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6A7A1A" w14:textId="77777777" w:rsidR="008B4760" w:rsidRPr="00231346" w:rsidRDefault="008B4760" w:rsidP="008B4760">
      <w:pPr>
        <w:spacing w:after="0" w:line="480" w:lineRule="auto"/>
        <w:jc w:val="both"/>
        <w:rPr>
          <w:rFonts w:eastAsia="Times New Roman" w:cstheme="minorHAnsi"/>
          <w:b/>
        </w:rPr>
      </w:pPr>
      <w:r w:rsidRPr="00231346">
        <w:rPr>
          <w:rFonts w:eastAsia="Times New Roman" w:cstheme="minorHAnsi"/>
          <w:b/>
        </w:rPr>
        <w:t>Supplemental tables for:</w:t>
      </w:r>
    </w:p>
    <w:p w14:paraId="7ADB25D0" w14:textId="77777777" w:rsidR="008B4760" w:rsidRPr="00231346" w:rsidRDefault="008B4760" w:rsidP="008B4760">
      <w:pPr>
        <w:spacing w:after="0" w:line="480" w:lineRule="auto"/>
        <w:jc w:val="both"/>
        <w:rPr>
          <w:rFonts w:eastAsia="Times New Roman" w:cstheme="minorHAnsi"/>
        </w:rPr>
      </w:pPr>
      <w:r w:rsidRPr="00231346">
        <w:rPr>
          <w:rFonts w:eastAsia="Times New Roman" w:cstheme="minorHAnsi"/>
        </w:rPr>
        <w:t>Illicit Drug Use and the Genetic Overlap with Cannabis Use</w:t>
      </w:r>
    </w:p>
    <w:p w14:paraId="0A080C37" w14:textId="723B7332" w:rsidR="00887B13" w:rsidRDefault="00887B13" w:rsidP="00887B13">
      <w:pPr>
        <w:spacing w:after="0" w:line="240" w:lineRule="auto"/>
        <w:jc w:val="both"/>
        <w:rPr>
          <w:rFonts w:eastAsia="Times New Roman" w:cstheme="minorHAnsi"/>
          <w:vertAlign w:val="superscript"/>
          <w:lang w:val="nl-NL"/>
        </w:rPr>
      </w:pPr>
      <w:r w:rsidRPr="003A1182">
        <w:rPr>
          <w:rFonts w:eastAsia="Times New Roman" w:cstheme="minorHAnsi"/>
          <w:lang w:val="nl-NL"/>
        </w:rPr>
        <w:t xml:space="preserve">Jacqueline </w:t>
      </w:r>
      <w:r>
        <w:rPr>
          <w:rFonts w:eastAsia="Times New Roman" w:cstheme="minorHAnsi"/>
          <w:lang w:val="nl-NL"/>
        </w:rPr>
        <w:t xml:space="preserve">M. </w:t>
      </w:r>
      <w:r w:rsidRPr="003A1182">
        <w:rPr>
          <w:rFonts w:eastAsia="Times New Roman" w:cstheme="minorHAnsi"/>
          <w:lang w:val="nl-NL"/>
        </w:rPr>
        <w:t>Vink</w:t>
      </w:r>
      <w:r>
        <w:rPr>
          <w:rFonts w:eastAsia="Times New Roman" w:cstheme="minorHAnsi"/>
          <w:vertAlign w:val="superscript"/>
          <w:lang w:val="nl-NL"/>
        </w:rPr>
        <w:t>1#</w:t>
      </w:r>
      <w:r w:rsidRPr="003A1182">
        <w:rPr>
          <w:rFonts w:eastAsia="Times New Roman" w:cstheme="minorHAnsi"/>
          <w:lang w:val="nl-NL"/>
        </w:rPr>
        <w:t>, Laura Veul</w:t>
      </w:r>
      <w:r>
        <w:rPr>
          <w:rFonts w:eastAsia="Times New Roman" w:cstheme="minorHAnsi"/>
          <w:vertAlign w:val="superscript"/>
          <w:lang w:val="nl-NL"/>
        </w:rPr>
        <w:t>2</w:t>
      </w:r>
      <w:r w:rsidRPr="003A1182">
        <w:rPr>
          <w:rFonts w:eastAsia="Times New Roman" w:cstheme="minorHAnsi"/>
          <w:lang w:val="nl-NL"/>
        </w:rPr>
        <w:t xml:space="preserve">, </w:t>
      </w:r>
      <w:r>
        <w:rPr>
          <w:rFonts w:eastAsia="Times New Roman" w:cstheme="minorHAnsi"/>
          <w:lang w:val="nl-NL"/>
        </w:rPr>
        <w:t>Abdel Abdellaoui</w:t>
      </w:r>
      <w:r>
        <w:rPr>
          <w:rFonts w:eastAsia="Times New Roman" w:cstheme="minorHAnsi"/>
          <w:vertAlign w:val="superscript"/>
          <w:lang w:val="nl-NL"/>
        </w:rPr>
        <w:t>2</w:t>
      </w:r>
      <w:r w:rsidRPr="003F4BF8">
        <w:rPr>
          <w:rFonts w:eastAsia="Times New Roman" w:cstheme="minorHAnsi"/>
          <w:lang w:val="nl-NL"/>
        </w:rPr>
        <w:t xml:space="preserve">, </w:t>
      </w:r>
      <w:r w:rsidRPr="003A1182">
        <w:rPr>
          <w:rFonts w:cstheme="minorHAnsi"/>
          <w:lang w:val="nl-NL"/>
        </w:rPr>
        <w:t>Jouke-Jan Hottenga</w:t>
      </w:r>
      <w:r>
        <w:rPr>
          <w:rFonts w:cstheme="minorHAnsi"/>
          <w:vertAlign w:val="superscript"/>
          <w:lang w:val="nl-NL"/>
        </w:rPr>
        <w:t>3</w:t>
      </w:r>
      <w:r w:rsidRPr="003A1182">
        <w:rPr>
          <w:rFonts w:cstheme="minorHAnsi"/>
          <w:lang w:val="nl-NL"/>
        </w:rPr>
        <w:t xml:space="preserve">, Dorret </w:t>
      </w:r>
      <w:r>
        <w:rPr>
          <w:rFonts w:cstheme="minorHAnsi"/>
          <w:lang w:val="nl-NL"/>
        </w:rPr>
        <w:t xml:space="preserve">I. </w:t>
      </w:r>
      <w:r w:rsidRPr="003A1182">
        <w:rPr>
          <w:rFonts w:cstheme="minorHAnsi"/>
          <w:lang w:val="nl-NL"/>
        </w:rPr>
        <w:t>Boomsma</w:t>
      </w:r>
      <w:r>
        <w:rPr>
          <w:rFonts w:cstheme="minorHAnsi"/>
          <w:vertAlign w:val="superscript"/>
          <w:lang w:val="nl-NL"/>
        </w:rPr>
        <w:t>3</w:t>
      </w:r>
      <w:r w:rsidRPr="003A1182">
        <w:rPr>
          <w:rFonts w:cstheme="minorHAnsi"/>
          <w:lang w:val="nl-NL"/>
        </w:rPr>
        <w:t>,</w:t>
      </w:r>
      <w:r w:rsidRPr="003A1182">
        <w:rPr>
          <w:rFonts w:eastAsia="Times New Roman" w:cstheme="minorHAnsi"/>
          <w:lang w:val="nl-NL"/>
        </w:rPr>
        <w:t xml:space="preserve"> Karin </w:t>
      </w:r>
      <w:r>
        <w:rPr>
          <w:rFonts w:eastAsia="Times New Roman" w:cstheme="minorHAnsi"/>
          <w:lang w:val="nl-NL"/>
        </w:rPr>
        <w:t xml:space="preserve">J.H. </w:t>
      </w:r>
      <w:r w:rsidRPr="003A1182">
        <w:rPr>
          <w:rFonts w:eastAsia="Times New Roman" w:cstheme="minorHAnsi"/>
          <w:lang w:val="nl-NL"/>
        </w:rPr>
        <w:t>Verweij</w:t>
      </w:r>
      <w:r>
        <w:rPr>
          <w:rFonts w:eastAsia="Times New Roman" w:cstheme="minorHAnsi"/>
          <w:vertAlign w:val="superscript"/>
          <w:lang w:val="nl-NL"/>
        </w:rPr>
        <w:t>2</w:t>
      </w:r>
    </w:p>
    <w:p w14:paraId="6DBF437E" w14:textId="77777777" w:rsidR="00887B13" w:rsidRDefault="00887B13" w:rsidP="00887B13">
      <w:pPr>
        <w:spacing w:after="0" w:line="240" w:lineRule="auto"/>
        <w:jc w:val="both"/>
        <w:rPr>
          <w:rFonts w:eastAsia="Times New Roman" w:cstheme="minorHAnsi"/>
          <w:vertAlign w:val="superscript"/>
          <w:lang w:val="nl-NL"/>
        </w:rPr>
      </w:pPr>
    </w:p>
    <w:p w14:paraId="6DE8A964" w14:textId="77777777" w:rsidR="00887B13" w:rsidRPr="003373FA" w:rsidRDefault="00887B13" w:rsidP="00887B13">
      <w:pPr>
        <w:spacing w:after="0" w:line="240" w:lineRule="auto"/>
        <w:jc w:val="both"/>
        <w:rPr>
          <w:rFonts w:eastAsia="Times New Roman" w:cstheme="minorHAnsi"/>
          <w:lang w:val="nl-NL"/>
        </w:rPr>
      </w:pPr>
    </w:p>
    <w:p w14:paraId="11B76175" w14:textId="77777777" w:rsidR="00887B13" w:rsidRPr="00650EA5" w:rsidRDefault="00887B13" w:rsidP="00887B13">
      <w:pPr>
        <w:spacing w:after="0" w:line="240" w:lineRule="auto"/>
        <w:jc w:val="both"/>
        <w:rPr>
          <w:rFonts w:eastAsia="Times New Roman" w:cstheme="minorHAnsi"/>
          <w:lang w:val="en-US"/>
        </w:rPr>
      </w:pPr>
      <w:r w:rsidRPr="00650EA5">
        <w:rPr>
          <w:rFonts w:eastAsia="Times New Roman" w:cstheme="minorHAnsi"/>
          <w:vertAlign w:val="superscript"/>
          <w:lang w:val="en-US"/>
        </w:rPr>
        <w:t>1</w:t>
      </w:r>
      <w:r w:rsidRPr="00650EA5">
        <w:rPr>
          <w:rFonts w:eastAsia="Times New Roman" w:cstheme="minorHAnsi"/>
          <w:lang w:val="en-US"/>
        </w:rPr>
        <w:t xml:space="preserve"> Behavioural Science Institute, Radboud University</w:t>
      </w:r>
      <w:r w:rsidRPr="003F4BF8">
        <w:rPr>
          <w:rFonts w:eastAsia="Times New Roman" w:cstheme="minorHAnsi"/>
          <w:lang w:val="en-US"/>
        </w:rPr>
        <w:t xml:space="preserve">, </w:t>
      </w:r>
      <w:r w:rsidRPr="003F4BF8">
        <w:rPr>
          <w:rFonts w:eastAsiaTheme="minorEastAsia" w:cstheme="minorHAnsi"/>
          <w:noProof/>
          <w:lang w:eastAsia="nl-NL"/>
        </w:rPr>
        <w:t>Montessorilaan 3, 6525 HR,</w:t>
      </w:r>
      <w:r>
        <w:rPr>
          <w:rFonts w:eastAsia="Times New Roman" w:cstheme="minorHAnsi"/>
          <w:lang w:val="en-US"/>
        </w:rPr>
        <w:t xml:space="preserve"> </w:t>
      </w:r>
      <w:r w:rsidRPr="00650EA5">
        <w:rPr>
          <w:rFonts w:eastAsia="Times New Roman" w:cstheme="minorHAnsi"/>
          <w:lang w:val="en-US"/>
        </w:rPr>
        <w:t>Nijmegen, the Netherlands</w:t>
      </w:r>
    </w:p>
    <w:p w14:paraId="4322905B" w14:textId="344A4723" w:rsidR="00887B13" w:rsidRDefault="00887B13" w:rsidP="00887B13">
      <w:pPr>
        <w:spacing w:after="0" w:line="240" w:lineRule="auto"/>
        <w:jc w:val="both"/>
        <w:rPr>
          <w:rFonts w:eastAsia="Times New Roman" w:cstheme="minorHAnsi"/>
          <w:lang w:val="nl-NL"/>
        </w:rPr>
      </w:pPr>
      <w:r w:rsidRPr="00564D2E">
        <w:rPr>
          <w:rFonts w:eastAsia="Times New Roman" w:cstheme="minorHAnsi"/>
          <w:vertAlign w:val="superscript"/>
          <w:lang w:val="nl-NL"/>
        </w:rPr>
        <w:t>2</w:t>
      </w:r>
      <w:r w:rsidRPr="00564D2E">
        <w:rPr>
          <w:rFonts w:eastAsia="Times New Roman" w:cstheme="minorHAnsi"/>
          <w:lang w:val="nl-NL"/>
        </w:rPr>
        <w:t xml:space="preserve"> Amsterdam UMC, location AMC, University of Amsterdam, </w:t>
      </w:r>
      <w:r w:rsidRPr="00564D2E">
        <w:rPr>
          <w:rFonts w:cstheme="minorHAnsi"/>
          <w:color w:val="222222"/>
          <w:shd w:val="clear" w:color="auto" w:fill="FFFFFF"/>
          <w:lang w:val="nl-NL"/>
        </w:rPr>
        <w:t>Meibergdreef 9, 1105 AZ </w:t>
      </w:r>
      <w:r w:rsidRPr="00564D2E">
        <w:rPr>
          <w:rFonts w:eastAsia="Times New Roman" w:cstheme="minorHAnsi"/>
          <w:lang w:val="nl-NL"/>
        </w:rPr>
        <w:t xml:space="preserve"> Amsterdam, the Netherlands</w:t>
      </w:r>
    </w:p>
    <w:p w14:paraId="2097E4C1" w14:textId="27C1B739" w:rsidR="00887B13" w:rsidRPr="00564D2E" w:rsidRDefault="00887B13" w:rsidP="00887B13">
      <w:pPr>
        <w:spacing w:after="0" w:line="240" w:lineRule="auto"/>
        <w:jc w:val="both"/>
        <w:rPr>
          <w:rFonts w:eastAsia="Times New Roman" w:cstheme="minorHAnsi"/>
          <w:lang w:val="nl-NL"/>
        </w:rPr>
      </w:pPr>
      <w:r w:rsidRPr="00564D2E">
        <w:rPr>
          <w:rFonts w:eastAsia="Times New Roman" w:cstheme="minorHAnsi"/>
          <w:vertAlign w:val="superscript"/>
          <w:lang w:val="nl-NL"/>
        </w:rPr>
        <w:t>3</w:t>
      </w:r>
      <w:r w:rsidRPr="00564D2E">
        <w:rPr>
          <w:rFonts w:eastAsia="Times New Roman" w:cstheme="minorHAnsi"/>
          <w:lang w:val="nl-NL"/>
        </w:rPr>
        <w:t xml:space="preserve"> Netherlands Twin Register</w:t>
      </w:r>
      <w:r>
        <w:rPr>
          <w:rFonts w:eastAsia="Times New Roman" w:cstheme="minorHAnsi"/>
          <w:lang w:val="nl-NL"/>
        </w:rPr>
        <w:t xml:space="preserve"> / Deparment of Biological Psychology, Vrije Universiteit, De Boelelaan 1105, 1081 HV Amsterdam, the Netherlands.</w:t>
      </w:r>
    </w:p>
    <w:p w14:paraId="0F4CE6D7" w14:textId="4D9ED355" w:rsidR="00887B13" w:rsidRDefault="00887B13" w:rsidP="00887B13">
      <w:pPr>
        <w:spacing w:after="0" w:line="240" w:lineRule="auto"/>
        <w:jc w:val="both"/>
        <w:rPr>
          <w:rFonts w:eastAsia="Times New Roman" w:cstheme="minorHAnsi"/>
          <w:lang w:val="nl-NL"/>
        </w:rPr>
      </w:pPr>
    </w:p>
    <w:p w14:paraId="611E449C" w14:textId="77777777" w:rsidR="00887B13" w:rsidRPr="00564D2E" w:rsidRDefault="00887B13" w:rsidP="00887B13">
      <w:pPr>
        <w:spacing w:after="0" w:line="240" w:lineRule="auto"/>
        <w:jc w:val="both"/>
        <w:rPr>
          <w:rFonts w:eastAsia="Times New Roman" w:cstheme="minorHAnsi"/>
          <w:lang w:val="nl-NL"/>
        </w:rPr>
      </w:pPr>
      <w:bookmarkStart w:id="0" w:name="_GoBack"/>
      <w:bookmarkEnd w:id="0"/>
    </w:p>
    <w:p w14:paraId="14406FC5" w14:textId="77777777" w:rsidR="00887B13" w:rsidRDefault="00887B13" w:rsidP="00887B13">
      <w:pPr>
        <w:spacing w:after="0" w:line="240" w:lineRule="auto"/>
        <w:jc w:val="both"/>
        <w:rPr>
          <w:rFonts w:eastAsia="Times New Roman" w:cstheme="minorHAnsi"/>
          <w:lang w:val="en-US"/>
        </w:rPr>
      </w:pPr>
      <w:r w:rsidRPr="00564D2E">
        <w:rPr>
          <w:rFonts w:eastAsia="Times New Roman" w:cstheme="minorHAnsi"/>
          <w:vertAlign w:val="superscript"/>
          <w:lang w:val="en-US"/>
        </w:rPr>
        <w:t xml:space="preserve"># </w:t>
      </w:r>
      <w:r>
        <w:rPr>
          <w:rFonts w:eastAsia="Times New Roman" w:cstheme="minorHAnsi"/>
          <w:lang w:val="en-US"/>
        </w:rPr>
        <w:t xml:space="preserve">Corresponding author: </w:t>
      </w:r>
    </w:p>
    <w:p w14:paraId="070C8BBF" w14:textId="77777777" w:rsidR="00887B13" w:rsidRPr="003A5E0C" w:rsidRDefault="00887B13" w:rsidP="00887B13">
      <w:pPr>
        <w:spacing w:line="240" w:lineRule="auto"/>
        <w:rPr>
          <w:rFonts w:eastAsia="Times New Roman" w:cstheme="minorHAnsi"/>
          <w:lang w:val="en-US"/>
        </w:rPr>
      </w:pPr>
      <w:r w:rsidRPr="003A5E0C">
        <w:rPr>
          <w:rFonts w:eastAsia="Times New Roman" w:cstheme="minorHAnsi"/>
          <w:lang w:val="en-US"/>
        </w:rPr>
        <w:t xml:space="preserve">Jacqueline Vink, Behavioural Science Institute, Radboud University, </w:t>
      </w:r>
      <w:r w:rsidRPr="003A5E0C">
        <w:rPr>
          <w:rFonts w:eastAsiaTheme="minorEastAsia" w:cstheme="minorHAnsi"/>
          <w:noProof/>
          <w:lang w:eastAsia="nl-NL"/>
        </w:rPr>
        <w:t xml:space="preserve">Montessorilaan 3, 6525 HR Nijmegen, The Netherlands. </w:t>
      </w:r>
      <w:r w:rsidRPr="003A5E0C">
        <w:rPr>
          <w:rFonts w:eastAsia="Times New Roman" w:cstheme="minorHAnsi"/>
          <w:lang w:val="en-US"/>
        </w:rPr>
        <w:t xml:space="preserve">email: </w:t>
      </w:r>
      <w:hyperlink r:id="rId4" w:history="1">
        <w:r w:rsidRPr="003A5E0C">
          <w:rPr>
            <w:rStyle w:val="Hyperlink"/>
            <w:rFonts w:eastAsia="Times New Roman" w:cstheme="minorHAnsi"/>
            <w:lang w:val="en-US"/>
          </w:rPr>
          <w:t>j.vink@bsi.ru.nl</w:t>
        </w:r>
      </w:hyperlink>
      <w:r w:rsidRPr="003A5E0C">
        <w:rPr>
          <w:rFonts w:eastAsia="Times New Roman" w:cstheme="minorHAnsi"/>
          <w:lang w:val="en-US"/>
        </w:rPr>
        <w:t xml:space="preserve"> </w:t>
      </w:r>
    </w:p>
    <w:p w14:paraId="75352FF0" w14:textId="77777777" w:rsidR="008B4760" w:rsidRDefault="008B4760" w:rsidP="00887B13">
      <w:pPr>
        <w:spacing w:after="0" w:line="240" w:lineRule="auto"/>
        <w:jc w:val="both"/>
        <w:rPr>
          <w:rFonts w:eastAsia="Times New Roman" w:cstheme="minorHAnsi"/>
          <w:lang w:val="en-US"/>
        </w:rPr>
      </w:pPr>
    </w:p>
    <w:p w14:paraId="147CF796" w14:textId="77777777" w:rsidR="008B4760" w:rsidRPr="008B4760" w:rsidRDefault="008B4760" w:rsidP="008B4760">
      <w:pPr>
        <w:spacing w:after="0" w:line="240" w:lineRule="auto"/>
        <w:rPr>
          <w:rFonts w:eastAsia="Times New Roman" w:cstheme="minorHAnsi"/>
          <w:b/>
          <w:lang w:val="en-US"/>
        </w:rPr>
      </w:pPr>
      <w:r w:rsidRPr="008B4760">
        <w:rPr>
          <w:b/>
          <w:lang w:val="en-US"/>
        </w:rPr>
        <w:t>This material supplements, but does not replace, the peer-reviewed paper in Drug and Alcohol Dependence</w:t>
      </w:r>
    </w:p>
    <w:p w14:paraId="523FB6D5" w14:textId="5D8D1C34" w:rsidR="00231346" w:rsidRDefault="008B4760" w:rsidP="0066301F">
      <w:pPr>
        <w:spacing w:line="240" w:lineRule="auto"/>
        <w:rPr>
          <w:rFonts w:cstheme="minorHAnsi"/>
          <w:b/>
        </w:rPr>
        <w:sectPr w:rsidR="00231346" w:rsidSect="0023134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cstheme="minorHAnsi"/>
          <w:b/>
          <w:lang w:val="en-US"/>
        </w:rPr>
        <w:br w:type="page"/>
      </w:r>
    </w:p>
    <w:p w14:paraId="7155ECA8" w14:textId="77777777" w:rsidR="0066301F" w:rsidRPr="003A1182" w:rsidRDefault="0066301F" w:rsidP="0066301F">
      <w:pPr>
        <w:spacing w:line="240" w:lineRule="auto"/>
        <w:rPr>
          <w:rFonts w:cstheme="minorHAnsi"/>
        </w:rPr>
      </w:pPr>
      <w:r w:rsidRPr="003A1182">
        <w:rPr>
          <w:rFonts w:cstheme="minorHAnsi"/>
          <w:b/>
        </w:rPr>
        <w:lastRenderedPageBreak/>
        <w:t>Supplemental Table I</w:t>
      </w:r>
      <w:r>
        <w:rPr>
          <w:rFonts w:cstheme="minorHAnsi"/>
          <w:b/>
        </w:rPr>
        <w:t xml:space="preserve">. </w:t>
      </w:r>
      <w:r w:rsidRPr="003A1182">
        <w:rPr>
          <w:rFonts w:cstheme="minorHAnsi"/>
        </w:rPr>
        <w:t xml:space="preserve">Overview of the questions that were asked in the different waves (wave 2 collected in 1993, wave 3 in 1995, wave 4 in 1997, wave 5 in 2000, wave 6 in 2002, wave 7 in 2004, wave 8 in 2009, wave 10 in 2013).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0"/>
        <w:gridCol w:w="1682"/>
        <w:gridCol w:w="7765"/>
        <w:gridCol w:w="1387"/>
        <w:gridCol w:w="1254"/>
        <w:gridCol w:w="1254"/>
      </w:tblGrid>
      <w:tr w:rsidR="0066301F" w:rsidRPr="003A1182" w14:paraId="27215E10" w14:textId="77777777" w:rsidTr="00E7306B">
        <w:trPr>
          <w:trHeight w:val="30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64DCB9" w14:textId="77777777" w:rsidR="0066301F" w:rsidRPr="003A1182" w:rsidRDefault="0066301F" w:rsidP="00E7306B">
            <w:pPr>
              <w:spacing w:after="0" w:line="360" w:lineRule="auto"/>
              <w:jc w:val="right"/>
              <w:rPr>
                <w:rFonts w:eastAsia="Times New Roman" w:cstheme="minorHAnsi"/>
                <w:color w:val="000000"/>
                <w:lang w:eastAsia="nl-NL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746A12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</w:p>
        </w:tc>
        <w:tc>
          <w:tcPr>
            <w:tcW w:w="2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5E53E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</w:p>
        </w:tc>
        <w:tc>
          <w:tcPr>
            <w:tcW w:w="1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857E9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>
              <w:rPr>
                <w:rFonts w:eastAsia="Times New Roman" w:cstheme="minorHAnsi"/>
                <w:color w:val="000000"/>
                <w:lang w:eastAsia="nl-NL"/>
              </w:rPr>
              <w:t>Included in variable:</w:t>
            </w:r>
          </w:p>
        </w:tc>
      </w:tr>
      <w:tr w:rsidR="0066301F" w:rsidRPr="003A1182" w14:paraId="63FA7109" w14:textId="77777777" w:rsidTr="00E7306B">
        <w:trPr>
          <w:trHeight w:val="30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24C2D" w14:textId="77777777" w:rsidR="0066301F" w:rsidRPr="003A1182" w:rsidRDefault="0066301F" w:rsidP="00E7306B">
            <w:pPr>
              <w:spacing w:after="0" w:line="360" w:lineRule="auto"/>
              <w:jc w:val="right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Wave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13550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Drug</w:t>
            </w:r>
          </w:p>
        </w:tc>
        <w:tc>
          <w:tcPr>
            <w:tcW w:w="2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052B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Based on question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E2AEC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>
              <w:rPr>
                <w:rFonts w:eastAsia="Times New Roman" w:cstheme="minorHAnsi"/>
                <w:color w:val="000000"/>
                <w:lang w:eastAsia="nl-NL"/>
              </w:rPr>
              <w:t>Ecstasy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117395" w14:textId="77777777" w:rsidR="0066301F" w:rsidRDefault="0066301F" w:rsidP="0066301F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>
              <w:rPr>
                <w:rFonts w:eastAsia="Times New Roman" w:cstheme="minorHAnsi"/>
                <w:color w:val="000000"/>
                <w:lang w:eastAsia="nl-NL"/>
              </w:rPr>
              <w:t xml:space="preserve">Stimulants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86B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>
              <w:rPr>
                <w:rFonts w:eastAsia="Times New Roman" w:cstheme="minorHAnsi"/>
                <w:color w:val="000000"/>
                <w:lang w:eastAsia="nl-NL"/>
              </w:rPr>
              <w:t>All illicit drugs</w:t>
            </w:r>
          </w:p>
        </w:tc>
      </w:tr>
      <w:tr w:rsidR="0066301F" w:rsidRPr="003A1182" w14:paraId="30B7137F" w14:textId="77777777" w:rsidTr="00E7306B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F6341" w14:textId="77777777" w:rsidR="0066301F" w:rsidRPr="003A1182" w:rsidRDefault="0066301F" w:rsidP="00E7306B">
            <w:pPr>
              <w:spacing w:after="0" w:line="360" w:lineRule="auto"/>
              <w:jc w:val="right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2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F6731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Stimulants</w:t>
            </w:r>
          </w:p>
        </w:tc>
        <w:tc>
          <w:tcPr>
            <w:tcW w:w="2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8D95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 w:rsidRPr="003A1182">
              <w:rPr>
                <w:rFonts w:eastAsia="Times New Roman" w:cstheme="minorHAnsi"/>
                <w:color w:val="000000"/>
                <w:lang w:val="en-US" w:eastAsia="nl-NL"/>
              </w:rPr>
              <w:t>Age at which you used stimulants (‘pepmiddelen’) for the first time*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24B3E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7D799D" w14:textId="77777777" w:rsidR="0066301F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F720C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</w:tr>
      <w:tr w:rsidR="0066301F" w:rsidRPr="003A1182" w14:paraId="08C6CE94" w14:textId="77777777" w:rsidTr="00E7306B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C081" w14:textId="77777777" w:rsidR="0066301F" w:rsidRPr="003A1182" w:rsidRDefault="0066301F" w:rsidP="00E7306B">
            <w:pPr>
              <w:spacing w:after="0" w:line="360" w:lineRule="auto"/>
              <w:jc w:val="right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2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D1F1B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Hard Drugs</w:t>
            </w:r>
          </w:p>
        </w:tc>
        <w:tc>
          <w:tcPr>
            <w:tcW w:w="2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2D98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 w:rsidRPr="003A1182">
              <w:rPr>
                <w:rFonts w:eastAsia="Times New Roman" w:cstheme="minorHAnsi"/>
                <w:color w:val="000000"/>
                <w:lang w:val="en-US" w:eastAsia="nl-NL"/>
              </w:rPr>
              <w:t>Age at which you experimented with hard drugs*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D4F172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F51FE" w14:textId="77777777" w:rsidR="0066301F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96439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</w:tr>
      <w:tr w:rsidR="0066301F" w:rsidRPr="003A1182" w14:paraId="3346658E" w14:textId="77777777" w:rsidTr="00E7306B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FBE82" w14:textId="77777777" w:rsidR="0066301F" w:rsidRPr="003A1182" w:rsidRDefault="0066301F" w:rsidP="00E7306B">
            <w:pPr>
              <w:spacing w:after="0" w:line="360" w:lineRule="auto"/>
              <w:jc w:val="right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3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C6AA8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Stimulants</w:t>
            </w:r>
          </w:p>
        </w:tc>
        <w:tc>
          <w:tcPr>
            <w:tcW w:w="2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451F3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 w:rsidRPr="003A1182">
              <w:rPr>
                <w:rFonts w:eastAsia="Times New Roman" w:cstheme="minorHAnsi"/>
                <w:color w:val="000000"/>
                <w:lang w:val="en-US" w:eastAsia="nl-NL"/>
              </w:rPr>
              <w:t>Age at which you used stimulants (‘pepmiddelen’) for the first time*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08A37B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748093" w14:textId="77777777" w:rsidR="0066301F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5478A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</w:tr>
      <w:tr w:rsidR="0066301F" w:rsidRPr="003A1182" w14:paraId="56FF57C3" w14:textId="77777777" w:rsidTr="00E7306B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2CC0F" w14:textId="77777777" w:rsidR="0066301F" w:rsidRPr="003A1182" w:rsidRDefault="0066301F" w:rsidP="00E7306B">
            <w:pPr>
              <w:spacing w:after="0" w:line="360" w:lineRule="auto"/>
              <w:jc w:val="right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3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B1C44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Hard Drugs</w:t>
            </w:r>
          </w:p>
        </w:tc>
        <w:tc>
          <w:tcPr>
            <w:tcW w:w="2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14C1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 w:rsidRPr="003A1182">
              <w:rPr>
                <w:rFonts w:eastAsia="Times New Roman" w:cstheme="minorHAnsi"/>
                <w:color w:val="000000"/>
                <w:lang w:val="en-US" w:eastAsia="nl-NL"/>
              </w:rPr>
              <w:t>Age at which you experimented with hard drugs*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90DE7E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B47252" w14:textId="77777777" w:rsidR="0066301F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298DF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</w:tr>
      <w:tr w:rsidR="0066301F" w:rsidRPr="003A1182" w14:paraId="0B69A48F" w14:textId="77777777" w:rsidTr="00E7306B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A8E3" w14:textId="77777777" w:rsidR="0066301F" w:rsidRPr="003A1182" w:rsidRDefault="0066301F" w:rsidP="00E7306B">
            <w:pPr>
              <w:spacing w:after="0" w:line="360" w:lineRule="auto"/>
              <w:jc w:val="right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5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9C628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Party Drugs</w:t>
            </w:r>
          </w:p>
        </w:tc>
        <w:tc>
          <w:tcPr>
            <w:tcW w:w="2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3E77D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 w:rsidRPr="003A1182">
              <w:rPr>
                <w:rFonts w:eastAsia="Times New Roman" w:cstheme="minorHAnsi"/>
                <w:color w:val="000000"/>
                <w:lang w:val="en-US" w:eastAsia="nl-NL"/>
              </w:rPr>
              <w:t>Age at which you experimented with party drugs (e.g. XTC)**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48319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062402" w14:textId="77777777" w:rsidR="0066301F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036F8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</w:tr>
      <w:tr w:rsidR="0066301F" w:rsidRPr="003A1182" w14:paraId="643ABB30" w14:textId="77777777" w:rsidTr="00E7306B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ABAF8" w14:textId="77777777" w:rsidR="0066301F" w:rsidRPr="003A1182" w:rsidRDefault="0066301F" w:rsidP="00E7306B">
            <w:pPr>
              <w:spacing w:after="0" w:line="360" w:lineRule="auto"/>
              <w:jc w:val="right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5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9EB3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Hard Drugs</w:t>
            </w:r>
          </w:p>
        </w:tc>
        <w:tc>
          <w:tcPr>
            <w:tcW w:w="2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C145E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 w:rsidRPr="003A1182">
              <w:rPr>
                <w:rFonts w:eastAsia="Times New Roman" w:cstheme="minorHAnsi"/>
                <w:color w:val="000000"/>
                <w:lang w:val="en-US" w:eastAsia="nl-NL"/>
              </w:rPr>
              <w:t>Age at which you experimented with hard drugs (e.g. cocaine)**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61DBB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7F88FE" w14:textId="77777777" w:rsidR="0066301F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74E12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</w:tr>
      <w:tr w:rsidR="0066301F" w:rsidRPr="003A1182" w14:paraId="5D8B6416" w14:textId="77777777" w:rsidTr="00E7306B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188C" w14:textId="77777777" w:rsidR="0066301F" w:rsidRPr="003A1182" w:rsidRDefault="0066301F" w:rsidP="00E7306B">
            <w:pPr>
              <w:spacing w:after="0" w:line="360" w:lineRule="auto"/>
              <w:jc w:val="right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8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69339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XTC, Coke, Speed</w:t>
            </w:r>
          </w:p>
        </w:tc>
        <w:tc>
          <w:tcPr>
            <w:tcW w:w="2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9573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 w:rsidRPr="003A1182">
              <w:rPr>
                <w:rFonts w:eastAsia="Times New Roman" w:cstheme="minorHAnsi"/>
                <w:color w:val="000000"/>
                <w:lang w:val="en-US" w:eastAsia="nl-NL"/>
              </w:rPr>
              <w:t>Have you ever experimented with XTC, amphetamines or cocaine?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8428E8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222BBD" w14:textId="77777777" w:rsidR="0066301F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4DB3C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</w:tr>
      <w:tr w:rsidR="0066301F" w:rsidRPr="003A1182" w14:paraId="7F76EE63" w14:textId="77777777" w:rsidTr="00E7306B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9149" w14:textId="77777777" w:rsidR="0066301F" w:rsidRPr="003A1182" w:rsidRDefault="0066301F" w:rsidP="00E7306B">
            <w:pPr>
              <w:spacing w:after="0" w:line="360" w:lineRule="auto"/>
              <w:jc w:val="right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10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16992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XTC</w:t>
            </w:r>
          </w:p>
        </w:tc>
        <w:tc>
          <w:tcPr>
            <w:tcW w:w="2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EDE3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 w:rsidRPr="003A1182">
              <w:rPr>
                <w:rFonts w:eastAsia="Times New Roman" w:cstheme="minorHAnsi"/>
                <w:color w:val="000000"/>
                <w:lang w:val="en-US" w:eastAsia="nl-NL"/>
              </w:rPr>
              <w:t>Ecstasy (XTC, MDMA) - ever used?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2143A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 xml:space="preserve">Yes 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ECB16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1F8E9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</w:tr>
      <w:tr w:rsidR="0066301F" w:rsidRPr="003A1182" w14:paraId="68ECBB6A" w14:textId="77777777" w:rsidTr="00E7306B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453F7" w14:textId="77777777" w:rsidR="0066301F" w:rsidRPr="003A1182" w:rsidRDefault="0066301F" w:rsidP="00E7306B">
            <w:pPr>
              <w:spacing w:after="0" w:line="360" w:lineRule="auto"/>
              <w:jc w:val="right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10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5D1EC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Coke</w:t>
            </w:r>
          </w:p>
        </w:tc>
        <w:tc>
          <w:tcPr>
            <w:tcW w:w="2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FE23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 w:rsidRPr="003A1182">
              <w:rPr>
                <w:rFonts w:eastAsia="Times New Roman" w:cstheme="minorHAnsi"/>
                <w:color w:val="000000"/>
                <w:lang w:val="en-US" w:eastAsia="nl-NL"/>
              </w:rPr>
              <w:t>Cocaine (coke, crack) - ever used?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C4F6C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F9962" w14:textId="77777777" w:rsidR="0066301F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C1275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</w:tr>
      <w:tr w:rsidR="0066301F" w:rsidRPr="003A1182" w14:paraId="3BDF759F" w14:textId="77777777" w:rsidTr="00E7306B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EB217" w14:textId="77777777" w:rsidR="0066301F" w:rsidRPr="003A1182" w:rsidRDefault="0066301F" w:rsidP="00E7306B">
            <w:pPr>
              <w:spacing w:after="0" w:line="360" w:lineRule="auto"/>
              <w:jc w:val="right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10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2FB5D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Speed</w:t>
            </w:r>
          </w:p>
        </w:tc>
        <w:tc>
          <w:tcPr>
            <w:tcW w:w="2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04E9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Speed (amphetamine) - ever used?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34E97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>
              <w:rPr>
                <w:rFonts w:eastAsia="Times New Roman" w:cstheme="minorHAnsi"/>
                <w:color w:val="000000"/>
                <w:lang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3AB8B8" w14:textId="77777777" w:rsidR="0066301F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>
              <w:rPr>
                <w:rFonts w:eastAsia="Times New Roman" w:cstheme="minorHAnsi"/>
                <w:color w:val="000000"/>
                <w:lang w:eastAsia="nl-NL"/>
              </w:rPr>
              <w:t>Yes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37B8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>
              <w:rPr>
                <w:rFonts w:eastAsia="Times New Roman" w:cstheme="minorHAnsi"/>
                <w:color w:val="000000"/>
                <w:lang w:eastAsia="nl-NL"/>
              </w:rPr>
              <w:t>Yes</w:t>
            </w:r>
          </w:p>
        </w:tc>
      </w:tr>
      <w:tr w:rsidR="0066301F" w:rsidRPr="003A1182" w14:paraId="1C265376" w14:textId="77777777" w:rsidTr="00E7306B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1E32" w14:textId="77777777" w:rsidR="0066301F" w:rsidRPr="003A1182" w:rsidRDefault="0066301F" w:rsidP="00E7306B">
            <w:pPr>
              <w:spacing w:after="0" w:line="360" w:lineRule="auto"/>
              <w:jc w:val="right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10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17F1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Ketamine</w:t>
            </w:r>
          </w:p>
        </w:tc>
        <w:tc>
          <w:tcPr>
            <w:tcW w:w="2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A3FBC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 w:rsidRPr="003A1182">
              <w:rPr>
                <w:rFonts w:eastAsia="Times New Roman" w:cstheme="minorHAnsi"/>
                <w:color w:val="000000"/>
                <w:lang w:val="en-US" w:eastAsia="nl-NL"/>
              </w:rPr>
              <w:t>Ketamine (special K, keta) - ever used?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BD833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92129D" w14:textId="77777777" w:rsidR="0066301F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0F510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</w:tr>
      <w:tr w:rsidR="0066301F" w:rsidRPr="003A1182" w14:paraId="21E58FCE" w14:textId="77777777" w:rsidTr="00E7306B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C97E2" w14:textId="77777777" w:rsidR="0066301F" w:rsidRPr="003A1182" w:rsidRDefault="0066301F" w:rsidP="00E7306B">
            <w:pPr>
              <w:spacing w:after="0" w:line="360" w:lineRule="auto"/>
              <w:jc w:val="right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10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B6D8D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GHB</w:t>
            </w:r>
          </w:p>
        </w:tc>
        <w:tc>
          <w:tcPr>
            <w:tcW w:w="2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99C2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 w:rsidRPr="003A1182">
              <w:rPr>
                <w:rFonts w:eastAsia="Times New Roman" w:cstheme="minorHAnsi"/>
                <w:color w:val="000000"/>
                <w:lang w:val="en-US" w:eastAsia="nl-NL"/>
              </w:rPr>
              <w:t>GHB (gamma-hydroxybuytyric acid) - ever used?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A571A9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right w:val="single" w:sz="4" w:space="0" w:color="auto"/>
            </w:tcBorders>
          </w:tcPr>
          <w:p w14:paraId="59060D20" w14:textId="77777777" w:rsidR="0066301F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26F52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</w:tr>
      <w:tr w:rsidR="0066301F" w:rsidRPr="003A1182" w14:paraId="16126526" w14:textId="77777777" w:rsidTr="00E7306B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CAA4B4" w14:textId="77777777" w:rsidR="0066301F" w:rsidRPr="003A1182" w:rsidRDefault="0066301F" w:rsidP="00E7306B">
            <w:pPr>
              <w:spacing w:after="0" w:line="360" w:lineRule="auto"/>
              <w:jc w:val="right"/>
              <w:rPr>
                <w:rFonts w:eastAsia="Times New Roman" w:cstheme="minorHAnsi"/>
                <w:color w:val="000000"/>
                <w:lang w:eastAsia="nl-NL"/>
              </w:rPr>
            </w:pPr>
            <w:r w:rsidRPr="003A1182">
              <w:rPr>
                <w:rFonts w:eastAsia="Times New Roman" w:cstheme="minorHAnsi"/>
                <w:color w:val="000000"/>
                <w:lang w:eastAsia="nl-NL"/>
              </w:rPr>
              <w:t>10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898C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eastAsia="nl-NL"/>
              </w:rPr>
            </w:pPr>
            <w:r>
              <w:rPr>
                <w:rFonts w:eastAsia="Times New Roman" w:cstheme="minorHAnsi"/>
                <w:color w:val="000000"/>
                <w:lang w:eastAsia="nl-NL"/>
              </w:rPr>
              <w:t>Opioids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98F2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Opioids</w:t>
            </w:r>
            <w:r w:rsidRPr="003A1182">
              <w:rPr>
                <w:rFonts w:eastAsia="Times New Roman" w:cstheme="minorHAnsi"/>
                <w:color w:val="000000"/>
                <w:lang w:val="en-US" w:eastAsia="nl-NL"/>
              </w:rPr>
              <w:t xml:space="preserve"> (heroin, morphin, codein, thebain) - ever used?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27AFF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53E83" w14:textId="77777777" w:rsidR="0066301F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-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F211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>
              <w:rPr>
                <w:rFonts w:eastAsia="Times New Roman" w:cstheme="minorHAnsi"/>
                <w:color w:val="000000"/>
                <w:lang w:val="en-US" w:eastAsia="nl-NL"/>
              </w:rPr>
              <w:t>Yes</w:t>
            </w:r>
          </w:p>
        </w:tc>
      </w:tr>
      <w:tr w:rsidR="0066301F" w:rsidRPr="003A1182" w14:paraId="6FD4F92E" w14:textId="77777777" w:rsidTr="00E7306B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F16A7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 w:rsidRPr="003A1182">
              <w:rPr>
                <w:rFonts w:eastAsia="Times New Roman" w:cstheme="minorHAnsi"/>
                <w:color w:val="000000"/>
                <w:lang w:val="en-US" w:eastAsia="nl-NL"/>
              </w:rPr>
              <w:t>*  Answer categories never, 11 or younger, 12, 13, 14, 15, 16, 17, &amp; 18 or older were recoded in never versus ever</w:t>
            </w:r>
          </w:p>
        </w:tc>
      </w:tr>
      <w:tr w:rsidR="0066301F" w:rsidRPr="003A1182" w14:paraId="33267C2C" w14:textId="77777777" w:rsidTr="00E7306B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844DB" w14:textId="77777777" w:rsidR="0066301F" w:rsidRPr="003A1182" w:rsidRDefault="0066301F" w:rsidP="00E7306B">
            <w:pPr>
              <w:spacing w:after="0" w:line="360" w:lineRule="auto"/>
              <w:rPr>
                <w:rFonts w:eastAsia="Times New Roman" w:cstheme="minorHAnsi"/>
                <w:color w:val="000000"/>
                <w:lang w:val="en-US" w:eastAsia="nl-NL"/>
              </w:rPr>
            </w:pPr>
            <w:r w:rsidRPr="003A1182">
              <w:rPr>
                <w:rFonts w:eastAsia="Times New Roman" w:cstheme="minorHAnsi"/>
                <w:color w:val="000000"/>
                <w:lang w:val="en-US" w:eastAsia="nl-NL"/>
              </w:rPr>
              <w:t>** Answer categories never, 12 or younger, 13-14, 15-16, &amp; 17 or older were recoded in never versus ever</w:t>
            </w:r>
          </w:p>
        </w:tc>
      </w:tr>
    </w:tbl>
    <w:p w14:paraId="66766C10" w14:textId="77777777" w:rsidR="0066301F" w:rsidRPr="001468F2" w:rsidRDefault="0066301F" w:rsidP="0066301F">
      <w:pPr>
        <w:spacing w:line="360" w:lineRule="auto"/>
        <w:rPr>
          <w:rFonts w:cstheme="minorHAnsi"/>
          <w:lang w:val="en-US"/>
        </w:rPr>
      </w:pPr>
    </w:p>
    <w:p w14:paraId="681C97F9" w14:textId="77777777" w:rsidR="0066301F" w:rsidRDefault="0066301F" w:rsidP="0066301F">
      <w:pPr>
        <w:spacing w:line="240" w:lineRule="auto"/>
        <w:rPr>
          <w:rFonts w:cstheme="minorHAnsi"/>
        </w:rPr>
      </w:pPr>
      <w:r w:rsidRPr="00E567A9">
        <w:rPr>
          <w:rFonts w:cstheme="minorHAnsi"/>
          <w:b/>
        </w:rPr>
        <w:lastRenderedPageBreak/>
        <w:t>Supplemental Table S2</w:t>
      </w:r>
      <w:r>
        <w:rPr>
          <w:rFonts w:cstheme="minorHAnsi"/>
        </w:rPr>
        <w:t>. The tab</w:t>
      </w:r>
      <w:r w:rsidRPr="003A1182">
        <w:rPr>
          <w:rFonts w:cstheme="minorHAnsi"/>
        </w:rPr>
        <w:t>l</w:t>
      </w:r>
      <w:r>
        <w:rPr>
          <w:rFonts w:cstheme="minorHAnsi"/>
        </w:rPr>
        <w:t>e</w:t>
      </w:r>
      <w:r w:rsidRPr="003A1182">
        <w:rPr>
          <w:rFonts w:cstheme="minorHAnsi"/>
        </w:rPr>
        <w:t xml:space="preserve"> includes the prevalence for the total sample</w:t>
      </w:r>
      <w:r>
        <w:rPr>
          <w:rFonts w:cstheme="minorHAnsi"/>
        </w:rPr>
        <w:t xml:space="preserve"> (total)</w:t>
      </w:r>
      <w:r w:rsidRPr="003A1182">
        <w:rPr>
          <w:rFonts w:cstheme="minorHAnsi"/>
        </w:rPr>
        <w:t xml:space="preserve"> as well as for the participants with birth year after 1968</w:t>
      </w:r>
      <w:r>
        <w:rPr>
          <w:rFonts w:cstheme="minorHAnsi"/>
        </w:rPr>
        <w:t xml:space="preserve"> versus </w:t>
      </w:r>
      <w:r w:rsidRPr="00CC7616">
        <w:rPr>
          <w:rFonts w:ascii="Calibri" w:eastAsia="Times New Roman" w:hAnsi="Calibri" w:cs="Calibri"/>
          <w:color w:val="000000"/>
          <w:lang w:val="en-US" w:eastAsia="nl-NL"/>
        </w:rPr>
        <w:t>≤</w:t>
      </w:r>
      <w:r>
        <w:rPr>
          <w:rFonts w:ascii="Calibri" w:eastAsia="Times New Roman" w:hAnsi="Calibri" w:cs="Calibri"/>
          <w:color w:val="000000"/>
          <w:lang w:val="en-US" w:eastAsia="nl-NL"/>
        </w:rPr>
        <w:t xml:space="preserve"> 1968</w:t>
      </w:r>
      <w:r w:rsidRPr="003A1182">
        <w:rPr>
          <w:rFonts w:cstheme="minorHAnsi"/>
        </w:rPr>
        <w:t>. The last column indicates whether there is a significant dif</w:t>
      </w:r>
      <w:r>
        <w:rPr>
          <w:rFonts w:cstheme="minorHAnsi"/>
        </w:rPr>
        <w:t>ference between the prevalences in the two birth cohorts.</w:t>
      </w:r>
    </w:p>
    <w:tbl>
      <w:tblPr>
        <w:tblW w:w="14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016"/>
        <w:gridCol w:w="964"/>
        <w:gridCol w:w="718"/>
        <w:gridCol w:w="1719"/>
        <w:gridCol w:w="902"/>
        <w:gridCol w:w="671"/>
        <w:gridCol w:w="1607"/>
        <w:gridCol w:w="1071"/>
        <w:gridCol w:w="798"/>
        <w:gridCol w:w="1911"/>
        <w:gridCol w:w="1089"/>
      </w:tblGrid>
      <w:tr w:rsidR="0066301F" w:rsidRPr="00CC7616" w14:paraId="1CACD072" w14:textId="77777777" w:rsidTr="00E7306B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F1675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en-US" w:eastAsia="nl-NL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48AA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en-US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en-US" w:eastAsia="nl-NL"/>
              </w:rPr>
              <w:t> 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98A82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Total 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374AB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Birth year &gt; 1968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F9CFD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Birth year ≤ 1968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59B8" w14:textId="77777777" w:rsidR="0066301F" w:rsidRPr="00CC7616" w:rsidRDefault="0066301F" w:rsidP="00E73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 </w:t>
            </w:r>
          </w:p>
        </w:tc>
      </w:tr>
      <w:tr w:rsidR="0066301F" w:rsidRPr="00CC7616" w14:paraId="1FD8276B" w14:textId="77777777" w:rsidTr="00E7306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6EC5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Wave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74EBD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Drug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473F7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Never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19344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Ever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4497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Prevalence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300C4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Never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1239D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Ever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11A9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Prevalence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228C7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Never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356D3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Ever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BD9D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Prevalence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E528" w14:textId="77777777" w:rsidR="0066301F" w:rsidRPr="00CC7616" w:rsidRDefault="0066301F" w:rsidP="00E73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Z-value *</w:t>
            </w:r>
            <w:r w:rsidRPr="00CC7616"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</w:tr>
      <w:tr w:rsidR="0066301F" w:rsidRPr="00CC7616" w14:paraId="332482C9" w14:textId="77777777" w:rsidTr="00E7306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FF53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E99E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Stimulants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43C5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2576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893A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30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336F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1.2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2076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1438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215E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16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C61A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1.1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9AB4" w14:textId="77777777" w:rsidR="0066301F" w:rsidRPr="00EC4E2A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EC4E2A">
              <w:rPr>
                <w:rFonts w:ascii="Calibri" w:eastAsia="Times New Roman" w:hAnsi="Calibri" w:cs="Calibri"/>
                <w:color w:val="000000"/>
                <w:lang w:val="nl-NL" w:eastAsia="nl-NL"/>
              </w:rPr>
              <w:t>1138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BB43" w14:textId="77777777" w:rsidR="0066301F" w:rsidRPr="00EC4E2A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EC4E2A">
              <w:rPr>
                <w:rFonts w:ascii="Calibri" w:eastAsia="Times New Roman" w:hAnsi="Calibri" w:cs="Calibri"/>
                <w:color w:val="000000"/>
                <w:lang w:val="nl-NL" w:eastAsia="nl-NL"/>
              </w:rPr>
              <w:t>14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EB4E" w14:textId="77777777" w:rsidR="0066301F" w:rsidRPr="00EC4E2A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EC4E2A">
              <w:rPr>
                <w:rFonts w:ascii="Calibri" w:eastAsia="Times New Roman" w:hAnsi="Calibri" w:cs="Calibri"/>
                <w:color w:val="000000"/>
                <w:lang w:val="nl-NL" w:eastAsia="nl-NL"/>
              </w:rPr>
              <w:t>1.2%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F3BD" w14:textId="77777777" w:rsidR="0066301F" w:rsidRPr="00CC7616" w:rsidRDefault="0066301F" w:rsidP="00E73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-0.24</w:t>
            </w:r>
          </w:p>
        </w:tc>
      </w:tr>
      <w:tr w:rsidR="0066301F" w:rsidRPr="00CC7616" w14:paraId="0B7E09F2" w14:textId="77777777" w:rsidTr="00E7306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A2CCB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1E11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Hard Drugs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6677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1449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B97A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14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336C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1.0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6F41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1441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F338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14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86AE" w14:textId="77777777" w:rsidR="0066301F" w:rsidRPr="00EC4E2A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EC4E2A">
              <w:rPr>
                <w:rFonts w:ascii="Calibri" w:eastAsia="Times New Roman" w:hAnsi="Calibri" w:cs="Calibri"/>
                <w:color w:val="000000"/>
                <w:lang w:val="nl-NL" w:eastAsia="nl-NL"/>
              </w:rPr>
              <w:t>1.0%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525AB28" w14:textId="77777777" w:rsidR="0066301F" w:rsidRPr="00EC4E2A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EC4E2A">
              <w:rPr>
                <w:rFonts w:ascii="Calibri" w:eastAsia="Times New Roman" w:hAnsi="Calibri" w:cs="Calibri"/>
                <w:color w:val="000000"/>
                <w:lang w:val="nl-NL" w:eastAsia="nl-NL"/>
              </w:rPr>
              <w:t>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2417BD" w14:textId="77777777" w:rsidR="0066301F" w:rsidRPr="00EC4E2A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EC4E2A">
              <w:rPr>
                <w:rFonts w:ascii="Calibri" w:eastAsia="Times New Roman" w:hAnsi="Calibri" w:cs="Calibri"/>
                <w:color w:val="000000"/>
                <w:lang w:val="nl-NL" w:eastAsia="nl-NL"/>
              </w:rPr>
              <w:t>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9164" w14:textId="77777777" w:rsidR="0066301F" w:rsidRPr="00EC4E2A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EC4E2A">
              <w:rPr>
                <w:rFonts w:ascii="Calibri" w:eastAsia="Times New Roman" w:hAnsi="Calibri" w:cs="Calibri"/>
                <w:color w:val="000000"/>
                <w:lang w:val="nl-NL" w:eastAsia="nl-NL"/>
              </w:rPr>
              <w:t>0.0%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7A1B" w14:textId="77777777" w:rsidR="0066301F" w:rsidRPr="00CC7616" w:rsidRDefault="0066301F" w:rsidP="00E73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-</w:t>
            </w:r>
          </w:p>
        </w:tc>
      </w:tr>
      <w:tr w:rsidR="0066301F" w:rsidRPr="00CC7616" w14:paraId="45731B56" w14:textId="77777777" w:rsidTr="00E7306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3BDD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7AE9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Stimulants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E63A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2679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3801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46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5ECD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1.7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892F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1608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9815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35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2675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2.1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459F" w14:textId="77777777" w:rsidR="0066301F" w:rsidRPr="00EC4E2A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EC4E2A">
              <w:rPr>
                <w:rFonts w:ascii="Calibri" w:eastAsia="Times New Roman" w:hAnsi="Calibri" w:cs="Calibri"/>
                <w:color w:val="000000"/>
                <w:lang w:val="nl-NL" w:eastAsia="nl-NL"/>
              </w:rPr>
              <w:t>1071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CCEA" w14:textId="77777777" w:rsidR="0066301F" w:rsidRPr="00EC4E2A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EC4E2A">
              <w:rPr>
                <w:rFonts w:ascii="Calibri" w:eastAsia="Times New Roman" w:hAnsi="Calibri" w:cs="Calibri"/>
                <w:color w:val="000000"/>
                <w:lang w:val="nl-NL" w:eastAsia="nl-NL"/>
              </w:rPr>
              <w:t>11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F2EB" w14:textId="77777777" w:rsidR="0066301F" w:rsidRPr="00EC4E2A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EC4E2A">
              <w:rPr>
                <w:rFonts w:ascii="Calibri" w:eastAsia="Times New Roman" w:hAnsi="Calibri" w:cs="Calibri"/>
                <w:color w:val="000000"/>
                <w:lang w:val="nl-NL" w:eastAsia="nl-NL"/>
              </w:rPr>
              <w:t>1.0%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E6E8" w14:textId="77777777" w:rsidR="0066301F" w:rsidRPr="00CC7616" w:rsidRDefault="0066301F" w:rsidP="00E73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  <w:t>2.2</w:t>
            </w:r>
          </w:p>
        </w:tc>
      </w:tr>
      <w:tr w:rsidR="0066301F" w:rsidRPr="00CC7616" w14:paraId="20BC54E1" w14:textId="77777777" w:rsidTr="00E7306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8FE6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6CB4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Hard Drugs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22DD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1719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3A4C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22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506D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1.3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1EC4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1628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35BE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B37B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1.2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6075" w14:textId="77777777" w:rsidR="0066301F" w:rsidRPr="00EC4E2A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EC4E2A">
              <w:rPr>
                <w:rFonts w:ascii="Calibri" w:eastAsia="Times New Roman" w:hAnsi="Calibri" w:cs="Calibri"/>
                <w:color w:val="000000"/>
                <w:lang w:val="nl-NL" w:eastAsia="nl-NL"/>
              </w:rPr>
              <w:t>91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3C21" w14:textId="77777777" w:rsidR="0066301F" w:rsidRPr="00EC4E2A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EC4E2A">
              <w:rPr>
                <w:rFonts w:ascii="Calibri" w:eastAsia="Times New Roman" w:hAnsi="Calibri" w:cs="Calibri"/>
                <w:color w:val="000000"/>
                <w:lang w:val="nl-NL" w:eastAsia="nl-NL"/>
              </w:rPr>
              <w:t>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665F" w14:textId="77777777" w:rsidR="0066301F" w:rsidRPr="00EC4E2A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EC4E2A">
              <w:rPr>
                <w:rFonts w:ascii="Calibri" w:eastAsia="Times New Roman" w:hAnsi="Calibri" w:cs="Calibri"/>
                <w:color w:val="000000"/>
                <w:lang w:val="nl-NL" w:eastAsia="nl-NL"/>
              </w:rPr>
              <w:t>3.2%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470B" w14:textId="77777777" w:rsidR="0066301F" w:rsidRPr="00CC7616" w:rsidRDefault="0066301F" w:rsidP="00E73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-1.66</w:t>
            </w:r>
          </w:p>
        </w:tc>
      </w:tr>
      <w:tr w:rsidR="0066301F" w:rsidRPr="00CC7616" w14:paraId="566CC54D" w14:textId="77777777" w:rsidTr="00E7306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F415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BA3F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Party Drugs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DD08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2853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1CB9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114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D479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3.8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1C0C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1844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B607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F0D3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5.1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B707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1008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625B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1C97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1.4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BD65" w14:textId="77777777" w:rsidR="0066301F" w:rsidRPr="00CC7616" w:rsidRDefault="0066301F" w:rsidP="00E73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  <w:t>4.99</w:t>
            </w:r>
          </w:p>
        </w:tc>
      </w:tr>
      <w:tr w:rsidR="0066301F" w:rsidRPr="00CC7616" w14:paraId="359B0263" w14:textId="77777777" w:rsidTr="00E7306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ED52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2E2B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Hard Drugs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F71F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2895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2F64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80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BB9D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2.7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36EC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1887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E11D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E629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3.2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7774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1007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7EB4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5F8A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1.7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E1B0" w14:textId="77777777" w:rsidR="0066301F" w:rsidRPr="00CC7616" w:rsidRDefault="0066301F" w:rsidP="00E73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  <w:t>2.41</w:t>
            </w:r>
          </w:p>
        </w:tc>
      </w:tr>
      <w:tr w:rsidR="0066301F" w:rsidRPr="00CC7616" w14:paraId="40570F35" w14:textId="77777777" w:rsidTr="00E7306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5FEB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6695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Ecstasy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, Coke, Speed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1C0D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5716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E1DC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266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852B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4.4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B110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2826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A921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221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0346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7.3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15550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2885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E9CE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45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6013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1.5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8361" w14:textId="77777777" w:rsidR="0066301F" w:rsidRPr="00CC7616" w:rsidRDefault="0066301F" w:rsidP="00E73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  <w:t>10.86</w:t>
            </w:r>
          </w:p>
        </w:tc>
      </w:tr>
      <w:tr w:rsidR="0066301F" w:rsidRPr="00CC7616" w14:paraId="0B6A17EE" w14:textId="77777777" w:rsidTr="00E7306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3E77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4FBF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Ecstasy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172C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3894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C316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259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F424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6.2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D80E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2377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55CC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240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3C3D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9.2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D4C9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1513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2120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9714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1.2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9490" w14:textId="77777777" w:rsidR="0066301F" w:rsidRPr="00CC7616" w:rsidRDefault="0066301F" w:rsidP="00E73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  <w:t>10.28</w:t>
            </w:r>
          </w:p>
        </w:tc>
      </w:tr>
      <w:tr w:rsidR="0066301F" w:rsidRPr="00CC7616" w14:paraId="59D5EB84" w14:textId="77777777" w:rsidTr="00E7306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C11C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0F2C4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Coke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0766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4009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8CC7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141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7506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3.4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5301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2489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0F87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123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706F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4.7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40340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1516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9F8B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18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638D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1.2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D9B6" w14:textId="77777777" w:rsidR="0066301F" w:rsidRPr="00CC7616" w:rsidRDefault="0066301F" w:rsidP="00E73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  <w:t>6.00</w:t>
            </w:r>
          </w:p>
        </w:tc>
      </w:tr>
      <w:tr w:rsidR="0066301F" w:rsidRPr="00CC7616" w14:paraId="332CE192" w14:textId="77777777" w:rsidTr="00E7306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FCF8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A404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Speed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F2EA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4052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BD18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106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2381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2.5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CC61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2524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67C7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92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FC28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3.5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17395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1524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E814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3603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0.9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D665" w14:textId="77777777" w:rsidR="0066301F" w:rsidRPr="00CC7616" w:rsidRDefault="0066301F" w:rsidP="00E73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  <w:t>5.15</w:t>
            </w:r>
          </w:p>
        </w:tc>
      </w:tr>
      <w:tr w:rsidR="0066301F" w:rsidRPr="00CC7616" w14:paraId="1C2178EE" w14:textId="77777777" w:rsidTr="00E7306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61B3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EEAB1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Ketamine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59E6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4114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9EFA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27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AF2B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0.7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D000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2581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5F80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80A0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1.0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4CC5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1529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08D2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1F4E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0.1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C3F5" w14:textId="77777777" w:rsidR="0066301F" w:rsidRPr="00CC7616" w:rsidRDefault="0066301F" w:rsidP="00E73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  <w:t>3.43</w:t>
            </w:r>
          </w:p>
        </w:tc>
      </w:tr>
      <w:tr w:rsidR="0066301F" w:rsidRPr="00CC7616" w14:paraId="1F01A7CE" w14:textId="77777777" w:rsidTr="00E7306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FDA7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DC89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GHB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710D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4108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CE2D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42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4EA4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1.0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CF8E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2570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5C97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37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FD2C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1.4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658A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1534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2FD5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C9E7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0.3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A6B7" w14:textId="77777777" w:rsidR="0066301F" w:rsidRPr="00CC7616" w:rsidRDefault="0066301F" w:rsidP="00E73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  <w:t>3.45</w:t>
            </w:r>
          </w:p>
        </w:tc>
      </w:tr>
      <w:tr w:rsidR="0066301F" w:rsidRPr="00CC7616" w14:paraId="4DC175F5" w14:textId="77777777" w:rsidTr="00E7306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3DD7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416D5" w14:textId="77777777" w:rsidR="0066301F" w:rsidRPr="00CC7616" w:rsidRDefault="0066301F" w:rsidP="00E7306B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Opioids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CA5EC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4094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61F95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46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7097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1.1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A4C69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2578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24623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28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9F6F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1.1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61C53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1512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5C12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18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DD5A" w14:textId="77777777" w:rsidR="0066301F" w:rsidRPr="00CC7616" w:rsidRDefault="0066301F" w:rsidP="00E7306B">
            <w:pPr>
              <w:spacing w:after="0" w:line="36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val="nl-NL" w:eastAsia="nl-NL"/>
              </w:rPr>
              <w:t>1.2</w:t>
            </w: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7992" w14:textId="77777777" w:rsidR="0066301F" w:rsidRPr="00CC7616" w:rsidRDefault="0066301F" w:rsidP="00E73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nl-NL" w:eastAsia="nl-NL"/>
              </w:rPr>
              <w:t>-0.29</w:t>
            </w:r>
          </w:p>
        </w:tc>
      </w:tr>
      <w:tr w:rsidR="0066301F" w:rsidRPr="00CC7616" w14:paraId="05020F85" w14:textId="77777777" w:rsidTr="00E7306B">
        <w:trPr>
          <w:trHeight w:val="300"/>
        </w:trPr>
        <w:tc>
          <w:tcPr>
            <w:tcW w:w="141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2062" w14:textId="77777777" w:rsidR="0066301F" w:rsidRPr="00CC7616" w:rsidRDefault="0066301F" w:rsidP="00E73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nl-NL"/>
              </w:rPr>
            </w:pPr>
            <w:r w:rsidRPr="00CC7616">
              <w:rPr>
                <w:rFonts w:ascii="Calibri" w:eastAsia="Times New Roman" w:hAnsi="Calibri" w:cs="Calibri"/>
                <w:color w:val="000000"/>
                <w:lang w:val="en-US" w:eastAsia="nl-NL"/>
              </w:rPr>
              <w:t>* Significant differences in</w:t>
            </w:r>
            <w:r>
              <w:rPr>
                <w:rFonts w:ascii="Calibri" w:eastAsia="Times New Roman" w:hAnsi="Calibri" w:cs="Calibri"/>
                <w:color w:val="000000"/>
                <w:lang w:val="en-US" w:eastAsia="nl-NL"/>
              </w:rPr>
              <w:t xml:space="preserve"> prevalences between the two birth cohorts</w:t>
            </w:r>
            <w:r w:rsidRPr="00CC7616">
              <w:rPr>
                <w:rFonts w:ascii="Calibri" w:eastAsia="Times New Roman" w:hAnsi="Calibri" w:cs="Calibri"/>
                <w:color w:val="000000"/>
                <w:lang w:val="en-US" w:eastAsia="nl-NL"/>
              </w:rPr>
              <w:t xml:space="preserve"> are displayed in bold</w:t>
            </w:r>
          </w:p>
        </w:tc>
      </w:tr>
    </w:tbl>
    <w:p w14:paraId="3B1A1278" w14:textId="77777777" w:rsidR="0066301F" w:rsidRPr="003A1182" w:rsidRDefault="0066301F" w:rsidP="0066301F">
      <w:pPr>
        <w:spacing w:line="480" w:lineRule="auto"/>
        <w:rPr>
          <w:rFonts w:cstheme="minorHAnsi"/>
        </w:rPr>
      </w:pPr>
    </w:p>
    <w:p w14:paraId="7243656D" w14:textId="77777777" w:rsidR="005C73D5" w:rsidRDefault="005C73D5"/>
    <w:sectPr w:rsidR="005C73D5" w:rsidSect="0023134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01F"/>
    <w:rsid w:val="00231346"/>
    <w:rsid w:val="005C73D5"/>
    <w:rsid w:val="0066301F"/>
    <w:rsid w:val="006E06EC"/>
    <w:rsid w:val="00887B13"/>
    <w:rsid w:val="008B4760"/>
    <w:rsid w:val="00F7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F0D6C"/>
  <w15:chartTrackingRefBased/>
  <w15:docId w15:val="{499F11D2-E4DA-4287-86EF-5374C033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01F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B476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1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13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1346"/>
    <w:rPr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1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1346"/>
    <w:rPr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3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346"/>
    <w:rPr>
      <w:rFonts w:ascii="Segoe U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.vink@bsi.ru.n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Radboud Universiteit Nijmegen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Vink, J.M. (Jacqueline)</dc:creator>
  <cp:keywords/>
  <dc:description/>
  <cp:lastModifiedBy>Vink, J.M. (Jacqueline)</cp:lastModifiedBy>
  <cp:revision>2</cp:revision>
  <dcterms:created xsi:type="dcterms:W3CDTF">2020-04-29T09:30:00Z</dcterms:created>
  <dcterms:modified xsi:type="dcterms:W3CDTF">2020-04-29T09:30:00Z</dcterms:modified>
</cp:coreProperties>
</file>