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216" w:type="dxa"/>
          <w:bottom w:w="144" w:type="dxa"/>
          <w:right w:w="216" w:type="dxa"/>
        </w:tblCellMar>
        <w:tblLook w:val="04A0" w:firstRow="1" w:lastRow="0" w:firstColumn="1" w:lastColumn="0" w:noHBand="0" w:noVBand="1"/>
      </w:tblPr>
      <w:tblGrid>
        <w:gridCol w:w="5220"/>
      </w:tblGrid>
      <w:tr w:rsidR="005959C5" w14:paraId="603CCF5A" w14:textId="77777777" w:rsidTr="00E04462">
        <w:tc>
          <w:tcPr>
            <w:tcW w:w="5030" w:type="dxa"/>
            <w:tcBorders>
              <w:top w:val="nil"/>
              <w:left w:val="nil"/>
              <w:bottom w:val="nil"/>
              <w:right w:val="nil"/>
            </w:tcBorders>
            <w:shd w:val="clear" w:color="auto" w:fill="F0F4F6"/>
          </w:tcPr>
          <w:p w14:paraId="3F902D26" w14:textId="4352F208" w:rsidR="005959C5" w:rsidRPr="00161BDB" w:rsidRDefault="00682311" w:rsidP="00E04462">
            <w:pPr>
              <w:pStyle w:val="H2"/>
              <w:rPr>
                <w:rFonts w:asciiTheme="minorHAnsi" w:hAnsiTheme="minorHAnsi"/>
                <w:color w:val="4B4B4B" w:themeColor="text2"/>
                <w:spacing w:val="0"/>
                <w:sz w:val="20"/>
                <w:szCs w:val="20"/>
              </w:rPr>
            </w:pPr>
            <w:bookmarkStart w:id="0" w:name="_Hlk192782601"/>
            <w:bookmarkStart w:id="1" w:name="_Hlk193374560"/>
            <w:r w:rsidRPr="00161BDB">
              <w:rPr>
                <w:sz w:val="20"/>
                <w:szCs w:val="20"/>
              </w:rPr>
              <w:t>CONTEXT</w:t>
            </w:r>
          </w:p>
          <w:p w14:paraId="1FE10584" w14:textId="0CAFB835" w:rsidR="005959C5" w:rsidRPr="00161BDB" w:rsidRDefault="00DD4FD9" w:rsidP="004B75F6">
            <w:pPr>
              <w:rPr>
                <w:sz w:val="20"/>
                <w:szCs w:val="20"/>
              </w:rPr>
            </w:pPr>
            <w:r>
              <w:rPr>
                <w:noProof/>
              </w:rPr>
              <w:drawing>
                <wp:anchor distT="0" distB="0" distL="114300" distR="114300" simplePos="0" relativeHeight="251658245" behindDoc="0" locked="0" layoutInCell="1" allowOverlap="1" wp14:anchorId="2FFC320A" wp14:editId="77D795B8">
                  <wp:simplePos x="0" y="0"/>
                  <wp:positionH relativeFrom="column">
                    <wp:posOffset>2977</wp:posOffset>
                  </wp:positionH>
                  <wp:positionV relativeFrom="paragraph">
                    <wp:posOffset>1990432</wp:posOffset>
                  </wp:positionV>
                  <wp:extent cx="3048000" cy="1685925"/>
                  <wp:effectExtent l="0" t="0" r="0" b="0"/>
                  <wp:wrapTopAndBottom/>
                  <wp:docPr id="256914470" name="Picture 25691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000" cy="1685925"/>
                          </a:xfrm>
                          <a:prstGeom prst="rect">
                            <a:avLst/>
                          </a:prstGeom>
                        </pic:spPr>
                      </pic:pic>
                    </a:graphicData>
                  </a:graphic>
                </wp:anchor>
              </w:drawing>
            </w:r>
            <w:r w:rsidR="004B2D8A" w:rsidRPr="00161BDB">
              <w:rPr>
                <w:sz w:val="20"/>
                <w:szCs w:val="20"/>
              </w:rPr>
              <w:t>Community Health Workers (CHW) are essential for achieving Universal Health Coverage (UHC) and improving primary healthcare delivery. They serve as the critical link between healthcare systems and communities, delivering essential health services to underserved populations. For instance, evidence shows that countries that invest in effective CHW programs can significantly increase immunization rates, enhance nutrition outcomes, and reduce under-five and maternal mortality. As 2030 nears, strengthening CHW programs is a key step countries can take to bring themselves closer to achieving the Sustainable Development Goals (SDGs).</w:t>
            </w:r>
          </w:p>
          <w:p w14:paraId="1D9813D6" w14:textId="07677D1E" w:rsidR="00C0283C" w:rsidRPr="00161BDB" w:rsidRDefault="00C0283C" w:rsidP="004B75F6"/>
          <w:p w14:paraId="4280BF6F" w14:textId="1DD3A50A" w:rsidR="004B75F6" w:rsidRPr="00161BDB" w:rsidRDefault="0005302A" w:rsidP="004B75F6">
            <w:pPr>
              <w:rPr>
                <w:sz w:val="20"/>
                <w:szCs w:val="20"/>
              </w:rPr>
            </w:pPr>
            <w:r w:rsidRPr="00161BDB">
              <w:rPr>
                <w:sz w:val="20"/>
                <w:szCs w:val="20"/>
              </w:rPr>
              <w:t xml:space="preserve">Despite their important role, CHW programs often face challenges in scaling and sustaining their impact. One key challenge they face is a lack of data they can use to assess their performance and guide improvements. However, </w:t>
            </w:r>
            <w:proofErr w:type="gramStart"/>
            <w:r w:rsidRPr="00161BDB">
              <w:rPr>
                <w:sz w:val="20"/>
                <w:szCs w:val="20"/>
              </w:rPr>
              <w:t>Exemplars</w:t>
            </w:r>
            <w:proofErr w:type="gramEnd"/>
            <w:r w:rsidRPr="00161BDB">
              <w:rPr>
                <w:sz w:val="20"/>
                <w:szCs w:val="20"/>
              </w:rPr>
              <w:t xml:space="preserve"> research shows that low-cost performance monitoring systems can help CHW programs track their progress, improve service delivery, and adapt their programs over time to ensure long-term sustainability.</w:t>
            </w:r>
          </w:p>
        </w:tc>
      </w:tr>
      <w:tr w:rsidR="00C17324" w:rsidRPr="00C17324" w14:paraId="44AE7FEC" w14:textId="77777777" w:rsidTr="00C17324">
        <w:trPr>
          <w:trHeight w:hRule="exact" w:val="20"/>
        </w:trPr>
        <w:tc>
          <w:tcPr>
            <w:tcW w:w="5030" w:type="dxa"/>
            <w:tcBorders>
              <w:top w:val="nil"/>
              <w:left w:val="nil"/>
              <w:bottom w:val="nil"/>
              <w:right w:val="nil"/>
            </w:tcBorders>
          </w:tcPr>
          <w:p w14:paraId="4A2C7009" w14:textId="77777777" w:rsidR="00EE60F5" w:rsidRPr="00161BDB" w:rsidRDefault="00EE60F5" w:rsidP="00C17324">
            <w:pPr>
              <w:rPr>
                <w:sz w:val="20"/>
                <w:szCs w:val="20"/>
              </w:rPr>
            </w:pPr>
          </w:p>
          <w:p w14:paraId="25FADF5F" w14:textId="77777777" w:rsidR="00EE60F5" w:rsidRPr="00161BDB" w:rsidRDefault="00EE60F5" w:rsidP="00C17324">
            <w:pPr>
              <w:rPr>
                <w:sz w:val="20"/>
                <w:szCs w:val="20"/>
              </w:rPr>
            </w:pPr>
          </w:p>
          <w:p w14:paraId="17EB9B38" w14:textId="2A07BCC7" w:rsidR="00EE60F5" w:rsidRPr="00161BDB" w:rsidRDefault="00EE60F5" w:rsidP="00C17324">
            <w:pPr>
              <w:rPr>
                <w:sz w:val="20"/>
                <w:szCs w:val="20"/>
              </w:rPr>
            </w:pPr>
          </w:p>
        </w:tc>
      </w:tr>
    </w:tbl>
    <w:bookmarkEnd w:id="0"/>
    <w:p w14:paraId="756E4CA2" w14:textId="4A4D6856" w:rsidR="00490403" w:rsidRPr="00797D3A" w:rsidRDefault="004B75F6" w:rsidP="00797D3A">
      <w:pPr>
        <w:pStyle w:val="H3"/>
      </w:pPr>
      <w:r w:rsidRPr="004B75F6">
        <w:t>Insights from Sierra Leone</w:t>
      </w:r>
    </w:p>
    <w:p w14:paraId="4D24DE65" w14:textId="338B6D16" w:rsidR="00E277E8" w:rsidRPr="00161BDB" w:rsidRDefault="00E277E8" w:rsidP="00E277E8">
      <w:pPr>
        <w:rPr>
          <w:sz w:val="20"/>
          <w:szCs w:val="20"/>
        </w:rPr>
      </w:pPr>
      <w:r w:rsidRPr="00161BDB">
        <w:rPr>
          <w:sz w:val="20"/>
          <w:szCs w:val="20"/>
        </w:rPr>
        <w:t xml:space="preserve">Leaders of health systems around the world can learn from Sierra Leone’s experience, which is an example of this intentional shift towards a data-driven approach. </w:t>
      </w:r>
    </w:p>
    <w:p w14:paraId="79663DF2" w14:textId="24F006E4" w:rsidR="001669A5" w:rsidRPr="00161BDB" w:rsidRDefault="009F2F5C" w:rsidP="001669A5">
      <w:pPr>
        <w:rPr>
          <w:sz w:val="20"/>
          <w:szCs w:val="20"/>
        </w:rPr>
      </w:pPr>
      <w:r w:rsidRPr="009F2F5C">
        <w:rPr>
          <w:sz w:val="20"/>
          <w:szCs w:val="20"/>
        </w:rPr>
        <w:t>When Sierra Leone launched its CHW program in 2012, it was mostly composed of fragmented, disease-specific initiatives where donors deployed their own community-based service providers</w:t>
      </w:r>
      <w:r w:rsidR="00E277E8" w:rsidRPr="00161BDB">
        <w:rPr>
          <w:sz w:val="20"/>
          <w:szCs w:val="20"/>
        </w:rPr>
        <w:t xml:space="preserve">. In 2021, it began to integrate all existing cadres under a single national policy to improve the efficiency and effectiveness of community-based healthcare delivery. The </w:t>
      </w:r>
      <w:r w:rsidR="001C5831">
        <w:rPr>
          <w:sz w:val="20"/>
          <w:szCs w:val="20"/>
        </w:rPr>
        <w:t>2021</w:t>
      </w:r>
      <w:r w:rsidR="00E277E8" w:rsidRPr="00161BDB">
        <w:rPr>
          <w:sz w:val="20"/>
          <w:szCs w:val="20"/>
        </w:rPr>
        <w:t xml:space="preserve"> policy also aim</w:t>
      </w:r>
      <w:r w:rsidR="004566FC">
        <w:rPr>
          <w:sz w:val="20"/>
          <w:szCs w:val="20"/>
        </w:rPr>
        <w:t>ed</w:t>
      </w:r>
      <w:r w:rsidR="004B75F6" w:rsidRPr="00161BDB">
        <w:rPr>
          <w:sz w:val="20"/>
          <w:szCs w:val="20"/>
        </w:rPr>
        <w:t xml:space="preserve"> </w:t>
      </w:r>
      <w:r w:rsidR="001669A5" w:rsidRPr="00161BDB">
        <w:rPr>
          <w:sz w:val="20"/>
          <w:szCs w:val="20"/>
        </w:rPr>
        <w:t xml:space="preserve">to extend coverage to hard-to-reach communities, improve gender equity in the workforce, and integrate service delivery across the full package of services that CHWs provide. </w:t>
      </w:r>
    </w:p>
    <w:p w14:paraId="0A7B9416" w14:textId="3E3B7301" w:rsidR="00776AFD" w:rsidRPr="00161BDB" w:rsidRDefault="00776AFD" w:rsidP="001669A5">
      <w:pPr>
        <w:rPr>
          <w:sz w:val="20"/>
          <w:szCs w:val="20"/>
        </w:rPr>
      </w:pPr>
      <w:r w:rsidRPr="00161BDB">
        <w:rPr>
          <w:rFonts w:ascii="Calibri" w:hAnsi="Calibri" w:cs="Calibri"/>
          <w:noProof/>
          <w:color w:val="222222"/>
          <w:sz w:val="20"/>
          <w:szCs w:val="20"/>
        </w:rPr>
        <mc:AlternateContent>
          <mc:Choice Requires="wps">
            <w:drawing>
              <wp:anchor distT="45720" distB="45720" distL="114300" distR="114300" simplePos="0" relativeHeight="251658241" behindDoc="0" locked="0" layoutInCell="1" allowOverlap="1" wp14:anchorId="5980852E" wp14:editId="62318285">
                <wp:simplePos x="0" y="0"/>
                <wp:positionH relativeFrom="column">
                  <wp:posOffset>3175</wp:posOffset>
                </wp:positionH>
                <wp:positionV relativeFrom="paragraph">
                  <wp:posOffset>1811020</wp:posOffset>
                </wp:positionV>
                <wp:extent cx="3249295" cy="3484245"/>
                <wp:effectExtent l="0" t="0" r="825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348424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784A77" w14:textId="77777777" w:rsidR="00F67512" w:rsidRPr="001E5A20" w:rsidRDefault="00F67512" w:rsidP="00F67512">
                            <w:pPr>
                              <w:jc w:val="center"/>
                              <w:rPr>
                                <w:b/>
                                <w:bCs/>
                                <w:sz w:val="20"/>
                                <w:szCs w:val="22"/>
                              </w:rPr>
                            </w:pPr>
                            <w:r w:rsidRPr="0045630C">
                              <w:rPr>
                                <w:b/>
                                <w:bCs/>
                                <w:sz w:val="20"/>
                                <w:szCs w:val="22"/>
                              </w:rPr>
                              <w:t>CHWs in Sierra Leone</w:t>
                            </w:r>
                          </w:p>
                          <w:p w14:paraId="7DCD6C34" w14:textId="673E8A2C" w:rsidR="00F67512" w:rsidRPr="00161BDB" w:rsidRDefault="00F67512" w:rsidP="00F67512">
                            <w:pPr>
                              <w:pStyle w:val="ListParagraph"/>
                              <w:numPr>
                                <w:ilvl w:val="0"/>
                                <w:numId w:val="9"/>
                              </w:numPr>
                              <w:rPr>
                                <w:sz w:val="20"/>
                                <w:szCs w:val="20"/>
                              </w:rPr>
                            </w:pPr>
                            <w:r w:rsidRPr="00161BDB">
                              <w:rPr>
                                <w:sz w:val="20"/>
                                <w:szCs w:val="20"/>
                              </w:rPr>
                              <w:t>In 2022, Sierra Leone trained and deployed 8,154 CHWs</w:t>
                            </w:r>
                            <w:r w:rsidR="00056A39">
                              <w:rPr>
                                <w:sz w:val="20"/>
                                <w:szCs w:val="20"/>
                              </w:rPr>
                              <w:t xml:space="preserve"> </w:t>
                            </w:r>
                            <w:r w:rsidRPr="00161BDB">
                              <w:rPr>
                                <w:sz w:val="20"/>
                                <w:szCs w:val="20"/>
                              </w:rPr>
                              <w:t xml:space="preserve">in accordance with the revised national policy. </w:t>
                            </w:r>
                          </w:p>
                          <w:p w14:paraId="4CBCF0D7" w14:textId="77777777" w:rsidR="00F67512" w:rsidRPr="00161BDB" w:rsidRDefault="00F67512" w:rsidP="00F67512">
                            <w:pPr>
                              <w:pStyle w:val="ListParagraph"/>
                              <w:numPr>
                                <w:ilvl w:val="0"/>
                                <w:numId w:val="9"/>
                              </w:numPr>
                              <w:rPr>
                                <w:sz w:val="20"/>
                                <w:szCs w:val="20"/>
                              </w:rPr>
                            </w:pPr>
                            <w:r w:rsidRPr="00161BDB">
                              <w:rPr>
                                <w:sz w:val="20"/>
                                <w:szCs w:val="20"/>
                              </w:rPr>
                              <w:t xml:space="preserve">Sierra Leone’s Ministry of Health recruited CHWs from the communities they serve. </w:t>
                            </w:r>
                          </w:p>
                          <w:p w14:paraId="07703BF4" w14:textId="74A3BF47" w:rsidR="00F67512" w:rsidRPr="00161BDB" w:rsidRDefault="00F67512" w:rsidP="00F67512">
                            <w:pPr>
                              <w:pStyle w:val="ListParagraph"/>
                              <w:numPr>
                                <w:ilvl w:val="0"/>
                                <w:numId w:val="9"/>
                              </w:numPr>
                              <w:rPr>
                                <w:sz w:val="20"/>
                                <w:szCs w:val="20"/>
                              </w:rPr>
                            </w:pPr>
                            <w:r w:rsidRPr="00161BDB">
                              <w:rPr>
                                <w:sz w:val="20"/>
                                <w:szCs w:val="20"/>
                              </w:rPr>
                              <w:t>The new CHW program require</w:t>
                            </w:r>
                            <w:r w:rsidR="008F3854">
                              <w:rPr>
                                <w:sz w:val="20"/>
                                <w:szCs w:val="20"/>
                              </w:rPr>
                              <w:t>d</w:t>
                            </w:r>
                            <w:r w:rsidRPr="00161BDB">
                              <w:rPr>
                                <w:sz w:val="20"/>
                                <w:szCs w:val="20"/>
                              </w:rPr>
                              <w:t xml:space="preserve"> providers to be educated to a high school standard and to complete a 21-day training that cove</w:t>
                            </w:r>
                            <w:r w:rsidR="00F067D6">
                              <w:rPr>
                                <w:sz w:val="20"/>
                                <w:szCs w:val="20"/>
                              </w:rPr>
                              <w:t>red</w:t>
                            </w:r>
                            <w:r w:rsidRPr="00161BDB">
                              <w:rPr>
                                <w:sz w:val="20"/>
                                <w:szCs w:val="20"/>
                              </w:rPr>
                              <w:t xml:space="preserve"> three modules: community health basics, integrated community case management, and RMNCH: family planning, pregnancy, post-natal, and early childhood. Peer Supervisors also receive</w:t>
                            </w:r>
                            <w:r w:rsidR="00DB7B71">
                              <w:rPr>
                                <w:sz w:val="20"/>
                                <w:szCs w:val="20"/>
                              </w:rPr>
                              <w:t>d</w:t>
                            </w:r>
                            <w:r w:rsidRPr="00161BDB">
                              <w:rPr>
                                <w:sz w:val="20"/>
                                <w:szCs w:val="20"/>
                              </w:rPr>
                              <w:t xml:space="preserve"> supervisory training. </w:t>
                            </w:r>
                          </w:p>
                          <w:p w14:paraId="77B8BCEE" w14:textId="6AC961D6" w:rsidR="00F67512" w:rsidRPr="00161BDB" w:rsidRDefault="00F67512" w:rsidP="00F67512">
                            <w:pPr>
                              <w:pStyle w:val="ListParagraph"/>
                              <w:numPr>
                                <w:ilvl w:val="0"/>
                                <w:numId w:val="9"/>
                              </w:numPr>
                              <w:rPr>
                                <w:sz w:val="20"/>
                                <w:szCs w:val="20"/>
                              </w:rPr>
                            </w:pPr>
                            <w:r w:rsidRPr="00161BDB">
                              <w:rPr>
                                <w:sz w:val="20"/>
                                <w:szCs w:val="20"/>
                              </w:rPr>
                              <w:t>Services CHWs provide</w:t>
                            </w:r>
                            <w:r w:rsidR="00DB7B71">
                              <w:rPr>
                                <w:sz w:val="20"/>
                                <w:szCs w:val="20"/>
                              </w:rPr>
                              <w:t>d</w:t>
                            </w:r>
                            <w:r w:rsidRPr="00161BDB">
                              <w:rPr>
                                <w:sz w:val="20"/>
                                <w:szCs w:val="20"/>
                              </w:rPr>
                              <w:t xml:space="preserve"> include</w:t>
                            </w:r>
                            <w:r w:rsidR="00DB7B71">
                              <w:rPr>
                                <w:sz w:val="20"/>
                                <w:szCs w:val="20"/>
                              </w:rPr>
                              <w:t>d</w:t>
                            </w:r>
                            <w:r w:rsidRPr="00161BDB">
                              <w:rPr>
                                <w:sz w:val="20"/>
                                <w:szCs w:val="20"/>
                              </w:rPr>
                              <w:t xml:space="preserve"> home visits and community education activities to promote RMNCH, adolescent health and family planning, WASH practices, immunization awareness, HIV/TB prevention and control, prevention of NCDs, </w:t>
                            </w:r>
                            <w:proofErr w:type="spellStart"/>
                            <w:r w:rsidRPr="00161BDB">
                              <w:rPr>
                                <w:sz w:val="20"/>
                                <w:szCs w:val="20"/>
                              </w:rPr>
                              <w:t>iCCM</w:t>
                            </w:r>
                            <w:proofErr w:type="spellEnd"/>
                            <w:r w:rsidRPr="00161BDB">
                              <w:rPr>
                                <w:sz w:val="20"/>
                                <w:szCs w:val="20"/>
                              </w:rPr>
                              <w:t>, ANC/PNC, and referrals to health facilities.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0852E" id="_x0000_t202" coordsize="21600,21600" o:spt="202" path="m,l,21600r21600,l21600,xe">
                <v:stroke joinstyle="miter"/>
                <v:path gradientshapeok="t" o:connecttype="rect"/>
              </v:shapetype>
              <v:shape id="Text Box 2" o:spid="_x0000_s1026" type="#_x0000_t202" style="position:absolute;margin-left:.25pt;margin-top:142.6pt;width:255.85pt;height:274.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" fillcolor="#99d6dc [3208]" stroked="f">
                <v:fill opacity="32896f"/>
                <v:textbox>
                  <w:txbxContent>
                    <w:p w14:paraId="0C784A77" w14:textId="77777777" w:rsidR="00F67512" w:rsidRPr="001E5A20" w:rsidRDefault="00F67512" w:rsidP="00F67512">
                      <w:pPr>
                        <w:jc w:val="center"/>
                        <w:rPr>
                          <w:b/>
                          <w:bCs/>
                          <w:sz w:val="20"/>
                          <w:szCs w:val="22"/>
                        </w:rPr>
                      </w:pPr>
                      <w:r w:rsidRPr="0045630C">
                        <w:rPr>
                          <w:b/>
                          <w:bCs/>
                          <w:sz w:val="20"/>
                          <w:szCs w:val="22"/>
                        </w:rPr>
                        <w:t>CHWs in Sierra Leone</w:t>
                      </w:r>
                    </w:p>
                    <w:p w14:paraId="7DCD6C34" w14:textId="673E8A2C" w:rsidR="00F67512" w:rsidRPr="00161BDB" w:rsidRDefault="00F67512" w:rsidP="00F67512">
                      <w:pPr>
                        <w:pStyle w:val="ListParagraph"/>
                        <w:numPr>
                          <w:ilvl w:val="0"/>
                          <w:numId w:val="9"/>
                        </w:numPr>
                        <w:rPr>
                          <w:sz w:val="20"/>
                          <w:szCs w:val="20"/>
                        </w:rPr>
                      </w:pPr>
                      <w:r w:rsidRPr="00161BDB">
                        <w:rPr>
                          <w:sz w:val="20"/>
                          <w:szCs w:val="20"/>
                        </w:rPr>
                        <w:t>In 2022, Sierra Leone trained and deployed 8,154 CHWs</w:t>
                      </w:r>
                      <w:r w:rsidR="00056A39">
                        <w:rPr>
                          <w:sz w:val="20"/>
                          <w:szCs w:val="20"/>
                        </w:rPr>
                        <w:t xml:space="preserve"> </w:t>
                      </w:r>
                      <w:r w:rsidRPr="00161BDB">
                        <w:rPr>
                          <w:sz w:val="20"/>
                          <w:szCs w:val="20"/>
                        </w:rPr>
                        <w:t xml:space="preserve">in accordance with the revised national policy. </w:t>
                      </w:r>
                    </w:p>
                    <w:p w14:paraId="4CBCF0D7" w14:textId="77777777" w:rsidR="00F67512" w:rsidRPr="00161BDB" w:rsidRDefault="00F67512" w:rsidP="00F67512">
                      <w:pPr>
                        <w:pStyle w:val="ListParagraph"/>
                        <w:numPr>
                          <w:ilvl w:val="0"/>
                          <w:numId w:val="9"/>
                        </w:numPr>
                        <w:rPr>
                          <w:sz w:val="20"/>
                          <w:szCs w:val="20"/>
                        </w:rPr>
                      </w:pPr>
                      <w:r w:rsidRPr="00161BDB">
                        <w:rPr>
                          <w:sz w:val="20"/>
                          <w:szCs w:val="20"/>
                        </w:rPr>
                        <w:t xml:space="preserve">Sierra Leone’s Ministry of Health recruited CHWs from the communities they serve. </w:t>
                      </w:r>
                    </w:p>
                    <w:p w14:paraId="07703BF4" w14:textId="74A3BF47" w:rsidR="00F67512" w:rsidRPr="00161BDB" w:rsidRDefault="00F67512" w:rsidP="00F67512">
                      <w:pPr>
                        <w:pStyle w:val="ListParagraph"/>
                        <w:numPr>
                          <w:ilvl w:val="0"/>
                          <w:numId w:val="9"/>
                        </w:numPr>
                        <w:rPr>
                          <w:sz w:val="20"/>
                          <w:szCs w:val="20"/>
                        </w:rPr>
                      </w:pPr>
                      <w:r w:rsidRPr="00161BDB">
                        <w:rPr>
                          <w:sz w:val="20"/>
                          <w:szCs w:val="20"/>
                        </w:rPr>
                        <w:t>The new CHW program require</w:t>
                      </w:r>
                      <w:r w:rsidR="008F3854">
                        <w:rPr>
                          <w:sz w:val="20"/>
                          <w:szCs w:val="20"/>
                        </w:rPr>
                        <w:t>d</w:t>
                      </w:r>
                      <w:r w:rsidRPr="00161BDB">
                        <w:rPr>
                          <w:sz w:val="20"/>
                          <w:szCs w:val="20"/>
                        </w:rPr>
                        <w:t xml:space="preserve"> providers to be educated to a high school standard and to complete a 21-day training that cove</w:t>
                      </w:r>
                      <w:r w:rsidR="00F067D6">
                        <w:rPr>
                          <w:sz w:val="20"/>
                          <w:szCs w:val="20"/>
                        </w:rPr>
                        <w:t>red</w:t>
                      </w:r>
                      <w:r w:rsidRPr="00161BDB">
                        <w:rPr>
                          <w:sz w:val="20"/>
                          <w:szCs w:val="20"/>
                        </w:rPr>
                        <w:t xml:space="preserve"> three modules: community health basics, integrated community case management, and RMNCH: family planning, pregnancy, post-natal, and early childhood. Peer Supervisors also receive</w:t>
                      </w:r>
                      <w:r w:rsidR="00DB7B71">
                        <w:rPr>
                          <w:sz w:val="20"/>
                          <w:szCs w:val="20"/>
                        </w:rPr>
                        <w:t>d</w:t>
                      </w:r>
                      <w:r w:rsidRPr="00161BDB">
                        <w:rPr>
                          <w:sz w:val="20"/>
                          <w:szCs w:val="20"/>
                        </w:rPr>
                        <w:t xml:space="preserve"> supervisory training. </w:t>
                      </w:r>
                    </w:p>
                    <w:p w14:paraId="77B8BCEE" w14:textId="6AC961D6" w:rsidR="00F67512" w:rsidRPr="00161BDB" w:rsidRDefault="00F67512" w:rsidP="00F67512">
                      <w:pPr>
                        <w:pStyle w:val="ListParagraph"/>
                        <w:numPr>
                          <w:ilvl w:val="0"/>
                          <w:numId w:val="9"/>
                        </w:numPr>
                        <w:rPr>
                          <w:sz w:val="20"/>
                          <w:szCs w:val="20"/>
                        </w:rPr>
                      </w:pPr>
                      <w:r w:rsidRPr="00161BDB">
                        <w:rPr>
                          <w:sz w:val="20"/>
                          <w:szCs w:val="20"/>
                        </w:rPr>
                        <w:t>Services CHWs provide</w:t>
                      </w:r>
                      <w:r w:rsidR="00DB7B71">
                        <w:rPr>
                          <w:sz w:val="20"/>
                          <w:szCs w:val="20"/>
                        </w:rPr>
                        <w:t>d</w:t>
                      </w:r>
                      <w:r w:rsidRPr="00161BDB">
                        <w:rPr>
                          <w:sz w:val="20"/>
                          <w:szCs w:val="20"/>
                        </w:rPr>
                        <w:t xml:space="preserve"> include</w:t>
                      </w:r>
                      <w:r w:rsidR="00DB7B71">
                        <w:rPr>
                          <w:sz w:val="20"/>
                          <w:szCs w:val="20"/>
                        </w:rPr>
                        <w:t>d</w:t>
                      </w:r>
                      <w:r w:rsidRPr="00161BDB">
                        <w:rPr>
                          <w:sz w:val="20"/>
                          <w:szCs w:val="20"/>
                        </w:rPr>
                        <w:t xml:space="preserve"> home visits and community education activities to promote RMNCH, adolescent health and family planning, WASH practices, immunization awareness, HIV/TB prevention and control, prevention of NCDs, </w:t>
                      </w:r>
                      <w:proofErr w:type="spellStart"/>
                      <w:r w:rsidRPr="00161BDB">
                        <w:rPr>
                          <w:sz w:val="20"/>
                          <w:szCs w:val="20"/>
                        </w:rPr>
                        <w:t>iCCM</w:t>
                      </w:r>
                      <w:proofErr w:type="spellEnd"/>
                      <w:r w:rsidRPr="00161BDB">
                        <w:rPr>
                          <w:sz w:val="20"/>
                          <w:szCs w:val="20"/>
                        </w:rPr>
                        <w:t>, ANC/PNC, and referrals to health facilities.</w:t>
                      </w:r>
                    </w:p>
                  </w:txbxContent>
                </v:textbox>
                <w10:wrap type="square"/>
              </v:shape>
            </w:pict>
          </mc:Fallback>
        </mc:AlternateContent>
      </w:r>
      <w:r w:rsidR="001669A5" w:rsidRPr="00161BDB">
        <w:rPr>
          <w:sz w:val="20"/>
          <w:szCs w:val="20"/>
        </w:rPr>
        <w:t xml:space="preserve">To support this transition, the Sierra Leone Ministry of Health, in collaboration with Last Mile Health and with support from Exemplars in Global Health, introduced an effort in 2022 to assess and improve the rollout of the country’s new revised CHW policy. In this initiative, the government collected evidence of CHW program functionality using tools such as recruitment records, pre- and post-training tests, and phone surveys designed to elevate input from CHWs themselves. The goal was to use the findings to develop evidence-based recommendations to support system-level adaptations to its CHW program, from recruitment to training to implementation. </w:t>
      </w:r>
    </w:p>
    <w:p w14:paraId="5F91626B" w14:textId="77777777" w:rsidR="006319E4" w:rsidRDefault="001669A5" w:rsidP="001669A5">
      <w:pPr>
        <w:rPr>
          <w:sz w:val="20"/>
          <w:szCs w:val="20"/>
        </w:rPr>
      </w:pPr>
      <w:r w:rsidRPr="00161BDB">
        <w:rPr>
          <w:sz w:val="20"/>
          <w:szCs w:val="20"/>
        </w:rPr>
        <w:lastRenderedPageBreak/>
        <w:t xml:space="preserve">The survey produced actionable insights on how the CHW program was operating. For example, data showed that although the Ministry of Health aimed to build a CHW cadre that was 60% women, more than two-thirds of the initial recruits were men. Women were also nearly twice as likely to drop out of CHW training than their male counterparts, and men were 3.8 times more likely to be selected as supervisors (after controlling for age, education, previous experience, and other factors). </w:t>
      </w:r>
    </w:p>
    <w:p w14:paraId="6815EBBF" w14:textId="17B39615" w:rsidR="004B75F6" w:rsidRPr="00161BDB" w:rsidRDefault="001669A5" w:rsidP="001669A5">
      <w:pPr>
        <w:rPr>
          <w:sz w:val="20"/>
          <w:szCs w:val="20"/>
        </w:rPr>
      </w:pPr>
      <w:r w:rsidRPr="00161BDB">
        <w:rPr>
          <w:sz w:val="20"/>
          <w:szCs w:val="20"/>
        </w:rPr>
        <w:t>Based on these findings, Sierra Leone’s Ministry of Health implemented system-level adaptations to its CHW program to reduce gender disparities in recruitment and supervision:</w:t>
      </w:r>
    </w:p>
    <w:p w14:paraId="61F6778C" w14:textId="221EE80B" w:rsidR="00606245" w:rsidRPr="00161BDB" w:rsidRDefault="00496CFC" w:rsidP="007B3397">
      <w:pPr>
        <w:pStyle w:val="ListParagraph"/>
        <w:rPr>
          <w:sz w:val="20"/>
          <w:szCs w:val="20"/>
        </w:rPr>
      </w:pPr>
      <w:r w:rsidRPr="00161BDB">
        <w:rPr>
          <w:sz w:val="20"/>
          <w:szCs w:val="20"/>
        </w:rPr>
        <w:t xml:space="preserve">Officials expanded the age limit and lowered the education requirement for women recruits. </w:t>
      </w:r>
      <w:r w:rsidR="00FC1233" w:rsidRPr="00FC1233">
        <w:rPr>
          <w:sz w:val="20"/>
          <w:szCs w:val="20"/>
        </w:rPr>
        <w:t>Efforts to improve community engagement are being integrated into CHW recruitment, particularly to encourage men to support female partners' work as CHWs.</w:t>
      </w:r>
    </w:p>
    <w:p w14:paraId="168A2D0B" w14:textId="48E5C9A5" w:rsidR="00F67512" w:rsidRPr="00161BDB" w:rsidRDefault="006E0A18" w:rsidP="001A0BE3">
      <w:pPr>
        <w:rPr>
          <w:sz w:val="20"/>
          <w:szCs w:val="20"/>
        </w:rPr>
        <w:sectPr w:rsidR="00F67512" w:rsidRPr="00161BDB" w:rsidSect="002A1F97">
          <w:headerReference w:type="even" r:id="rId11"/>
          <w:headerReference w:type="default" r:id="rId12"/>
          <w:footerReference w:type="even" r:id="rId13"/>
          <w:footerReference w:type="default" r:id="rId14"/>
          <w:headerReference w:type="first" r:id="rId15"/>
          <w:footerReference w:type="first" r:id="rId16"/>
          <w:pgSz w:w="12240" w:h="15840"/>
          <w:pgMar w:top="1125" w:right="720" w:bottom="1233" w:left="720" w:header="576" w:footer="504" w:gutter="0"/>
          <w:cols w:num="2" w:space="360"/>
          <w:titlePg/>
          <w:docGrid w:linePitch="360"/>
        </w:sectPr>
      </w:pPr>
      <w:r w:rsidRPr="006E0A18">
        <w:rPr>
          <w:sz w:val="20"/>
          <w:szCs w:val="20"/>
        </w:rPr>
        <w:t xml:space="preserve">Now, Sierra Leone's Ministry of Health hopes to take similar steps in response to other opportunities identified by the data. </w:t>
      </w:r>
      <w:r w:rsidR="003A60A0" w:rsidRPr="00161BDB">
        <w:rPr>
          <w:sz w:val="20"/>
          <w:szCs w:val="20"/>
        </w:rPr>
        <w:t>(See Table 1.)</w:t>
      </w:r>
    </w:p>
    <w:p w14:paraId="7A369297" w14:textId="6F5A4C3A" w:rsidR="7B170F13" w:rsidRDefault="7B170F13" w:rsidP="7B170F13">
      <w:pPr>
        <w:spacing w:before="0" w:after="0" w:line="240" w:lineRule="auto"/>
      </w:pPr>
    </w:p>
    <w:tbl>
      <w:tblPr>
        <w:tblStyle w:val="ListTable3"/>
        <w:tblpPr w:leftFromText="180" w:rightFromText="180" w:vertAnchor="page" w:horzAnchor="margin" w:tblpY="4887"/>
        <w:tblW w:w="10795" w:type="dxa"/>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Layout w:type="fixed"/>
        <w:tblLook w:val="04A0" w:firstRow="1" w:lastRow="0" w:firstColumn="1" w:lastColumn="0" w:noHBand="0" w:noVBand="1"/>
      </w:tblPr>
      <w:tblGrid>
        <w:gridCol w:w="2340"/>
        <w:gridCol w:w="4095"/>
        <w:gridCol w:w="4360"/>
      </w:tblGrid>
      <w:tr w:rsidR="00921A20" w:rsidRPr="00353C21" w14:paraId="22E3AB0F" w14:textId="77777777" w:rsidTr="0D878FCA">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2340" w:type="dxa"/>
            <w:tcBorders>
              <w:bottom w:val="single" w:sz="12" w:space="0" w:color="0C4456" w:themeColor="text1"/>
            </w:tcBorders>
            <w:shd w:val="clear" w:color="auto" w:fill="FFFFFF" w:themeFill="background1"/>
            <w:vAlign w:val="center"/>
          </w:tcPr>
          <w:p w14:paraId="7F9CB3F0" w14:textId="77777777" w:rsidR="00F67512" w:rsidRPr="006319E4" w:rsidRDefault="7B170F13" w:rsidP="7B170F13">
            <w:pPr>
              <w:pStyle w:val="H2"/>
              <w:rPr>
                <w:sz w:val="20"/>
              </w:rPr>
            </w:pPr>
            <w:r w:rsidRPr="006319E4">
              <w:rPr>
                <w:sz w:val="20"/>
              </w:rPr>
              <w:t>Opportunities for Improvement</w:t>
            </w:r>
          </w:p>
        </w:tc>
        <w:tc>
          <w:tcPr>
            <w:tcW w:w="4095" w:type="dxa"/>
            <w:tcBorders>
              <w:bottom w:val="single" w:sz="12" w:space="0" w:color="0C4456" w:themeColor="text1"/>
            </w:tcBorders>
            <w:shd w:val="clear" w:color="auto" w:fill="FFFFFF" w:themeFill="background1"/>
            <w:vAlign w:val="center"/>
          </w:tcPr>
          <w:p w14:paraId="39B00968" w14:textId="77777777" w:rsidR="00F67512" w:rsidRPr="006319E4" w:rsidRDefault="7B170F13" w:rsidP="7B170F13">
            <w:pPr>
              <w:pStyle w:val="H2"/>
              <w:cnfStyle w:val="100000000000" w:firstRow="1" w:lastRow="0" w:firstColumn="0" w:lastColumn="0" w:oddVBand="0" w:evenVBand="0" w:oddHBand="0" w:evenHBand="0" w:firstRowFirstColumn="0" w:firstRowLastColumn="0" w:lastRowFirstColumn="0" w:lastRowLastColumn="0"/>
              <w:rPr>
                <w:sz w:val="20"/>
              </w:rPr>
            </w:pPr>
            <w:r w:rsidRPr="006319E4">
              <w:rPr>
                <w:sz w:val="20"/>
              </w:rPr>
              <w:t>What the data shows</w:t>
            </w:r>
          </w:p>
        </w:tc>
        <w:tc>
          <w:tcPr>
            <w:tcW w:w="4360" w:type="dxa"/>
            <w:tcBorders>
              <w:bottom w:val="single" w:sz="12" w:space="0" w:color="0C4456" w:themeColor="text1"/>
            </w:tcBorders>
            <w:shd w:val="clear" w:color="auto" w:fill="FFFFFF" w:themeFill="background1"/>
            <w:vAlign w:val="center"/>
          </w:tcPr>
          <w:p w14:paraId="3165A124" w14:textId="2358ACA5" w:rsidR="00F67512" w:rsidRPr="006319E4" w:rsidRDefault="7B170F13" w:rsidP="7B170F13">
            <w:pPr>
              <w:pStyle w:val="H2"/>
              <w:cnfStyle w:val="100000000000" w:firstRow="1" w:lastRow="0" w:firstColumn="0" w:lastColumn="0" w:oddVBand="0" w:evenVBand="0" w:oddHBand="0" w:evenHBand="0" w:firstRowFirstColumn="0" w:firstRowLastColumn="0" w:lastRowFirstColumn="0" w:lastRowLastColumn="0"/>
              <w:rPr>
                <w:sz w:val="20"/>
              </w:rPr>
            </w:pPr>
            <w:r w:rsidRPr="006319E4">
              <w:rPr>
                <w:sz w:val="20"/>
              </w:rPr>
              <w:t xml:space="preserve">What the Ministry is </w:t>
            </w:r>
            <w:r w:rsidR="001C5831">
              <w:rPr>
                <w:sz w:val="20"/>
              </w:rPr>
              <w:t>prioritizing</w:t>
            </w:r>
          </w:p>
        </w:tc>
      </w:tr>
      <w:tr w:rsidR="00F67512" w:rsidRPr="00353C21" w14:paraId="4E509631" w14:textId="77777777" w:rsidTr="006319E4">
        <w:trPr>
          <w:cnfStyle w:val="000000100000" w:firstRow="0" w:lastRow="0" w:firstColumn="0" w:lastColumn="0" w:oddVBand="0" w:evenVBand="0" w:oddHBand="1" w:evenHBand="0" w:firstRowFirstColumn="0" w:firstRowLastColumn="0" w:lastRowFirstColumn="0" w:lastRowLastColumn="0"/>
          <w:trHeight w:val="2841"/>
        </w:trPr>
        <w:tc>
          <w:tcPr>
            <w:cnfStyle w:val="001000000000" w:firstRow="0" w:lastRow="0" w:firstColumn="1" w:lastColumn="0" w:oddVBand="0" w:evenVBand="0" w:oddHBand="0" w:evenHBand="0" w:firstRowFirstColumn="0" w:firstRowLastColumn="0" w:lastRowFirstColumn="0" w:lastRowLastColumn="0"/>
            <w:tcW w:w="2340" w:type="dxa"/>
            <w:tcBorders>
              <w:top w:val="single" w:sz="12" w:space="0" w:color="0C4456" w:themeColor="text1"/>
              <w:bottom w:val="single" w:sz="8" w:space="0" w:color="E6EAEC" w:themeColor="background2"/>
            </w:tcBorders>
          </w:tcPr>
          <w:p w14:paraId="13263525" w14:textId="4C6B2BBD" w:rsidR="00F67512" w:rsidRPr="00161BDB" w:rsidRDefault="7B170F13" w:rsidP="7B170F13">
            <w:pPr>
              <w:pStyle w:val="H4"/>
              <w:rPr>
                <w:b/>
                <w:bCs/>
                <w:sz w:val="18"/>
              </w:rPr>
            </w:pPr>
            <w:r w:rsidRPr="00161BDB">
              <w:rPr>
                <w:b/>
                <w:bCs/>
                <w:sz w:val="18"/>
              </w:rPr>
              <w:t>Training</w:t>
            </w:r>
          </w:p>
        </w:tc>
        <w:tc>
          <w:tcPr>
            <w:tcW w:w="4095" w:type="dxa"/>
            <w:tcBorders>
              <w:top w:val="single" w:sz="12" w:space="0" w:color="0C4456" w:themeColor="text1"/>
              <w:bottom w:val="single" w:sz="8" w:space="0" w:color="E6EAEC" w:themeColor="background2"/>
            </w:tcBorders>
          </w:tcPr>
          <w:p w14:paraId="3BD185FD"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 xml:space="preserve">Research found a 6% attrition rate for potential CHWs due to delays between recruitment and the start of training. </w:t>
            </w:r>
          </w:p>
          <w:p w14:paraId="700E0191"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55% of CHWs passed all three post-training assessments. However, 14% scored &lt;50% average, yet they were still deployed.</w:t>
            </w:r>
          </w:p>
        </w:tc>
        <w:tc>
          <w:tcPr>
            <w:tcW w:w="4360" w:type="dxa"/>
            <w:tcBorders>
              <w:top w:val="single" w:sz="12" w:space="0" w:color="0C4456" w:themeColor="text1"/>
              <w:bottom w:val="single" w:sz="8" w:space="0" w:color="E6EAEC" w:themeColor="background2"/>
            </w:tcBorders>
          </w:tcPr>
          <w:p w14:paraId="645EFC87"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 xml:space="preserve">Minimize time gaps between recruitment and deployment. </w:t>
            </w:r>
          </w:p>
          <w:p w14:paraId="2B0AB3C4"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Extend the duration of CHW training for better skills development.</w:t>
            </w:r>
          </w:p>
          <w:p w14:paraId="549F2F2F"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Introduce pass/fail standards for competency assessments.</w:t>
            </w:r>
          </w:p>
          <w:p w14:paraId="79E1F4C3"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 xml:space="preserve">Redesign the CHW curriculum so that each module includes practical field work as well as classroom teaching. </w:t>
            </w:r>
          </w:p>
          <w:p w14:paraId="6C77E31C"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Develop a system for supportive coaching and peer mentoring during training, along with continuous assessment.</w:t>
            </w:r>
          </w:p>
        </w:tc>
      </w:tr>
      <w:tr w:rsidR="00F67512" w:rsidRPr="00353C21" w14:paraId="3BC274A5" w14:textId="77777777" w:rsidTr="006319E4">
        <w:trPr>
          <w:trHeight w:val="2385"/>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E6EAEC" w:themeColor="background2"/>
              <w:bottom w:val="single" w:sz="8" w:space="0" w:color="E6EAEC" w:themeColor="background2"/>
            </w:tcBorders>
          </w:tcPr>
          <w:p w14:paraId="049EBABC" w14:textId="77777777" w:rsidR="00F67512" w:rsidRPr="00161BDB" w:rsidRDefault="7B170F13" w:rsidP="7B170F13">
            <w:pPr>
              <w:pStyle w:val="H4"/>
              <w:rPr>
                <w:b/>
                <w:bCs/>
                <w:sz w:val="18"/>
              </w:rPr>
            </w:pPr>
            <w:r w:rsidRPr="00161BDB">
              <w:rPr>
                <w:b/>
                <w:bCs/>
                <w:sz w:val="18"/>
              </w:rPr>
              <w:t>Service Delivery</w:t>
            </w:r>
          </w:p>
        </w:tc>
        <w:tc>
          <w:tcPr>
            <w:tcW w:w="4095" w:type="dxa"/>
            <w:tcBorders>
              <w:top w:val="single" w:sz="8" w:space="0" w:color="E6EAEC" w:themeColor="background2"/>
              <w:bottom w:val="single" w:sz="8" w:space="0" w:color="E6EAEC" w:themeColor="background2"/>
            </w:tcBorders>
          </w:tcPr>
          <w:p w14:paraId="586E651C"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Less than 10% of CHWs provided HIV, TB, and family planning services.</w:t>
            </w:r>
          </w:p>
          <w:p w14:paraId="1E29C076"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Virtually no CHWs in hard-to-reach communities had a full three-month supply of drug stocks.</w:t>
            </w:r>
          </w:p>
          <w:p w14:paraId="42C927D0"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Respondents in urban areas reported low rates of service delivery. For instance, in one three-month period, CHWs in Western Area Urban district reported providing an average of only 25% of the services expected of them.</w:t>
            </w:r>
          </w:p>
        </w:tc>
        <w:tc>
          <w:tcPr>
            <w:tcW w:w="4360" w:type="dxa"/>
            <w:tcBorders>
              <w:top w:val="single" w:sz="8" w:space="0" w:color="E6EAEC" w:themeColor="background2"/>
              <w:bottom w:val="single" w:sz="8" w:space="0" w:color="E6EAEC" w:themeColor="background2"/>
            </w:tcBorders>
          </w:tcPr>
          <w:p w14:paraId="3A093233"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 xml:space="preserve">Conduct micro-planning and </w:t>
            </w:r>
            <w:proofErr w:type="spellStart"/>
            <w:r w:rsidRPr="00161BDB">
              <w:rPr>
                <w:sz w:val="18"/>
              </w:rPr>
              <w:t>geomapping</w:t>
            </w:r>
            <w:proofErr w:type="spellEnd"/>
            <w:r w:rsidRPr="00161BDB">
              <w:rPr>
                <w:sz w:val="18"/>
              </w:rPr>
              <w:t xml:space="preserve"> exercises to inform CHW placement, classification and workload. </w:t>
            </w:r>
          </w:p>
          <w:p w14:paraId="0DD7ADFD"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Strengthen supply chain processes.</w:t>
            </w:r>
          </w:p>
          <w:p w14:paraId="263A861F"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 xml:space="preserve">Train facility staff on CHW roles and integrate them into supervision to improve service delivery continuity </w:t>
            </w:r>
          </w:p>
          <w:p w14:paraId="2E382A7B" w14:textId="77777777" w:rsidR="00F67512" w:rsidRPr="00161BDB" w:rsidRDefault="00F67512" w:rsidP="00776AFD">
            <w:pPr>
              <w:pStyle w:val="ListParagraph"/>
              <w:cnfStyle w:val="000000000000" w:firstRow="0" w:lastRow="0" w:firstColumn="0" w:lastColumn="0" w:oddVBand="0" w:evenVBand="0" w:oddHBand="0" w:evenHBand="0" w:firstRowFirstColumn="0" w:firstRowLastColumn="0" w:lastRowFirstColumn="0" w:lastRowLastColumn="0"/>
              <w:rPr>
                <w:sz w:val="18"/>
              </w:rPr>
            </w:pPr>
            <w:r w:rsidRPr="00161BDB">
              <w:rPr>
                <w:sz w:val="18"/>
              </w:rPr>
              <w:t>Adjust CHW strategy to be tailored to urban areas and specific health areas.</w:t>
            </w:r>
          </w:p>
        </w:tc>
      </w:tr>
      <w:tr w:rsidR="00F67512" w:rsidRPr="00353C21" w14:paraId="40E4D5BB" w14:textId="77777777" w:rsidTr="006319E4">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E6EAEC" w:themeColor="background2"/>
            </w:tcBorders>
          </w:tcPr>
          <w:p w14:paraId="2E01AE1E" w14:textId="77777777" w:rsidR="00F67512" w:rsidRPr="00161BDB" w:rsidRDefault="7B170F13" w:rsidP="7B170F13">
            <w:pPr>
              <w:pStyle w:val="H4"/>
              <w:rPr>
                <w:b/>
                <w:bCs/>
                <w:sz w:val="18"/>
              </w:rPr>
            </w:pPr>
            <w:r w:rsidRPr="00161BDB">
              <w:rPr>
                <w:b/>
                <w:bCs/>
                <w:sz w:val="18"/>
              </w:rPr>
              <w:t>Operations</w:t>
            </w:r>
          </w:p>
        </w:tc>
        <w:tc>
          <w:tcPr>
            <w:tcW w:w="4095" w:type="dxa"/>
            <w:tcBorders>
              <w:top w:val="single" w:sz="8" w:space="0" w:color="E6EAEC" w:themeColor="background2"/>
            </w:tcBorders>
          </w:tcPr>
          <w:p w14:paraId="11817604"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Among surveyed CHWs, they were paid on average only 53% of the months they worked.</w:t>
            </w:r>
          </w:p>
          <w:p w14:paraId="2E992503"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One-third of CHWs reported payment discrepancies.</w:t>
            </w:r>
          </w:p>
          <w:p w14:paraId="442DA859"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Less than half of CHW reports from the three-month study period were entered into digital record systems.</w:t>
            </w:r>
          </w:p>
        </w:tc>
        <w:tc>
          <w:tcPr>
            <w:tcW w:w="4360" w:type="dxa"/>
            <w:tcBorders>
              <w:top w:val="single" w:sz="8" w:space="0" w:color="E6EAEC" w:themeColor="background2"/>
            </w:tcBorders>
          </w:tcPr>
          <w:p w14:paraId="26A04A61"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 xml:space="preserve">Explore policy potential to support the creation of a formalized, integrated CHW cadre funded by government. </w:t>
            </w:r>
          </w:p>
          <w:p w14:paraId="6E52423A"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Establish a streamlined and efficient system to guarantee timely and fair disbursement of CHW incentive and adjust amount to reflect workload.</w:t>
            </w:r>
          </w:p>
          <w:p w14:paraId="64C3A6DA" w14:textId="77777777" w:rsidR="00F67512" w:rsidRPr="00161BDB" w:rsidRDefault="00F67512" w:rsidP="00776AFD">
            <w:pPr>
              <w:pStyle w:val="ListParagraph"/>
              <w:cnfStyle w:val="000000100000" w:firstRow="0" w:lastRow="0" w:firstColumn="0" w:lastColumn="0" w:oddVBand="0" w:evenVBand="0" w:oddHBand="1" w:evenHBand="0" w:firstRowFirstColumn="0" w:firstRowLastColumn="0" w:lastRowFirstColumn="0" w:lastRowLastColumn="0"/>
              <w:rPr>
                <w:sz w:val="18"/>
              </w:rPr>
            </w:pPr>
            <w:r w:rsidRPr="00161BDB">
              <w:rPr>
                <w:sz w:val="18"/>
              </w:rPr>
              <w:t>Improve coordination with primary health centers to ensure CHWs are adequately integrated with health system.</w:t>
            </w:r>
          </w:p>
        </w:tc>
      </w:tr>
    </w:tbl>
    <w:p w14:paraId="2B90E2C6" w14:textId="0D69FD20" w:rsidR="001A0BE3" w:rsidRPr="00161BDB" w:rsidRDefault="00F67512" w:rsidP="00161BDB">
      <w:pPr>
        <w:pStyle w:val="Heading2"/>
        <w:rPr>
          <w:sz w:val="20"/>
          <w:szCs w:val="20"/>
        </w:rPr>
      </w:pPr>
      <w:r w:rsidRPr="00161BDB">
        <w:rPr>
          <w:sz w:val="20"/>
          <w:szCs w:val="20"/>
        </w:rPr>
        <w:t>Table 1: Next Steps in Sierra Leone</w:t>
      </w:r>
      <w:r w:rsidR="00C0283C" w:rsidRPr="00161BDB">
        <w:rPr>
          <w:sz w:val="20"/>
          <w:szCs w:val="20"/>
        </w:rPr>
        <w:br w:type="page"/>
      </w:r>
    </w:p>
    <w:p w14:paraId="67A72692" w14:textId="39C4E443" w:rsidR="00490403" w:rsidRDefault="00225BCF" w:rsidP="00DE1154">
      <w:pPr>
        <w:pStyle w:val="H3"/>
      </w:pPr>
      <w:r>
        <w:lastRenderedPageBreak/>
        <w:t>Call to Action</w:t>
      </w:r>
    </w:p>
    <w:p w14:paraId="36AD0CA2" w14:textId="0EFDAAC8" w:rsidR="002A1F97" w:rsidRPr="006319E4" w:rsidRDefault="00B65835" w:rsidP="00550BE8">
      <w:pPr>
        <w:rPr>
          <w:sz w:val="20"/>
          <w:szCs w:val="20"/>
        </w:rPr>
      </w:pPr>
      <w:r w:rsidRPr="006319E4">
        <w:rPr>
          <w:sz w:val="20"/>
          <w:szCs w:val="20"/>
        </w:rPr>
        <w:t>In CHW programs worldwide, especially those in transition from vertical to integrated approaches, ongoing implementation research and data collection can help health systems assess and refine those programs, allocate resources efficiently, and maximize impact. In Sierra Leone, officials anticipate that this approach may lead to:</w:t>
      </w:r>
    </w:p>
    <w:p w14:paraId="76C2DCC1" w14:textId="07AC1D1F" w:rsidR="00225BCF" w:rsidRPr="006319E4" w:rsidRDefault="00225BCF" w:rsidP="00225BCF">
      <w:pPr>
        <w:pStyle w:val="ListParagraph"/>
        <w:rPr>
          <w:sz w:val="20"/>
          <w:szCs w:val="20"/>
        </w:rPr>
      </w:pPr>
      <w:r w:rsidRPr="006319E4">
        <w:rPr>
          <w:sz w:val="20"/>
          <w:szCs w:val="20"/>
        </w:rPr>
        <w:t>Greater equity by improving gender disparities in recruitment and supervision</w:t>
      </w:r>
    </w:p>
    <w:p w14:paraId="2C9BD971" w14:textId="51131E0B" w:rsidR="00225BCF" w:rsidRPr="006319E4" w:rsidRDefault="00225BCF" w:rsidP="00225BCF">
      <w:pPr>
        <w:pStyle w:val="ListParagraph"/>
        <w:rPr>
          <w:sz w:val="20"/>
          <w:szCs w:val="20"/>
        </w:rPr>
      </w:pPr>
      <w:r w:rsidRPr="006319E4">
        <w:rPr>
          <w:sz w:val="20"/>
          <w:szCs w:val="20"/>
        </w:rPr>
        <w:t xml:space="preserve">Improved service delivery </w:t>
      </w:r>
      <w:r w:rsidR="000765D8" w:rsidRPr="006319E4">
        <w:rPr>
          <w:sz w:val="20"/>
          <w:szCs w:val="20"/>
        </w:rPr>
        <w:t>by addressing supply chain gaps and revisiting the scope of work</w:t>
      </w:r>
    </w:p>
    <w:p w14:paraId="72B03EC0" w14:textId="1509047B" w:rsidR="00225BCF" w:rsidRPr="006319E4" w:rsidRDefault="00225BCF" w:rsidP="00225BCF">
      <w:pPr>
        <w:pStyle w:val="ListParagraph"/>
        <w:rPr>
          <w:sz w:val="20"/>
          <w:szCs w:val="20"/>
        </w:rPr>
      </w:pPr>
      <w:r w:rsidRPr="006319E4">
        <w:rPr>
          <w:sz w:val="20"/>
          <w:szCs w:val="20"/>
        </w:rPr>
        <w:t>Stronger operational systems to ensure fair remuneration and streamlined data management</w:t>
      </w:r>
    </w:p>
    <w:p w14:paraId="0DD4E41D" w14:textId="7C63F756" w:rsidR="005145D4" w:rsidRPr="006319E4" w:rsidRDefault="00F12C9B" w:rsidP="001A0BE3">
      <w:pPr>
        <w:ind w:left="72"/>
        <w:rPr>
          <w:sz w:val="20"/>
          <w:szCs w:val="20"/>
        </w:rPr>
      </w:pPr>
      <w:r w:rsidRPr="006319E4">
        <w:rPr>
          <w:sz w:val="20"/>
          <w:szCs w:val="20"/>
        </w:rPr>
        <w:t xml:space="preserve">Health systems leaders can use the data they gather at local, sub-national, and national levels to diagnose challenges, improve effectiveness, and support integrated approaches to CHW programming. Likewise, governments, donors, and implementing partners should prioritize the integration and use of system-wide performance monitoring initiatives and invest in structured data collection and analysis for action. </w:t>
      </w:r>
    </w:p>
    <w:p w14:paraId="75EB5931" w14:textId="2AE427BA" w:rsidR="00F12C9B" w:rsidRDefault="00F12C9B" w:rsidP="00F12C9B">
      <w:pPr>
        <w:ind w:left="72"/>
        <w:rPr>
          <w:sz w:val="20"/>
          <w:szCs w:val="20"/>
        </w:rPr>
      </w:pPr>
      <w:r w:rsidRPr="006319E4">
        <w:rPr>
          <w:sz w:val="20"/>
          <w:szCs w:val="20"/>
        </w:rPr>
        <w:t>Data-driven decision-making can strengthen CHW programs. Stronger CHW programs can improve health outcomes and accelerate progress towards UHC and the SDGs.</w:t>
      </w:r>
    </w:p>
    <w:p w14:paraId="475D8CAD" w14:textId="38CA7A5D" w:rsidR="000B479C" w:rsidRDefault="00A4332A" w:rsidP="000B479C">
      <w:pPr>
        <w:pStyle w:val="NormalWeb"/>
        <w:rPr>
          <w:rFonts w:asciiTheme="minorHAnsi" w:eastAsiaTheme="minorHAnsi" w:hAnsiTheme="minorHAnsi" w:cs="Times New Roman (Body CS)"/>
          <w:i/>
          <w:iCs/>
          <w:color w:val="4B4B4B" w:themeColor="text2"/>
          <w:spacing w:val="3"/>
          <w:kern w:val="2"/>
          <w:sz w:val="17"/>
          <w:szCs w:val="18"/>
          <w14:ligatures w14:val="standardContextual"/>
        </w:rPr>
      </w:pPr>
      <w:r w:rsidRPr="00A4332A">
        <w:rPr>
          <w:rFonts w:asciiTheme="minorHAnsi" w:eastAsiaTheme="minorHAnsi" w:hAnsiTheme="minorHAnsi" w:cs="Times New Roman (Body CS)"/>
          <w:i/>
          <w:iCs/>
          <w:color w:val="4B4B4B" w:themeColor="text2"/>
          <w:spacing w:val="3"/>
          <w:kern w:val="2"/>
          <w:sz w:val="17"/>
          <w:szCs w:val="18"/>
          <w14:ligatures w14:val="standardContextual"/>
        </w:rPr>
        <w:t>To learn more about how the phone survey was developed and deployed, please utilize the QR code below.</w:t>
      </w:r>
    </w:p>
    <w:p w14:paraId="0046351F" w14:textId="6E682CD9" w:rsidR="006601A3" w:rsidRPr="006601A3" w:rsidRDefault="006601A3" w:rsidP="006601A3">
      <w:pPr>
        <w:pStyle w:val="NormalWeb"/>
        <w:rPr>
          <w:i/>
          <w:iCs/>
        </w:rPr>
      </w:pPr>
      <w:r w:rsidRPr="006601A3">
        <w:rPr>
          <w:i/>
          <w:iCs/>
          <w:noProof/>
        </w:rPr>
        <w:drawing>
          <wp:inline distT="0" distB="0" distL="0" distR="0" wp14:anchorId="6C93E1B1" wp14:editId="700A334E">
            <wp:extent cx="920885" cy="920885"/>
            <wp:effectExtent l="0" t="0" r="0" b="0"/>
            <wp:docPr id="461807526" name="Picture 4"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07526" name="Picture 4" descr="A qr code with a white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938550" cy="938550"/>
                    </a:xfrm>
                    <a:prstGeom prst="rect">
                      <a:avLst/>
                    </a:prstGeom>
                    <a:noFill/>
                    <a:ln>
                      <a:noFill/>
                    </a:ln>
                  </pic:spPr>
                </pic:pic>
              </a:graphicData>
            </a:graphic>
          </wp:inline>
        </w:drawing>
      </w:r>
    </w:p>
    <w:p w14:paraId="04B0B299" w14:textId="77777777" w:rsidR="006601A3" w:rsidRPr="006601A3" w:rsidRDefault="006601A3" w:rsidP="000B479C">
      <w:pPr>
        <w:pStyle w:val="NormalWeb"/>
        <w:rPr>
          <w:rFonts w:asciiTheme="minorHAnsi" w:eastAsiaTheme="minorHAnsi" w:hAnsiTheme="minorHAnsi" w:cs="Times New Roman (Body CS)"/>
          <w:i/>
          <w:iCs/>
          <w:color w:val="4B4B4B" w:themeColor="text2"/>
          <w:spacing w:val="3"/>
          <w:kern w:val="2"/>
          <w:sz w:val="17"/>
          <w:szCs w:val="18"/>
          <w14:ligatures w14:val="standardContextual"/>
        </w:rPr>
      </w:pPr>
    </w:p>
    <w:p w14:paraId="3AF4CC6C" w14:textId="77777777" w:rsidR="00C0283C" w:rsidRDefault="00C0283C" w:rsidP="00C0283C">
      <w:pPr>
        <w:ind w:left="72"/>
      </w:pPr>
    </w:p>
    <w:p w14:paraId="3CA3B2B3" w14:textId="61904201" w:rsidR="00C0283C" w:rsidRDefault="000B479C" w:rsidP="006601A3">
      <w:pPr>
        <w:ind w:left="72"/>
      </w:pPr>
      <w:r>
        <w:rPr>
          <w:noProof/>
          <w14:ligatures w14:val="none"/>
        </w:rPr>
        <w:drawing>
          <wp:inline distT="0" distB="0" distL="0" distR="0" wp14:anchorId="4D39BC78" wp14:editId="4D00C0C3">
            <wp:extent cx="3314700" cy="3314700"/>
            <wp:effectExtent l="0" t="0" r="0" b="0"/>
            <wp:docPr id="1223821711" name="Picture 8"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21711" name="Picture 8" descr="A qr code with a few black square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p>
    <w:p w14:paraId="228EA31F" w14:textId="634BCD7E" w:rsidR="00C0283C" w:rsidRDefault="00C0283C" w:rsidP="00C0283C">
      <w:pPr>
        <w:ind w:left="72"/>
      </w:pPr>
    </w:p>
    <w:p w14:paraId="14E5E8C7" w14:textId="7338BDFE" w:rsidR="00C0283C" w:rsidRDefault="00C0283C" w:rsidP="00C0283C">
      <w:pPr>
        <w:ind w:left="72"/>
      </w:pPr>
    </w:p>
    <w:p w14:paraId="3A37E94C" w14:textId="77777777" w:rsidR="00C0283C" w:rsidRDefault="00C0283C" w:rsidP="000B479C"/>
    <w:p w14:paraId="08970812" w14:textId="77777777" w:rsidR="000B479C" w:rsidRDefault="000B479C" w:rsidP="000B479C"/>
    <w:p w14:paraId="73463E98" w14:textId="07EE5E56" w:rsidR="000B479C" w:rsidRDefault="000B479C" w:rsidP="000B479C"/>
    <w:p w14:paraId="5B2A0F90" w14:textId="5EA5B898" w:rsidR="000B479C" w:rsidRDefault="004570CC" w:rsidP="000B479C">
      <w:r>
        <w:rPr>
          <w:noProof/>
        </w:rPr>
        <w:drawing>
          <wp:anchor distT="0" distB="0" distL="114300" distR="114300" simplePos="0" relativeHeight="251660800" behindDoc="1" locked="0" layoutInCell="1" allowOverlap="1" wp14:anchorId="34C6627E" wp14:editId="32B4968B">
            <wp:simplePos x="0" y="0"/>
            <wp:positionH relativeFrom="column">
              <wp:posOffset>-2921</wp:posOffset>
            </wp:positionH>
            <wp:positionV relativeFrom="paragraph">
              <wp:posOffset>33020</wp:posOffset>
            </wp:positionV>
            <wp:extent cx="6820535" cy="1059180"/>
            <wp:effectExtent l="0" t="0" r="0" b="7620"/>
            <wp:wrapNone/>
            <wp:docPr id="990841854"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41854" name="Picture 1" descr="A close up of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820535" cy="1059180"/>
                    </a:xfrm>
                    <a:prstGeom prst="rect">
                      <a:avLst/>
                    </a:prstGeom>
                  </pic:spPr>
                </pic:pic>
              </a:graphicData>
            </a:graphic>
            <wp14:sizeRelH relativeFrom="page">
              <wp14:pctWidth>0</wp14:pctWidth>
            </wp14:sizeRelH>
            <wp14:sizeRelV relativeFrom="page">
              <wp14:pctHeight>0</wp14:pctHeight>
            </wp14:sizeRelV>
          </wp:anchor>
        </w:drawing>
      </w:r>
    </w:p>
    <w:p w14:paraId="56E7C848" w14:textId="77777777" w:rsidR="000B479C" w:rsidRDefault="000B479C" w:rsidP="000B479C"/>
    <w:p w14:paraId="1B4138BA" w14:textId="216E5E8A" w:rsidR="00CF6E25" w:rsidRPr="00CF6E25" w:rsidRDefault="00CF6E25" w:rsidP="00CF6E25"/>
    <w:p w14:paraId="2884EBE5" w14:textId="77777777" w:rsidR="00C0283C" w:rsidRDefault="00C0283C" w:rsidP="00F67512"/>
    <w:p w14:paraId="27CA6551" w14:textId="7B51E779" w:rsidR="00550BE8" w:rsidRDefault="00225BCF" w:rsidP="00981130">
      <w:pPr>
        <w:pStyle w:val="H3"/>
      </w:pPr>
      <w:r>
        <w:t>Collaborative Research Approach</w:t>
      </w:r>
    </w:p>
    <w:p w14:paraId="42B35D99" w14:textId="500FD583" w:rsidR="00225BCF" w:rsidRPr="006319E4" w:rsidRDefault="00867DB6" w:rsidP="00225BCF">
      <w:pPr>
        <w:rPr>
          <w:sz w:val="20"/>
          <w:szCs w:val="20"/>
        </w:rPr>
      </w:pPr>
      <w:r w:rsidRPr="006319E4">
        <w:rPr>
          <w:sz w:val="20"/>
          <w:szCs w:val="20"/>
        </w:rPr>
        <w:t>The study was co-designed with the Sierra Leone Ministry of Health and Last Mile Health, guided by a 10-member Technical Advisory Group. Focus</w:t>
      </w:r>
      <w:r w:rsidR="00085490">
        <w:rPr>
          <w:sz w:val="20"/>
          <w:szCs w:val="20"/>
        </w:rPr>
        <w:t xml:space="preserve"> </w:t>
      </w:r>
      <w:r w:rsidRPr="006319E4">
        <w:rPr>
          <w:sz w:val="20"/>
          <w:szCs w:val="20"/>
        </w:rPr>
        <w:t>1000 implemented the second research phase, with Ministry leadership as co-investigators, ensuring input on methodology and implementation. District M&amp;E staff conducted phone surveys, while national staff oversaw quality assurance. Findings were reviewed, contextualized, and validated through subnational and national dissemination events with key stakeholders.</w:t>
      </w:r>
    </w:p>
    <w:p w14:paraId="3269AD84" w14:textId="0E5A7B59" w:rsidR="00C0283C" w:rsidRPr="006319E4" w:rsidRDefault="00225BCF" w:rsidP="00225BCF">
      <w:pPr>
        <w:rPr>
          <w:sz w:val="20"/>
          <w:szCs w:val="20"/>
        </w:rPr>
      </w:pPr>
      <w:r w:rsidRPr="006319E4">
        <w:rPr>
          <w:b/>
          <w:bCs/>
          <w:sz w:val="20"/>
          <w:szCs w:val="20"/>
        </w:rPr>
        <w:t>Last Mile Health</w:t>
      </w:r>
      <w:r w:rsidRPr="006319E4">
        <w:rPr>
          <w:sz w:val="20"/>
          <w:szCs w:val="20"/>
        </w:rPr>
        <w:t xml:space="preserve"> </w:t>
      </w:r>
      <w:r w:rsidR="00B358A5" w:rsidRPr="006319E4">
        <w:rPr>
          <w:sz w:val="20"/>
          <w:szCs w:val="20"/>
        </w:rPr>
        <w:t xml:space="preserve">partners with governments to build strong community health systems that equip professionalized community health workers to provide essential healthcare in the world’s most remote communities. In Sierra Leone, Last Mile Health accompanies the government to improve the quality of their CHW program and establish systems for evidence-based program management. The team is focused on three key bodies of work: (1) building data and governance systems at the national level, (2) leveraging data to identify gaps in program implementation and </w:t>
      </w:r>
      <w:proofErr w:type="gramStart"/>
      <w:r w:rsidR="00B358A5" w:rsidRPr="006319E4">
        <w:rPr>
          <w:sz w:val="20"/>
          <w:szCs w:val="20"/>
        </w:rPr>
        <w:t>develop</w:t>
      </w:r>
      <w:proofErr w:type="gramEnd"/>
      <w:r w:rsidR="00B358A5" w:rsidRPr="006319E4">
        <w:rPr>
          <w:sz w:val="20"/>
          <w:szCs w:val="20"/>
        </w:rPr>
        <w:t xml:space="preserve"> tools to address them, and (3) implementing and refining these tools in their learning lab district.</w:t>
      </w:r>
    </w:p>
    <w:p w14:paraId="7517A5E9" w14:textId="2854A97F" w:rsidR="00225BCF" w:rsidRDefault="00225BCF" w:rsidP="00225BCF">
      <w:r w:rsidRPr="006319E4">
        <w:rPr>
          <w:b/>
          <w:bCs/>
          <w:sz w:val="20"/>
          <w:szCs w:val="20"/>
        </w:rPr>
        <w:t>FOCUS 1000</w:t>
      </w:r>
      <w:r w:rsidRPr="006319E4">
        <w:rPr>
          <w:sz w:val="20"/>
          <w:szCs w:val="20"/>
        </w:rPr>
        <w:t xml:space="preserve"> </w:t>
      </w:r>
      <w:r w:rsidR="00814F70" w:rsidRPr="006319E4">
        <w:rPr>
          <w:sz w:val="20"/>
          <w:szCs w:val="20"/>
        </w:rPr>
        <w:t>is a Sierra Leone based NGO that advocates for and works to ensure children and families across the country have access to basic social services through sustainable initiatives with full community participation and ownership. Focus 1000 works across four key domains: (1) evidence generation, (2) capacity development, (3), community engagement, and (4) advocacy and partnerships. They supported data collection for this study.</w:t>
      </w:r>
      <w:r w:rsidR="00814F70" w:rsidRPr="00814F70">
        <w:t xml:space="preserve">  </w:t>
      </w:r>
    </w:p>
    <w:p w14:paraId="1396BA40" w14:textId="61B8443E" w:rsidR="004E206A" w:rsidRDefault="00F67512" w:rsidP="004E206A">
      <w:r w:rsidRPr="00003551">
        <w:rPr>
          <w:rFonts w:ascii="Calibri" w:hAnsi="Calibri" w:cs="Calibri"/>
          <w:noProof/>
        </w:rPr>
        <w:drawing>
          <wp:anchor distT="114300" distB="114300" distL="114300" distR="114300" simplePos="0" relativeHeight="251657728" behindDoc="0" locked="0" layoutInCell="1" hidden="0" allowOverlap="1" wp14:anchorId="3ED7D6E7" wp14:editId="6D361661">
            <wp:simplePos x="0" y="0"/>
            <wp:positionH relativeFrom="column">
              <wp:posOffset>1047170</wp:posOffset>
            </wp:positionH>
            <wp:positionV relativeFrom="paragraph">
              <wp:posOffset>158618</wp:posOffset>
            </wp:positionV>
            <wp:extent cx="861695" cy="809625"/>
            <wp:effectExtent l="0" t="0" r="0" b="9525"/>
            <wp:wrapNone/>
            <wp:docPr id="972196744" name="image2.png" descr="A blue and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8" name="image2.png" descr="A blue and black text on a white background&#10;&#10;AI-generated content may be incorrect."/>
                    <pic:cNvPicPr preferRelativeResize="0"/>
                  </pic:nvPicPr>
                  <pic:blipFill>
                    <a:blip r:embed="rId20"/>
                    <a:srcRect/>
                    <a:stretch>
                      <a:fillRect/>
                    </a:stretch>
                  </pic:blipFill>
                  <pic:spPr>
                    <a:xfrm>
                      <a:off x="0" y="0"/>
                      <a:ext cx="861695" cy="809625"/>
                    </a:xfrm>
                    <a:prstGeom prst="rect">
                      <a:avLst/>
                    </a:prstGeom>
                    <a:ln/>
                  </pic:spPr>
                </pic:pic>
              </a:graphicData>
            </a:graphic>
            <wp14:sizeRelH relativeFrom="margin">
              <wp14:pctWidth>0</wp14:pctWidth>
            </wp14:sizeRelH>
          </wp:anchor>
        </w:drawing>
      </w:r>
      <w:r w:rsidRPr="00003551">
        <w:rPr>
          <w:rFonts w:ascii="Calibri" w:hAnsi="Calibri" w:cs="Calibri"/>
          <w:noProof/>
        </w:rPr>
        <w:drawing>
          <wp:anchor distT="19050" distB="19050" distL="19050" distR="19050" simplePos="0" relativeHeight="251656704" behindDoc="0" locked="0" layoutInCell="1" hidden="0" allowOverlap="1" wp14:anchorId="1B1E9F6A" wp14:editId="2B4C0FDE">
            <wp:simplePos x="0" y="0"/>
            <wp:positionH relativeFrom="column">
              <wp:posOffset>163195</wp:posOffset>
            </wp:positionH>
            <wp:positionV relativeFrom="paragraph">
              <wp:posOffset>128905</wp:posOffset>
            </wp:positionV>
            <wp:extent cx="766445" cy="742950"/>
            <wp:effectExtent l="0" t="0" r="0" b="0"/>
            <wp:wrapNone/>
            <wp:docPr id="617945113" name="image9.png" descr="A close-up of a coat of arm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9.png" descr="A close-up of a coat of arms&#10;&#10;AI-generated content may be incorrect."/>
                    <pic:cNvPicPr preferRelativeResize="0"/>
                  </pic:nvPicPr>
                  <pic:blipFill>
                    <a:blip r:embed="rId21"/>
                    <a:srcRect/>
                    <a:stretch>
                      <a:fillRect/>
                    </a:stretch>
                  </pic:blipFill>
                  <pic:spPr>
                    <a:xfrm>
                      <a:off x="0" y="0"/>
                      <a:ext cx="766445" cy="742950"/>
                    </a:xfrm>
                    <a:prstGeom prst="rect">
                      <a:avLst/>
                    </a:prstGeom>
                    <a:ln/>
                  </pic:spPr>
                </pic:pic>
              </a:graphicData>
            </a:graphic>
          </wp:anchor>
        </w:drawing>
      </w:r>
    </w:p>
    <w:p w14:paraId="74A3A223" w14:textId="670B5B16" w:rsidR="000A2655" w:rsidRDefault="00F67512" w:rsidP="004E206A">
      <w:r w:rsidRPr="00003551">
        <w:rPr>
          <w:rFonts w:ascii="Calibri" w:hAnsi="Calibri" w:cs="Calibri"/>
          <w:noProof/>
        </w:rPr>
        <w:drawing>
          <wp:anchor distT="19050" distB="19050" distL="19050" distR="19050" simplePos="0" relativeHeight="251658242" behindDoc="0" locked="0" layoutInCell="1" hidden="0" allowOverlap="1" wp14:anchorId="18177447" wp14:editId="35E29EAE">
            <wp:simplePos x="0" y="0"/>
            <wp:positionH relativeFrom="column">
              <wp:posOffset>2088159</wp:posOffset>
            </wp:positionH>
            <wp:positionV relativeFrom="paragraph">
              <wp:posOffset>120015</wp:posOffset>
            </wp:positionV>
            <wp:extent cx="995045" cy="398145"/>
            <wp:effectExtent l="0" t="0" r="0" b="0"/>
            <wp:wrapNone/>
            <wp:docPr id="6" name="image5.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5.png" descr="A logo for a company&#10;&#10;AI-generated content may be incorrect."/>
                    <pic:cNvPicPr preferRelativeResize="0"/>
                  </pic:nvPicPr>
                  <pic:blipFill>
                    <a:blip r:embed="rId22"/>
                    <a:srcRect/>
                    <a:stretch>
                      <a:fillRect/>
                    </a:stretch>
                  </pic:blipFill>
                  <pic:spPr>
                    <a:xfrm>
                      <a:off x="0" y="0"/>
                      <a:ext cx="995045" cy="398145"/>
                    </a:xfrm>
                    <a:prstGeom prst="rect">
                      <a:avLst/>
                    </a:prstGeom>
                    <a:ln/>
                  </pic:spPr>
                </pic:pic>
              </a:graphicData>
            </a:graphic>
          </wp:anchor>
        </w:drawing>
      </w:r>
    </w:p>
    <w:p w14:paraId="1AC8BB87" w14:textId="3824ACC8" w:rsidR="000A2655" w:rsidRDefault="000A2655" w:rsidP="004E206A"/>
    <w:p w14:paraId="1AB88A99" w14:textId="7E6CCEDD" w:rsidR="000A2655" w:rsidRDefault="000A2655" w:rsidP="004E206A"/>
    <w:p w14:paraId="73F416D8" w14:textId="52A16E79" w:rsidR="000A2655" w:rsidRDefault="000A2655" w:rsidP="004E206A"/>
    <w:bookmarkEnd w:id="1"/>
    <w:p w14:paraId="5FD2204C" w14:textId="3916FCA4" w:rsidR="000A2655" w:rsidRPr="00490403" w:rsidRDefault="000A2655" w:rsidP="004E206A"/>
    <w:sectPr w:rsidR="000A2655" w:rsidRPr="00490403" w:rsidSect="00F67512">
      <w:type w:val="continuous"/>
      <w:pgSz w:w="12240" w:h="15840"/>
      <w:pgMar w:top="1125" w:right="720" w:bottom="1233" w:left="720" w:header="576" w:footer="504"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9F4F" w14:textId="77777777" w:rsidR="00181C94" w:rsidRDefault="00181C94" w:rsidP="00B91096">
      <w:pPr>
        <w:spacing w:before="0" w:after="0"/>
      </w:pPr>
      <w:r>
        <w:separator/>
      </w:r>
    </w:p>
  </w:endnote>
  <w:endnote w:type="continuationSeparator" w:id="0">
    <w:p w14:paraId="40D428CD" w14:textId="77777777" w:rsidR="00181C94" w:rsidRDefault="00181C94" w:rsidP="00B91096">
      <w:pPr>
        <w:spacing w:before="0" w:after="0"/>
      </w:pPr>
      <w:r>
        <w:continuationSeparator/>
      </w:r>
    </w:p>
  </w:endnote>
  <w:endnote w:type="continuationNotice" w:id="1">
    <w:p w14:paraId="5215FC56" w14:textId="77777777" w:rsidR="00181C94" w:rsidRDefault="00181C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Roboto Condensed">
    <w:charset w:val="00"/>
    <w:family w:val="auto"/>
    <w:pitch w:val="variable"/>
    <w:sig w:usb0="E0000AFF" w:usb1="5000217F" w:usb2="00000021" w:usb3="00000000" w:csb0="0000019F" w:csb1="00000000"/>
  </w:font>
  <w:font w:name="HGSoeiKakugothicUB">
    <w:altName w:val="HG創英角ｺﾞｼｯｸUB"/>
    <w:charset w:val="80"/>
    <w:family w:val="modern"/>
    <w:pitch w:val="fixed"/>
    <w:sig w:usb0="E00002FF" w:usb1="2AC7EDFE" w:usb2="00000012" w:usb3="00000000" w:csb0="00020001" w:csb1="00000000"/>
  </w:font>
  <w:font w:name="Times New Roman (Headings CS)">
    <w:altName w:val="Times New Roman"/>
    <w:charset w:val="00"/>
    <w:family w:val="roman"/>
    <w:pitch w:val="default"/>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3424709"/>
      <w:docPartObj>
        <w:docPartGallery w:val="Page Numbers (Bottom of Page)"/>
        <w:docPartUnique/>
      </w:docPartObj>
    </w:sdtPr>
    <w:sdtContent>
      <w:p w14:paraId="06455D15" w14:textId="77777777" w:rsidR="002D1D89" w:rsidRDefault="002D1D89" w:rsidP="00AF3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109BBD" w14:textId="77777777" w:rsidR="00B91096" w:rsidRDefault="00B91096" w:rsidP="002D1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14"/>
        <w:szCs w:val="14"/>
      </w:rPr>
      <w:id w:val="1121030272"/>
      <w:docPartObj>
        <w:docPartGallery w:val="Page Numbers (Bottom of Page)"/>
        <w:docPartUnique/>
      </w:docPartObj>
    </w:sdtPr>
    <w:sdtContent>
      <w:p w14:paraId="24559A5E" w14:textId="77777777" w:rsidR="002D1D89" w:rsidRPr="007A6E1F" w:rsidRDefault="002D1D89" w:rsidP="000E71DF">
        <w:pPr>
          <w:pStyle w:val="Footer"/>
          <w:framePr w:wrap="none" w:vAnchor="text" w:hAnchor="page" w:x="11358" w:y="-134"/>
          <w:jc w:val="right"/>
          <w:rPr>
            <w:rStyle w:val="PageNumber"/>
            <w:b/>
            <w:bCs/>
            <w:sz w:val="14"/>
            <w:szCs w:val="14"/>
          </w:rPr>
        </w:pPr>
        <w:r w:rsidRPr="007A6E1F">
          <w:rPr>
            <w:rStyle w:val="PageNumber"/>
            <w:b/>
            <w:bCs/>
            <w:sz w:val="14"/>
            <w:szCs w:val="14"/>
          </w:rPr>
          <w:fldChar w:fldCharType="begin"/>
        </w:r>
        <w:r w:rsidRPr="007A6E1F">
          <w:rPr>
            <w:rStyle w:val="PageNumber"/>
            <w:b/>
            <w:bCs/>
            <w:sz w:val="14"/>
            <w:szCs w:val="14"/>
          </w:rPr>
          <w:instrText xml:space="preserve"> PAGE </w:instrText>
        </w:r>
        <w:r w:rsidRPr="007A6E1F">
          <w:rPr>
            <w:rStyle w:val="PageNumber"/>
            <w:b/>
            <w:bCs/>
            <w:sz w:val="14"/>
            <w:szCs w:val="14"/>
          </w:rPr>
          <w:fldChar w:fldCharType="separate"/>
        </w:r>
        <w:r w:rsidRPr="007A6E1F">
          <w:rPr>
            <w:rStyle w:val="PageNumber"/>
            <w:b/>
            <w:bCs/>
            <w:noProof/>
            <w:sz w:val="14"/>
            <w:szCs w:val="14"/>
          </w:rPr>
          <w:t>1</w:t>
        </w:r>
        <w:r w:rsidRPr="007A6E1F">
          <w:rPr>
            <w:rStyle w:val="PageNumber"/>
            <w:b/>
            <w:bCs/>
            <w:sz w:val="14"/>
            <w:szCs w:val="14"/>
          </w:rPr>
          <w:fldChar w:fldCharType="end"/>
        </w:r>
      </w:p>
    </w:sdtContent>
  </w:sdt>
  <w:p w14:paraId="030FDCE5" w14:textId="77777777" w:rsidR="00B91096" w:rsidRPr="000E71DF" w:rsidRDefault="000E71DF" w:rsidP="000E71DF">
    <w:pPr>
      <w:pStyle w:val="Footer"/>
    </w:pPr>
    <w:r w:rsidRPr="000E71DF">
      <w:rPr>
        <w:noProof/>
      </w:rPr>
      <mc:AlternateContent>
        <mc:Choice Requires="wps">
          <w:drawing>
            <wp:anchor distT="0" distB="0" distL="114300" distR="114300" simplePos="0" relativeHeight="251658241" behindDoc="0" locked="0" layoutInCell="1" allowOverlap="1" wp14:anchorId="550ADD95" wp14:editId="1CE36E47">
              <wp:simplePos x="0" y="0"/>
              <wp:positionH relativeFrom="margin">
                <wp:posOffset>0</wp:posOffset>
              </wp:positionH>
              <wp:positionV relativeFrom="paragraph">
                <wp:posOffset>-70485</wp:posOffset>
              </wp:positionV>
              <wp:extent cx="6821129" cy="0"/>
              <wp:effectExtent l="0" t="0" r="12065" b="12700"/>
              <wp:wrapNone/>
              <wp:docPr id="474292359" name="Straight Connector 2"/>
              <wp:cNvGraphicFramePr/>
              <a:graphic xmlns:a="http://schemas.openxmlformats.org/drawingml/2006/main">
                <a:graphicData uri="http://schemas.microsoft.com/office/word/2010/wordprocessingShape">
                  <wps:wsp>
                    <wps:cNvCnPr/>
                    <wps:spPr>
                      <a:xfrm flipH="1">
                        <a:off x="0" y="0"/>
                        <a:ext cx="6821129" cy="0"/>
                      </a:xfrm>
                      <a:prstGeom prst="line">
                        <a:avLst/>
                      </a:prstGeom>
                      <a:ln w="12700">
                        <a:solidFill>
                          <a:srgbClr val="D9D9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2CF10A" id="Straight Connector 2" o:spid="_x0000_s1026" style="position:absolute;flip:x;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55pt" to="537.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" strokecolor="#d9d9d9" strokeweight="1pt">
              <v:stroke joinstyle="miter"/>
              <w10:wrap anchorx="margin"/>
            </v:line>
          </w:pict>
        </mc:Fallback>
      </mc:AlternateContent>
    </w:r>
    <w:r w:rsidR="002D1D89" w:rsidRPr="000E71DF">
      <w:t>EXEMPLARS IN GLOBAL 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14"/>
        <w:szCs w:val="14"/>
      </w:rPr>
      <w:id w:val="-220138716"/>
      <w:docPartObj>
        <w:docPartGallery w:val="Page Numbers (Bottom of Page)"/>
        <w:docPartUnique/>
      </w:docPartObj>
    </w:sdtPr>
    <w:sdtContent>
      <w:p w14:paraId="276FCDB3" w14:textId="77777777" w:rsidR="002D1D89" w:rsidRPr="007A6E1F" w:rsidRDefault="002D1D89" w:rsidP="00AF3D19">
        <w:pPr>
          <w:pStyle w:val="Footer"/>
          <w:framePr w:wrap="none" w:vAnchor="text" w:hAnchor="margin" w:xAlign="right" w:y="1"/>
          <w:rPr>
            <w:rStyle w:val="PageNumber"/>
            <w:b/>
            <w:bCs/>
            <w:sz w:val="14"/>
            <w:szCs w:val="14"/>
          </w:rPr>
        </w:pPr>
        <w:r w:rsidRPr="007A6E1F">
          <w:rPr>
            <w:rStyle w:val="PageNumber"/>
            <w:b/>
            <w:bCs/>
            <w:sz w:val="14"/>
            <w:szCs w:val="14"/>
          </w:rPr>
          <w:fldChar w:fldCharType="begin"/>
        </w:r>
        <w:r w:rsidRPr="007A6E1F">
          <w:rPr>
            <w:rStyle w:val="PageNumber"/>
            <w:b/>
            <w:bCs/>
            <w:sz w:val="14"/>
            <w:szCs w:val="14"/>
          </w:rPr>
          <w:instrText xml:space="preserve"> PAGE </w:instrText>
        </w:r>
        <w:r w:rsidRPr="007A6E1F">
          <w:rPr>
            <w:rStyle w:val="PageNumber"/>
            <w:b/>
            <w:bCs/>
            <w:sz w:val="14"/>
            <w:szCs w:val="14"/>
          </w:rPr>
          <w:fldChar w:fldCharType="separate"/>
        </w:r>
        <w:r w:rsidRPr="007A6E1F">
          <w:rPr>
            <w:rStyle w:val="PageNumber"/>
            <w:b/>
            <w:bCs/>
            <w:noProof/>
            <w:sz w:val="14"/>
            <w:szCs w:val="14"/>
          </w:rPr>
          <w:t>1</w:t>
        </w:r>
        <w:r w:rsidRPr="007A6E1F">
          <w:rPr>
            <w:rStyle w:val="PageNumber"/>
            <w:b/>
            <w:bCs/>
            <w:sz w:val="14"/>
            <w:szCs w:val="14"/>
          </w:rPr>
          <w:fldChar w:fldCharType="end"/>
        </w:r>
      </w:p>
    </w:sdtContent>
  </w:sdt>
  <w:p w14:paraId="073321AD" w14:textId="77777777" w:rsidR="00B91096" w:rsidRPr="002D1D89" w:rsidRDefault="000E71DF" w:rsidP="000E71DF">
    <w:pPr>
      <w:pStyle w:val="Footer"/>
      <w:rPr>
        <w:szCs w:val="12"/>
      </w:rPr>
    </w:pPr>
    <w:r w:rsidRPr="000E71DF">
      <w:rPr>
        <w:noProof/>
      </w:rPr>
      <mc:AlternateContent>
        <mc:Choice Requires="wps">
          <w:drawing>
            <wp:anchor distT="0" distB="0" distL="114300" distR="114300" simplePos="0" relativeHeight="251658240" behindDoc="0" locked="0" layoutInCell="1" allowOverlap="1" wp14:anchorId="4B63F6EC" wp14:editId="5504A05D">
              <wp:simplePos x="0" y="0"/>
              <wp:positionH relativeFrom="margin">
                <wp:posOffset>0</wp:posOffset>
              </wp:positionH>
              <wp:positionV relativeFrom="paragraph">
                <wp:posOffset>-81280</wp:posOffset>
              </wp:positionV>
              <wp:extent cx="6821129" cy="0"/>
              <wp:effectExtent l="0" t="0" r="12065" b="12700"/>
              <wp:wrapNone/>
              <wp:docPr id="1338041427" name="Straight Connector 2"/>
              <wp:cNvGraphicFramePr/>
              <a:graphic xmlns:a="http://schemas.openxmlformats.org/drawingml/2006/main">
                <a:graphicData uri="http://schemas.microsoft.com/office/word/2010/wordprocessingShape">
                  <wps:wsp>
                    <wps:cNvCnPr/>
                    <wps:spPr>
                      <a:xfrm flipH="1">
                        <a:off x="0" y="0"/>
                        <a:ext cx="6821129" cy="0"/>
                      </a:xfrm>
                      <a:prstGeom prst="line">
                        <a:avLst/>
                      </a:prstGeom>
                      <a:ln w="12700">
                        <a:solidFill>
                          <a:srgbClr val="D9D9D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46DCB" id="Straight Connector 2" o:spid="_x0000_s1026" style="position:absolute;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6.4pt" to="537.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" strokecolor="#d9d9d9" strokeweight="1pt">
              <v:stroke joinstyle="miter"/>
              <w10:wrap anchorx="margin"/>
            </v:line>
          </w:pict>
        </mc:Fallback>
      </mc:AlternateContent>
    </w:r>
    <w:r w:rsidR="002D1D89" w:rsidRPr="002D1D89">
      <w:rPr>
        <w:szCs w:val="12"/>
      </w:rPr>
      <w:t>EXEMPLARS IN GLOBAL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D796" w14:textId="77777777" w:rsidR="00181C94" w:rsidRDefault="00181C94" w:rsidP="00B91096">
      <w:pPr>
        <w:spacing w:before="0" w:after="0"/>
      </w:pPr>
      <w:r>
        <w:separator/>
      </w:r>
    </w:p>
  </w:footnote>
  <w:footnote w:type="continuationSeparator" w:id="0">
    <w:p w14:paraId="3FC3FD7C" w14:textId="77777777" w:rsidR="00181C94" w:rsidRDefault="00181C94" w:rsidP="00B91096">
      <w:pPr>
        <w:spacing w:before="0" w:after="0"/>
      </w:pPr>
      <w:r>
        <w:continuationSeparator/>
      </w:r>
    </w:p>
  </w:footnote>
  <w:footnote w:type="continuationNotice" w:id="1">
    <w:p w14:paraId="26B7E435" w14:textId="77777777" w:rsidR="00181C94" w:rsidRDefault="00181C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647C" w14:textId="77777777" w:rsidR="00BF5D53" w:rsidRDefault="00BF5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15F8" w14:textId="485AA94E" w:rsidR="00B91096" w:rsidRPr="000E71DF" w:rsidRDefault="000E71DF" w:rsidP="000E71DF">
    <w:pPr>
      <w:pStyle w:val="Header"/>
    </w:pPr>
    <w:r w:rsidRPr="000E71DF">
      <w:t xml:space="preserve">Research Brief: </w:t>
    </w:r>
    <w:r w:rsidR="007B6F7F" w:rsidRPr="004E3149">
      <w:t>Using Data to Strengthen Community Health Worker Programs: The Sierra Leone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A4F5" w14:textId="3186A240" w:rsidR="00B91096" w:rsidRDefault="002A1F97" w:rsidP="000E71DF">
    <w:pPr>
      <w:pStyle w:val="Header"/>
      <w:rPr>
        <w:i/>
        <w:iCs/>
      </w:rPr>
    </w:pPr>
    <w:r>
      <w:rPr>
        <w:i/>
        <w:iCs/>
        <w:noProof/>
        <w14:ligatures w14:val="none"/>
      </w:rPr>
      <w:drawing>
        <wp:anchor distT="0" distB="0" distL="114300" distR="114300" simplePos="0" relativeHeight="251658242" behindDoc="1" locked="0" layoutInCell="1" allowOverlap="1" wp14:anchorId="5C0A68C4" wp14:editId="16621247">
          <wp:simplePos x="0" y="0"/>
          <wp:positionH relativeFrom="column">
            <wp:posOffset>5354955</wp:posOffset>
          </wp:positionH>
          <wp:positionV relativeFrom="paragraph">
            <wp:posOffset>22091</wp:posOffset>
          </wp:positionV>
          <wp:extent cx="1600200" cy="457200"/>
          <wp:effectExtent l="0" t="0" r="0" b="0"/>
          <wp:wrapNone/>
          <wp:docPr id="99249973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10920" name="Graphic 20857109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0200" cy="457200"/>
                  </a:xfrm>
                  <a:prstGeom prst="rect">
                    <a:avLst/>
                  </a:prstGeom>
                </pic:spPr>
              </pic:pic>
            </a:graphicData>
          </a:graphic>
          <wp14:sizeRelH relativeFrom="page">
            <wp14:pctWidth>0</wp14:pctWidth>
          </wp14:sizeRelH>
          <wp14:sizeRelV relativeFrom="page">
            <wp14:pctHeight>0</wp14:pctHeight>
          </wp14:sizeRelV>
        </wp:anchor>
      </w:drawing>
    </w:r>
    <w:r>
      <w:rPr>
        <w:i/>
        <w:iCs/>
      </w:rPr>
      <w:br/>
    </w:r>
    <w:r w:rsidR="002D1D89" w:rsidRPr="000E71DF">
      <w:rPr>
        <w:i/>
        <w:iCs/>
      </w:rPr>
      <w:t xml:space="preserve">Last updated: </w:t>
    </w:r>
    <w:r w:rsidR="00BF5D53">
      <w:rPr>
        <w:i/>
        <w:iCs/>
      </w:rPr>
      <w:t>September</w:t>
    </w:r>
    <w:r w:rsidR="002D1D89" w:rsidRPr="000E71DF">
      <w:rPr>
        <w:i/>
        <w:iCs/>
      </w:rPr>
      <w:t xml:space="preserve"> 202</w:t>
    </w:r>
    <w:r w:rsidR="004E3149">
      <w:rPr>
        <w:i/>
        <w:iCs/>
      </w:rPr>
      <w:t>5</w:t>
    </w:r>
  </w:p>
  <w:p w14:paraId="0D4C16C3" w14:textId="77777777" w:rsidR="00550BE8" w:rsidRPr="00550BE8" w:rsidRDefault="00550BE8" w:rsidP="00C17324">
    <w:pPr>
      <w:pStyle w:val="H2"/>
      <w:spacing w:before="160"/>
    </w:pPr>
    <w:r w:rsidRPr="00550BE8">
      <w:t>Research Brief</w:t>
    </w:r>
  </w:p>
  <w:p w14:paraId="411EF445" w14:textId="77777777" w:rsidR="00682311" w:rsidRDefault="004E3149" w:rsidP="004E3149">
    <w:pPr>
      <w:pStyle w:val="Title"/>
    </w:pPr>
    <w:r w:rsidRPr="004E3149">
      <w:t xml:space="preserve">USING DATA TO STRENGTHEN COMMUNITY HEALTH WORKER PROGRAMS: </w:t>
    </w:r>
  </w:p>
  <w:p w14:paraId="3B11DC74" w14:textId="1A837B54" w:rsidR="00550BE8" w:rsidRPr="00550BE8" w:rsidRDefault="004E3149" w:rsidP="004E3149">
    <w:pPr>
      <w:pStyle w:val="Title"/>
    </w:pPr>
    <w:r w:rsidRPr="004E3149">
      <w:t>THE SIERRA LEONE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4C01"/>
    <w:multiLevelType w:val="hybridMultilevel"/>
    <w:tmpl w:val="0572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713B4"/>
    <w:multiLevelType w:val="hybridMultilevel"/>
    <w:tmpl w:val="43EAF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EC3371"/>
    <w:multiLevelType w:val="hybridMultilevel"/>
    <w:tmpl w:val="F3800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2E5240"/>
    <w:multiLevelType w:val="hybridMultilevel"/>
    <w:tmpl w:val="E0D4E77A"/>
    <w:lvl w:ilvl="0" w:tplc="B25A9F3A">
      <w:start w:val="1"/>
      <w:numFmt w:val="decimal"/>
      <w:pStyle w:val="NumberedBullet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696201"/>
    <w:multiLevelType w:val="hybridMultilevel"/>
    <w:tmpl w:val="CE120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F24E76"/>
    <w:multiLevelType w:val="hybridMultilevel"/>
    <w:tmpl w:val="A0EA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9C043B"/>
    <w:multiLevelType w:val="hybridMultilevel"/>
    <w:tmpl w:val="238E5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7F2E3D"/>
    <w:multiLevelType w:val="hybridMultilevel"/>
    <w:tmpl w:val="68EC9EF0"/>
    <w:lvl w:ilvl="0" w:tplc="F7A03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102B4"/>
    <w:multiLevelType w:val="hybridMultilevel"/>
    <w:tmpl w:val="71042CF6"/>
    <w:lvl w:ilvl="0" w:tplc="2092067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663135">
    <w:abstractNumId w:val="7"/>
  </w:num>
  <w:num w:numId="2" w16cid:durableId="652025560">
    <w:abstractNumId w:val="8"/>
  </w:num>
  <w:num w:numId="3" w16cid:durableId="585650065">
    <w:abstractNumId w:val="3"/>
  </w:num>
  <w:num w:numId="4" w16cid:durableId="1399785365">
    <w:abstractNumId w:val="0"/>
  </w:num>
  <w:num w:numId="5" w16cid:durableId="114952119">
    <w:abstractNumId w:val="2"/>
  </w:num>
  <w:num w:numId="6" w16cid:durableId="1339505299">
    <w:abstractNumId w:val="5"/>
  </w:num>
  <w:num w:numId="7" w16cid:durableId="2060200263">
    <w:abstractNumId w:val="4"/>
  </w:num>
  <w:num w:numId="8" w16cid:durableId="437332204">
    <w:abstractNumId w:val="1"/>
  </w:num>
  <w:num w:numId="9" w16cid:durableId="1572421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A6"/>
    <w:rsid w:val="00000A3E"/>
    <w:rsid w:val="00004414"/>
    <w:rsid w:val="000130BF"/>
    <w:rsid w:val="000266C4"/>
    <w:rsid w:val="000271E1"/>
    <w:rsid w:val="00034A75"/>
    <w:rsid w:val="00051CE5"/>
    <w:rsid w:val="0005302A"/>
    <w:rsid w:val="00054B1F"/>
    <w:rsid w:val="00056A39"/>
    <w:rsid w:val="00064E4E"/>
    <w:rsid w:val="0006544D"/>
    <w:rsid w:val="000765D8"/>
    <w:rsid w:val="00085490"/>
    <w:rsid w:val="000A02A6"/>
    <w:rsid w:val="000A1992"/>
    <w:rsid w:val="000A2655"/>
    <w:rsid w:val="000B479C"/>
    <w:rsid w:val="000B4999"/>
    <w:rsid w:val="000C433C"/>
    <w:rsid w:val="000C5522"/>
    <w:rsid w:val="000D5821"/>
    <w:rsid w:val="000E71DF"/>
    <w:rsid w:val="000F4766"/>
    <w:rsid w:val="00101F98"/>
    <w:rsid w:val="00103058"/>
    <w:rsid w:val="001041A1"/>
    <w:rsid w:val="0010766D"/>
    <w:rsid w:val="00122900"/>
    <w:rsid w:val="00125776"/>
    <w:rsid w:val="00126AE1"/>
    <w:rsid w:val="001356D3"/>
    <w:rsid w:val="00152365"/>
    <w:rsid w:val="001570F6"/>
    <w:rsid w:val="00161BDB"/>
    <w:rsid w:val="00164648"/>
    <w:rsid w:val="0016578D"/>
    <w:rsid w:val="001665ED"/>
    <w:rsid w:val="001669A5"/>
    <w:rsid w:val="0017609F"/>
    <w:rsid w:val="00180575"/>
    <w:rsid w:val="00181C94"/>
    <w:rsid w:val="00193DB7"/>
    <w:rsid w:val="001A0BE3"/>
    <w:rsid w:val="001A1110"/>
    <w:rsid w:val="001C5831"/>
    <w:rsid w:val="001D4A05"/>
    <w:rsid w:val="001E11DE"/>
    <w:rsid w:val="001E5A20"/>
    <w:rsid w:val="001E6527"/>
    <w:rsid w:val="001E7D69"/>
    <w:rsid w:val="001F1DFD"/>
    <w:rsid w:val="001F536E"/>
    <w:rsid w:val="001F5DC2"/>
    <w:rsid w:val="001F64AA"/>
    <w:rsid w:val="00225BCF"/>
    <w:rsid w:val="00232D5A"/>
    <w:rsid w:val="00262315"/>
    <w:rsid w:val="00270A38"/>
    <w:rsid w:val="00280D44"/>
    <w:rsid w:val="00294484"/>
    <w:rsid w:val="002A1F97"/>
    <w:rsid w:val="002A46A6"/>
    <w:rsid w:val="002B3646"/>
    <w:rsid w:val="002B6ED7"/>
    <w:rsid w:val="002D091B"/>
    <w:rsid w:val="002D1D89"/>
    <w:rsid w:val="002E561D"/>
    <w:rsid w:val="002F1DC3"/>
    <w:rsid w:val="003015A1"/>
    <w:rsid w:val="00303224"/>
    <w:rsid w:val="00303C9E"/>
    <w:rsid w:val="00304C47"/>
    <w:rsid w:val="00316D8F"/>
    <w:rsid w:val="00325465"/>
    <w:rsid w:val="003328BE"/>
    <w:rsid w:val="00341720"/>
    <w:rsid w:val="00347125"/>
    <w:rsid w:val="00353C21"/>
    <w:rsid w:val="00365139"/>
    <w:rsid w:val="00366028"/>
    <w:rsid w:val="0037390F"/>
    <w:rsid w:val="003959DB"/>
    <w:rsid w:val="00395DBC"/>
    <w:rsid w:val="003A60A0"/>
    <w:rsid w:val="003B415C"/>
    <w:rsid w:val="003D3ADD"/>
    <w:rsid w:val="003E01CC"/>
    <w:rsid w:val="003E3155"/>
    <w:rsid w:val="003F710E"/>
    <w:rsid w:val="0040111A"/>
    <w:rsid w:val="00402887"/>
    <w:rsid w:val="00412131"/>
    <w:rsid w:val="0045630C"/>
    <w:rsid w:val="004566FC"/>
    <w:rsid w:val="004570CC"/>
    <w:rsid w:val="004751A9"/>
    <w:rsid w:val="00487B1E"/>
    <w:rsid w:val="00490403"/>
    <w:rsid w:val="00493200"/>
    <w:rsid w:val="00496CFC"/>
    <w:rsid w:val="00497D6F"/>
    <w:rsid w:val="004A4D69"/>
    <w:rsid w:val="004B2D8A"/>
    <w:rsid w:val="004B5DD0"/>
    <w:rsid w:val="004B75F6"/>
    <w:rsid w:val="004C7610"/>
    <w:rsid w:val="004D4359"/>
    <w:rsid w:val="004D5499"/>
    <w:rsid w:val="004D7A3F"/>
    <w:rsid w:val="004E1AC1"/>
    <w:rsid w:val="004E206A"/>
    <w:rsid w:val="004E3149"/>
    <w:rsid w:val="004E79C0"/>
    <w:rsid w:val="004F22D0"/>
    <w:rsid w:val="00507456"/>
    <w:rsid w:val="005145D4"/>
    <w:rsid w:val="005151FF"/>
    <w:rsid w:val="00522AB9"/>
    <w:rsid w:val="005428E0"/>
    <w:rsid w:val="00544F26"/>
    <w:rsid w:val="00550BE8"/>
    <w:rsid w:val="00563284"/>
    <w:rsid w:val="00565D70"/>
    <w:rsid w:val="00566A2A"/>
    <w:rsid w:val="005959C5"/>
    <w:rsid w:val="00597519"/>
    <w:rsid w:val="005B7A25"/>
    <w:rsid w:val="005C0EB3"/>
    <w:rsid w:val="005D3D35"/>
    <w:rsid w:val="005E2D7E"/>
    <w:rsid w:val="00606245"/>
    <w:rsid w:val="0060786F"/>
    <w:rsid w:val="00607923"/>
    <w:rsid w:val="006137EA"/>
    <w:rsid w:val="0062561D"/>
    <w:rsid w:val="006319E4"/>
    <w:rsid w:val="00632F2D"/>
    <w:rsid w:val="00635500"/>
    <w:rsid w:val="00635C8F"/>
    <w:rsid w:val="00640B09"/>
    <w:rsid w:val="00641640"/>
    <w:rsid w:val="0064477D"/>
    <w:rsid w:val="006560FE"/>
    <w:rsid w:val="006601A3"/>
    <w:rsid w:val="00673EFF"/>
    <w:rsid w:val="00682311"/>
    <w:rsid w:val="00685C4C"/>
    <w:rsid w:val="006C0C96"/>
    <w:rsid w:val="006C154C"/>
    <w:rsid w:val="006E0A18"/>
    <w:rsid w:val="006F5C13"/>
    <w:rsid w:val="0071603E"/>
    <w:rsid w:val="007618E9"/>
    <w:rsid w:val="00764CCB"/>
    <w:rsid w:val="00771871"/>
    <w:rsid w:val="007731A2"/>
    <w:rsid w:val="00776AFD"/>
    <w:rsid w:val="007865A3"/>
    <w:rsid w:val="00797D3A"/>
    <w:rsid w:val="007A6E1F"/>
    <w:rsid w:val="007B3397"/>
    <w:rsid w:val="007B6F7F"/>
    <w:rsid w:val="007B7DD3"/>
    <w:rsid w:val="007C0E2C"/>
    <w:rsid w:val="007D5262"/>
    <w:rsid w:val="007D55C8"/>
    <w:rsid w:val="007F0CB9"/>
    <w:rsid w:val="007F3EB6"/>
    <w:rsid w:val="00814F70"/>
    <w:rsid w:val="00821F4C"/>
    <w:rsid w:val="008224A8"/>
    <w:rsid w:val="008240A0"/>
    <w:rsid w:val="00833FC9"/>
    <w:rsid w:val="008352EB"/>
    <w:rsid w:val="00837C85"/>
    <w:rsid w:val="00851CD5"/>
    <w:rsid w:val="008600A3"/>
    <w:rsid w:val="00861DE1"/>
    <w:rsid w:val="00864A4F"/>
    <w:rsid w:val="00867DB6"/>
    <w:rsid w:val="008730D4"/>
    <w:rsid w:val="008745DA"/>
    <w:rsid w:val="00875539"/>
    <w:rsid w:val="00887D66"/>
    <w:rsid w:val="008A2A81"/>
    <w:rsid w:val="008B0C54"/>
    <w:rsid w:val="008D4DDF"/>
    <w:rsid w:val="008F10D7"/>
    <w:rsid w:val="008F3854"/>
    <w:rsid w:val="008F4206"/>
    <w:rsid w:val="00906851"/>
    <w:rsid w:val="00921A20"/>
    <w:rsid w:val="00923FCC"/>
    <w:rsid w:val="0095482F"/>
    <w:rsid w:val="009566C5"/>
    <w:rsid w:val="00981130"/>
    <w:rsid w:val="009873C6"/>
    <w:rsid w:val="00987782"/>
    <w:rsid w:val="00990E17"/>
    <w:rsid w:val="00995FBC"/>
    <w:rsid w:val="009B15E5"/>
    <w:rsid w:val="009B7E97"/>
    <w:rsid w:val="009C7527"/>
    <w:rsid w:val="009D5CB6"/>
    <w:rsid w:val="009F2F5C"/>
    <w:rsid w:val="00A14DA7"/>
    <w:rsid w:val="00A2011A"/>
    <w:rsid w:val="00A26289"/>
    <w:rsid w:val="00A3263C"/>
    <w:rsid w:val="00A36871"/>
    <w:rsid w:val="00A42C0D"/>
    <w:rsid w:val="00A4332A"/>
    <w:rsid w:val="00A47A90"/>
    <w:rsid w:val="00A50F8C"/>
    <w:rsid w:val="00A525D8"/>
    <w:rsid w:val="00A624A5"/>
    <w:rsid w:val="00A84188"/>
    <w:rsid w:val="00AD2822"/>
    <w:rsid w:val="00AD79C1"/>
    <w:rsid w:val="00AE7FCD"/>
    <w:rsid w:val="00AF3D19"/>
    <w:rsid w:val="00AF52DF"/>
    <w:rsid w:val="00B115FD"/>
    <w:rsid w:val="00B26801"/>
    <w:rsid w:val="00B3588C"/>
    <w:rsid w:val="00B358A5"/>
    <w:rsid w:val="00B548D6"/>
    <w:rsid w:val="00B56792"/>
    <w:rsid w:val="00B5722C"/>
    <w:rsid w:val="00B65835"/>
    <w:rsid w:val="00B72D4A"/>
    <w:rsid w:val="00B81A82"/>
    <w:rsid w:val="00B84A1C"/>
    <w:rsid w:val="00B87AFB"/>
    <w:rsid w:val="00B91096"/>
    <w:rsid w:val="00B97A2D"/>
    <w:rsid w:val="00BA20E6"/>
    <w:rsid w:val="00BA49D8"/>
    <w:rsid w:val="00BB2B34"/>
    <w:rsid w:val="00BB33DD"/>
    <w:rsid w:val="00BE1FA8"/>
    <w:rsid w:val="00BE3AFA"/>
    <w:rsid w:val="00BE7788"/>
    <w:rsid w:val="00BF5D53"/>
    <w:rsid w:val="00BF6C23"/>
    <w:rsid w:val="00C0283C"/>
    <w:rsid w:val="00C047EA"/>
    <w:rsid w:val="00C068FB"/>
    <w:rsid w:val="00C168E6"/>
    <w:rsid w:val="00C17324"/>
    <w:rsid w:val="00C433AA"/>
    <w:rsid w:val="00C45BD1"/>
    <w:rsid w:val="00C50E65"/>
    <w:rsid w:val="00C57119"/>
    <w:rsid w:val="00C900CB"/>
    <w:rsid w:val="00C90EB4"/>
    <w:rsid w:val="00CA73E5"/>
    <w:rsid w:val="00CB5249"/>
    <w:rsid w:val="00CB7FE2"/>
    <w:rsid w:val="00CF1EBA"/>
    <w:rsid w:val="00CF6E25"/>
    <w:rsid w:val="00D03950"/>
    <w:rsid w:val="00D2066D"/>
    <w:rsid w:val="00D3685E"/>
    <w:rsid w:val="00D51476"/>
    <w:rsid w:val="00D6722C"/>
    <w:rsid w:val="00D84833"/>
    <w:rsid w:val="00D86409"/>
    <w:rsid w:val="00DB7B71"/>
    <w:rsid w:val="00DC1510"/>
    <w:rsid w:val="00DC5B0D"/>
    <w:rsid w:val="00DC6354"/>
    <w:rsid w:val="00DD03AB"/>
    <w:rsid w:val="00DD2E15"/>
    <w:rsid w:val="00DD4FD9"/>
    <w:rsid w:val="00DE1154"/>
    <w:rsid w:val="00DE6197"/>
    <w:rsid w:val="00DE6DAB"/>
    <w:rsid w:val="00E04462"/>
    <w:rsid w:val="00E046C5"/>
    <w:rsid w:val="00E07DA5"/>
    <w:rsid w:val="00E23955"/>
    <w:rsid w:val="00E25D35"/>
    <w:rsid w:val="00E277E8"/>
    <w:rsid w:val="00E5146F"/>
    <w:rsid w:val="00E54FF6"/>
    <w:rsid w:val="00E62FA7"/>
    <w:rsid w:val="00E749DA"/>
    <w:rsid w:val="00EA0F3F"/>
    <w:rsid w:val="00EC544E"/>
    <w:rsid w:val="00ED3310"/>
    <w:rsid w:val="00ED75CB"/>
    <w:rsid w:val="00EE60F5"/>
    <w:rsid w:val="00EF2BA9"/>
    <w:rsid w:val="00EF5404"/>
    <w:rsid w:val="00F0022B"/>
    <w:rsid w:val="00F02736"/>
    <w:rsid w:val="00F03D91"/>
    <w:rsid w:val="00F067D6"/>
    <w:rsid w:val="00F12C9B"/>
    <w:rsid w:val="00F236FB"/>
    <w:rsid w:val="00F2494D"/>
    <w:rsid w:val="00F27591"/>
    <w:rsid w:val="00F3595F"/>
    <w:rsid w:val="00F37EAE"/>
    <w:rsid w:val="00F4168B"/>
    <w:rsid w:val="00F42515"/>
    <w:rsid w:val="00F4403F"/>
    <w:rsid w:val="00F67512"/>
    <w:rsid w:val="00F706AC"/>
    <w:rsid w:val="00F707DF"/>
    <w:rsid w:val="00F76FCD"/>
    <w:rsid w:val="00F8180D"/>
    <w:rsid w:val="00F913C9"/>
    <w:rsid w:val="00F963F9"/>
    <w:rsid w:val="00FA2E2A"/>
    <w:rsid w:val="00FC1233"/>
    <w:rsid w:val="00FC4F32"/>
    <w:rsid w:val="0D878FCA"/>
    <w:rsid w:val="1BA92B4A"/>
    <w:rsid w:val="55FAC399"/>
    <w:rsid w:val="7B170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148B"/>
  <w14:defaultImageDpi w14:val="32767"/>
  <w15:chartTrackingRefBased/>
  <w15:docId w15:val="{232AE40B-76F9-4282-A904-FEB3057F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7A6E1F"/>
    <w:pPr>
      <w:spacing w:before="120" w:after="120" w:line="230" w:lineRule="exact"/>
    </w:pPr>
    <w:rPr>
      <w:rFonts w:eastAsiaTheme="minorHAnsi" w:cs="Times New Roman (Body CS)"/>
      <w:color w:val="4B4B4B" w:themeColor="text2"/>
      <w:spacing w:val="3"/>
      <w:kern w:val="2"/>
      <w:sz w:val="17"/>
      <w:szCs w:val="18"/>
      <w14:ligatures w14:val="standardContextual"/>
    </w:rPr>
  </w:style>
  <w:style w:type="paragraph" w:styleId="Heading1">
    <w:name w:val="heading 1"/>
    <w:basedOn w:val="Normal"/>
    <w:next w:val="Normal"/>
    <w:link w:val="Heading1Char"/>
    <w:uiPriority w:val="9"/>
    <w:qFormat/>
    <w:rsid w:val="00F2494D"/>
    <w:pPr>
      <w:keepNext/>
      <w:keepLines/>
      <w:outlineLvl w:val="0"/>
    </w:pPr>
    <w:rPr>
      <w:rFonts w:ascii="Roboto Condensed" w:eastAsiaTheme="majorEastAsia" w:hAnsi="Roboto Condensed" w:cs="Times New Roman (Headings CS)"/>
      <w:b/>
      <w:caps/>
      <w:szCs w:val="32"/>
    </w:rPr>
  </w:style>
  <w:style w:type="paragraph" w:styleId="Heading2">
    <w:name w:val="heading 2"/>
    <w:basedOn w:val="Normal"/>
    <w:next w:val="Normal"/>
    <w:link w:val="Heading2Char"/>
    <w:uiPriority w:val="9"/>
    <w:unhideWhenUsed/>
    <w:qFormat/>
    <w:rsid w:val="00F2494D"/>
    <w:pPr>
      <w:keepNext/>
      <w:keepLines/>
      <w:outlineLvl w:val="1"/>
    </w:pPr>
    <w:rPr>
      <w:rFonts w:ascii="Roboto Condensed" w:eastAsiaTheme="majorEastAsia" w:hAnsi="Roboto Condensed" w:cs="Times New Roman (Headings CS)"/>
      <w:b/>
      <w:szCs w:val="26"/>
    </w:rPr>
  </w:style>
  <w:style w:type="paragraph" w:styleId="Heading3">
    <w:name w:val="heading 3"/>
    <w:basedOn w:val="Normal"/>
    <w:next w:val="Normal"/>
    <w:link w:val="Heading3Char"/>
    <w:uiPriority w:val="9"/>
    <w:semiHidden/>
    <w:unhideWhenUsed/>
    <w:qFormat/>
    <w:rsid w:val="00490403"/>
    <w:pPr>
      <w:keepNext/>
      <w:keepLines/>
      <w:spacing w:before="160" w:after="80"/>
      <w:outlineLvl w:val="2"/>
    </w:pPr>
    <w:rPr>
      <w:rFonts w:eastAsiaTheme="majorEastAsia" w:cstheme="majorBidi"/>
      <w:color w:val="00717D" w:themeColor="accent1" w:themeShade="BF"/>
      <w:sz w:val="28"/>
      <w:szCs w:val="28"/>
    </w:rPr>
  </w:style>
  <w:style w:type="paragraph" w:styleId="Heading4">
    <w:name w:val="heading 4"/>
    <w:basedOn w:val="Normal"/>
    <w:next w:val="Normal"/>
    <w:link w:val="Heading4Char"/>
    <w:uiPriority w:val="9"/>
    <w:semiHidden/>
    <w:unhideWhenUsed/>
    <w:qFormat/>
    <w:rsid w:val="00490403"/>
    <w:pPr>
      <w:keepNext/>
      <w:keepLines/>
      <w:spacing w:before="80" w:after="40"/>
      <w:outlineLvl w:val="3"/>
    </w:pPr>
    <w:rPr>
      <w:rFonts w:eastAsiaTheme="majorEastAsia" w:cstheme="majorBidi"/>
      <w:i/>
      <w:iCs/>
      <w:color w:val="00717D" w:themeColor="accent1" w:themeShade="BF"/>
    </w:rPr>
  </w:style>
  <w:style w:type="paragraph" w:styleId="Heading5">
    <w:name w:val="heading 5"/>
    <w:basedOn w:val="Normal"/>
    <w:next w:val="Normal"/>
    <w:link w:val="Heading5Char"/>
    <w:uiPriority w:val="9"/>
    <w:semiHidden/>
    <w:unhideWhenUsed/>
    <w:qFormat/>
    <w:rsid w:val="00490403"/>
    <w:pPr>
      <w:keepNext/>
      <w:keepLines/>
      <w:spacing w:before="80" w:after="40"/>
      <w:outlineLvl w:val="4"/>
    </w:pPr>
    <w:rPr>
      <w:rFonts w:eastAsiaTheme="majorEastAsia" w:cstheme="majorBidi"/>
      <w:color w:val="00717D" w:themeColor="accent1" w:themeShade="BF"/>
    </w:rPr>
  </w:style>
  <w:style w:type="paragraph" w:styleId="Heading6">
    <w:name w:val="heading 6"/>
    <w:basedOn w:val="Normal"/>
    <w:next w:val="Normal"/>
    <w:link w:val="Heading6Char"/>
    <w:uiPriority w:val="9"/>
    <w:semiHidden/>
    <w:unhideWhenUsed/>
    <w:qFormat/>
    <w:rsid w:val="00490403"/>
    <w:pPr>
      <w:keepNext/>
      <w:keepLines/>
      <w:spacing w:before="40"/>
      <w:outlineLvl w:val="5"/>
    </w:pPr>
    <w:rPr>
      <w:rFonts w:eastAsiaTheme="majorEastAsia" w:cstheme="majorBidi"/>
      <w:i/>
      <w:iCs/>
      <w:color w:val="1DA6D4" w:themeColor="text1" w:themeTint="A6"/>
    </w:rPr>
  </w:style>
  <w:style w:type="paragraph" w:styleId="Heading7">
    <w:name w:val="heading 7"/>
    <w:basedOn w:val="Normal"/>
    <w:next w:val="Normal"/>
    <w:link w:val="Heading7Char"/>
    <w:uiPriority w:val="9"/>
    <w:semiHidden/>
    <w:unhideWhenUsed/>
    <w:qFormat/>
    <w:rsid w:val="00490403"/>
    <w:pPr>
      <w:keepNext/>
      <w:keepLines/>
      <w:spacing w:before="40"/>
      <w:outlineLvl w:val="6"/>
    </w:pPr>
    <w:rPr>
      <w:rFonts w:eastAsiaTheme="majorEastAsia" w:cstheme="majorBidi"/>
      <w:color w:val="1DA6D4" w:themeColor="text1" w:themeTint="A6"/>
    </w:rPr>
  </w:style>
  <w:style w:type="paragraph" w:styleId="Heading8">
    <w:name w:val="heading 8"/>
    <w:basedOn w:val="Normal"/>
    <w:next w:val="Normal"/>
    <w:link w:val="Heading8Char"/>
    <w:uiPriority w:val="9"/>
    <w:semiHidden/>
    <w:unhideWhenUsed/>
    <w:qFormat/>
    <w:rsid w:val="00490403"/>
    <w:pPr>
      <w:keepNext/>
      <w:keepLines/>
      <w:outlineLvl w:val="7"/>
    </w:pPr>
    <w:rPr>
      <w:rFonts w:eastAsiaTheme="majorEastAsia" w:cstheme="majorBidi"/>
      <w:i/>
      <w:iCs/>
      <w:color w:val="136F8D" w:themeColor="text1" w:themeTint="D8"/>
    </w:rPr>
  </w:style>
  <w:style w:type="paragraph" w:styleId="Heading9">
    <w:name w:val="heading 9"/>
    <w:basedOn w:val="Normal"/>
    <w:next w:val="Normal"/>
    <w:link w:val="Heading9Char"/>
    <w:uiPriority w:val="9"/>
    <w:semiHidden/>
    <w:unhideWhenUsed/>
    <w:qFormat/>
    <w:rsid w:val="00490403"/>
    <w:pPr>
      <w:keepNext/>
      <w:keepLines/>
      <w:outlineLvl w:val="8"/>
    </w:pPr>
    <w:rPr>
      <w:rFonts w:eastAsiaTheme="majorEastAsia" w:cstheme="majorBidi"/>
      <w:color w:val="136F8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E1F"/>
    <w:pPr>
      <w:spacing w:after="360" w:line="640" w:lineRule="exact"/>
      <w:contextualSpacing/>
    </w:pPr>
    <w:rPr>
      <w:rFonts w:ascii="Franklin Gothic Demi Cond" w:eastAsiaTheme="majorEastAsia" w:hAnsi="Franklin Gothic Demi Cond" w:cs="Times New Roman (Headings CS)"/>
      <w:b/>
      <w:bCs/>
      <w:caps/>
      <w:color w:val="0C4456" w:themeColor="text1"/>
      <w:kern w:val="28"/>
      <w:sz w:val="64"/>
      <w:szCs w:val="92"/>
    </w:rPr>
  </w:style>
  <w:style w:type="character" w:customStyle="1" w:styleId="TitleChar">
    <w:name w:val="Title Char"/>
    <w:basedOn w:val="DefaultParagraphFont"/>
    <w:link w:val="Title"/>
    <w:uiPriority w:val="10"/>
    <w:rsid w:val="007A6E1F"/>
    <w:rPr>
      <w:rFonts w:ascii="Franklin Gothic Demi Cond" w:eastAsiaTheme="majorEastAsia" w:hAnsi="Franklin Gothic Demi Cond" w:cs="Times New Roman (Headings CS)"/>
      <w:b/>
      <w:bCs/>
      <w:caps/>
      <w:color w:val="0C4456" w:themeColor="text1"/>
      <w:kern w:val="28"/>
      <w:sz w:val="64"/>
      <w:szCs w:val="92"/>
      <w14:ligatures w14:val="standardContextual"/>
    </w:rPr>
  </w:style>
  <w:style w:type="character" w:customStyle="1" w:styleId="Heading1Char">
    <w:name w:val="Heading 1 Char"/>
    <w:basedOn w:val="DefaultParagraphFont"/>
    <w:link w:val="Heading1"/>
    <w:uiPriority w:val="9"/>
    <w:rsid w:val="00F2494D"/>
    <w:rPr>
      <w:rFonts w:ascii="Roboto Condensed" w:eastAsiaTheme="majorEastAsia" w:hAnsi="Roboto Condensed" w:cs="Times New Roman (Headings CS)"/>
      <w:b/>
      <w:caps/>
      <w:color w:val="0C4456" w:themeColor="text1"/>
      <w:sz w:val="20"/>
      <w:szCs w:val="32"/>
      <w:lang w:eastAsia="fr-FR"/>
    </w:rPr>
  </w:style>
  <w:style w:type="character" w:customStyle="1" w:styleId="Heading2Char">
    <w:name w:val="Heading 2 Char"/>
    <w:basedOn w:val="DefaultParagraphFont"/>
    <w:link w:val="Heading2"/>
    <w:uiPriority w:val="9"/>
    <w:rsid w:val="00F2494D"/>
    <w:rPr>
      <w:rFonts w:ascii="Roboto Condensed" w:eastAsiaTheme="majorEastAsia" w:hAnsi="Roboto Condensed" w:cs="Times New Roman (Headings CS)"/>
      <w:b/>
      <w:color w:val="0C4456" w:themeColor="text1"/>
      <w:sz w:val="20"/>
      <w:szCs w:val="26"/>
      <w:lang w:eastAsia="fr-FR"/>
    </w:rPr>
  </w:style>
  <w:style w:type="paragraph" w:styleId="Footer">
    <w:name w:val="footer"/>
    <w:aliases w:val="Footnote"/>
    <w:basedOn w:val="Normal"/>
    <w:link w:val="FooterChar"/>
    <w:uiPriority w:val="99"/>
    <w:unhideWhenUsed/>
    <w:qFormat/>
    <w:rsid w:val="000E71DF"/>
    <w:pPr>
      <w:tabs>
        <w:tab w:val="center" w:pos="4536"/>
        <w:tab w:val="right" w:pos="9072"/>
      </w:tabs>
      <w:spacing w:line="240" w:lineRule="exact"/>
    </w:pPr>
    <w:rPr>
      <w:color w:val="657A84" w:themeColor="background2" w:themeShade="80"/>
      <w:sz w:val="12"/>
    </w:rPr>
  </w:style>
  <w:style w:type="character" w:customStyle="1" w:styleId="FooterChar">
    <w:name w:val="Footer Char"/>
    <w:aliases w:val="Footnote Char"/>
    <w:basedOn w:val="DefaultParagraphFont"/>
    <w:link w:val="Footer"/>
    <w:uiPriority w:val="99"/>
    <w:rsid w:val="000E71DF"/>
    <w:rPr>
      <w:rFonts w:eastAsiaTheme="minorHAnsi" w:cs="Times New Roman (Body CS)"/>
      <w:color w:val="657A84" w:themeColor="background2" w:themeShade="80"/>
      <w:kern w:val="2"/>
      <w:sz w:val="12"/>
      <w:szCs w:val="18"/>
      <w14:ligatures w14:val="standardContextual"/>
    </w:rPr>
  </w:style>
  <w:style w:type="paragraph" w:styleId="FootnoteText">
    <w:name w:val="footnote text"/>
    <w:basedOn w:val="Footer"/>
    <w:next w:val="Footer"/>
    <w:link w:val="FootnoteTextChar"/>
    <w:uiPriority w:val="99"/>
    <w:semiHidden/>
    <w:unhideWhenUsed/>
    <w:qFormat/>
    <w:rsid w:val="004D5499"/>
    <w:pPr>
      <w:spacing w:after="240"/>
    </w:pPr>
    <w:rPr>
      <w:szCs w:val="20"/>
    </w:rPr>
  </w:style>
  <w:style w:type="character" w:customStyle="1" w:styleId="FootnoteTextChar">
    <w:name w:val="Footnote Text Char"/>
    <w:basedOn w:val="DefaultParagraphFont"/>
    <w:link w:val="FootnoteText"/>
    <w:uiPriority w:val="99"/>
    <w:semiHidden/>
    <w:rsid w:val="004D5499"/>
    <w:rPr>
      <w:rFonts w:ascii="Roboto Condensed" w:eastAsia="Times New Roman" w:hAnsi="Roboto Condensed" w:cs="Times New Roman"/>
      <w:color w:val="0C4456" w:themeColor="text1"/>
      <w:sz w:val="16"/>
      <w:szCs w:val="20"/>
      <w:lang w:eastAsia="fr-FR"/>
    </w:rPr>
  </w:style>
  <w:style w:type="character" w:customStyle="1" w:styleId="Heading3Char">
    <w:name w:val="Heading 3 Char"/>
    <w:basedOn w:val="DefaultParagraphFont"/>
    <w:link w:val="Heading3"/>
    <w:uiPriority w:val="9"/>
    <w:semiHidden/>
    <w:rsid w:val="00490403"/>
    <w:rPr>
      <w:rFonts w:eastAsiaTheme="majorEastAsia" w:cstheme="majorBidi"/>
      <w:color w:val="00717D" w:themeColor="accent1" w:themeShade="BF"/>
      <w:sz w:val="28"/>
      <w:szCs w:val="28"/>
      <w:lang w:eastAsia="fr-FR"/>
    </w:rPr>
  </w:style>
  <w:style w:type="character" w:customStyle="1" w:styleId="Heading4Char">
    <w:name w:val="Heading 4 Char"/>
    <w:basedOn w:val="DefaultParagraphFont"/>
    <w:link w:val="Heading4"/>
    <w:uiPriority w:val="9"/>
    <w:semiHidden/>
    <w:rsid w:val="00490403"/>
    <w:rPr>
      <w:rFonts w:eastAsiaTheme="majorEastAsia" w:cstheme="majorBidi"/>
      <w:i/>
      <w:iCs/>
      <w:color w:val="00717D" w:themeColor="accent1" w:themeShade="BF"/>
      <w:sz w:val="20"/>
      <w:lang w:eastAsia="fr-FR"/>
    </w:rPr>
  </w:style>
  <w:style w:type="character" w:customStyle="1" w:styleId="Heading5Char">
    <w:name w:val="Heading 5 Char"/>
    <w:basedOn w:val="DefaultParagraphFont"/>
    <w:link w:val="Heading5"/>
    <w:uiPriority w:val="9"/>
    <w:semiHidden/>
    <w:rsid w:val="00490403"/>
    <w:rPr>
      <w:rFonts w:eastAsiaTheme="majorEastAsia" w:cstheme="majorBidi"/>
      <w:color w:val="00717D" w:themeColor="accent1" w:themeShade="BF"/>
      <w:sz w:val="20"/>
      <w:lang w:eastAsia="fr-FR"/>
    </w:rPr>
  </w:style>
  <w:style w:type="character" w:customStyle="1" w:styleId="Heading6Char">
    <w:name w:val="Heading 6 Char"/>
    <w:basedOn w:val="DefaultParagraphFont"/>
    <w:link w:val="Heading6"/>
    <w:uiPriority w:val="9"/>
    <w:semiHidden/>
    <w:rsid w:val="00490403"/>
    <w:rPr>
      <w:rFonts w:eastAsiaTheme="majorEastAsia" w:cstheme="majorBidi"/>
      <w:i/>
      <w:iCs/>
      <w:color w:val="1DA6D4" w:themeColor="text1" w:themeTint="A6"/>
      <w:sz w:val="20"/>
      <w:lang w:eastAsia="fr-FR"/>
    </w:rPr>
  </w:style>
  <w:style w:type="character" w:customStyle="1" w:styleId="Heading7Char">
    <w:name w:val="Heading 7 Char"/>
    <w:basedOn w:val="DefaultParagraphFont"/>
    <w:link w:val="Heading7"/>
    <w:uiPriority w:val="9"/>
    <w:semiHidden/>
    <w:rsid w:val="00490403"/>
    <w:rPr>
      <w:rFonts w:eastAsiaTheme="majorEastAsia" w:cstheme="majorBidi"/>
      <w:color w:val="1DA6D4" w:themeColor="text1" w:themeTint="A6"/>
      <w:sz w:val="20"/>
      <w:lang w:eastAsia="fr-FR"/>
    </w:rPr>
  </w:style>
  <w:style w:type="character" w:customStyle="1" w:styleId="Heading8Char">
    <w:name w:val="Heading 8 Char"/>
    <w:basedOn w:val="DefaultParagraphFont"/>
    <w:link w:val="Heading8"/>
    <w:uiPriority w:val="9"/>
    <w:semiHidden/>
    <w:rsid w:val="00490403"/>
    <w:rPr>
      <w:rFonts w:eastAsiaTheme="majorEastAsia" w:cstheme="majorBidi"/>
      <w:i/>
      <w:iCs/>
      <w:color w:val="136F8D" w:themeColor="text1" w:themeTint="D8"/>
      <w:sz w:val="20"/>
      <w:lang w:eastAsia="fr-FR"/>
    </w:rPr>
  </w:style>
  <w:style w:type="character" w:customStyle="1" w:styleId="Heading9Char">
    <w:name w:val="Heading 9 Char"/>
    <w:basedOn w:val="DefaultParagraphFont"/>
    <w:link w:val="Heading9"/>
    <w:uiPriority w:val="9"/>
    <w:semiHidden/>
    <w:rsid w:val="00490403"/>
    <w:rPr>
      <w:rFonts w:eastAsiaTheme="majorEastAsia" w:cstheme="majorBidi"/>
      <w:color w:val="136F8D" w:themeColor="text1" w:themeTint="D8"/>
      <w:sz w:val="20"/>
      <w:lang w:eastAsia="fr-FR"/>
    </w:rPr>
  </w:style>
  <w:style w:type="paragraph" w:styleId="ListParagraph">
    <w:name w:val="List Paragraph"/>
    <w:basedOn w:val="Normal"/>
    <w:uiPriority w:val="34"/>
    <w:qFormat/>
    <w:rsid w:val="007D55C8"/>
    <w:pPr>
      <w:numPr>
        <w:numId w:val="2"/>
      </w:numPr>
      <w:ind w:left="288" w:right="144" w:hanging="216"/>
      <w:contextualSpacing/>
    </w:pPr>
  </w:style>
  <w:style w:type="paragraph" w:customStyle="1" w:styleId="H3">
    <w:name w:val="H3"/>
    <w:basedOn w:val="Normal"/>
    <w:qFormat/>
    <w:rsid w:val="00E04462"/>
    <w:pPr>
      <w:pBdr>
        <w:top w:val="single" w:sz="8" w:space="8" w:color="auto"/>
      </w:pBdr>
      <w:spacing w:before="180"/>
      <w:ind w:right="144"/>
    </w:pPr>
    <w:rPr>
      <w:rFonts w:eastAsia="Franklin Gothic Book" w:cs="Times New Roman"/>
      <w:b/>
      <w:color w:val="0C4456"/>
      <w:sz w:val="22"/>
      <w:szCs w:val="22"/>
    </w:rPr>
  </w:style>
  <w:style w:type="paragraph" w:customStyle="1" w:styleId="H4">
    <w:name w:val="H4"/>
    <w:basedOn w:val="Normal"/>
    <w:qFormat/>
    <w:rsid w:val="00E04462"/>
    <w:pPr>
      <w:spacing w:before="160"/>
    </w:pPr>
    <w:rPr>
      <w:rFonts w:ascii="Franklin Gothic Book" w:hAnsi="Franklin Gothic Book"/>
      <w:b/>
      <w:bCs/>
      <w:color w:val="0C4456" w:themeColor="text1"/>
    </w:rPr>
  </w:style>
  <w:style w:type="paragraph" w:styleId="Header">
    <w:name w:val="header"/>
    <w:basedOn w:val="Normal"/>
    <w:link w:val="HeaderChar"/>
    <w:uiPriority w:val="99"/>
    <w:unhideWhenUsed/>
    <w:rsid w:val="000E71DF"/>
    <w:pPr>
      <w:tabs>
        <w:tab w:val="center" w:pos="4680"/>
        <w:tab w:val="right" w:pos="9360"/>
      </w:tabs>
      <w:spacing w:before="0" w:after="0"/>
    </w:pPr>
    <w:rPr>
      <w:color w:val="A3B2B9" w:themeColor="background2" w:themeShade="BF"/>
      <w:sz w:val="12"/>
    </w:rPr>
  </w:style>
  <w:style w:type="character" w:customStyle="1" w:styleId="HeaderChar">
    <w:name w:val="Header Char"/>
    <w:basedOn w:val="DefaultParagraphFont"/>
    <w:link w:val="Header"/>
    <w:uiPriority w:val="99"/>
    <w:rsid w:val="000E71DF"/>
    <w:rPr>
      <w:rFonts w:eastAsiaTheme="minorHAnsi" w:cs="Times New Roman (Body CS)"/>
      <w:color w:val="A3B2B9" w:themeColor="background2" w:themeShade="BF"/>
      <w:kern w:val="2"/>
      <w:sz w:val="12"/>
      <w:szCs w:val="18"/>
      <w14:ligatures w14:val="standardContextual"/>
    </w:rPr>
  </w:style>
  <w:style w:type="character" w:styleId="PageNumber">
    <w:name w:val="page number"/>
    <w:basedOn w:val="DefaultParagraphFont"/>
    <w:uiPriority w:val="99"/>
    <w:semiHidden/>
    <w:unhideWhenUsed/>
    <w:rsid w:val="002D1D89"/>
  </w:style>
  <w:style w:type="table" w:styleId="TableGrid">
    <w:name w:val="Table Grid"/>
    <w:basedOn w:val="TableNormal"/>
    <w:uiPriority w:val="39"/>
    <w:rsid w:val="0059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Text">
    <w:name w:val="Source Text"/>
    <w:basedOn w:val="Header"/>
    <w:qFormat/>
    <w:rsid w:val="00C17324"/>
    <w:pPr>
      <w:spacing w:before="120"/>
    </w:pPr>
    <w:rPr>
      <w:i/>
      <w:iCs/>
    </w:rPr>
  </w:style>
  <w:style w:type="paragraph" w:customStyle="1" w:styleId="H2">
    <w:name w:val="H2"/>
    <w:basedOn w:val="Normal"/>
    <w:qFormat/>
    <w:rsid w:val="00E04462"/>
    <w:pPr>
      <w:spacing w:before="240"/>
    </w:pPr>
    <w:rPr>
      <w:rFonts w:ascii="Franklin Gothic Medium Cond" w:hAnsi="Franklin Gothic Medium Cond"/>
      <w:caps/>
      <w:color w:val="0C4456" w:themeColor="text1"/>
      <w:spacing w:val="16"/>
      <w:sz w:val="18"/>
    </w:rPr>
  </w:style>
  <w:style w:type="paragraph" w:customStyle="1" w:styleId="NumberedBullets">
    <w:name w:val="Numbered Bullets"/>
    <w:basedOn w:val="ListParagraph"/>
    <w:qFormat/>
    <w:rsid w:val="007D55C8"/>
    <w:pPr>
      <w:numPr>
        <w:numId w:val="3"/>
      </w:numPr>
      <w:ind w:left="288" w:hanging="216"/>
    </w:pPr>
  </w:style>
  <w:style w:type="character" w:styleId="CommentReference">
    <w:name w:val="annotation reference"/>
    <w:basedOn w:val="DefaultParagraphFont"/>
    <w:uiPriority w:val="99"/>
    <w:semiHidden/>
    <w:unhideWhenUsed/>
    <w:rsid w:val="004B75F6"/>
    <w:rPr>
      <w:sz w:val="16"/>
      <w:szCs w:val="16"/>
    </w:rPr>
  </w:style>
  <w:style w:type="paragraph" w:styleId="CommentText">
    <w:name w:val="annotation text"/>
    <w:basedOn w:val="Normal"/>
    <w:link w:val="CommentTextChar"/>
    <w:uiPriority w:val="99"/>
    <w:unhideWhenUsed/>
    <w:qFormat/>
    <w:rsid w:val="004B75F6"/>
    <w:pPr>
      <w:spacing w:line="240" w:lineRule="auto"/>
    </w:pPr>
    <w:rPr>
      <w:sz w:val="20"/>
      <w:szCs w:val="20"/>
    </w:rPr>
  </w:style>
  <w:style w:type="character" w:customStyle="1" w:styleId="CommentTextChar">
    <w:name w:val="Comment Text Char"/>
    <w:basedOn w:val="DefaultParagraphFont"/>
    <w:link w:val="CommentText"/>
    <w:uiPriority w:val="99"/>
    <w:rsid w:val="004B75F6"/>
    <w:rPr>
      <w:rFonts w:eastAsiaTheme="minorHAnsi" w:cs="Times New Roman (Body CS)"/>
      <w:color w:val="4B4B4B" w:themeColor="text2"/>
      <w:spacing w:val="3"/>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B75F6"/>
    <w:rPr>
      <w:b/>
      <w:bCs/>
    </w:rPr>
  </w:style>
  <w:style w:type="character" w:customStyle="1" w:styleId="CommentSubjectChar">
    <w:name w:val="Comment Subject Char"/>
    <w:basedOn w:val="CommentTextChar"/>
    <w:link w:val="CommentSubject"/>
    <w:uiPriority w:val="99"/>
    <w:semiHidden/>
    <w:rsid w:val="004B75F6"/>
    <w:rPr>
      <w:rFonts w:eastAsiaTheme="minorHAnsi" w:cs="Times New Roman (Body CS)"/>
      <w:b/>
      <w:bCs/>
      <w:color w:val="4B4B4B" w:themeColor="text2"/>
      <w:spacing w:val="3"/>
      <w:kern w:val="2"/>
      <w:sz w:val="20"/>
      <w:szCs w:val="20"/>
      <w14:ligatures w14:val="standardContextual"/>
    </w:rPr>
  </w:style>
  <w:style w:type="table" w:styleId="PlainTable4">
    <w:name w:val="Plain Table 4"/>
    <w:basedOn w:val="TableNormal"/>
    <w:uiPriority w:val="44"/>
    <w:rsid w:val="00353C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D33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ED3310"/>
    <w:tblPr>
      <w:tblStyleRowBandSize w:val="1"/>
      <w:tblStyleColBandSize w:val="1"/>
      <w:tblBorders>
        <w:top w:val="single" w:sz="4" w:space="0" w:color="0C4456" w:themeColor="text1"/>
        <w:left w:val="single" w:sz="4" w:space="0" w:color="0C4456" w:themeColor="text1"/>
        <w:bottom w:val="single" w:sz="4" w:space="0" w:color="0C4456" w:themeColor="text1"/>
        <w:right w:val="single" w:sz="4" w:space="0" w:color="0C4456" w:themeColor="text1"/>
      </w:tblBorders>
    </w:tblPr>
    <w:tblStylePr w:type="firstRow">
      <w:rPr>
        <w:b/>
        <w:bCs/>
        <w:color w:val="FFFFFF" w:themeColor="background1"/>
      </w:rPr>
      <w:tblPr/>
      <w:tcPr>
        <w:shd w:val="clear" w:color="auto" w:fill="0C4456" w:themeFill="text1"/>
      </w:tcPr>
    </w:tblStylePr>
    <w:tblStylePr w:type="lastRow">
      <w:rPr>
        <w:b/>
        <w:bCs/>
      </w:rPr>
      <w:tblPr/>
      <w:tcPr>
        <w:tcBorders>
          <w:top w:val="double" w:sz="4" w:space="0" w:color="0C445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4456" w:themeColor="text1"/>
          <w:right w:val="single" w:sz="4" w:space="0" w:color="0C4456" w:themeColor="text1"/>
        </w:tcBorders>
      </w:tcPr>
    </w:tblStylePr>
    <w:tblStylePr w:type="band1Horz">
      <w:tblPr/>
      <w:tcPr>
        <w:tcBorders>
          <w:top w:val="single" w:sz="4" w:space="0" w:color="0C4456" w:themeColor="text1"/>
          <w:bottom w:val="single" w:sz="4" w:space="0" w:color="0C445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4456" w:themeColor="text1"/>
          <w:left w:val="nil"/>
        </w:tcBorders>
      </w:tcPr>
    </w:tblStylePr>
    <w:tblStylePr w:type="swCell">
      <w:tblPr/>
      <w:tcPr>
        <w:tcBorders>
          <w:top w:val="double" w:sz="4" w:space="0" w:color="0C4456" w:themeColor="text1"/>
          <w:right w:val="nil"/>
        </w:tcBorders>
      </w:tcPr>
    </w:tblStylePr>
  </w:style>
  <w:style w:type="paragraph" w:styleId="Quote">
    <w:name w:val="Quote"/>
    <w:basedOn w:val="Normal"/>
    <w:next w:val="Normal"/>
    <w:link w:val="QuoteChar"/>
    <w:uiPriority w:val="29"/>
    <w:qFormat/>
    <w:rsid w:val="00496CFC"/>
    <w:pPr>
      <w:spacing w:before="200" w:after="160"/>
      <w:ind w:left="864" w:right="864"/>
      <w:jc w:val="center"/>
    </w:pPr>
    <w:rPr>
      <w:i/>
      <w:iCs/>
      <w:color w:val="188BB0" w:themeColor="text1" w:themeTint="BF"/>
    </w:rPr>
  </w:style>
  <w:style w:type="character" w:customStyle="1" w:styleId="QuoteChar">
    <w:name w:val="Quote Char"/>
    <w:basedOn w:val="DefaultParagraphFont"/>
    <w:link w:val="Quote"/>
    <w:uiPriority w:val="29"/>
    <w:rsid w:val="00496CFC"/>
    <w:rPr>
      <w:rFonts w:eastAsiaTheme="minorHAnsi" w:cs="Times New Roman (Body CS)"/>
      <w:i/>
      <w:iCs/>
      <w:color w:val="188BB0" w:themeColor="text1" w:themeTint="BF"/>
      <w:spacing w:val="3"/>
      <w:kern w:val="2"/>
      <w:sz w:val="17"/>
      <w:szCs w:val="18"/>
      <w14:ligatures w14:val="standardContextual"/>
    </w:rPr>
  </w:style>
  <w:style w:type="character" w:styleId="IntenseEmphasis">
    <w:name w:val="Intense Emphasis"/>
    <w:basedOn w:val="DefaultParagraphFont"/>
    <w:uiPriority w:val="21"/>
    <w:qFormat/>
    <w:rsid w:val="00C0283C"/>
    <w:rPr>
      <w:i/>
      <w:iCs/>
      <w:color w:val="0098A7" w:themeColor="accent1"/>
    </w:rPr>
  </w:style>
  <w:style w:type="character" w:styleId="Mention">
    <w:name w:val="Mention"/>
    <w:basedOn w:val="DefaultParagraphFont"/>
    <w:uiPriority w:val="99"/>
    <w:unhideWhenUsed/>
    <w:rsid w:val="00DE6DAB"/>
    <w:rPr>
      <w:color w:val="2B579A"/>
      <w:shd w:val="clear" w:color="auto" w:fill="E1DFDD"/>
    </w:rPr>
  </w:style>
  <w:style w:type="paragraph" w:styleId="NormalWeb">
    <w:name w:val="Normal (Web)"/>
    <w:basedOn w:val="Normal"/>
    <w:uiPriority w:val="99"/>
    <w:semiHidden/>
    <w:unhideWhenUsed/>
    <w:rsid w:val="000B479C"/>
    <w:pPr>
      <w:spacing w:before="100" w:beforeAutospacing="1" w:after="100" w:afterAutospacing="1" w:line="240" w:lineRule="auto"/>
    </w:pPr>
    <w:rPr>
      <w:rFonts w:ascii="Times New Roman" w:eastAsia="Times New Roman" w:hAnsi="Times New Roman" w:cs="Times New Roman"/>
      <w:color w:val="auto"/>
      <w:spacing w:val="0"/>
      <w:kern w:val="0"/>
      <w:sz w:val="24"/>
      <w:szCs w:val="24"/>
      <w14:ligatures w14:val="none"/>
    </w:rPr>
  </w:style>
  <w:style w:type="character" w:styleId="Hyperlink">
    <w:name w:val="Hyperlink"/>
    <w:basedOn w:val="DefaultParagraphFont"/>
    <w:uiPriority w:val="99"/>
    <w:unhideWhenUsed/>
    <w:qFormat/>
    <w:rsid w:val="00BB33DD"/>
    <w:rPr>
      <w:color w:val="768194" w:themeColor="hyperlink"/>
      <w:u w:val="single"/>
    </w:rPr>
  </w:style>
  <w:style w:type="character" w:styleId="UnresolvedMention">
    <w:name w:val="Unresolved Mention"/>
    <w:basedOn w:val="DefaultParagraphFont"/>
    <w:uiPriority w:val="99"/>
    <w:rsid w:val="00BB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532">
      <w:bodyDiv w:val="1"/>
      <w:marLeft w:val="0"/>
      <w:marRight w:val="0"/>
      <w:marTop w:val="0"/>
      <w:marBottom w:val="0"/>
      <w:divBdr>
        <w:top w:val="none" w:sz="0" w:space="0" w:color="auto"/>
        <w:left w:val="none" w:sz="0" w:space="0" w:color="auto"/>
        <w:bottom w:val="none" w:sz="0" w:space="0" w:color="auto"/>
        <w:right w:val="none" w:sz="0" w:space="0" w:color="auto"/>
      </w:divBdr>
    </w:div>
    <w:div w:id="161897935">
      <w:bodyDiv w:val="1"/>
      <w:marLeft w:val="0"/>
      <w:marRight w:val="0"/>
      <w:marTop w:val="0"/>
      <w:marBottom w:val="0"/>
      <w:divBdr>
        <w:top w:val="none" w:sz="0" w:space="0" w:color="auto"/>
        <w:left w:val="none" w:sz="0" w:space="0" w:color="auto"/>
        <w:bottom w:val="none" w:sz="0" w:space="0" w:color="auto"/>
        <w:right w:val="none" w:sz="0" w:space="0" w:color="auto"/>
      </w:divBdr>
    </w:div>
    <w:div w:id="225188169">
      <w:bodyDiv w:val="1"/>
      <w:marLeft w:val="0"/>
      <w:marRight w:val="0"/>
      <w:marTop w:val="0"/>
      <w:marBottom w:val="0"/>
      <w:divBdr>
        <w:top w:val="none" w:sz="0" w:space="0" w:color="auto"/>
        <w:left w:val="none" w:sz="0" w:space="0" w:color="auto"/>
        <w:bottom w:val="none" w:sz="0" w:space="0" w:color="auto"/>
        <w:right w:val="none" w:sz="0" w:space="0" w:color="auto"/>
      </w:divBdr>
    </w:div>
    <w:div w:id="369720005">
      <w:bodyDiv w:val="1"/>
      <w:marLeft w:val="0"/>
      <w:marRight w:val="0"/>
      <w:marTop w:val="0"/>
      <w:marBottom w:val="0"/>
      <w:divBdr>
        <w:top w:val="none" w:sz="0" w:space="0" w:color="auto"/>
        <w:left w:val="none" w:sz="0" w:space="0" w:color="auto"/>
        <w:bottom w:val="none" w:sz="0" w:space="0" w:color="auto"/>
        <w:right w:val="none" w:sz="0" w:space="0" w:color="auto"/>
      </w:divBdr>
    </w:div>
    <w:div w:id="595016906">
      <w:bodyDiv w:val="1"/>
      <w:marLeft w:val="0"/>
      <w:marRight w:val="0"/>
      <w:marTop w:val="0"/>
      <w:marBottom w:val="0"/>
      <w:divBdr>
        <w:top w:val="none" w:sz="0" w:space="0" w:color="auto"/>
        <w:left w:val="none" w:sz="0" w:space="0" w:color="auto"/>
        <w:bottom w:val="none" w:sz="0" w:space="0" w:color="auto"/>
        <w:right w:val="none" w:sz="0" w:space="0" w:color="auto"/>
      </w:divBdr>
    </w:div>
    <w:div w:id="608585404">
      <w:bodyDiv w:val="1"/>
      <w:marLeft w:val="0"/>
      <w:marRight w:val="0"/>
      <w:marTop w:val="0"/>
      <w:marBottom w:val="0"/>
      <w:divBdr>
        <w:top w:val="none" w:sz="0" w:space="0" w:color="auto"/>
        <w:left w:val="none" w:sz="0" w:space="0" w:color="auto"/>
        <w:bottom w:val="none" w:sz="0" w:space="0" w:color="auto"/>
        <w:right w:val="none" w:sz="0" w:space="0" w:color="auto"/>
      </w:divBdr>
    </w:div>
    <w:div w:id="734200240">
      <w:bodyDiv w:val="1"/>
      <w:marLeft w:val="0"/>
      <w:marRight w:val="0"/>
      <w:marTop w:val="0"/>
      <w:marBottom w:val="0"/>
      <w:divBdr>
        <w:top w:val="none" w:sz="0" w:space="0" w:color="auto"/>
        <w:left w:val="none" w:sz="0" w:space="0" w:color="auto"/>
        <w:bottom w:val="none" w:sz="0" w:space="0" w:color="auto"/>
        <w:right w:val="none" w:sz="0" w:space="0" w:color="auto"/>
      </w:divBdr>
    </w:div>
    <w:div w:id="742147861">
      <w:bodyDiv w:val="1"/>
      <w:marLeft w:val="0"/>
      <w:marRight w:val="0"/>
      <w:marTop w:val="0"/>
      <w:marBottom w:val="0"/>
      <w:divBdr>
        <w:top w:val="none" w:sz="0" w:space="0" w:color="auto"/>
        <w:left w:val="none" w:sz="0" w:space="0" w:color="auto"/>
        <w:bottom w:val="none" w:sz="0" w:space="0" w:color="auto"/>
        <w:right w:val="none" w:sz="0" w:space="0" w:color="auto"/>
      </w:divBdr>
    </w:div>
    <w:div w:id="758335849">
      <w:bodyDiv w:val="1"/>
      <w:marLeft w:val="0"/>
      <w:marRight w:val="0"/>
      <w:marTop w:val="0"/>
      <w:marBottom w:val="0"/>
      <w:divBdr>
        <w:top w:val="none" w:sz="0" w:space="0" w:color="auto"/>
        <w:left w:val="none" w:sz="0" w:space="0" w:color="auto"/>
        <w:bottom w:val="none" w:sz="0" w:space="0" w:color="auto"/>
        <w:right w:val="none" w:sz="0" w:space="0" w:color="auto"/>
      </w:divBdr>
    </w:div>
    <w:div w:id="945964595">
      <w:bodyDiv w:val="1"/>
      <w:marLeft w:val="0"/>
      <w:marRight w:val="0"/>
      <w:marTop w:val="0"/>
      <w:marBottom w:val="0"/>
      <w:divBdr>
        <w:top w:val="none" w:sz="0" w:space="0" w:color="auto"/>
        <w:left w:val="none" w:sz="0" w:space="0" w:color="auto"/>
        <w:bottom w:val="none" w:sz="0" w:space="0" w:color="auto"/>
        <w:right w:val="none" w:sz="0" w:space="0" w:color="auto"/>
      </w:divBdr>
    </w:div>
    <w:div w:id="1062606940">
      <w:bodyDiv w:val="1"/>
      <w:marLeft w:val="0"/>
      <w:marRight w:val="0"/>
      <w:marTop w:val="0"/>
      <w:marBottom w:val="0"/>
      <w:divBdr>
        <w:top w:val="none" w:sz="0" w:space="0" w:color="auto"/>
        <w:left w:val="none" w:sz="0" w:space="0" w:color="auto"/>
        <w:bottom w:val="none" w:sz="0" w:space="0" w:color="auto"/>
        <w:right w:val="none" w:sz="0" w:space="0" w:color="auto"/>
      </w:divBdr>
    </w:div>
    <w:div w:id="1072891078">
      <w:bodyDiv w:val="1"/>
      <w:marLeft w:val="0"/>
      <w:marRight w:val="0"/>
      <w:marTop w:val="0"/>
      <w:marBottom w:val="0"/>
      <w:divBdr>
        <w:top w:val="none" w:sz="0" w:space="0" w:color="auto"/>
        <w:left w:val="none" w:sz="0" w:space="0" w:color="auto"/>
        <w:bottom w:val="none" w:sz="0" w:space="0" w:color="auto"/>
        <w:right w:val="none" w:sz="0" w:space="0" w:color="auto"/>
      </w:divBdr>
    </w:div>
    <w:div w:id="1134368853">
      <w:bodyDiv w:val="1"/>
      <w:marLeft w:val="0"/>
      <w:marRight w:val="0"/>
      <w:marTop w:val="0"/>
      <w:marBottom w:val="0"/>
      <w:divBdr>
        <w:top w:val="none" w:sz="0" w:space="0" w:color="auto"/>
        <w:left w:val="none" w:sz="0" w:space="0" w:color="auto"/>
        <w:bottom w:val="none" w:sz="0" w:space="0" w:color="auto"/>
        <w:right w:val="none" w:sz="0" w:space="0" w:color="auto"/>
      </w:divBdr>
    </w:div>
    <w:div w:id="1171063102">
      <w:bodyDiv w:val="1"/>
      <w:marLeft w:val="0"/>
      <w:marRight w:val="0"/>
      <w:marTop w:val="0"/>
      <w:marBottom w:val="0"/>
      <w:divBdr>
        <w:top w:val="none" w:sz="0" w:space="0" w:color="auto"/>
        <w:left w:val="none" w:sz="0" w:space="0" w:color="auto"/>
        <w:bottom w:val="none" w:sz="0" w:space="0" w:color="auto"/>
        <w:right w:val="none" w:sz="0" w:space="0" w:color="auto"/>
      </w:divBdr>
    </w:div>
    <w:div w:id="1196767487">
      <w:bodyDiv w:val="1"/>
      <w:marLeft w:val="0"/>
      <w:marRight w:val="0"/>
      <w:marTop w:val="0"/>
      <w:marBottom w:val="0"/>
      <w:divBdr>
        <w:top w:val="none" w:sz="0" w:space="0" w:color="auto"/>
        <w:left w:val="none" w:sz="0" w:space="0" w:color="auto"/>
        <w:bottom w:val="none" w:sz="0" w:space="0" w:color="auto"/>
        <w:right w:val="none" w:sz="0" w:space="0" w:color="auto"/>
      </w:divBdr>
    </w:div>
    <w:div w:id="1331447275">
      <w:bodyDiv w:val="1"/>
      <w:marLeft w:val="0"/>
      <w:marRight w:val="0"/>
      <w:marTop w:val="0"/>
      <w:marBottom w:val="0"/>
      <w:divBdr>
        <w:top w:val="none" w:sz="0" w:space="0" w:color="auto"/>
        <w:left w:val="none" w:sz="0" w:space="0" w:color="auto"/>
        <w:bottom w:val="none" w:sz="0" w:space="0" w:color="auto"/>
        <w:right w:val="none" w:sz="0" w:space="0" w:color="auto"/>
      </w:divBdr>
    </w:div>
    <w:div w:id="1487673387">
      <w:bodyDiv w:val="1"/>
      <w:marLeft w:val="0"/>
      <w:marRight w:val="0"/>
      <w:marTop w:val="0"/>
      <w:marBottom w:val="0"/>
      <w:divBdr>
        <w:top w:val="none" w:sz="0" w:space="0" w:color="auto"/>
        <w:left w:val="none" w:sz="0" w:space="0" w:color="auto"/>
        <w:bottom w:val="none" w:sz="0" w:space="0" w:color="auto"/>
        <w:right w:val="none" w:sz="0" w:space="0" w:color="auto"/>
      </w:divBdr>
    </w:div>
    <w:div w:id="1565097806">
      <w:bodyDiv w:val="1"/>
      <w:marLeft w:val="0"/>
      <w:marRight w:val="0"/>
      <w:marTop w:val="0"/>
      <w:marBottom w:val="0"/>
      <w:divBdr>
        <w:top w:val="none" w:sz="0" w:space="0" w:color="auto"/>
        <w:left w:val="none" w:sz="0" w:space="0" w:color="auto"/>
        <w:bottom w:val="none" w:sz="0" w:space="0" w:color="auto"/>
        <w:right w:val="none" w:sz="0" w:space="0" w:color="auto"/>
      </w:divBdr>
    </w:div>
    <w:div w:id="1713849723">
      <w:bodyDiv w:val="1"/>
      <w:marLeft w:val="0"/>
      <w:marRight w:val="0"/>
      <w:marTop w:val="0"/>
      <w:marBottom w:val="0"/>
      <w:divBdr>
        <w:top w:val="none" w:sz="0" w:space="0" w:color="auto"/>
        <w:left w:val="none" w:sz="0" w:space="0" w:color="auto"/>
        <w:bottom w:val="none" w:sz="0" w:space="0" w:color="auto"/>
        <w:right w:val="none" w:sz="0" w:space="0" w:color="auto"/>
      </w:divBdr>
    </w:div>
    <w:div w:id="1781217523">
      <w:bodyDiv w:val="1"/>
      <w:marLeft w:val="0"/>
      <w:marRight w:val="0"/>
      <w:marTop w:val="0"/>
      <w:marBottom w:val="0"/>
      <w:divBdr>
        <w:top w:val="none" w:sz="0" w:space="0" w:color="auto"/>
        <w:left w:val="none" w:sz="0" w:space="0" w:color="auto"/>
        <w:bottom w:val="none" w:sz="0" w:space="0" w:color="auto"/>
        <w:right w:val="none" w:sz="0" w:space="0" w:color="auto"/>
      </w:divBdr>
    </w:div>
    <w:div w:id="1826897426">
      <w:bodyDiv w:val="1"/>
      <w:marLeft w:val="0"/>
      <w:marRight w:val="0"/>
      <w:marTop w:val="0"/>
      <w:marBottom w:val="0"/>
      <w:divBdr>
        <w:top w:val="none" w:sz="0" w:space="0" w:color="auto"/>
        <w:left w:val="none" w:sz="0" w:space="0" w:color="auto"/>
        <w:bottom w:val="none" w:sz="0" w:space="0" w:color="auto"/>
        <w:right w:val="none" w:sz="0" w:space="0" w:color="auto"/>
      </w:divBdr>
    </w:div>
    <w:div w:id="1888369361">
      <w:bodyDiv w:val="1"/>
      <w:marLeft w:val="0"/>
      <w:marRight w:val="0"/>
      <w:marTop w:val="0"/>
      <w:marBottom w:val="0"/>
      <w:divBdr>
        <w:top w:val="none" w:sz="0" w:space="0" w:color="auto"/>
        <w:left w:val="none" w:sz="0" w:space="0" w:color="auto"/>
        <w:bottom w:val="none" w:sz="0" w:space="0" w:color="auto"/>
        <w:right w:val="none" w:sz="0" w:space="0" w:color="auto"/>
      </w:divBdr>
    </w:div>
    <w:div w:id="1931884626">
      <w:bodyDiv w:val="1"/>
      <w:marLeft w:val="0"/>
      <w:marRight w:val="0"/>
      <w:marTop w:val="0"/>
      <w:marBottom w:val="0"/>
      <w:divBdr>
        <w:top w:val="none" w:sz="0" w:space="0" w:color="auto"/>
        <w:left w:val="none" w:sz="0" w:space="0" w:color="auto"/>
        <w:bottom w:val="none" w:sz="0" w:space="0" w:color="auto"/>
        <w:right w:val="none" w:sz="0" w:space="0" w:color="auto"/>
      </w:divBdr>
    </w:div>
    <w:div w:id="2042704736">
      <w:bodyDiv w:val="1"/>
      <w:marLeft w:val="0"/>
      <w:marRight w:val="0"/>
      <w:marTop w:val="0"/>
      <w:marBottom w:val="0"/>
      <w:divBdr>
        <w:top w:val="none" w:sz="0" w:space="0" w:color="auto"/>
        <w:left w:val="none" w:sz="0" w:space="0" w:color="auto"/>
        <w:bottom w:val="none" w:sz="0" w:space="0" w:color="auto"/>
        <w:right w:val="none" w:sz="0" w:space="0" w:color="auto"/>
      </w:divBdr>
    </w:div>
    <w:div w:id="2048797993">
      <w:bodyDiv w:val="1"/>
      <w:marLeft w:val="0"/>
      <w:marRight w:val="0"/>
      <w:marTop w:val="0"/>
      <w:marBottom w:val="0"/>
      <w:divBdr>
        <w:top w:val="none" w:sz="0" w:space="0" w:color="auto"/>
        <w:left w:val="none" w:sz="0" w:space="0" w:color="auto"/>
        <w:bottom w:val="none" w:sz="0" w:space="0" w:color="auto"/>
        <w:right w:val="none" w:sz="0" w:space="0" w:color="auto"/>
      </w:divBdr>
    </w:div>
    <w:div w:id="2129540153">
      <w:bodyDiv w:val="1"/>
      <w:marLeft w:val="0"/>
      <w:marRight w:val="0"/>
      <w:marTop w:val="0"/>
      <w:marBottom w:val="0"/>
      <w:divBdr>
        <w:top w:val="none" w:sz="0" w:space="0" w:color="auto"/>
        <w:left w:val="none" w:sz="0" w:space="0" w:color="auto"/>
        <w:bottom w:val="none" w:sz="0" w:space="0" w:color="auto"/>
        <w:right w:val="none" w:sz="0" w:space="0" w:color="auto"/>
      </w:divBdr>
    </w:div>
    <w:div w:id="21442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eyFunari\AppData\Local\Microsoft\Olk\Attachments\ooa-1a5b47b6-e0bf-40d1-bc2d-35711a669eba\a736295550a01d55e0eee22c3c0351a228bb6705462bc464ec4ce77b99db9c5e\EGH%20Policy%20Doc%20Template_2-10-25.dotx" TargetMode="External"/></Relationships>
</file>

<file path=word/theme/theme1.xml><?xml version="1.0" encoding="utf-8"?>
<a:theme xmlns:a="http://schemas.openxmlformats.org/drawingml/2006/main" name="EGHTheme">
  <a:themeElements>
    <a:clrScheme name="GatesVentures_EGH_colorpalette_v010">
      <a:dk1>
        <a:srgbClr val="0C4456"/>
      </a:dk1>
      <a:lt1>
        <a:srgbClr val="FFFFFF"/>
      </a:lt1>
      <a:dk2>
        <a:srgbClr val="4B4B4B"/>
      </a:dk2>
      <a:lt2>
        <a:srgbClr val="E6EAEC"/>
      </a:lt2>
      <a:accent1>
        <a:srgbClr val="0098A7"/>
      </a:accent1>
      <a:accent2>
        <a:srgbClr val="FF7700"/>
      </a:accent2>
      <a:accent3>
        <a:srgbClr val="FD495C"/>
      </a:accent3>
      <a:accent4>
        <a:srgbClr val="80BC00"/>
      </a:accent4>
      <a:accent5>
        <a:srgbClr val="99D6DC"/>
      </a:accent5>
      <a:accent6>
        <a:srgbClr val="FFC600"/>
      </a:accent6>
      <a:hlink>
        <a:srgbClr val="768194"/>
      </a:hlink>
      <a:folHlink>
        <a:srgbClr val="FF77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none" rtlCol="0" anchor="ctr" anchorCtr="0">
        <a:spAutoFit/>
      </a:bodyPr>
      <a:lstStyle>
        <a:defPPr algn="l">
          <a:defRPr dirty="0" err="1"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EGH Theme" id="{2D5391A1-D045-4B08-B7F2-A79819A0578A}" vid="{57C52557-975E-45A0-8A88-1EB7EBC25A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3508EAEFCCB47A8FEBB26910E1A02" ma:contentTypeVersion="17" ma:contentTypeDescription="Create a new document." ma:contentTypeScope="" ma:versionID="df32260d9133900cb7cde02f44c9efc0">
  <xsd:schema xmlns:xsd="http://www.w3.org/2001/XMLSchema" xmlns:xs="http://www.w3.org/2001/XMLSchema" xmlns:p="http://schemas.microsoft.com/office/2006/metadata/properties" xmlns:ns2="9da96b48-5ca4-4a0f-a8b1-b8b5e6a70faa" xmlns:ns3="8022fae4-d9e6-483e-be60-ff413a98139d" targetNamespace="http://schemas.microsoft.com/office/2006/metadata/properties" ma:root="true" ma:fieldsID="8a56f9e185b7444522cc57ad7e62ac23" ns2:_="" ns3:_="">
    <xsd:import namespace="9da96b48-5ca4-4a0f-a8b1-b8b5e6a70faa"/>
    <xsd:import namespace="8022fae4-d9e6-483e-be60-ff413a98139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Topic"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96b48-5ca4-4a0f-a8b1-b8b5e6a70fa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7590d4-f9cd-4952-aa38-5a1111e36f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Topic" ma:index="23" nillable="true" ma:displayName="Topic" ma:format="Dropdown" ma:internalName="Topic">
      <xsd:simpleType>
        <xsd:restriction base="dms:Note">
          <xsd:maxLength value="255"/>
        </xsd:restriction>
      </xsd:simpleType>
    </xsd:element>
    <xsd:element name="Country" ma:index="24" nillable="true" ma:displayName="Country" ma:format="Dropdown" ma:internalName="Count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2fae4-d9e6-483e-be60-ff413a98139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0939b93-bf50-406e-aaed-3ae368ef8512}" ma:internalName="TaxCatchAll" ma:showField="CatchAllData" ma:web="8022fae4-d9e6-483e-be60-ff413a981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96b48-5ca4-4a0f-a8b1-b8b5e6a70faa">
      <Terms xmlns="http://schemas.microsoft.com/office/infopath/2007/PartnerControls"/>
    </lcf76f155ced4ddcb4097134ff3c332f>
    <TaxCatchAll xmlns="8022fae4-d9e6-483e-be60-ff413a98139d" xsi:nil="true"/>
    <MigrationWizIdPermissions xmlns="9da96b48-5ca4-4a0f-a8b1-b8b5e6a70faa" xsi:nil="true"/>
    <MigrationWizId xmlns="9da96b48-5ca4-4a0f-a8b1-b8b5e6a70faa">3ff796d1-1b15-464e-8a1a-d8020fda633b</MigrationWizId>
    <MigrationWizIdVersion xmlns="9da96b48-5ca4-4a0f-a8b1-b8b5e6a70faa">3ff796d1-1b15-464e-8a1a-d8020fda633b-638830049030000000</MigrationWizIdVersion>
    <Topic xmlns="9da96b48-5ca4-4a0f-a8b1-b8b5e6a70faa" xsi:nil="true"/>
    <Country xmlns="9da96b48-5ca4-4a0f-a8b1-b8b5e6a70faa" xsi:nil="true"/>
  </documentManagement>
</p:properties>
</file>

<file path=customXml/itemProps1.xml><?xml version="1.0" encoding="utf-8"?>
<ds:datastoreItem xmlns:ds="http://schemas.openxmlformats.org/officeDocument/2006/customXml" ds:itemID="{244DC687-1C81-47D4-8F39-F3382C27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96b48-5ca4-4a0f-a8b1-b8b5e6a70faa"/>
    <ds:schemaRef ds:uri="8022fae4-d9e6-483e-be60-ff413a981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DBD7E-D2C0-455F-9357-D98A0C19C516}">
  <ds:schemaRefs>
    <ds:schemaRef ds:uri="http://schemas.microsoft.com/sharepoint/v3/contenttype/forms"/>
  </ds:schemaRefs>
</ds:datastoreItem>
</file>

<file path=customXml/itemProps3.xml><?xml version="1.0" encoding="utf-8"?>
<ds:datastoreItem xmlns:ds="http://schemas.openxmlformats.org/officeDocument/2006/customXml" ds:itemID="{71FCE74C-9A9A-4138-A0D1-B1946945C55E}">
  <ds:schemaRefs>
    <ds:schemaRef ds:uri="http://schemas.microsoft.com/office/2006/metadata/properties"/>
    <ds:schemaRef ds:uri="http://schemas.microsoft.com/office/infopath/2007/PartnerControls"/>
    <ds:schemaRef ds:uri="9da96b48-5ca4-4a0f-a8b1-b8b5e6a70faa"/>
    <ds:schemaRef ds:uri="8022fae4-d9e6-483e-be60-ff413a98139d"/>
  </ds:schemaRefs>
</ds:datastoreItem>
</file>

<file path=docProps/app.xml><?xml version="1.0" encoding="utf-8"?>
<Properties xmlns="http://schemas.openxmlformats.org/officeDocument/2006/extended-properties" xmlns:vt="http://schemas.openxmlformats.org/officeDocument/2006/docPropsVTypes">
  <Template>EGH Policy Doc Template_2-10-25</Template>
  <TotalTime>4</TotalTime>
  <Pages>3</Pages>
  <Words>1238</Words>
  <Characters>7329</Characters>
  <Application>Microsoft Office Word</Application>
  <DocSecurity>0</DocSecurity>
  <Lines>215</Lines>
  <Paragraphs>50</Paragraphs>
  <ScaleCrop>false</ScaleCrop>
  <Company>Cognition Studio</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Funari</dc:creator>
  <cp:keywords/>
  <dc:description/>
  <cp:lastModifiedBy>Lindsey Funari</cp:lastModifiedBy>
  <cp:revision>4</cp:revision>
  <cp:lastPrinted>2025-03-26T17:23:00Z</cp:lastPrinted>
  <dcterms:created xsi:type="dcterms:W3CDTF">2025-09-23T18:09:00Z</dcterms:created>
  <dcterms:modified xsi:type="dcterms:W3CDTF">2025-10-01T20:19:00Z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0x010100CE73508EAEFCCB47A8FEBB26910E1A02</vt:lpwstr>
  </property>
  <property fmtid="{D5CDD505-2E9C-101B-9397-08002B2CF9AE}" pid="3" name="MediaServiceImageTags">
    <vt:lpwstr/>
  </property>
  <property fmtid="{D5CDD505-2E9C-101B-9397-08002B2CF9AE}" pid="4" name="docLang">
    <vt:lpwstr>en</vt:lpwstr>
  </property>
</Properties>
</file>