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674A" w14:textId="77777777" w:rsidR="00BD3563" w:rsidRDefault="00BD3563" w:rsidP="00A40491">
      <w:pPr>
        <w:rPr>
          <w:rFonts w:ascii="Arial" w:hAnsi="Arial" w:cs="Arial"/>
          <w:b/>
          <w:color w:val="1F497D" w:themeColor="text2"/>
          <w:sz w:val="36"/>
          <w:szCs w:val="36"/>
        </w:rPr>
      </w:pPr>
    </w:p>
    <w:p w14:paraId="1B0B4A3B" w14:textId="5FC6B064" w:rsidR="00BD3563" w:rsidRPr="00BD3563" w:rsidRDefault="00BD3563" w:rsidP="00BD3563">
      <w:pPr>
        <w:spacing w:line="276" w:lineRule="auto"/>
        <w:rPr>
          <w:rFonts w:ascii="Arial" w:hAnsi="Arial" w:cs="Arial"/>
          <w:b/>
          <w:color w:val="1F497D" w:themeColor="text2"/>
          <w:sz w:val="44"/>
          <w:szCs w:val="44"/>
        </w:rPr>
      </w:pPr>
      <w:r w:rsidRPr="00BD3563">
        <w:rPr>
          <w:rFonts w:ascii="Arial" w:hAnsi="Arial" w:cs="Arial"/>
          <w:b/>
          <w:color w:val="1F497D" w:themeColor="text2"/>
          <w:sz w:val="44"/>
          <w:szCs w:val="44"/>
        </w:rPr>
        <w:t>Regeling Bindend Studieadvies (BSA)</w:t>
      </w:r>
    </w:p>
    <w:p w14:paraId="6F8A4F72" w14:textId="77777777" w:rsidR="00BD3563" w:rsidRPr="009F7C42" w:rsidRDefault="00BD3563" w:rsidP="00BD3563">
      <w:pPr>
        <w:spacing w:line="276" w:lineRule="auto"/>
        <w:rPr>
          <w:rFonts w:ascii="Arial" w:hAnsi="Arial" w:cs="Arial"/>
          <w:b/>
          <w:color w:val="1F497D" w:themeColor="text2"/>
          <w:sz w:val="28"/>
          <w:szCs w:val="28"/>
        </w:rPr>
      </w:pPr>
      <w:r w:rsidRPr="009F7C42">
        <w:rPr>
          <w:rFonts w:ascii="Arial" w:hAnsi="Arial" w:cs="Arial"/>
          <w:b/>
          <w:color w:val="1F497D" w:themeColor="text2"/>
          <w:sz w:val="28"/>
          <w:szCs w:val="28"/>
        </w:rPr>
        <w:t>Faculteit der Sociale Wetenschappen</w:t>
      </w:r>
    </w:p>
    <w:p w14:paraId="2816CA44" w14:textId="77777777" w:rsidR="00BD3563" w:rsidRDefault="00BD3563" w:rsidP="00BD3563">
      <w:pPr>
        <w:spacing w:line="276" w:lineRule="auto"/>
        <w:rPr>
          <w:rFonts w:ascii="Arial" w:hAnsi="Arial" w:cs="Arial"/>
          <w:b/>
          <w:color w:val="1F497D" w:themeColor="text2"/>
        </w:rPr>
      </w:pPr>
    </w:p>
    <w:p w14:paraId="0D5A644E" w14:textId="77777777" w:rsidR="00BD3563" w:rsidRPr="003B25E1" w:rsidRDefault="00BD3563" w:rsidP="00BD3563">
      <w:pPr>
        <w:spacing w:line="276" w:lineRule="auto"/>
        <w:rPr>
          <w:rFonts w:ascii="Arial" w:hAnsi="Arial" w:cs="Arial"/>
          <w:b/>
          <w:color w:val="1F497D" w:themeColor="text2"/>
        </w:rPr>
      </w:pPr>
      <w:r>
        <w:rPr>
          <w:rFonts w:ascii="Arial" w:hAnsi="Arial" w:cs="Arial"/>
          <w:b/>
          <w:color w:val="1F497D" w:themeColor="text2"/>
        </w:rPr>
        <w:t>Geldig v</w:t>
      </w:r>
      <w:r w:rsidRPr="003B25E1">
        <w:rPr>
          <w:rFonts w:ascii="Arial" w:hAnsi="Arial" w:cs="Arial"/>
          <w:b/>
          <w:color w:val="1F497D" w:themeColor="text2"/>
        </w:rPr>
        <w:t>anaf 2016-2017</w:t>
      </w:r>
    </w:p>
    <w:p w14:paraId="1B2B8497" w14:textId="77777777" w:rsidR="00BD3563" w:rsidRPr="009F7C42" w:rsidRDefault="00BD3563" w:rsidP="00BD3563">
      <w:pPr>
        <w:spacing w:line="276" w:lineRule="auto"/>
        <w:rPr>
          <w:rFonts w:ascii="Arial" w:hAnsi="Arial" w:cs="Arial"/>
          <w:sz w:val="20"/>
          <w:szCs w:val="20"/>
        </w:rPr>
      </w:pPr>
    </w:p>
    <w:p w14:paraId="00CD062D" w14:textId="77777777" w:rsidR="00A40491" w:rsidRPr="009F7C42" w:rsidRDefault="00A40491" w:rsidP="00BD3563">
      <w:pPr>
        <w:spacing w:line="276" w:lineRule="auto"/>
        <w:rPr>
          <w:rFonts w:ascii="Arial" w:hAnsi="Arial" w:cs="Arial"/>
          <w:sz w:val="20"/>
          <w:szCs w:val="20"/>
        </w:rPr>
      </w:pPr>
    </w:p>
    <w:p w14:paraId="54728AFE"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1 Uitbrengen studieadvies</w:t>
      </w:r>
    </w:p>
    <w:p w14:paraId="494B1747" w14:textId="77777777" w:rsidR="00A40491" w:rsidRPr="009F7C42" w:rsidRDefault="00A40491" w:rsidP="00BD3563">
      <w:pPr>
        <w:numPr>
          <w:ilvl w:val="0"/>
          <w:numId w:val="2"/>
        </w:numPr>
        <w:spacing w:line="276" w:lineRule="auto"/>
        <w:rPr>
          <w:rFonts w:ascii="Arial" w:hAnsi="Arial" w:cs="Arial"/>
        </w:rPr>
      </w:pPr>
      <w:r w:rsidRPr="009F7C42">
        <w:rPr>
          <w:rFonts w:ascii="Arial" w:hAnsi="Arial" w:cs="Arial"/>
        </w:rPr>
        <w:t>Het Faculteitsbestuur brengt aan iedere student</w:t>
      </w:r>
      <w:r w:rsidR="0078234F">
        <w:rPr>
          <w:rFonts w:ascii="Arial" w:hAnsi="Arial" w:cs="Arial"/>
        </w:rPr>
        <w:t>(e)</w:t>
      </w:r>
      <w:r w:rsidRPr="009F7C42">
        <w:rPr>
          <w:rFonts w:ascii="Arial" w:hAnsi="Arial" w:cs="Arial"/>
        </w:rPr>
        <w:t xml:space="preserve"> van de bacheloropleidingen van de faculteit uiterlijk aan het eind van zijn/haar eerste jaar van inschrijving advies uit over de voortzetting van de studie. Het studieadvies wordt namens het Faculteitsbestuur uitgebracht door de facultaire commissie Bindend Studieadvies (BSA-commissie).</w:t>
      </w:r>
    </w:p>
    <w:p w14:paraId="60C8DE66" w14:textId="5A0AEAC9" w:rsidR="00A40491" w:rsidRPr="009F7C42" w:rsidRDefault="00A40491" w:rsidP="00BD3563">
      <w:pPr>
        <w:numPr>
          <w:ilvl w:val="0"/>
          <w:numId w:val="2"/>
        </w:numPr>
        <w:spacing w:line="276" w:lineRule="auto"/>
        <w:rPr>
          <w:rFonts w:ascii="Arial" w:hAnsi="Arial" w:cs="Arial"/>
        </w:rPr>
      </w:pPr>
      <w:r w:rsidRPr="009F7C42">
        <w:rPr>
          <w:rFonts w:ascii="Arial" w:hAnsi="Arial" w:cs="Arial"/>
        </w:rPr>
        <w:t>Het Faculteitsbestuur stelt in de Onderwijs- en examenregeling de norm vast waaraan de student moet voldoen om zijn</w:t>
      </w:r>
      <w:r w:rsidR="00B84B60">
        <w:rPr>
          <w:rFonts w:ascii="Arial" w:hAnsi="Arial" w:cs="Arial"/>
        </w:rPr>
        <w:t>/haar</w:t>
      </w:r>
      <w:r w:rsidRPr="009F7C42">
        <w:rPr>
          <w:rFonts w:ascii="Arial" w:hAnsi="Arial" w:cs="Arial"/>
        </w:rPr>
        <w:t xml:space="preserve"> geschiktheid voor de opleiding te tonen. Voor de bacheloropleidingen van de faculteit is de norm 42 EC.</w:t>
      </w:r>
    </w:p>
    <w:p w14:paraId="1508E691" w14:textId="77777777" w:rsidR="00A40491" w:rsidRPr="009F7C42" w:rsidRDefault="0078234F" w:rsidP="00BD3563">
      <w:pPr>
        <w:numPr>
          <w:ilvl w:val="0"/>
          <w:numId w:val="2"/>
        </w:numPr>
        <w:spacing w:line="276" w:lineRule="auto"/>
        <w:rPr>
          <w:rFonts w:ascii="Arial" w:hAnsi="Arial" w:cs="Arial"/>
        </w:rPr>
      </w:pPr>
      <w:r>
        <w:rPr>
          <w:rFonts w:ascii="Arial" w:hAnsi="Arial" w:cs="Arial"/>
        </w:rPr>
        <w:t>Bij de bepaling of de norm is behaald worden v</w:t>
      </w:r>
      <w:r w:rsidR="007324C9">
        <w:rPr>
          <w:rFonts w:ascii="Arial" w:hAnsi="Arial" w:cs="Arial"/>
        </w:rPr>
        <w:t xml:space="preserve">rijstellingen </w:t>
      </w:r>
      <w:r w:rsidR="00A40491" w:rsidRPr="009F7C42">
        <w:rPr>
          <w:rFonts w:ascii="Arial" w:hAnsi="Arial" w:cs="Arial"/>
        </w:rPr>
        <w:t>meegerekend.</w:t>
      </w:r>
    </w:p>
    <w:p w14:paraId="118217A7" w14:textId="12BD3D38" w:rsidR="00A40491" w:rsidRPr="009F7C42" w:rsidRDefault="0078234F" w:rsidP="00BD3563">
      <w:pPr>
        <w:numPr>
          <w:ilvl w:val="0"/>
          <w:numId w:val="2"/>
        </w:numPr>
        <w:spacing w:line="276" w:lineRule="auto"/>
        <w:rPr>
          <w:rFonts w:ascii="Arial" w:hAnsi="Arial" w:cs="Arial"/>
        </w:rPr>
      </w:pPr>
      <w:r>
        <w:rPr>
          <w:rFonts w:ascii="Arial" w:hAnsi="Arial" w:cs="Arial"/>
        </w:rPr>
        <w:t>S</w:t>
      </w:r>
      <w:r w:rsidR="00A40491" w:rsidRPr="009F7C42">
        <w:rPr>
          <w:rFonts w:ascii="Arial" w:hAnsi="Arial" w:cs="Arial"/>
        </w:rPr>
        <w:t xml:space="preserve">tudenten die hun opleiding aan de VU beginnen in het tweede of </w:t>
      </w:r>
      <w:r w:rsidR="00C31F40">
        <w:rPr>
          <w:rFonts w:ascii="Arial" w:hAnsi="Arial" w:cs="Arial"/>
        </w:rPr>
        <w:t>derde</w:t>
      </w:r>
      <w:r w:rsidR="00A40491" w:rsidRPr="009F7C42">
        <w:rPr>
          <w:rFonts w:ascii="Arial" w:hAnsi="Arial" w:cs="Arial"/>
        </w:rPr>
        <w:t xml:space="preserve"> studiejaar</w:t>
      </w:r>
      <w:r>
        <w:rPr>
          <w:rFonts w:ascii="Arial" w:hAnsi="Arial" w:cs="Arial"/>
        </w:rPr>
        <w:t xml:space="preserve"> ontvangen geen studieadvies</w:t>
      </w:r>
      <w:r w:rsidR="00A40491" w:rsidRPr="009F7C42">
        <w:rPr>
          <w:rFonts w:ascii="Arial" w:hAnsi="Arial" w:cs="Arial"/>
        </w:rPr>
        <w:t>.</w:t>
      </w:r>
    </w:p>
    <w:p w14:paraId="46D22661" w14:textId="77777777" w:rsidR="00A40491" w:rsidRDefault="0078234F" w:rsidP="00BD3563">
      <w:pPr>
        <w:numPr>
          <w:ilvl w:val="0"/>
          <w:numId w:val="2"/>
        </w:numPr>
        <w:spacing w:line="276" w:lineRule="auto"/>
        <w:rPr>
          <w:rFonts w:ascii="Arial" w:hAnsi="Arial" w:cs="Arial"/>
        </w:rPr>
      </w:pPr>
      <w:r>
        <w:rPr>
          <w:rFonts w:ascii="Arial" w:hAnsi="Arial" w:cs="Arial"/>
        </w:rPr>
        <w:t>S</w:t>
      </w:r>
      <w:r w:rsidR="00A40491" w:rsidRPr="009F7C42">
        <w:rPr>
          <w:rFonts w:ascii="Arial" w:hAnsi="Arial" w:cs="Arial"/>
        </w:rPr>
        <w:t>tudenten van wie de inschrijving is beëindigd voor 1 februari (verzoek uitschrijving voor 1 februari)</w:t>
      </w:r>
      <w:r>
        <w:rPr>
          <w:rFonts w:ascii="Arial" w:hAnsi="Arial" w:cs="Arial"/>
        </w:rPr>
        <w:t xml:space="preserve"> ontvangen evenmin een studieadvies</w:t>
      </w:r>
      <w:r w:rsidR="00A40491" w:rsidRPr="009F7C42">
        <w:rPr>
          <w:rFonts w:ascii="Arial" w:hAnsi="Arial" w:cs="Arial"/>
        </w:rPr>
        <w:t>.</w:t>
      </w:r>
    </w:p>
    <w:p w14:paraId="5C278D49" w14:textId="11F890BD" w:rsidR="00510AA4" w:rsidRPr="009F7C42" w:rsidRDefault="00510AA4" w:rsidP="00BD3563">
      <w:pPr>
        <w:numPr>
          <w:ilvl w:val="0"/>
          <w:numId w:val="2"/>
        </w:numPr>
        <w:spacing w:line="276" w:lineRule="auto"/>
        <w:rPr>
          <w:rFonts w:ascii="Arial" w:hAnsi="Arial" w:cs="Arial"/>
        </w:rPr>
      </w:pPr>
      <w:r>
        <w:rPr>
          <w:rFonts w:ascii="Arial" w:hAnsi="Arial" w:cs="Arial"/>
        </w:rPr>
        <w:t>Studenten aan wie de BSA-commissie in h</w:t>
      </w:r>
      <w:r w:rsidR="00BD3563">
        <w:rPr>
          <w:rFonts w:ascii="Arial" w:hAnsi="Arial" w:cs="Arial"/>
        </w:rPr>
        <w:t>et</w:t>
      </w:r>
      <w:r>
        <w:rPr>
          <w:rFonts w:ascii="Arial" w:hAnsi="Arial" w:cs="Arial"/>
        </w:rPr>
        <w:t xml:space="preserve"> eerste studiejaar uitstel heeft verleend van het studieadvies, krijgen </w:t>
      </w:r>
      <w:r w:rsidR="00BD3563">
        <w:rPr>
          <w:rFonts w:ascii="Arial" w:hAnsi="Arial" w:cs="Arial"/>
        </w:rPr>
        <w:t xml:space="preserve">dat advies </w:t>
      </w:r>
      <w:r>
        <w:rPr>
          <w:rFonts w:ascii="Arial" w:hAnsi="Arial" w:cs="Arial"/>
        </w:rPr>
        <w:t xml:space="preserve">in het tweede studiejaar. </w:t>
      </w:r>
    </w:p>
    <w:p w14:paraId="0717205F" w14:textId="77777777" w:rsidR="00A40491" w:rsidRPr="009F7C42" w:rsidRDefault="00A40491" w:rsidP="00BD3563">
      <w:pPr>
        <w:spacing w:line="276" w:lineRule="auto"/>
        <w:rPr>
          <w:rFonts w:ascii="Arial" w:hAnsi="Arial" w:cs="Arial"/>
        </w:rPr>
      </w:pPr>
    </w:p>
    <w:p w14:paraId="1D419AC8"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2 Bindend negatief studieadvies</w:t>
      </w:r>
    </w:p>
    <w:p w14:paraId="78DB9BF5" w14:textId="77777777" w:rsidR="00A40491" w:rsidRPr="009F7C42" w:rsidRDefault="002270F9" w:rsidP="00BD3563">
      <w:pPr>
        <w:numPr>
          <w:ilvl w:val="0"/>
          <w:numId w:val="1"/>
        </w:numPr>
        <w:spacing w:line="276" w:lineRule="auto"/>
        <w:rPr>
          <w:rFonts w:ascii="Arial" w:hAnsi="Arial" w:cs="Arial"/>
        </w:rPr>
      </w:pPr>
      <w:r>
        <w:rPr>
          <w:rFonts w:ascii="Arial" w:hAnsi="Arial" w:cs="Arial"/>
        </w:rPr>
        <w:t>H</w:t>
      </w:r>
      <w:r w:rsidR="00A40491" w:rsidRPr="009F7C42">
        <w:rPr>
          <w:rFonts w:ascii="Arial" w:hAnsi="Arial" w:cs="Arial"/>
        </w:rPr>
        <w:t xml:space="preserve">et Faculteitsbestuur </w:t>
      </w:r>
      <w:r>
        <w:rPr>
          <w:rFonts w:ascii="Arial" w:hAnsi="Arial" w:cs="Arial"/>
        </w:rPr>
        <w:t xml:space="preserve">kan aan het advies </w:t>
      </w:r>
      <w:r w:rsidR="00A40491" w:rsidRPr="009F7C42">
        <w:rPr>
          <w:rFonts w:ascii="Arial" w:hAnsi="Arial" w:cs="Arial"/>
        </w:rPr>
        <w:t>een afwijzing verbinden, indien de student</w:t>
      </w:r>
      <w:r>
        <w:rPr>
          <w:rFonts w:ascii="Arial" w:hAnsi="Arial" w:cs="Arial"/>
        </w:rPr>
        <w:t>(e)</w:t>
      </w:r>
      <w:r w:rsidR="00A40491" w:rsidRPr="009F7C42">
        <w:rPr>
          <w:rFonts w:ascii="Arial" w:hAnsi="Arial" w:cs="Arial"/>
        </w:rPr>
        <w:t xml:space="preserve"> niet heeft voldaan aan de norm</w:t>
      </w:r>
      <w:r>
        <w:rPr>
          <w:rFonts w:ascii="Arial" w:hAnsi="Arial" w:cs="Arial"/>
        </w:rPr>
        <w:t xml:space="preserve"> van 42 EC </w:t>
      </w:r>
      <w:r w:rsidR="00C216C6">
        <w:rPr>
          <w:rFonts w:ascii="Arial" w:hAnsi="Arial" w:cs="Arial"/>
        </w:rPr>
        <w:t xml:space="preserve">van </w:t>
      </w:r>
      <w:r>
        <w:rPr>
          <w:rFonts w:ascii="Arial" w:hAnsi="Arial" w:cs="Arial"/>
        </w:rPr>
        <w:t xml:space="preserve">het eerste </w:t>
      </w:r>
      <w:r w:rsidR="00C216C6">
        <w:rPr>
          <w:rFonts w:ascii="Arial" w:hAnsi="Arial" w:cs="Arial"/>
        </w:rPr>
        <w:t>studie</w:t>
      </w:r>
      <w:r>
        <w:rPr>
          <w:rFonts w:ascii="Arial" w:hAnsi="Arial" w:cs="Arial"/>
        </w:rPr>
        <w:t xml:space="preserve">jaar </w:t>
      </w:r>
      <w:r w:rsidR="00A40491" w:rsidRPr="009F7C42">
        <w:rPr>
          <w:rFonts w:ascii="Arial" w:hAnsi="Arial" w:cs="Arial"/>
        </w:rPr>
        <w:t xml:space="preserve">(bindend negatief studieadvies). </w:t>
      </w:r>
    </w:p>
    <w:p w14:paraId="1BFAF3C7" w14:textId="1CF39845" w:rsidR="00A40491" w:rsidRPr="009F7C42" w:rsidRDefault="00A40491" w:rsidP="00BD3563">
      <w:pPr>
        <w:numPr>
          <w:ilvl w:val="0"/>
          <w:numId w:val="1"/>
        </w:numPr>
        <w:spacing w:line="276" w:lineRule="auto"/>
        <w:rPr>
          <w:rFonts w:ascii="Arial" w:hAnsi="Arial" w:cs="Arial"/>
        </w:rPr>
      </w:pPr>
      <w:r w:rsidRPr="009F7C42">
        <w:rPr>
          <w:rFonts w:ascii="Arial" w:hAnsi="Arial" w:cs="Arial"/>
        </w:rPr>
        <w:t>Het bindend negatief studieadvies blijft achterwege als vastgesteld is dat de student</w:t>
      </w:r>
      <w:r w:rsidR="00C26BBF">
        <w:rPr>
          <w:rFonts w:ascii="Arial" w:hAnsi="Arial" w:cs="Arial"/>
        </w:rPr>
        <w:t>(e)</w:t>
      </w:r>
      <w:r w:rsidRPr="009F7C42">
        <w:rPr>
          <w:rFonts w:ascii="Arial" w:hAnsi="Arial" w:cs="Arial"/>
        </w:rPr>
        <w:t xml:space="preserve"> niet aan de norm heeft kunnen voldoen als gevolg van persoonlijke omstandigheden.</w:t>
      </w:r>
      <w:r w:rsidRPr="009F7C42">
        <w:rPr>
          <w:rFonts w:ascii="Arial" w:hAnsi="Arial" w:cs="Arial"/>
          <w:sz w:val="20"/>
          <w:szCs w:val="20"/>
        </w:rPr>
        <w:t xml:space="preserve"> </w:t>
      </w:r>
      <w:r w:rsidRPr="009F7C42">
        <w:rPr>
          <w:rFonts w:ascii="Arial" w:hAnsi="Arial" w:cs="Arial"/>
        </w:rPr>
        <w:t>Om welke omstandigheden het hier gaat, is vermeld in artikel 2.1 van de Uitvoeringsregeling WHW 2008</w:t>
      </w:r>
      <w:r w:rsidR="001732B2">
        <w:rPr>
          <w:rFonts w:ascii="Arial" w:hAnsi="Arial" w:cs="Arial"/>
        </w:rPr>
        <w:t>, zie tevens bijlage 1</w:t>
      </w:r>
      <w:r w:rsidRPr="009F7C42">
        <w:rPr>
          <w:rFonts w:ascii="Arial" w:hAnsi="Arial" w:cs="Arial"/>
        </w:rPr>
        <w:t>. In dit geval wordt de student</w:t>
      </w:r>
      <w:r w:rsidR="00C26BBF">
        <w:rPr>
          <w:rFonts w:ascii="Arial" w:hAnsi="Arial" w:cs="Arial"/>
        </w:rPr>
        <w:t>(e)</w:t>
      </w:r>
      <w:r w:rsidRPr="009F7C42">
        <w:rPr>
          <w:rFonts w:ascii="Arial" w:hAnsi="Arial" w:cs="Arial"/>
        </w:rPr>
        <w:t xml:space="preserve"> in staat gesteld de resterende onderdelen van </w:t>
      </w:r>
      <w:r w:rsidR="00510AA4">
        <w:rPr>
          <w:rFonts w:ascii="Arial" w:hAnsi="Arial" w:cs="Arial"/>
        </w:rPr>
        <w:t xml:space="preserve">de norm voor </w:t>
      </w:r>
      <w:r w:rsidRPr="009F7C42">
        <w:rPr>
          <w:rFonts w:ascii="Arial" w:hAnsi="Arial" w:cs="Arial"/>
        </w:rPr>
        <w:t xml:space="preserve">het eerste </w:t>
      </w:r>
      <w:r w:rsidR="00C31F40">
        <w:rPr>
          <w:rFonts w:ascii="Arial" w:hAnsi="Arial" w:cs="Arial"/>
        </w:rPr>
        <w:t>studie</w:t>
      </w:r>
      <w:r w:rsidRPr="009F7C42">
        <w:rPr>
          <w:rFonts w:ascii="Arial" w:hAnsi="Arial" w:cs="Arial"/>
        </w:rPr>
        <w:t>jaar te behalen tijdens het daaropvolgende jaar van inschrijving.</w:t>
      </w:r>
    </w:p>
    <w:p w14:paraId="0566D0D2" w14:textId="77777777" w:rsidR="004F2E69" w:rsidRPr="009F7C42" w:rsidRDefault="00A40491" w:rsidP="00BD3563">
      <w:pPr>
        <w:numPr>
          <w:ilvl w:val="0"/>
          <w:numId w:val="1"/>
        </w:numPr>
        <w:spacing w:line="276" w:lineRule="auto"/>
        <w:rPr>
          <w:rFonts w:ascii="Arial" w:hAnsi="Arial" w:cs="Arial"/>
        </w:rPr>
      </w:pPr>
      <w:r w:rsidRPr="009F7C42">
        <w:rPr>
          <w:rFonts w:ascii="Arial" w:hAnsi="Arial" w:cs="Arial"/>
        </w:rPr>
        <w:t>Een bindend negatief studieadvies leidt ertoe dat de betrokken student</w:t>
      </w:r>
      <w:r w:rsidR="00C26BBF">
        <w:rPr>
          <w:rFonts w:ascii="Arial" w:hAnsi="Arial" w:cs="Arial"/>
        </w:rPr>
        <w:t>(e)</w:t>
      </w:r>
      <w:r w:rsidRPr="009F7C42">
        <w:rPr>
          <w:rFonts w:ascii="Arial" w:hAnsi="Arial" w:cs="Arial"/>
        </w:rPr>
        <w:t xml:space="preserve"> zich gedurende de drie daaropvolgende studiejaren niet kan inschrijven voor de opleiding.</w:t>
      </w:r>
    </w:p>
    <w:p w14:paraId="5465AC41" w14:textId="77777777" w:rsidR="00A40491" w:rsidRDefault="00A40491" w:rsidP="00BD3563">
      <w:pPr>
        <w:spacing w:line="276" w:lineRule="auto"/>
        <w:rPr>
          <w:rFonts w:ascii="Arial" w:hAnsi="Arial" w:cs="Arial"/>
        </w:rPr>
      </w:pPr>
    </w:p>
    <w:p w14:paraId="584B821B" w14:textId="77777777" w:rsidR="001732B2" w:rsidRDefault="001732B2">
      <w:pPr>
        <w:spacing w:after="200" w:line="276" w:lineRule="auto"/>
        <w:rPr>
          <w:rFonts w:ascii="Arial" w:hAnsi="Arial" w:cs="Arial"/>
          <w:b/>
          <w:color w:val="4F81BD" w:themeColor="accent1"/>
        </w:rPr>
      </w:pPr>
      <w:r>
        <w:rPr>
          <w:rFonts w:ascii="Arial" w:hAnsi="Arial" w:cs="Arial"/>
          <w:b/>
          <w:color w:val="4F81BD" w:themeColor="accent1"/>
        </w:rPr>
        <w:br w:type="page"/>
      </w:r>
    </w:p>
    <w:p w14:paraId="3EB22C75" w14:textId="4825416B" w:rsidR="00A40491" w:rsidRPr="008213DC" w:rsidRDefault="00A40491" w:rsidP="001732B2">
      <w:pPr>
        <w:spacing w:line="276" w:lineRule="auto"/>
        <w:rPr>
          <w:rFonts w:ascii="Arial" w:hAnsi="Arial" w:cs="Arial"/>
          <w:b/>
          <w:color w:val="4F81BD" w:themeColor="accent1"/>
        </w:rPr>
      </w:pPr>
      <w:r w:rsidRPr="008213DC">
        <w:rPr>
          <w:rFonts w:ascii="Arial" w:hAnsi="Arial" w:cs="Arial"/>
          <w:b/>
          <w:color w:val="4F81BD" w:themeColor="accent1"/>
        </w:rPr>
        <w:lastRenderedPageBreak/>
        <w:t>Artikel 3 Studentbegeleiding</w:t>
      </w:r>
    </w:p>
    <w:p w14:paraId="54605068" w14:textId="3A4E91BA" w:rsidR="00A40491" w:rsidRPr="009F7C42" w:rsidRDefault="00A40491" w:rsidP="001732B2">
      <w:pPr>
        <w:numPr>
          <w:ilvl w:val="0"/>
          <w:numId w:val="3"/>
        </w:numPr>
        <w:spacing w:line="276" w:lineRule="auto"/>
        <w:rPr>
          <w:rFonts w:ascii="Arial" w:hAnsi="Arial" w:cs="Arial"/>
        </w:rPr>
      </w:pPr>
      <w:r w:rsidRPr="009F7C42">
        <w:rPr>
          <w:rFonts w:ascii="Arial" w:hAnsi="Arial" w:cs="Arial"/>
        </w:rPr>
        <w:t>Aan het begin van het studiejaar breng</w:t>
      </w:r>
      <w:r w:rsidR="00FB02DC">
        <w:rPr>
          <w:rFonts w:ascii="Arial" w:hAnsi="Arial" w:cs="Arial"/>
        </w:rPr>
        <w:t>en de studieadviseurs</w:t>
      </w:r>
      <w:r w:rsidRPr="009F7C42">
        <w:rPr>
          <w:rFonts w:ascii="Arial" w:hAnsi="Arial" w:cs="Arial"/>
        </w:rPr>
        <w:t xml:space="preserve">, namens het Faculteitsbestuur, alle studenten op de hoogte van de </w:t>
      </w:r>
      <w:r w:rsidRPr="00510AA4">
        <w:rPr>
          <w:rFonts w:ascii="Arial" w:hAnsi="Arial" w:cs="Arial"/>
        </w:rPr>
        <w:t>regelingen omtrent het studieadvies. Daarbij worden onder meer het studieadvies zelf, de</w:t>
      </w:r>
      <w:r w:rsidRPr="009F7C42">
        <w:rPr>
          <w:rFonts w:ascii="Arial" w:hAnsi="Arial" w:cs="Arial"/>
        </w:rPr>
        <w:t xml:space="preserve"> eindnorm, het mentoraat, de rol van </w:t>
      </w:r>
      <w:r w:rsidR="002270F9">
        <w:rPr>
          <w:rFonts w:ascii="Arial" w:hAnsi="Arial" w:cs="Arial"/>
        </w:rPr>
        <w:t xml:space="preserve">de </w:t>
      </w:r>
      <w:r w:rsidRPr="009F7C42">
        <w:rPr>
          <w:rFonts w:ascii="Arial" w:hAnsi="Arial" w:cs="Arial"/>
        </w:rPr>
        <w:t xml:space="preserve">studieadviseurs en de betekenis van persoonlijke omstandigheden voor het studieadvies toegelicht. </w:t>
      </w:r>
      <w:r w:rsidR="00C26BBF">
        <w:rPr>
          <w:rFonts w:ascii="Arial" w:hAnsi="Arial" w:cs="Arial"/>
        </w:rPr>
        <w:t xml:space="preserve">Onderhavige </w:t>
      </w:r>
      <w:r w:rsidRPr="009F7C42">
        <w:rPr>
          <w:rFonts w:ascii="Arial" w:hAnsi="Arial" w:cs="Arial"/>
        </w:rPr>
        <w:t>BSA</w:t>
      </w:r>
      <w:r w:rsidR="00067196">
        <w:rPr>
          <w:rFonts w:ascii="Arial" w:hAnsi="Arial" w:cs="Arial"/>
        </w:rPr>
        <w:t>-</w:t>
      </w:r>
      <w:r w:rsidRPr="009F7C42">
        <w:rPr>
          <w:rFonts w:ascii="Arial" w:hAnsi="Arial" w:cs="Arial"/>
        </w:rPr>
        <w:t xml:space="preserve">regeling is te vinden </w:t>
      </w:r>
      <w:r w:rsidR="002270F9">
        <w:rPr>
          <w:rFonts w:ascii="Arial" w:hAnsi="Arial" w:cs="Arial"/>
        </w:rPr>
        <w:t>op</w:t>
      </w:r>
      <w:r w:rsidRPr="009F7C42">
        <w:rPr>
          <w:rFonts w:ascii="Arial" w:hAnsi="Arial" w:cs="Arial"/>
        </w:rPr>
        <w:t xml:space="preserve"> VU</w:t>
      </w:r>
      <w:bookmarkStart w:id="0" w:name="_GoBack"/>
      <w:r w:rsidR="00B017AD">
        <w:rPr>
          <w:rFonts w:ascii="Arial" w:hAnsi="Arial" w:cs="Arial"/>
        </w:rPr>
        <w:t>.nl</w:t>
      </w:r>
      <w:bookmarkEnd w:id="0"/>
      <w:r w:rsidRPr="009F7C42">
        <w:rPr>
          <w:rFonts w:ascii="Arial" w:hAnsi="Arial" w:cs="Arial"/>
        </w:rPr>
        <w:t>.</w:t>
      </w:r>
    </w:p>
    <w:p w14:paraId="0DF97FB3" w14:textId="42863D36" w:rsidR="00A40491" w:rsidRPr="009F7C42" w:rsidRDefault="00A40491" w:rsidP="001732B2">
      <w:pPr>
        <w:numPr>
          <w:ilvl w:val="0"/>
          <w:numId w:val="3"/>
        </w:numPr>
        <w:spacing w:line="276" w:lineRule="auto"/>
        <w:rPr>
          <w:rFonts w:ascii="Arial" w:hAnsi="Arial" w:cs="Arial"/>
          <w:b/>
        </w:rPr>
      </w:pPr>
      <w:r w:rsidRPr="009F7C42">
        <w:rPr>
          <w:rFonts w:ascii="Arial" w:hAnsi="Arial" w:cs="Arial"/>
        </w:rPr>
        <w:t>In de eerste weken van de studie heeft elke eerstejaars student</w:t>
      </w:r>
      <w:r w:rsidR="00FA699E">
        <w:rPr>
          <w:rFonts w:ascii="Arial" w:hAnsi="Arial" w:cs="Arial"/>
        </w:rPr>
        <w:t xml:space="preserve">(e) </w:t>
      </w:r>
      <w:r w:rsidR="00C57C61">
        <w:rPr>
          <w:rFonts w:ascii="Arial" w:hAnsi="Arial" w:cs="Arial"/>
        </w:rPr>
        <w:t>een aantal</w:t>
      </w:r>
      <w:r w:rsidRPr="009F7C42">
        <w:rPr>
          <w:rFonts w:ascii="Arial" w:hAnsi="Arial" w:cs="Arial"/>
        </w:rPr>
        <w:t xml:space="preserve"> bijeenkomst</w:t>
      </w:r>
      <w:r w:rsidR="00C57C61">
        <w:rPr>
          <w:rFonts w:ascii="Arial" w:hAnsi="Arial" w:cs="Arial"/>
        </w:rPr>
        <w:t>en</w:t>
      </w:r>
      <w:r w:rsidRPr="009F7C42">
        <w:rPr>
          <w:rFonts w:ascii="Arial" w:hAnsi="Arial" w:cs="Arial"/>
        </w:rPr>
        <w:t xml:space="preserve"> onder begeleiding van een studentmentor. De mentoraat</w:t>
      </w:r>
      <w:r w:rsidR="00FA699E">
        <w:rPr>
          <w:rFonts w:ascii="Arial" w:hAnsi="Arial" w:cs="Arial"/>
        </w:rPr>
        <w:t>s</w:t>
      </w:r>
      <w:r w:rsidRPr="009F7C42">
        <w:rPr>
          <w:rFonts w:ascii="Arial" w:hAnsi="Arial" w:cs="Arial"/>
        </w:rPr>
        <w:t xml:space="preserve">bijeenkomsten maken deel uit van </w:t>
      </w:r>
      <w:r w:rsidR="00786FBC">
        <w:rPr>
          <w:rFonts w:ascii="Arial" w:hAnsi="Arial" w:cs="Arial"/>
        </w:rPr>
        <w:t xml:space="preserve">een </w:t>
      </w:r>
      <w:r w:rsidRPr="009F7C42">
        <w:rPr>
          <w:rFonts w:ascii="Arial" w:hAnsi="Arial" w:cs="Arial"/>
        </w:rPr>
        <w:t xml:space="preserve">vak </w:t>
      </w:r>
      <w:r w:rsidR="00FB02DC">
        <w:rPr>
          <w:rFonts w:ascii="Arial" w:hAnsi="Arial" w:cs="Arial"/>
        </w:rPr>
        <w:t xml:space="preserve">in periode </w:t>
      </w:r>
      <w:r w:rsidRPr="009F7C42">
        <w:rPr>
          <w:rFonts w:ascii="Arial" w:hAnsi="Arial" w:cs="Arial"/>
        </w:rPr>
        <w:t>1.</w:t>
      </w:r>
      <w:r w:rsidRPr="009F7C42">
        <w:rPr>
          <w:rFonts w:ascii="Arial" w:hAnsi="Arial" w:cs="Arial"/>
          <w:color w:val="0000FF"/>
        </w:rPr>
        <w:t xml:space="preserve"> </w:t>
      </w:r>
      <w:r w:rsidRPr="009F7C42">
        <w:rPr>
          <w:rFonts w:ascii="Arial" w:hAnsi="Arial" w:cs="Arial"/>
        </w:rPr>
        <w:t xml:space="preserve">De </w:t>
      </w:r>
      <w:r w:rsidR="00324D7C">
        <w:rPr>
          <w:rFonts w:ascii="Arial" w:hAnsi="Arial" w:cs="Arial"/>
        </w:rPr>
        <w:t>student</w:t>
      </w:r>
      <w:r w:rsidRPr="009F7C42">
        <w:rPr>
          <w:rFonts w:ascii="Arial" w:hAnsi="Arial" w:cs="Arial"/>
        </w:rPr>
        <w:t>mentor maakt de studenten wegwijs in de nieuwe studieomgeving, biedt hulp bij studie</w:t>
      </w:r>
      <w:r w:rsidR="00FA699E">
        <w:rPr>
          <w:rFonts w:ascii="Arial" w:hAnsi="Arial" w:cs="Arial"/>
        </w:rPr>
        <w:t>-</w:t>
      </w:r>
      <w:r w:rsidRPr="009F7C42">
        <w:rPr>
          <w:rFonts w:ascii="Arial" w:hAnsi="Arial" w:cs="Arial"/>
        </w:rPr>
        <w:t>gerelateerde vragen en is in staat de student</w:t>
      </w:r>
      <w:r w:rsidR="00FA699E">
        <w:rPr>
          <w:rFonts w:ascii="Arial" w:hAnsi="Arial" w:cs="Arial"/>
        </w:rPr>
        <w:t xml:space="preserve">(e) </w:t>
      </w:r>
      <w:r w:rsidRPr="009F7C42">
        <w:rPr>
          <w:rFonts w:ascii="Arial" w:hAnsi="Arial" w:cs="Arial"/>
        </w:rPr>
        <w:t xml:space="preserve">waar nodig door te verwijzen naar de juiste begeleiders. </w:t>
      </w:r>
    </w:p>
    <w:p w14:paraId="37A4A84E" w14:textId="10362151" w:rsidR="00A40491" w:rsidRPr="009F7C42" w:rsidRDefault="00A40491" w:rsidP="001732B2">
      <w:pPr>
        <w:numPr>
          <w:ilvl w:val="0"/>
          <w:numId w:val="3"/>
        </w:numPr>
        <w:spacing w:line="276" w:lineRule="auto"/>
        <w:rPr>
          <w:rFonts w:ascii="Arial" w:hAnsi="Arial" w:cs="Arial"/>
          <w:b/>
        </w:rPr>
      </w:pPr>
      <w:r w:rsidRPr="009F7C42">
        <w:rPr>
          <w:rFonts w:ascii="Arial" w:hAnsi="Arial" w:cs="Arial"/>
        </w:rPr>
        <w:t>Iedere eerstejaars student</w:t>
      </w:r>
      <w:r w:rsidR="00FA699E">
        <w:rPr>
          <w:rFonts w:ascii="Arial" w:hAnsi="Arial" w:cs="Arial"/>
        </w:rPr>
        <w:t>(e)</w:t>
      </w:r>
      <w:r w:rsidRPr="009F7C42">
        <w:rPr>
          <w:rFonts w:ascii="Arial" w:hAnsi="Arial" w:cs="Arial"/>
        </w:rPr>
        <w:t xml:space="preserve"> krijgt een </w:t>
      </w:r>
      <w:r w:rsidR="00324D7C" w:rsidRPr="009F7C42">
        <w:rPr>
          <w:rFonts w:ascii="Arial" w:hAnsi="Arial" w:cs="Arial"/>
        </w:rPr>
        <w:t>docent</w:t>
      </w:r>
      <w:r w:rsidR="00324D7C">
        <w:rPr>
          <w:rFonts w:ascii="Arial" w:hAnsi="Arial" w:cs="Arial"/>
        </w:rPr>
        <w:t xml:space="preserve">mentor </w:t>
      </w:r>
      <w:r w:rsidRPr="009F7C42">
        <w:rPr>
          <w:rFonts w:ascii="Arial" w:hAnsi="Arial" w:cs="Arial"/>
        </w:rPr>
        <w:t xml:space="preserve">toegewezen. De </w:t>
      </w:r>
      <w:r w:rsidR="00324D7C">
        <w:rPr>
          <w:rFonts w:ascii="Arial" w:hAnsi="Arial" w:cs="Arial"/>
        </w:rPr>
        <w:t>mentor</w:t>
      </w:r>
      <w:r w:rsidR="00324D7C" w:rsidRPr="009F7C42">
        <w:rPr>
          <w:rFonts w:ascii="Arial" w:hAnsi="Arial" w:cs="Arial"/>
        </w:rPr>
        <w:t xml:space="preserve"> </w:t>
      </w:r>
      <w:r w:rsidRPr="009F7C42">
        <w:rPr>
          <w:rFonts w:ascii="Arial" w:hAnsi="Arial" w:cs="Arial"/>
        </w:rPr>
        <w:t xml:space="preserve">voert in het eerste jaar </w:t>
      </w:r>
      <w:r w:rsidR="00A92C11">
        <w:rPr>
          <w:rFonts w:ascii="Arial" w:hAnsi="Arial" w:cs="Arial"/>
        </w:rPr>
        <w:t>minimaal één individueel of groeps</w:t>
      </w:r>
      <w:r w:rsidRPr="009F7C42">
        <w:rPr>
          <w:rFonts w:ascii="Arial" w:hAnsi="Arial" w:cs="Arial"/>
        </w:rPr>
        <w:t xml:space="preserve">gesprek met de studenten van zijn/haar groep. </w:t>
      </w:r>
    </w:p>
    <w:p w14:paraId="42D98D9B" w14:textId="77777777" w:rsidR="002F25D7" w:rsidRDefault="00A40491" w:rsidP="001732B2">
      <w:pPr>
        <w:numPr>
          <w:ilvl w:val="0"/>
          <w:numId w:val="3"/>
        </w:numPr>
        <w:spacing w:line="276" w:lineRule="auto"/>
        <w:rPr>
          <w:rFonts w:ascii="Arial" w:hAnsi="Arial" w:cs="Arial"/>
        </w:rPr>
      </w:pPr>
      <w:r w:rsidRPr="009F7C42">
        <w:rPr>
          <w:rFonts w:ascii="Arial" w:hAnsi="Arial" w:cs="Arial"/>
        </w:rPr>
        <w:t>De student</w:t>
      </w:r>
      <w:r w:rsidR="00FA699E">
        <w:rPr>
          <w:rFonts w:ascii="Arial" w:hAnsi="Arial" w:cs="Arial"/>
        </w:rPr>
        <w:t>(e)</w:t>
      </w:r>
      <w:r w:rsidRPr="009F7C42">
        <w:rPr>
          <w:rFonts w:ascii="Arial" w:hAnsi="Arial" w:cs="Arial"/>
        </w:rPr>
        <w:t xml:space="preserve"> ontvangt</w:t>
      </w:r>
      <w:r w:rsidR="002F25D7">
        <w:rPr>
          <w:rFonts w:ascii="Arial" w:hAnsi="Arial" w:cs="Arial"/>
        </w:rPr>
        <w:t>:</w:t>
      </w:r>
    </w:p>
    <w:p w14:paraId="2F1A41E9" w14:textId="70430DC3" w:rsidR="002F25D7" w:rsidRDefault="00A92C11" w:rsidP="001732B2">
      <w:pPr>
        <w:numPr>
          <w:ilvl w:val="0"/>
          <w:numId w:val="9"/>
        </w:numPr>
        <w:spacing w:line="276" w:lineRule="auto"/>
        <w:rPr>
          <w:rFonts w:ascii="Arial" w:hAnsi="Arial" w:cs="Arial"/>
        </w:rPr>
      </w:pPr>
      <w:r>
        <w:rPr>
          <w:rFonts w:ascii="Arial" w:hAnsi="Arial" w:cs="Arial"/>
        </w:rPr>
        <w:t xml:space="preserve">in november </w:t>
      </w:r>
      <w:r w:rsidR="00C32715">
        <w:rPr>
          <w:rFonts w:ascii="Arial" w:hAnsi="Arial" w:cs="Arial"/>
        </w:rPr>
        <w:t xml:space="preserve">en in </w:t>
      </w:r>
      <w:r w:rsidR="00CD5A1B">
        <w:rPr>
          <w:rFonts w:ascii="Arial" w:hAnsi="Arial" w:cs="Arial"/>
        </w:rPr>
        <w:t xml:space="preserve">april van de studieadviseur </w:t>
      </w:r>
      <w:r w:rsidR="002F25D7">
        <w:rPr>
          <w:rFonts w:ascii="Arial" w:hAnsi="Arial" w:cs="Arial"/>
        </w:rPr>
        <w:t>informatie over zijn/haar studievoort</w:t>
      </w:r>
      <w:r w:rsidR="00430578">
        <w:rPr>
          <w:rFonts w:ascii="Arial" w:hAnsi="Arial" w:cs="Arial"/>
        </w:rPr>
        <w:t>g</w:t>
      </w:r>
      <w:r w:rsidR="002F25D7">
        <w:rPr>
          <w:rFonts w:ascii="Arial" w:hAnsi="Arial" w:cs="Arial"/>
        </w:rPr>
        <w:t>ang;</w:t>
      </w:r>
    </w:p>
    <w:p w14:paraId="1D5F4FE1" w14:textId="646DF3D6" w:rsidR="002F25D7" w:rsidRDefault="00A40491" w:rsidP="001732B2">
      <w:pPr>
        <w:numPr>
          <w:ilvl w:val="0"/>
          <w:numId w:val="9"/>
        </w:numPr>
        <w:spacing w:line="276" w:lineRule="auto"/>
        <w:rPr>
          <w:rFonts w:ascii="Arial" w:hAnsi="Arial" w:cs="Arial"/>
        </w:rPr>
      </w:pPr>
      <w:r w:rsidRPr="009F7C42">
        <w:rPr>
          <w:rFonts w:ascii="Arial" w:hAnsi="Arial" w:cs="Arial"/>
        </w:rPr>
        <w:t xml:space="preserve">voor 31 januari </w:t>
      </w:r>
      <w:r w:rsidR="002F25D7">
        <w:rPr>
          <w:rFonts w:ascii="Arial" w:hAnsi="Arial" w:cs="Arial"/>
        </w:rPr>
        <w:t xml:space="preserve">een </w:t>
      </w:r>
      <w:r w:rsidR="00DB78C8">
        <w:rPr>
          <w:rFonts w:ascii="Arial" w:hAnsi="Arial" w:cs="Arial"/>
        </w:rPr>
        <w:t xml:space="preserve">studievoortgangsbrief </w:t>
      </w:r>
      <w:r w:rsidR="00CD5A1B">
        <w:rPr>
          <w:rFonts w:ascii="Arial" w:hAnsi="Arial" w:cs="Arial"/>
        </w:rPr>
        <w:t>van de BSA commissie</w:t>
      </w:r>
      <w:r w:rsidR="00A92C11">
        <w:rPr>
          <w:rFonts w:ascii="Arial" w:hAnsi="Arial" w:cs="Arial"/>
        </w:rPr>
        <w:t>;</w:t>
      </w:r>
    </w:p>
    <w:p w14:paraId="6C88221C" w14:textId="500D1210" w:rsidR="00A40491" w:rsidRPr="009F7C42" w:rsidRDefault="00610AC7" w:rsidP="001732B2">
      <w:pPr>
        <w:numPr>
          <w:ilvl w:val="0"/>
          <w:numId w:val="9"/>
        </w:numPr>
        <w:spacing w:line="276" w:lineRule="auto"/>
        <w:rPr>
          <w:rFonts w:ascii="Arial" w:hAnsi="Arial" w:cs="Arial"/>
        </w:rPr>
      </w:pPr>
      <w:r>
        <w:rPr>
          <w:rFonts w:ascii="Arial" w:hAnsi="Arial" w:cs="Arial"/>
        </w:rPr>
        <w:t>u</w:t>
      </w:r>
      <w:r w:rsidR="00A40491" w:rsidRPr="009F7C42">
        <w:rPr>
          <w:rFonts w:ascii="Arial" w:hAnsi="Arial" w:cs="Arial"/>
        </w:rPr>
        <w:t xml:space="preserve">iterlijk 22 augustus het definitieve </w:t>
      </w:r>
      <w:r w:rsidR="00FA699E">
        <w:rPr>
          <w:rFonts w:ascii="Arial" w:hAnsi="Arial" w:cs="Arial"/>
        </w:rPr>
        <w:t xml:space="preserve">bindend </w:t>
      </w:r>
      <w:r w:rsidR="00A40491" w:rsidRPr="009F7C42">
        <w:rPr>
          <w:rFonts w:ascii="Arial" w:hAnsi="Arial" w:cs="Arial"/>
        </w:rPr>
        <w:t>studieadvies</w:t>
      </w:r>
      <w:r w:rsidR="00A92C11">
        <w:rPr>
          <w:rFonts w:ascii="Arial" w:hAnsi="Arial" w:cs="Arial"/>
        </w:rPr>
        <w:t xml:space="preserve"> van de BSA-commissie</w:t>
      </w:r>
      <w:r w:rsidR="0030304D">
        <w:rPr>
          <w:rFonts w:ascii="Arial" w:hAnsi="Arial" w:cs="Arial"/>
        </w:rPr>
        <w:t>.</w:t>
      </w:r>
    </w:p>
    <w:p w14:paraId="03297179" w14:textId="62D222A7" w:rsidR="00A92C11" w:rsidRDefault="0030304D" w:rsidP="00BD3563">
      <w:pPr>
        <w:numPr>
          <w:ilvl w:val="0"/>
          <w:numId w:val="3"/>
        </w:numPr>
        <w:spacing w:line="276" w:lineRule="auto"/>
        <w:rPr>
          <w:rFonts w:ascii="Arial" w:hAnsi="Arial" w:cs="Arial"/>
        </w:rPr>
      </w:pPr>
      <w:r w:rsidRPr="009F7C42">
        <w:rPr>
          <w:rFonts w:ascii="Arial" w:hAnsi="Arial" w:cs="Arial"/>
        </w:rPr>
        <w:t xml:space="preserve">Studenten krijgen </w:t>
      </w:r>
      <w:r w:rsidR="00C26BBF">
        <w:rPr>
          <w:rFonts w:ascii="Arial" w:hAnsi="Arial" w:cs="Arial"/>
        </w:rPr>
        <w:t xml:space="preserve">in </w:t>
      </w:r>
      <w:r w:rsidR="00DB78C8">
        <w:rPr>
          <w:rFonts w:ascii="Arial" w:hAnsi="Arial" w:cs="Arial"/>
        </w:rPr>
        <w:t>november</w:t>
      </w:r>
      <w:r w:rsidR="00100CE7">
        <w:rPr>
          <w:rFonts w:ascii="Arial" w:hAnsi="Arial" w:cs="Arial"/>
        </w:rPr>
        <w:t xml:space="preserve">, </w:t>
      </w:r>
      <w:r w:rsidR="00C26BBF">
        <w:rPr>
          <w:rFonts w:ascii="Arial" w:hAnsi="Arial" w:cs="Arial"/>
        </w:rPr>
        <w:t xml:space="preserve">januari en </w:t>
      </w:r>
      <w:r w:rsidR="00DB78C8">
        <w:rPr>
          <w:rFonts w:ascii="Arial" w:hAnsi="Arial" w:cs="Arial"/>
        </w:rPr>
        <w:t xml:space="preserve">april </w:t>
      </w:r>
      <w:r w:rsidRPr="009F7C42">
        <w:rPr>
          <w:rFonts w:ascii="Arial" w:hAnsi="Arial" w:cs="Arial"/>
        </w:rPr>
        <w:t>een groen, oranje of rood studievoortgangsadvies</w:t>
      </w:r>
      <w:r w:rsidR="00A92C11">
        <w:rPr>
          <w:rFonts w:ascii="Arial" w:hAnsi="Arial" w:cs="Arial"/>
        </w:rPr>
        <w:t xml:space="preserve"> conform lid 4, de leden a en b</w:t>
      </w:r>
      <w:r w:rsidRPr="009F7C42">
        <w:rPr>
          <w:rFonts w:ascii="Arial" w:hAnsi="Arial" w:cs="Arial"/>
        </w:rPr>
        <w:t>.</w:t>
      </w:r>
      <w:r>
        <w:rPr>
          <w:rFonts w:ascii="Arial" w:hAnsi="Arial" w:cs="Arial"/>
        </w:rPr>
        <w:t xml:space="preserve"> </w:t>
      </w:r>
      <w:r w:rsidR="00A40491" w:rsidRPr="009F7C42">
        <w:rPr>
          <w:rFonts w:ascii="Arial" w:hAnsi="Arial" w:cs="Arial"/>
        </w:rPr>
        <w:t xml:space="preserve">Het Faculteitsbestuur heeft </w:t>
      </w:r>
      <w:r w:rsidR="00FA699E">
        <w:rPr>
          <w:rFonts w:ascii="Arial" w:hAnsi="Arial" w:cs="Arial"/>
        </w:rPr>
        <w:t>d</w:t>
      </w:r>
      <w:r w:rsidR="00A92C11">
        <w:rPr>
          <w:rFonts w:ascii="Arial" w:hAnsi="Arial" w:cs="Arial"/>
        </w:rPr>
        <w:t>aartoe de</w:t>
      </w:r>
      <w:r w:rsidR="00FA699E">
        <w:rPr>
          <w:rFonts w:ascii="Arial" w:hAnsi="Arial" w:cs="Arial"/>
        </w:rPr>
        <w:t xml:space="preserve"> volgende </w:t>
      </w:r>
      <w:r w:rsidR="00A40491" w:rsidRPr="009F7C42">
        <w:rPr>
          <w:rFonts w:ascii="Arial" w:hAnsi="Arial" w:cs="Arial"/>
        </w:rPr>
        <w:t>normen vastgesteld</w:t>
      </w:r>
      <w:r w:rsidR="001732B2">
        <w:rPr>
          <w:rFonts w:ascii="Arial" w:hAnsi="Arial" w:cs="Arial"/>
        </w:rPr>
        <w:t>:</w:t>
      </w:r>
    </w:p>
    <w:p w14:paraId="6966E6F1" w14:textId="300575B8" w:rsidR="00A92C11" w:rsidRDefault="001732B2" w:rsidP="00BD3563">
      <w:pPr>
        <w:pStyle w:val="Lijstalinea"/>
        <w:numPr>
          <w:ilvl w:val="0"/>
          <w:numId w:val="10"/>
        </w:numPr>
        <w:spacing w:line="276" w:lineRule="auto"/>
        <w:rPr>
          <w:rFonts w:ascii="Arial" w:hAnsi="Arial" w:cs="Arial"/>
        </w:rPr>
      </w:pPr>
      <w:r>
        <w:rPr>
          <w:rFonts w:ascii="Arial" w:hAnsi="Arial" w:cs="Arial"/>
        </w:rPr>
        <w:t>n</w:t>
      </w:r>
      <w:r w:rsidR="00C32715" w:rsidRPr="00A92C11">
        <w:rPr>
          <w:rFonts w:ascii="Arial" w:hAnsi="Arial" w:cs="Arial"/>
        </w:rPr>
        <w:t>ovember (12 EC maximaal te be</w:t>
      </w:r>
      <w:r w:rsidR="00A92C11">
        <w:rPr>
          <w:rFonts w:ascii="Arial" w:hAnsi="Arial" w:cs="Arial"/>
        </w:rPr>
        <w:t>halen)</w:t>
      </w:r>
      <w:r w:rsidR="00A92C11" w:rsidRPr="00A92C11">
        <w:rPr>
          <w:rFonts w:ascii="Arial" w:hAnsi="Arial" w:cs="Arial"/>
        </w:rPr>
        <w:t>: groen:12 EC, oranje: 6 EC, r</w:t>
      </w:r>
      <w:r w:rsidR="00C32715" w:rsidRPr="00A92C11">
        <w:rPr>
          <w:rFonts w:ascii="Arial" w:hAnsi="Arial" w:cs="Arial"/>
        </w:rPr>
        <w:t>ood</w:t>
      </w:r>
      <w:r w:rsidR="00A92C11" w:rsidRPr="00A92C11">
        <w:rPr>
          <w:rFonts w:ascii="Arial" w:hAnsi="Arial" w:cs="Arial"/>
        </w:rPr>
        <w:t>:</w:t>
      </w:r>
      <w:r w:rsidR="00C32715" w:rsidRPr="00A92C11">
        <w:rPr>
          <w:rFonts w:ascii="Arial" w:hAnsi="Arial" w:cs="Arial"/>
        </w:rPr>
        <w:t xml:space="preserve"> 0</w:t>
      </w:r>
      <w:r w:rsidR="00A92C11" w:rsidRPr="00A92C11">
        <w:rPr>
          <w:rFonts w:ascii="Arial" w:hAnsi="Arial" w:cs="Arial"/>
        </w:rPr>
        <w:t xml:space="preserve"> </w:t>
      </w:r>
      <w:r w:rsidR="00C32715" w:rsidRPr="00A92C11">
        <w:rPr>
          <w:rFonts w:ascii="Arial" w:hAnsi="Arial" w:cs="Arial"/>
        </w:rPr>
        <w:t>EC</w:t>
      </w:r>
      <w:r w:rsidR="00A92C11" w:rsidRPr="00A92C11">
        <w:rPr>
          <w:rFonts w:ascii="Arial" w:hAnsi="Arial" w:cs="Arial"/>
        </w:rPr>
        <w:t>;</w:t>
      </w:r>
      <w:r w:rsidR="00A40491" w:rsidRPr="00A92C11">
        <w:rPr>
          <w:rFonts w:ascii="Arial" w:hAnsi="Arial" w:cs="Arial"/>
        </w:rPr>
        <w:t xml:space="preserve"> </w:t>
      </w:r>
    </w:p>
    <w:p w14:paraId="16C2FA0A" w14:textId="78604BE6" w:rsidR="00A92C11" w:rsidRDefault="00A40491" w:rsidP="00BD3563">
      <w:pPr>
        <w:pStyle w:val="Lijstalinea"/>
        <w:numPr>
          <w:ilvl w:val="0"/>
          <w:numId w:val="10"/>
        </w:numPr>
        <w:spacing w:line="276" w:lineRule="auto"/>
        <w:rPr>
          <w:rFonts w:ascii="Arial" w:hAnsi="Arial" w:cs="Arial"/>
        </w:rPr>
      </w:pPr>
      <w:r w:rsidRPr="00A92C11">
        <w:rPr>
          <w:rFonts w:ascii="Arial" w:hAnsi="Arial" w:cs="Arial"/>
        </w:rPr>
        <w:t>januari (24 EC maxi</w:t>
      </w:r>
      <w:r w:rsidR="00A92C11">
        <w:rPr>
          <w:rFonts w:ascii="Arial" w:hAnsi="Arial" w:cs="Arial"/>
        </w:rPr>
        <w:t>maal te behalen)</w:t>
      </w:r>
      <w:r w:rsidRPr="00A92C11">
        <w:rPr>
          <w:rFonts w:ascii="Arial" w:hAnsi="Arial" w:cs="Arial"/>
        </w:rPr>
        <w:t>: groen: 24 EC, oranj</w:t>
      </w:r>
      <w:r w:rsidR="00A92C11">
        <w:rPr>
          <w:rFonts w:ascii="Arial" w:hAnsi="Arial" w:cs="Arial"/>
        </w:rPr>
        <w:t>e: 12 of 18 EC, rood: 0 of 6 EC;</w:t>
      </w:r>
      <w:r w:rsidRPr="00A92C11">
        <w:rPr>
          <w:rFonts w:ascii="Arial" w:hAnsi="Arial" w:cs="Arial"/>
        </w:rPr>
        <w:t xml:space="preserve"> </w:t>
      </w:r>
    </w:p>
    <w:p w14:paraId="3D916EEE" w14:textId="441AFEAA" w:rsidR="00A40491" w:rsidRPr="00A92C11" w:rsidRDefault="00100CE7" w:rsidP="00BD3563">
      <w:pPr>
        <w:pStyle w:val="Lijstalinea"/>
        <w:numPr>
          <w:ilvl w:val="0"/>
          <w:numId w:val="10"/>
        </w:numPr>
        <w:spacing w:line="276" w:lineRule="auto"/>
        <w:rPr>
          <w:rFonts w:ascii="Arial" w:hAnsi="Arial" w:cs="Arial"/>
        </w:rPr>
      </w:pPr>
      <w:r w:rsidRPr="00A92C11">
        <w:rPr>
          <w:rFonts w:ascii="Arial" w:hAnsi="Arial" w:cs="Arial"/>
        </w:rPr>
        <w:t>april</w:t>
      </w:r>
      <w:r w:rsidR="00A40491" w:rsidRPr="00A92C11">
        <w:rPr>
          <w:rFonts w:ascii="Arial" w:hAnsi="Arial" w:cs="Arial"/>
        </w:rPr>
        <w:t xml:space="preserve"> (</w:t>
      </w:r>
      <w:r w:rsidRPr="00A92C11">
        <w:rPr>
          <w:rFonts w:ascii="Arial" w:hAnsi="Arial" w:cs="Arial"/>
        </w:rPr>
        <w:t>42</w:t>
      </w:r>
      <w:r w:rsidR="00A40491" w:rsidRPr="00A92C11">
        <w:rPr>
          <w:rFonts w:ascii="Arial" w:hAnsi="Arial" w:cs="Arial"/>
        </w:rPr>
        <w:t>EC maximaal te beha</w:t>
      </w:r>
      <w:r w:rsidR="00A92C11" w:rsidRPr="00A92C11">
        <w:rPr>
          <w:rFonts w:ascii="Arial" w:hAnsi="Arial" w:cs="Arial"/>
        </w:rPr>
        <w:t xml:space="preserve">len): groen: 42 </w:t>
      </w:r>
      <w:r w:rsidR="00A40491" w:rsidRPr="00A92C11">
        <w:rPr>
          <w:rFonts w:ascii="Arial" w:hAnsi="Arial" w:cs="Arial"/>
        </w:rPr>
        <w:t>EC, oranje: 24, 30 of 36 EC, rood: 0, 6,12 of 18 EC.</w:t>
      </w:r>
    </w:p>
    <w:p w14:paraId="0F596386" w14:textId="3B7032DB" w:rsidR="00A40491" w:rsidRPr="009F7C42" w:rsidRDefault="00FE79D4" w:rsidP="00BD3563">
      <w:pPr>
        <w:numPr>
          <w:ilvl w:val="0"/>
          <w:numId w:val="3"/>
        </w:numPr>
        <w:spacing w:line="276" w:lineRule="auto"/>
        <w:rPr>
          <w:rFonts w:ascii="Arial" w:hAnsi="Arial" w:cs="Arial"/>
        </w:rPr>
      </w:pPr>
      <w:r>
        <w:rPr>
          <w:rFonts w:ascii="Arial" w:hAnsi="Arial" w:cs="Arial"/>
        </w:rPr>
        <w:t>D</w:t>
      </w:r>
      <w:r w:rsidR="00A40491" w:rsidRPr="009F7C42">
        <w:rPr>
          <w:rFonts w:ascii="Arial" w:hAnsi="Arial" w:cs="Arial"/>
        </w:rPr>
        <w:t>e student</w:t>
      </w:r>
      <w:r w:rsidR="0030304D">
        <w:rPr>
          <w:rFonts w:ascii="Arial" w:hAnsi="Arial" w:cs="Arial"/>
        </w:rPr>
        <w:t>(e)</w:t>
      </w:r>
      <w:r w:rsidR="00A40491" w:rsidRPr="009F7C42">
        <w:rPr>
          <w:rFonts w:ascii="Arial" w:hAnsi="Arial" w:cs="Arial"/>
        </w:rPr>
        <w:t xml:space="preserve"> die </w:t>
      </w:r>
      <w:r>
        <w:rPr>
          <w:rFonts w:ascii="Arial" w:hAnsi="Arial" w:cs="Arial"/>
        </w:rPr>
        <w:t xml:space="preserve">in november, januari of april </w:t>
      </w:r>
      <w:r w:rsidR="00A40491" w:rsidRPr="009F7C42">
        <w:rPr>
          <w:rFonts w:ascii="Arial" w:hAnsi="Arial" w:cs="Arial"/>
        </w:rPr>
        <w:t>onder de norm presteert (oranje of rood</w:t>
      </w:r>
      <w:r w:rsidR="0030304D">
        <w:rPr>
          <w:rFonts w:ascii="Arial" w:hAnsi="Arial" w:cs="Arial"/>
        </w:rPr>
        <w:t xml:space="preserve"> advies</w:t>
      </w:r>
      <w:r w:rsidR="00A40491" w:rsidRPr="009F7C42">
        <w:rPr>
          <w:rFonts w:ascii="Arial" w:hAnsi="Arial" w:cs="Arial"/>
        </w:rPr>
        <w:t xml:space="preserve">), </w:t>
      </w:r>
      <w:r>
        <w:rPr>
          <w:rFonts w:ascii="Arial" w:hAnsi="Arial" w:cs="Arial"/>
        </w:rPr>
        <w:t>wordt dringend aangeraden een</w:t>
      </w:r>
      <w:r w:rsidR="00A40491" w:rsidRPr="009F7C42">
        <w:rPr>
          <w:rFonts w:ascii="Arial" w:hAnsi="Arial" w:cs="Arial"/>
        </w:rPr>
        <w:t xml:space="preserve"> afspraak te maken met de studieadviseur </w:t>
      </w:r>
      <w:r>
        <w:rPr>
          <w:rFonts w:ascii="Arial" w:hAnsi="Arial" w:cs="Arial"/>
        </w:rPr>
        <w:t xml:space="preserve">voor een gesprek </w:t>
      </w:r>
      <w:r w:rsidR="00A40491" w:rsidRPr="009F7C42">
        <w:rPr>
          <w:rFonts w:ascii="Arial" w:hAnsi="Arial" w:cs="Arial"/>
        </w:rPr>
        <w:t>over zijn/haar vorderingen</w:t>
      </w:r>
      <w:r w:rsidR="00E601D0">
        <w:rPr>
          <w:rFonts w:ascii="Arial" w:hAnsi="Arial" w:cs="Arial"/>
        </w:rPr>
        <w:t>.</w:t>
      </w:r>
      <w:r w:rsidR="00A40491" w:rsidRPr="009F7C42">
        <w:rPr>
          <w:rFonts w:ascii="Arial" w:hAnsi="Arial" w:cs="Arial"/>
        </w:rPr>
        <w:t xml:space="preserve"> De student</w:t>
      </w:r>
      <w:r w:rsidR="0030304D">
        <w:rPr>
          <w:rFonts w:ascii="Arial" w:hAnsi="Arial" w:cs="Arial"/>
        </w:rPr>
        <w:t>(e)</w:t>
      </w:r>
      <w:r w:rsidR="00A40491" w:rsidRPr="009F7C42">
        <w:rPr>
          <w:rFonts w:ascii="Arial" w:hAnsi="Arial" w:cs="Arial"/>
        </w:rPr>
        <w:t xml:space="preserve"> stelt </w:t>
      </w:r>
      <w:r w:rsidR="00C32715">
        <w:rPr>
          <w:rFonts w:ascii="Arial" w:hAnsi="Arial" w:cs="Arial"/>
        </w:rPr>
        <w:t xml:space="preserve">wanneer nodig in </w:t>
      </w:r>
      <w:r w:rsidR="00A40491" w:rsidRPr="009F7C42">
        <w:rPr>
          <w:rFonts w:ascii="Arial" w:hAnsi="Arial" w:cs="Arial"/>
        </w:rPr>
        <w:t xml:space="preserve">overleg met </w:t>
      </w:r>
      <w:r w:rsidR="0030304D">
        <w:rPr>
          <w:rFonts w:ascii="Arial" w:hAnsi="Arial" w:cs="Arial"/>
        </w:rPr>
        <w:t>de</w:t>
      </w:r>
      <w:r w:rsidR="00A40491" w:rsidRPr="009F7C42">
        <w:rPr>
          <w:rFonts w:ascii="Arial" w:hAnsi="Arial" w:cs="Arial"/>
        </w:rPr>
        <w:t xml:space="preserve"> studieadviseur een studieplan op.</w:t>
      </w:r>
    </w:p>
    <w:p w14:paraId="734BD4F5" w14:textId="0A4E6228" w:rsidR="00A40491" w:rsidRPr="009F7C42" w:rsidRDefault="00A40491" w:rsidP="00BD3563">
      <w:pPr>
        <w:numPr>
          <w:ilvl w:val="0"/>
          <w:numId w:val="3"/>
        </w:numPr>
        <w:spacing w:line="276" w:lineRule="auto"/>
        <w:rPr>
          <w:rFonts w:ascii="Arial" w:hAnsi="Arial" w:cs="Arial"/>
        </w:rPr>
      </w:pPr>
      <w:r w:rsidRPr="009F7C42">
        <w:rPr>
          <w:rFonts w:ascii="Arial" w:hAnsi="Arial" w:cs="Arial"/>
        </w:rPr>
        <w:t>De student</w:t>
      </w:r>
      <w:r w:rsidR="0030304D">
        <w:rPr>
          <w:rFonts w:ascii="Arial" w:hAnsi="Arial" w:cs="Arial"/>
        </w:rPr>
        <w:t>(e)</w:t>
      </w:r>
      <w:r w:rsidRPr="009F7C42">
        <w:rPr>
          <w:rFonts w:ascii="Arial" w:hAnsi="Arial" w:cs="Arial"/>
        </w:rPr>
        <w:t xml:space="preserve"> die aan het eind van zijn/haar eerste jaar van inschrijving </w:t>
      </w:r>
      <w:r w:rsidR="0030304D">
        <w:rPr>
          <w:rFonts w:ascii="Arial" w:hAnsi="Arial" w:cs="Arial"/>
        </w:rPr>
        <w:t xml:space="preserve">tussen de 42 en 60 EC </w:t>
      </w:r>
      <w:r w:rsidR="00C216C6">
        <w:rPr>
          <w:rFonts w:ascii="Arial" w:hAnsi="Arial" w:cs="Arial"/>
        </w:rPr>
        <w:t>heeft behaald</w:t>
      </w:r>
      <w:r w:rsidR="007F3DB6">
        <w:rPr>
          <w:rFonts w:ascii="Arial" w:hAnsi="Arial" w:cs="Arial"/>
        </w:rPr>
        <w:t>,</w:t>
      </w:r>
      <w:r w:rsidR="00C216C6">
        <w:rPr>
          <w:rFonts w:ascii="Arial" w:hAnsi="Arial" w:cs="Arial"/>
        </w:rPr>
        <w:t xml:space="preserve"> krijgt een positief studieadvies. </w:t>
      </w:r>
    </w:p>
    <w:p w14:paraId="3F35AD92" w14:textId="476F529F" w:rsidR="00A40491" w:rsidRDefault="00A40491" w:rsidP="00BD3563">
      <w:pPr>
        <w:spacing w:line="276" w:lineRule="auto"/>
        <w:ind w:left="360"/>
        <w:rPr>
          <w:rFonts w:ascii="Arial" w:hAnsi="Arial" w:cs="Arial"/>
        </w:rPr>
      </w:pPr>
    </w:p>
    <w:p w14:paraId="003CD752" w14:textId="77777777" w:rsidR="00C32BBC" w:rsidRDefault="00C32BBC" w:rsidP="00B017AD">
      <w:pPr>
        <w:spacing w:line="276" w:lineRule="auto"/>
        <w:rPr>
          <w:rFonts w:ascii="Arial" w:hAnsi="Arial" w:cs="Arial"/>
        </w:rPr>
      </w:pPr>
    </w:p>
    <w:p w14:paraId="4CD33747" w14:textId="77777777" w:rsidR="00B017AD" w:rsidRDefault="00B017AD">
      <w:pPr>
        <w:spacing w:after="200" w:line="276" w:lineRule="auto"/>
        <w:rPr>
          <w:rFonts w:ascii="Arial" w:hAnsi="Arial" w:cs="Arial"/>
          <w:b/>
          <w:color w:val="4F81BD" w:themeColor="accent1"/>
        </w:rPr>
      </w:pPr>
      <w:r>
        <w:rPr>
          <w:rFonts w:ascii="Arial" w:hAnsi="Arial" w:cs="Arial"/>
          <w:b/>
          <w:color w:val="4F81BD" w:themeColor="accent1"/>
        </w:rPr>
        <w:lastRenderedPageBreak/>
        <w:br w:type="page"/>
      </w:r>
    </w:p>
    <w:p w14:paraId="45206DFF" w14:textId="5EDC847A"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4 Persoonlijke omstandigheden</w:t>
      </w:r>
    </w:p>
    <w:p w14:paraId="0828AE0D" w14:textId="21B35C0A" w:rsidR="00A40491" w:rsidRPr="009F7C42" w:rsidRDefault="00A40491" w:rsidP="00BD3563">
      <w:pPr>
        <w:numPr>
          <w:ilvl w:val="0"/>
          <w:numId w:val="4"/>
        </w:numPr>
        <w:spacing w:line="276" w:lineRule="auto"/>
        <w:rPr>
          <w:rFonts w:ascii="Arial" w:hAnsi="Arial" w:cs="Arial"/>
        </w:rPr>
      </w:pPr>
      <w:r w:rsidRPr="009F7C42">
        <w:rPr>
          <w:rFonts w:ascii="Arial" w:hAnsi="Arial" w:cs="Arial"/>
        </w:rPr>
        <w:t>Een student</w:t>
      </w:r>
      <w:r w:rsidR="0030304D">
        <w:rPr>
          <w:rFonts w:ascii="Arial" w:hAnsi="Arial" w:cs="Arial"/>
        </w:rPr>
        <w:t>(e)</w:t>
      </w:r>
      <w:r w:rsidRPr="009F7C42">
        <w:rPr>
          <w:rFonts w:ascii="Arial" w:hAnsi="Arial" w:cs="Arial"/>
        </w:rPr>
        <w:t xml:space="preserve"> die verwacht dat zijn/haar studievoortgang door persoonlijke omstandigheden, zoals bedoeld in artikel 2.1 van de Uitvoeringsregeling WHW, vertraging zal oplopen, wendt zich zo spoedig mogelijk, maar uiterlijk binnen drie maanden na het ontstaan </w:t>
      </w:r>
      <w:r w:rsidR="007F3DB6">
        <w:rPr>
          <w:rFonts w:ascii="Arial" w:hAnsi="Arial" w:cs="Arial"/>
        </w:rPr>
        <w:t>of</w:t>
      </w:r>
      <w:r w:rsidR="00FE79D4">
        <w:rPr>
          <w:rFonts w:ascii="Arial" w:hAnsi="Arial" w:cs="Arial"/>
        </w:rPr>
        <w:t xml:space="preserve"> </w:t>
      </w:r>
      <w:r w:rsidRPr="009F7C42">
        <w:rPr>
          <w:rFonts w:ascii="Arial" w:hAnsi="Arial" w:cs="Arial"/>
        </w:rPr>
        <w:t xml:space="preserve">het bekend worden van de omstandigheid, tot </w:t>
      </w:r>
      <w:r w:rsidR="0030304D">
        <w:rPr>
          <w:rFonts w:ascii="Arial" w:hAnsi="Arial" w:cs="Arial"/>
        </w:rPr>
        <w:t>de</w:t>
      </w:r>
      <w:r w:rsidRPr="009F7C42">
        <w:rPr>
          <w:rFonts w:ascii="Arial" w:hAnsi="Arial" w:cs="Arial"/>
        </w:rPr>
        <w:t xml:space="preserve"> studieadviseur.</w:t>
      </w:r>
      <w:r w:rsidRPr="009F7C42">
        <w:rPr>
          <w:rStyle w:val="Voetnootmarkering"/>
          <w:rFonts w:ascii="Arial" w:hAnsi="Arial" w:cs="Arial"/>
          <w:color w:val="0000FF"/>
        </w:rPr>
        <w:t xml:space="preserve"> </w:t>
      </w:r>
      <w:r w:rsidRPr="009F7C42">
        <w:rPr>
          <w:rFonts w:ascii="Arial" w:hAnsi="Arial" w:cs="Arial"/>
        </w:rPr>
        <w:t>De melding wordt zo mogelijk ondersteund door bewijsstukken. De student</w:t>
      </w:r>
      <w:r w:rsidR="0030304D">
        <w:rPr>
          <w:rFonts w:ascii="Arial" w:hAnsi="Arial" w:cs="Arial"/>
        </w:rPr>
        <w:t>(e)</w:t>
      </w:r>
      <w:r w:rsidRPr="009F7C42">
        <w:rPr>
          <w:rFonts w:ascii="Arial" w:hAnsi="Arial" w:cs="Arial"/>
        </w:rPr>
        <w:t xml:space="preserve"> dient, indien van toepassing, </w:t>
      </w:r>
      <w:r w:rsidR="0030304D" w:rsidRPr="009F7C42">
        <w:rPr>
          <w:rFonts w:ascii="Arial" w:hAnsi="Arial" w:cs="Arial"/>
        </w:rPr>
        <w:t>via het daarto</w:t>
      </w:r>
      <w:r w:rsidR="0030304D">
        <w:rPr>
          <w:rFonts w:ascii="Arial" w:hAnsi="Arial" w:cs="Arial"/>
        </w:rPr>
        <w:t>e beschikbare webformulier in VU</w:t>
      </w:r>
      <w:r w:rsidR="00B017AD">
        <w:rPr>
          <w:rFonts w:ascii="Arial" w:hAnsi="Arial" w:cs="Arial"/>
        </w:rPr>
        <w:t>.nl</w:t>
      </w:r>
      <w:r w:rsidR="00C26BBF">
        <w:rPr>
          <w:rFonts w:ascii="Arial" w:hAnsi="Arial" w:cs="Arial"/>
        </w:rPr>
        <w:t>,</w:t>
      </w:r>
      <w:r w:rsidR="0030304D" w:rsidRPr="009F7C42">
        <w:rPr>
          <w:rFonts w:ascii="Arial" w:hAnsi="Arial" w:cs="Arial"/>
        </w:rPr>
        <w:t xml:space="preserve"> </w:t>
      </w:r>
      <w:r w:rsidRPr="009F7C42">
        <w:rPr>
          <w:rFonts w:ascii="Arial" w:hAnsi="Arial" w:cs="Arial"/>
        </w:rPr>
        <w:t xml:space="preserve">in juni een verzoek tot uitstel van de norm in bij de facultaire BSA-commissie. </w:t>
      </w:r>
    </w:p>
    <w:p w14:paraId="1BA9D71B" w14:textId="47830BD5" w:rsidR="00A40491" w:rsidRPr="009F7C42" w:rsidRDefault="00A40491" w:rsidP="00BD3563">
      <w:pPr>
        <w:numPr>
          <w:ilvl w:val="0"/>
          <w:numId w:val="4"/>
        </w:numPr>
        <w:spacing w:line="276" w:lineRule="auto"/>
        <w:rPr>
          <w:rFonts w:ascii="Arial" w:hAnsi="Arial" w:cs="Arial"/>
        </w:rPr>
      </w:pPr>
      <w:r w:rsidRPr="009F7C42">
        <w:rPr>
          <w:rFonts w:ascii="Arial" w:hAnsi="Arial" w:cs="Arial"/>
        </w:rPr>
        <w:t xml:space="preserve">De BSA-commissie behandelt begin juli de verzoeken van studenten die uitstel van </w:t>
      </w:r>
      <w:r w:rsidR="009550AA">
        <w:rPr>
          <w:rFonts w:ascii="Arial" w:hAnsi="Arial" w:cs="Arial"/>
        </w:rPr>
        <w:t>het bindend studieadvies</w:t>
      </w:r>
      <w:r w:rsidRPr="009F7C42">
        <w:rPr>
          <w:rFonts w:ascii="Arial" w:hAnsi="Arial" w:cs="Arial"/>
        </w:rPr>
        <w:t xml:space="preserve"> hebben aangevraagd. De BSA-commissie </w:t>
      </w:r>
      <w:r w:rsidR="007F3DB6">
        <w:rPr>
          <w:rFonts w:ascii="Arial" w:hAnsi="Arial" w:cs="Arial"/>
        </w:rPr>
        <w:t>gaat</w:t>
      </w:r>
      <w:r w:rsidRPr="009F7C42">
        <w:rPr>
          <w:rFonts w:ascii="Arial" w:hAnsi="Arial" w:cs="Arial"/>
        </w:rPr>
        <w:t xml:space="preserve"> bij de studieadviseur</w:t>
      </w:r>
      <w:r w:rsidR="00FE79D4">
        <w:rPr>
          <w:rFonts w:ascii="Arial" w:hAnsi="Arial" w:cs="Arial"/>
        </w:rPr>
        <w:t xml:space="preserve"> </w:t>
      </w:r>
      <w:r w:rsidR="001C6E16">
        <w:rPr>
          <w:rFonts w:ascii="Arial" w:hAnsi="Arial" w:cs="Arial"/>
        </w:rPr>
        <w:t xml:space="preserve">na </w:t>
      </w:r>
      <w:r w:rsidRPr="009F7C42">
        <w:rPr>
          <w:rFonts w:ascii="Arial" w:hAnsi="Arial" w:cs="Arial"/>
        </w:rPr>
        <w:t xml:space="preserve">of de aangegeven omstandigheden bekend zijn en beoordeelt of de omstandigheden passen in de categorie </w:t>
      </w:r>
      <w:r w:rsidR="007F3DB6">
        <w:rPr>
          <w:rFonts w:ascii="Arial" w:hAnsi="Arial" w:cs="Arial"/>
        </w:rPr>
        <w:t>‘</w:t>
      </w:r>
      <w:r w:rsidRPr="009F7C42">
        <w:rPr>
          <w:rFonts w:ascii="Arial" w:hAnsi="Arial" w:cs="Arial"/>
        </w:rPr>
        <w:t>persoonlijke omstandigheden</w:t>
      </w:r>
      <w:r w:rsidR="007F3DB6">
        <w:rPr>
          <w:rFonts w:ascii="Arial" w:hAnsi="Arial" w:cs="Arial"/>
        </w:rPr>
        <w:t>’</w:t>
      </w:r>
      <w:r w:rsidR="00FE79D4">
        <w:rPr>
          <w:rFonts w:ascii="Arial" w:hAnsi="Arial" w:cs="Arial"/>
        </w:rPr>
        <w:t xml:space="preserve">, </w:t>
      </w:r>
      <w:r w:rsidR="007F3DB6">
        <w:rPr>
          <w:rFonts w:ascii="Arial" w:hAnsi="Arial" w:cs="Arial"/>
        </w:rPr>
        <w:t>zoals</w:t>
      </w:r>
      <w:r w:rsidRPr="009F7C42">
        <w:rPr>
          <w:rFonts w:ascii="Arial" w:hAnsi="Arial" w:cs="Arial"/>
        </w:rPr>
        <w:t xml:space="preserve"> die in de uitvoeringsregeling staa</w:t>
      </w:r>
      <w:r w:rsidR="00FE79D4">
        <w:rPr>
          <w:rFonts w:ascii="Arial" w:hAnsi="Arial" w:cs="Arial"/>
        </w:rPr>
        <w:t>n</w:t>
      </w:r>
      <w:r w:rsidRPr="009F7C42">
        <w:rPr>
          <w:rFonts w:ascii="Arial" w:hAnsi="Arial" w:cs="Arial"/>
        </w:rPr>
        <w:t xml:space="preserve"> </w:t>
      </w:r>
      <w:r w:rsidR="007F3DB6">
        <w:rPr>
          <w:rFonts w:ascii="Arial" w:hAnsi="Arial" w:cs="Arial"/>
        </w:rPr>
        <w:t>omschreven</w:t>
      </w:r>
      <w:r w:rsidRPr="009F7C42">
        <w:rPr>
          <w:rFonts w:ascii="Arial" w:hAnsi="Arial" w:cs="Arial"/>
        </w:rPr>
        <w:t xml:space="preserve">. </w:t>
      </w:r>
      <w:r w:rsidR="00E601D0">
        <w:rPr>
          <w:rFonts w:ascii="Arial" w:hAnsi="Arial" w:cs="Arial"/>
        </w:rPr>
        <w:t xml:space="preserve">De BSA-commissie </w:t>
      </w:r>
      <w:r w:rsidR="00FE79D4">
        <w:rPr>
          <w:rFonts w:ascii="Arial" w:hAnsi="Arial" w:cs="Arial"/>
        </w:rPr>
        <w:t xml:space="preserve">weegt </w:t>
      </w:r>
      <w:r w:rsidR="00E601D0">
        <w:rPr>
          <w:rFonts w:ascii="Arial" w:hAnsi="Arial" w:cs="Arial"/>
        </w:rPr>
        <w:t>de aard en zwaarte van de persoonlijke omstandigheden</w:t>
      </w:r>
      <w:r w:rsidR="00FE79D4">
        <w:rPr>
          <w:rFonts w:ascii="Arial" w:hAnsi="Arial" w:cs="Arial"/>
        </w:rPr>
        <w:t>.</w:t>
      </w:r>
      <w:r w:rsidR="00E601D0">
        <w:rPr>
          <w:rFonts w:ascii="Arial" w:hAnsi="Arial" w:cs="Arial"/>
        </w:rPr>
        <w:t xml:space="preserve"> </w:t>
      </w:r>
      <w:r w:rsidRPr="009F7C42">
        <w:rPr>
          <w:rFonts w:ascii="Arial" w:hAnsi="Arial" w:cs="Arial"/>
        </w:rPr>
        <w:t xml:space="preserve">Indien </w:t>
      </w:r>
      <w:r w:rsidR="001C6E16">
        <w:rPr>
          <w:rFonts w:ascii="Arial" w:hAnsi="Arial" w:cs="Arial"/>
        </w:rPr>
        <w:t xml:space="preserve">de commissie </w:t>
      </w:r>
      <w:r w:rsidRPr="009F7C42">
        <w:rPr>
          <w:rFonts w:ascii="Arial" w:hAnsi="Arial" w:cs="Arial"/>
        </w:rPr>
        <w:t>het verzoek van de student</w:t>
      </w:r>
      <w:r w:rsidR="001C6E16">
        <w:rPr>
          <w:rFonts w:ascii="Arial" w:hAnsi="Arial" w:cs="Arial"/>
        </w:rPr>
        <w:t>(e)</w:t>
      </w:r>
      <w:r w:rsidRPr="009F7C42">
        <w:rPr>
          <w:rFonts w:ascii="Arial" w:hAnsi="Arial" w:cs="Arial"/>
        </w:rPr>
        <w:t xml:space="preserve"> honoreert, krijgt de student</w:t>
      </w:r>
      <w:r w:rsidR="007F3DB6">
        <w:rPr>
          <w:rFonts w:ascii="Arial" w:hAnsi="Arial" w:cs="Arial"/>
        </w:rPr>
        <w:t>(e)</w:t>
      </w:r>
      <w:r w:rsidRPr="009F7C42">
        <w:rPr>
          <w:rFonts w:ascii="Arial" w:hAnsi="Arial" w:cs="Arial"/>
        </w:rPr>
        <w:t xml:space="preserve"> geen voorgenomen besluit zoals bedoeld in Artikel 5, lid 1, maar ontvangt </w:t>
      </w:r>
      <w:r w:rsidR="00FE79D4">
        <w:rPr>
          <w:rFonts w:ascii="Arial" w:hAnsi="Arial" w:cs="Arial"/>
        </w:rPr>
        <w:t xml:space="preserve">hij/zij </w:t>
      </w:r>
      <w:r w:rsidRPr="009F7C42">
        <w:rPr>
          <w:rFonts w:ascii="Arial" w:hAnsi="Arial" w:cs="Arial"/>
        </w:rPr>
        <w:t>een zogenaamde uitstelbrief.</w:t>
      </w:r>
    </w:p>
    <w:p w14:paraId="5DADEAFE" w14:textId="5C116B0E" w:rsidR="00A40491" w:rsidRPr="009F7C42" w:rsidRDefault="001C6E16" w:rsidP="00BD3563">
      <w:pPr>
        <w:numPr>
          <w:ilvl w:val="0"/>
          <w:numId w:val="4"/>
        </w:numPr>
        <w:spacing w:line="276" w:lineRule="auto"/>
        <w:rPr>
          <w:rFonts w:ascii="Arial" w:hAnsi="Arial" w:cs="Arial"/>
          <w:i/>
        </w:rPr>
      </w:pPr>
      <w:r>
        <w:rPr>
          <w:rFonts w:ascii="Arial" w:hAnsi="Arial" w:cs="Arial"/>
        </w:rPr>
        <w:t>De student(e) kan p</w:t>
      </w:r>
      <w:r w:rsidR="00A40491" w:rsidRPr="001C6E16">
        <w:rPr>
          <w:rFonts w:ascii="Arial" w:hAnsi="Arial" w:cs="Arial"/>
        </w:rPr>
        <w:t>ersoonlijke omstandigheden</w:t>
      </w:r>
      <w:r w:rsidR="007F3DB6">
        <w:rPr>
          <w:rFonts w:ascii="Arial" w:hAnsi="Arial" w:cs="Arial"/>
        </w:rPr>
        <w:t>,</w:t>
      </w:r>
      <w:r w:rsidR="00A40491" w:rsidRPr="001C6E16">
        <w:rPr>
          <w:rFonts w:ascii="Arial" w:hAnsi="Arial" w:cs="Arial"/>
        </w:rPr>
        <w:t xml:space="preserve"> die </w:t>
      </w:r>
      <w:r>
        <w:rPr>
          <w:rFonts w:ascii="Arial" w:hAnsi="Arial" w:cs="Arial"/>
        </w:rPr>
        <w:t xml:space="preserve">hij/zij </w:t>
      </w:r>
      <w:r w:rsidR="00A40491" w:rsidRPr="001C6E16">
        <w:rPr>
          <w:rFonts w:ascii="Arial" w:hAnsi="Arial" w:cs="Arial"/>
        </w:rPr>
        <w:t xml:space="preserve">niet voor 1 juli </w:t>
      </w:r>
      <w:r>
        <w:rPr>
          <w:rFonts w:ascii="Arial" w:hAnsi="Arial" w:cs="Arial"/>
        </w:rPr>
        <w:t>heeft</w:t>
      </w:r>
      <w:r w:rsidR="00A40491" w:rsidRPr="001C6E16">
        <w:rPr>
          <w:rFonts w:ascii="Arial" w:hAnsi="Arial" w:cs="Arial"/>
        </w:rPr>
        <w:t xml:space="preserve"> gemeld, alleen nog</w:t>
      </w:r>
      <w:r w:rsidR="00502A18">
        <w:rPr>
          <w:rFonts w:ascii="Arial" w:hAnsi="Arial" w:cs="Arial"/>
        </w:rPr>
        <w:t xml:space="preserve"> in</w:t>
      </w:r>
      <w:r w:rsidR="00A40491" w:rsidRPr="009F7C42">
        <w:rPr>
          <w:rFonts w:ascii="Arial" w:hAnsi="Arial" w:cs="Arial"/>
        </w:rPr>
        <w:t>br</w:t>
      </w:r>
      <w:r>
        <w:rPr>
          <w:rFonts w:ascii="Arial" w:hAnsi="Arial" w:cs="Arial"/>
        </w:rPr>
        <w:t>engen</w:t>
      </w:r>
      <w:r w:rsidR="00A40491" w:rsidRPr="009F7C42">
        <w:rPr>
          <w:rFonts w:ascii="Arial" w:hAnsi="Arial" w:cs="Arial"/>
        </w:rPr>
        <w:t xml:space="preserve"> tijdens de hoorzitting, bedoeld in artikel 5 lid 2. </w:t>
      </w:r>
    </w:p>
    <w:p w14:paraId="741CF759" w14:textId="77777777" w:rsidR="00A40491" w:rsidRPr="009F7C42" w:rsidRDefault="00A40491" w:rsidP="00BD3563">
      <w:pPr>
        <w:spacing w:line="276" w:lineRule="auto"/>
        <w:ind w:left="360"/>
        <w:rPr>
          <w:rFonts w:ascii="Arial" w:hAnsi="Arial" w:cs="Arial"/>
          <w:i/>
        </w:rPr>
      </w:pPr>
    </w:p>
    <w:p w14:paraId="164A12D0"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5 Vaststellen studieadvies</w:t>
      </w:r>
    </w:p>
    <w:p w14:paraId="32C0643E" w14:textId="78E5DB74" w:rsidR="00A40491" w:rsidRPr="009F7C42" w:rsidRDefault="00A40491" w:rsidP="00BD3563">
      <w:pPr>
        <w:numPr>
          <w:ilvl w:val="0"/>
          <w:numId w:val="5"/>
        </w:numPr>
        <w:spacing w:line="276" w:lineRule="auto"/>
        <w:rPr>
          <w:rFonts w:ascii="Arial" w:hAnsi="Arial" w:cs="Arial"/>
          <w:b/>
        </w:rPr>
      </w:pPr>
      <w:r w:rsidRPr="009F7C42">
        <w:rPr>
          <w:rFonts w:ascii="Arial" w:hAnsi="Arial" w:cs="Arial"/>
        </w:rPr>
        <w:t>Indien een student</w:t>
      </w:r>
      <w:r w:rsidR="001C6E16">
        <w:rPr>
          <w:rFonts w:ascii="Arial" w:hAnsi="Arial" w:cs="Arial"/>
        </w:rPr>
        <w:t>(e)</w:t>
      </w:r>
      <w:r w:rsidRPr="009F7C42">
        <w:rPr>
          <w:rFonts w:ascii="Arial" w:hAnsi="Arial" w:cs="Arial"/>
        </w:rPr>
        <w:t xml:space="preserve"> in aanmerking komt voor een bindend negatief studieadvies, </w:t>
      </w:r>
      <w:r w:rsidR="001C6E16">
        <w:rPr>
          <w:rFonts w:ascii="Arial" w:hAnsi="Arial" w:cs="Arial"/>
        </w:rPr>
        <w:t xml:space="preserve">zendt de BSA-commissie hem/haar </w:t>
      </w:r>
      <w:r w:rsidRPr="009F7C42">
        <w:rPr>
          <w:rFonts w:ascii="Arial" w:hAnsi="Arial" w:cs="Arial"/>
        </w:rPr>
        <w:t>uiterlijk</w:t>
      </w:r>
      <w:r w:rsidR="00502A18">
        <w:rPr>
          <w:rFonts w:ascii="Arial" w:hAnsi="Arial" w:cs="Arial"/>
        </w:rPr>
        <w:t xml:space="preserve"> </w:t>
      </w:r>
      <w:r w:rsidR="00DB78C8">
        <w:rPr>
          <w:rFonts w:ascii="Arial" w:hAnsi="Arial" w:cs="Arial"/>
        </w:rPr>
        <w:t>31</w:t>
      </w:r>
      <w:r w:rsidR="00502A18">
        <w:rPr>
          <w:rFonts w:ascii="Arial" w:hAnsi="Arial" w:cs="Arial"/>
        </w:rPr>
        <w:t xml:space="preserve"> juli het voorgenomen </w:t>
      </w:r>
      <w:r w:rsidR="00DB78C8">
        <w:rPr>
          <w:rFonts w:ascii="Arial" w:hAnsi="Arial" w:cs="Arial"/>
        </w:rPr>
        <w:t xml:space="preserve">besluit </w:t>
      </w:r>
      <w:r w:rsidR="00502A18">
        <w:rPr>
          <w:rFonts w:ascii="Arial" w:hAnsi="Arial" w:cs="Arial"/>
        </w:rPr>
        <w:t xml:space="preserve">negatief </w:t>
      </w:r>
      <w:r w:rsidR="00DB78C8">
        <w:rPr>
          <w:rFonts w:ascii="Arial" w:hAnsi="Arial" w:cs="Arial"/>
        </w:rPr>
        <w:t xml:space="preserve">bindend </w:t>
      </w:r>
      <w:r w:rsidR="00502A18">
        <w:rPr>
          <w:rFonts w:ascii="Arial" w:hAnsi="Arial" w:cs="Arial"/>
        </w:rPr>
        <w:t>studieadvies</w:t>
      </w:r>
      <w:r w:rsidRPr="009F7C42">
        <w:rPr>
          <w:rFonts w:ascii="Arial" w:hAnsi="Arial" w:cs="Arial"/>
        </w:rPr>
        <w:t>. De student</w:t>
      </w:r>
      <w:r w:rsidR="001C6E16">
        <w:rPr>
          <w:rFonts w:ascii="Arial" w:hAnsi="Arial" w:cs="Arial"/>
        </w:rPr>
        <w:t>(e)</w:t>
      </w:r>
      <w:r w:rsidRPr="009F7C42">
        <w:rPr>
          <w:rFonts w:ascii="Arial" w:hAnsi="Arial" w:cs="Arial"/>
        </w:rPr>
        <w:t xml:space="preserve"> </w:t>
      </w:r>
      <w:r w:rsidR="001C6E16">
        <w:rPr>
          <w:rFonts w:ascii="Arial" w:hAnsi="Arial" w:cs="Arial"/>
        </w:rPr>
        <w:t xml:space="preserve">is vervolgens </w:t>
      </w:r>
      <w:r w:rsidRPr="009F7C42">
        <w:rPr>
          <w:rFonts w:ascii="Arial" w:hAnsi="Arial" w:cs="Arial"/>
        </w:rPr>
        <w:t xml:space="preserve">in de gelegenheid om binnen 14 dagen na dagtekening bij feitelijke fouten </w:t>
      </w:r>
      <w:r w:rsidR="001C6E16">
        <w:rPr>
          <w:rFonts w:ascii="Arial" w:hAnsi="Arial" w:cs="Arial"/>
        </w:rPr>
        <w:t xml:space="preserve">in de </w:t>
      </w:r>
      <w:r w:rsidRPr="009F7C42">
        <w:rPr>
          <w:rFonts w:ascii="Arial" w:hAnsi="Arial" w:cs="Arial"/>
        </w:rPr>
        <w:t>vaststell</w:t>
      </w:r>
      <w:r w:rsidR="001C6E16">
        <w:rPr>
          <w:rFonts w:ascii="Arial" w:hAnsi="Arial" w:cs="Arial"/>
        </w:rPr>
        <w:t>ing</w:t>
      </w:r>
      <w:r w:rsidRPr="009F7C42">
        <w:rPr>
          <w:rFonts w:ascii="Arial" w:hAnsi="Arial" w:cs="Arial"/>
        </w:rPr>
        <w:t xml:space="preserve"> van het voorgenomen besluit </w:t>
      </w:r>
      <w:r w:rsidR="001732B2">
        <w:rPr>
          <w:rFonts w:ascii="Arial" w:hAnsi="Arial" w:cs="Arial"/>
        </w:rPr>
        <w:t>via het webformulier op VU</w:t>
      </w:r>
      <w:r w:rsidR="00B017AD">
        <w:rPr>
          <w:rFonts w:ascii="Arial" w:hAnsi="Arial" w:cs="Arial"/>
        </w:rPr>
        <w:t>.nl</w:t>
      </w:r>
      <w:r w:rsidR="001732B2">
        <w:rPr>
          <w:rFonts w:ascii="Arial" w:hAnsi="Arial" w:cs="Arial"/>
        </w:rPr>
        <w:t xml:space="preserve"> </w:t>
      </w:r>
      <w:r w:rsidRPr="009F7C42">
        <w:rPr>
          <w:rFonts w:ascii="Arial" w:hAnsi="Arial" w:cs="Arial"/>
        </w:rPr>
        <w:t xml:space="preserve">contact op te nemen </w:t>
      </w:r>
      <w:r w:rsidR="004927A1">
        <w:rPr>
          <w:rFonts w:ascii="Arial" w:hAnsi="Arial" w:cs="Arial"/>
        </w:rPr>
        <w:t>m</w:t>
      </w:r>
      <w:r w:rsidR="007272C7">
        <w:rPr>
          <w:rFonts w:ascii="Arial" w:hAnsi="Arial" w:cs="Arial"/>
        </w:rPr>
        <w:t>et de BSA-commissie</w:t>
      </w:r>
      <w:r w:rsidR="005F5D7A">
        <w:rPr>
          <w:rFonts w:ascii="Arial" w:hAnsi="Arial" w:cs="Arial"/>
        </w:rPr>
        <w:t>.</w:t>
      </w:r>
    </w:p>
    <w:p w14:paraId="19D27E96" w14:textId="7FF0A643" w:rsidR="00A40491" w:rsidRPr="009F7C42" w:rsidRDefault="00A40491" w:rsidP="00BD3563">
      <w:pPr>
        <w:numPr>
          <w:ilvl w:val="0"/>
          <w:numId w:val="5"/>
        </w:numPr>
        <w:spacing w:line="276" w:lineRule="auto"/>
        <w:rPr>
          <w:rFonts w:ascii="Arial" w:hAnsi="Arial" w:cs="Arial"/>
          <w:b/>
        </w:rPr>
      </w:pPr>
      <w:r w:rsidRPr="009F7C42">
        <w:rPr>
          <w:rFonts w:ascii="Arial" w:hAnsi="Arial" w:cs="Arial"/>
        </w:rPr>
        <w:t>De student</w:t>
      </w:r>
      <w:r w:rsidR="001C6E16">
        <w:rPr>
          <w:rFonts w:ascii="Arial" w:hAnsi="Arial" w:cs="Arial"/>
        </w:rPr>
        <w:t>(e)</w:t>
      </w:r>
      <w:r w:rsidRPr="009F7C42">
        <w:rPr>
          <w:rFonts w:ascii="Arial" w:hAnsi="Arial" w:cs="Arial"/>
        </w:rPr>
        <w:t xml:space="preserve"> die een voorgenomen </w:t>
      </w:r>
      <w:r w:rsidR="00DB78C8">
        <w:rPr>
          <w:rFonts w:ascii="Arial" w:hAnsi="Arial" w:cs="Arial"/>
        </w:rPr>
        <w:t xml:space="preserve">besluit </w:t>
      </w:r>
      <w:r w:rsidR="00502A18">
        <w:rPr>
          <w:rFonts w:ascii="Arial" w:hAnsi="Arial" w:cs="Arial"/>
        </w:rPr>
        <w:t xml:space="preserve">negatief </w:t>
      </w:r>
      <w:r w:rsidR="00DB78C8">
        <w:rPr>
          <w:rFonts w:ascii="Arial" w:hAnsi="Arial" w:cs="Arial"/>
        </w:rPr>
        <w:t xml:space="preserve">bindend </w:t>
      </w:r>
      <w:r w:rsidR="00502A18">
        <w:rPr>
          <w:rFonts w:ascii="Arial" w:hAnsi="Arial" w:cs="Arial"/>
        </w:rPr>
        <w:t xml:space="preserve">studieadvies </w:t>
      </w:r>
      <w:r w:rsidRPr="009F7C42">
        <w:rPr>
          <w:rFonts w:ascii="Arial" w:hAnsi="Arial" w:cs="Arial"/>
        </w:rPr>
        <w:t xml:space="preserve">ontvangt, </w:t>
      </w:r>
      <w:r w:rsidR="001C6E16">
        <w:rPr>
          <w:rFonts w:ascii="Arial" w:hAnsi="Arial" w:cs="Arial"/>
        </w:rPr>
        <w:t xml:space="preserve">krijgt </w:t>
      </w:r>
      <w:r w:rsidRPr="009F7C42">
        <w:rPr>
          <w:rFonts w:ascii="Arial" w:hAnsi="Arial" w:cs="Arial"/>
        </w:rPr>
        <w:t>de gelegenheid te worden gehoord door de BSA-commissie. De student</w:t>
      </w:r>
      <w:r w:rsidR="001C6E16">
        <w:rPr>
          <w:rFonts w:ascii="Arial" w:hAnsi="Arial" w:cs="Arial"/>
        </w:rPr>
        <w:t>(e)</w:t>
      </w:r>
      <w:r w:rsidRPr="009F7C42">
        <w:rPr>
          <w:rFonts w:ascii="Arial" w:hAnsi="Arial" w:cs="Arial"/>
        </w:rPr>
        <w:t xml:space="preserve"> kan zich binnen </w:t>
      </w:r>
      <w:r w:rsidR="001C6E16">
        <w:rPr>
          <w:rFonts w:ascii="Arial" w:hAnsi="Arial" w:cs="Arial"/>
        </w:rPr>
        <w:t>14 dagen</w:t>
      </w:r>
      <w:r w:rsidRPr="009F7C42">
        <w:rPr>
          <w:rFonts w:ascii="Arial" w:hAnsi="Arial" w:cs="Arial"/>
        </w:rPr>
        <w:t xml:space="preserve"> na ontvangst </w:t>
      </w:r>
      <w:r w:rsidR="004927A1">
        <w:rPr>
          <w:rFonts w:ascii="Arial" w:hAnsi="Arial" w:cs="Arial"/>
        </w:rPr>
        <w:t xml:space="preserve">van het voorgenomen negatief besluit </w:t>
      </w:r>
      <w:r w:rsidRPr="009F7C42">
        <w:rPr>
          <w:rFonts w:ascii="Arial" w:hAnsi="Arial" w:cs="Arial"/>
        </w:rPr>
        <w:t xml:space="preserve">aanmelden voor een hoorzitting via het </w:t>
      </w:r>
      <w:r w:rsidR="001C6E16">
        <w:rPr>
          <w:rFonts w:ascii="Arial" w:hAnsi="Arial" w:cs="Arial"/>
        </w:rPr>
        <w:t>web</w:t>
      </w:r>
      <w:r w:rsidRPr="009F7C42">
        <w:rPr>
          <w:rFonts w:ascii="Arial" w:hAnsi="Arial" w:cs="Arial"/>
        </w:rPr>
        <w:t>formulier in VU</w:t>
      </w:r>
      <w:r w:rsidR="00B017AD">
        <w:rPr>
          <w:rFonts w:ascii="Arial" w:hAnsi="Arial" w:cs="Arial"/>
        </w:rPr>
        <w:t>.nl</w:t>
      </w:r>
      <w:r w:rsidRPr="009F7C42">
        <w:rPr>
          <w:rFonts w:ascii="Arial" w:hAnsi="Arial" w:cs="Arial"/>
        </w:rPr>
        <w:t>.</w:t>
      </w:r>
    </w:p>
    <w:p w14:paraId="3B4EEEB9" w14:textId="32AB766E" w:rsidR="00610AC7" w:rsidRPr="00EA5CE7" w:rsidRDefault="001C6E16" w:rsidP="00BD3563">
      <w:pPr>
        <w:numPr>
          <w:ilvl w:val="0"/>
          <w:numId w:val="5"/>
        </w:numPr>
        <w:spacing w:line="276" w:lineRule="auto"/>
        <w:rPr>
          <w:rFonts w:ascii="Arial" w:hAnsi="Arial" w:cs="Arial"/>
          <w:b/>
        </w:rPr>
      </w:pPr>
      <w:r>
        <w:rPr>
          <w:rFonts w:ascii="Arial" w:hAnsi="Arial" w:cs="Arial"/>
        </w:rPr>
        <w:t>De BSA-commissie zendt de student(e) h</w:t>
      </w:r>
      <w:r w:rsidR="00A40491" w:rsidRPr="009F7C42">
        <w:rPr>
          <w:rFonts w:ascii="Arial" w:hAnsi="Arial" w:cs="Arial"/>
        </w:rPr>
        <w:t xml:space="preserve">et definitieve </w:t>
      </w:r>
      <w:r w:rsidR="00C216C6">
        <w:rPr>
          <w:rFonts w:ascii="Arial" w:hAnsi="Arial" w:cs="Arial"/>
        </w:rPr>
        <w:t>besluit</w:t>
      </w:r>
      <w:r w:rsidR="00C216C6" w:rsidRPr="009F7C42">
        <w:rPr>
          <w:rFonts w:ascii="Arial" w:hAnsi="Arial" w:cs="Arial"/>
        </w:rPr>
        <w:t xml:space="preserve"> </w:t>
      </w:r>
      <w:r w:rsidR="00A40491" w:rsidRPr="009F7C42">
        <w:rPr>
          <w:rFonts w:ascii="Arial" w:hAnsi="Arial" w:cs="Arial"/>
        </w:rPr>
        <w:t xml:space="preserve">binnen 14 dagen na de hoorzitting, maar uiterlijk 22 augustus, </w:t>
      </w:r>
      <w:r w:rsidR="002F25D7">
        <w:rPr>
          <w:rFonts w:ascii="Arial" w:hAnsi="Arial" w:cs="Arial"/>
        </w:rPr>
        <w:t>schriftelijk</w:t>
      </w:r>
      <w:r w:rsidR="00A40491" w:rsidRPr="009F7C42">
        <w:rPr>
          <w:rFonts w:ascii="Arial" w:hAnsi="Arial" w:cs="Arial"/>
        </w:rPr>
        <w:t xml:space="preserve"> toe.</w:t>
      </w:r>
    </w:p>
    <w:p w14:paraId="5E290BD1" w14:textId="77777777" w:rsidR="00610AC7" w:rsidRDefault="00610AC7" w:rsidP="00BD3563">
      <w:pPr>
        <w:spacing w:line="276" w:lineRule="auto"/>
        <w:rPr>
          <w:rFonts w:ascii="Arial" w:hAnsi="Arial" w:cs="Arial"/>
          <w:b/>
          <w:color w:val="4F81BD" w:themeColor="accent1"/>
        </w:rPr>
      </w:pPr>
    </w:p>
    <w:p w14:paraId="67B73E3E"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6 Beroep tegen studieadvies</w:t>
      </w:r>
    </w:p>
    <w:p w14:paraId="07325B34" w14:textId="6D48B442" w:rsidR="00BD3563" w:rsidRDefault="00A40491" w:rsidP="00BD3563">
      <w:pPr>
        <w:spacing w:line="276" w:lineRule="auto"/>
        <w:rPr>
          <w:rFonts w:ascii="Arial" w:hAnsi="Arial" w:cs="Arial"/>
        </w:rPr>
      </w:pPr>
      <w:r w:rsidRPr="009F7C42">
        <w:rPr>
          <w:rFonts w:ascii="Arial" w:hAnsi="Arial" w:cs="Arial"/>
        </w:rPr>
        <w:t xml:space="preserve">Binnen zes weken na de bekendmaking van het </w:t>
      </w:r>
      <w:r w:rsidR="00DB78C8">
        <w:rPr>
          <w:rFonts w:ascii="Arial" w:hAnsi="Arial" w:cs="Arial"/>
        </w:rPr>
        <w:t xml:space="preserve">negatief bindend </w:t>
      </w:r>
      <w:r w:rsidRPr="009F7C42">
        <w:rPr>
          <w:rFonts w:ascii="Arial" w:hAnsi="Arial" w:cs="Arial"/>
        </w:rPr>
        <w:t>studieadvies kan de student</w:t>
      </w:r>
      <w:r w:rsidR="001C6E16">
        <w:rPr>
          <w:rFonts w:ascii="Arial" w:hAnsi="Arial" w:cs="Arial"/>
        </w:rPr>
        <w:t>(e)</w:t>
      </w:r>
      <w:r w:rsidRPr="009F7C42">
        <w:rPr>
          <w:rFonts w:ascii="Arial" w:hAnsi="Arial" w:cs="Arial"/>
        </w:rPr>
        <w:t xml:space="preserve"> beroep aantekenen, voorzien van een deugdelijke motivering, bij het College van Beroep voor de Examens</w:t>
      </w:r>
      <w:r w:rsidR="00BD3563">
        <w:rPr>
          <w:rFonts w:ascii="Arial" w:hAnsi="Arial" w:cs="Arial"/>
        </w:rPr>
        <w:t xml:space="preserve">. </w:t>
      </w:r>
    </w:p>
    <w:p w14:paraId="3726C7BB" w14:textId="77777777" w:rsidR="00BD3563" w:rsidRDefault="00BD3563" w:rsidP="00BD3563">
      <w:pPr>
        <w:spacing w:line="276" w:lineRule="auto"/>
        <w:rPr>
          <w:rFonts w:ascii="Arial" w:hAnsi="Arial" w:cs="Arial"/>
        </w:rPr>
      </w:pPr>
    </w:p>
    <w:p w14:paraId="3AF76056" w14:textId="1439B6C0" w:rsidR="00945B71" w:rsidRDefault="00945B71">
      <w:pPr>
        <w:spacing w:after="200" w:line="276" w:lineRule="auto"/>
        <w:rPr>
          <w:rFonts w:ascii="Arial" w:hAnsi="Arial" w:cs="Arial"/>
        </w:rPr>
      </w:pPr>
      <w:r>
        <w:rPr>
          <w:rFonts w:ascii="Arial" w:hAnsi="Arial" w:cs="Arial"/>
        </w:rPr>
        <w:br w:type="page"/>
      </w:r>
    </w:p>
    <w:p w14:paraId="768A491E" w14:textId="2B36E5C3" w:rsidR="00A40491" w:rsidRPr="00945B71" w:rsidRDefault="00945B71" w:rsidP="00BD3563">
      <w:pPr>
        <w:spacing w:line="276" w:lineRule="auto"/>
        <w:rPr>
          <w:rFonts w:ascii="Arial" w:hAnsi="Arial" w:cs="Arial"/>
          <w:b/>
        </w:rPr>
      </w:pPr>
      <w:r w:rsidRPr="00945B71">
        <w:rPr>
          <w:rFonts w:ascii="Arial" w:hAnsi="Arial" w:cs="Arial"/>
          <w:b/>
        </w:rPr>
        <w:lastRenderedPageBreak/>
        <w:t>BIJLAGE 1</w:t>
      </w:r>
    </w:p>
    <w:p w14:paraId="2B7D486A" w14:textId="77777777" w:rsidR="00945B71" w:rsidRDefault="00945B71" w:rsidP="00945B71">
      <w:pPr>
        <w:outlineLvl w:val="4"/>
        <w:rPr>
          <w:rStyle w:val="Voetnootmarkering"/>
          <w:rFonts w:ascii="Arial" w:hAnsi="Arial" w:cs="Arial"/>
          <w:sz w:val="18"/>
          <w:szCs w:val="18"/>
        </w:rPr>
      </w:pPr>
    </w:p>
    <w:p w14:paraId="6F740909" w14:textId="518BA12B" w:rsidR="00945B71" w:rsidRPr="00945B71" w:rsidRDefault="00945B71" w:rsidP="00945B71">
      <w:pPr>
        <w:outlineLvl w:val="4"/>
        <w:rPr>
          <w:rFonts w:ascii="Arial" w:hAnsi="Arial" w:cs="Arial"/>
          <w:bCs/>
        </w:rPr>
      </w:pPr>
      <w:r w:rsidRPr="00945B71">
        <w:rPr>
          <w:rFonts w:ascii="Arial" w:hAnsi="Arial" w:cs="Arial"/>
          <w:bCs/>
        </w:rPr>
        <w:t xml:space="preserve">Artikel 2.1. </w:t>
      </w:r>
      <w:r>
        <w:rPr>
          <w:rFonts w:ascii="Arial" w:hAnsi="Arial" w:cs="Arial"/>
          <w:bCs/>
        </w:rPr>
        <w:t xml:space="preserve">Uitvoeringsregeling 2008 - </w:t>
      </w:r>
      <w:r w:rsidRPr="00945B71">
        <w:rPr>
          <w:rFonts w:ascii="Arial" w:hAnsi="Arial" w:cs="Arial"/>
          <w:bCs/>
        </w:rPr>
        <w:t>Persoonlijke omstandigheden bij bindend studieadvies en verwijzing naar afstudeerrichting</w:t>
      </w:r>
    </w:p>
    <w:p w14:paraId="2CD7E1A3" w14:textId="239E148B" w:rsidR="00945B71" w:rsidRDefault="00945B71" w:rsidP="00945B71">
      <w:pPr>
        <w:outlineLvl w:val="4"/>
        <w:rPr>
          <w:rFonts w:ascii="Arial" w:hAnsi="Arial" w:cs="Arial"/>
          <w:bCs/>
        </w:rPr>
      </w:pPr>
      <w:r>
        <w:rPr>
          <w:rFonts w:ascii="Arial" w:hAnsi="Arial" w:cs="Arial"/>
          <w:bCs/>
        </w:rPr>
        <w:t xml:space="preserve">Wet op het Hoger Onderwijs en Wetenschappelijk Onderzoek </w:t>
      </w:r>
    </w:p>
    <w:p w14:paraId="6EAD8CA3" w14:textId="77777777" w:rsidR="00945B71" w:rsidRDefault="00945B71" w:rsidP="00945B71">
      <w:pPr>
        <w:outlineLvl w:val="4"/>
        <w:rPr>
          <w:rFonts w:ascii="Arial" w:hAnsi="Arial" w:cs="Arial"/>
          <w:bCs/>
        </w:rPr>
      </w:pPr>
    </w:p>
    <w:p w14:paraId="4B03A0E6" w14:textId="77777777" w:rsidR="00945B71" w:rsidRPr="00945B71" w:rsidRDefault="00945B71" w:rsidP="00945B71">
      <w:pPr>
        <w:rPr>
          <w:rFonts w:ascii="Arial" w:hAnsi="Arial" w:cs="Arial"/>
        </w:rPr>
      </w:pPr>
      <w:r w:rsidRPr="00945B71">
        <w:rPr>
          <w:rFonts w:ascii="Arial" w:hAnsi="Arial" w:cs="Arial"/>
        </w:rPr>
        <w:t xml:space="preserve">1. De persoonlijke omstandigheden bedoeld in de </w:t>
      </w:r>
      <w:hyperlink r:id="rId7" w:history="1">
        <w:r w:rsidRPr="00945B71">
          <w:rPr>
            <w:rFonts w:ascii="Arial" w:hAnsi="Arial" w:cs="Arial"/>
            <w:color w:val="0000FF"/>
            <w:u w:val="single"/>
          </w:rPr>
          <w:t>artikelen 7.8b, derde lid</w:t>
        </w:r>
      </w:hyperlink>
      <w:r w:rsidRPr="00945B71">
        <w:rPr>
          <w:rFonts w:ascii="Arial" w:hAnsi="Arial" w:cs="Arial"/>
        </w:rPr>
        <w:t xml:space="preserve">, en </w:t>
      </w:r>
      <w:hyperlink r:id="rId8" w:history="1">
        <w:r w:rsidRPr="00945B71">
          <w:rPr>
            <w:rFonts w:ascii="Arial" w:hAnsi="Arial" w:cs="Arial"/>
            <w:color w:val="0000FF"/>
            <w:u w:val="single"/>
          </w:rPr>
          <w:t>7.9, derde lid</w:t>
        </w:r>
      </w:hyperlink>
      <w:r w:rsidRPr="00945B71">
        <w:rPr>
          <w:rFonts w:ascii="Arial" w:hAnsi="Arial" w:cs="Arial"/>
        </w:rPr>
        <w:t>, van de wet, zijn uitsluitend:</w:t>
      </w:r>
    </w:p>
    <w:p w14:paraId="654083E6"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ziekte van betrokkene,</w:t>
      </w:r>
    </w:p>
    <w:p w14:paraId="7711016B"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 xml:space="preserve"> lichamelijke, zintuiglijke of andere functiestoornis van betrokkene,</w:t>
      </w:r>
    </w:p>
    <w:p w14:paraId="6270512B"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zwangerschap van betrokkene,</w:t>
      </w:r>
    </w:p>
    <w:p w14:paraId="09E6BCA9"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bijzondere familieomstandigheden,</w:t>
      </w:r>
    </w:p>
    <w:p w14:paraId="73E0514B"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het lidmaatschap, daaronder begrepen het voorzitterschap, van:</w:t>
      </w:r>
    </w:p>
    <w:p w14:paraId="7F9BA965" w14:textId="77777777" w:rsidR="00945B71" w:rsidRPr="00945B71" w:rsidRDefault="00945B71" w:rsidP="00945B71">
      <w:pPr>
        <w:pStyle w:val="Lijstalinea"/>
        <w:numPr>
          <w:ilvl w:val="1"/>
          <w:numId w:val="7"/>
        </w:numPr>
        <w:rPr>
          <w:rFonts w:ascii="Arial" w:hAnsi="Arial" w:cs="Arial"/>
        </w:rPr>
      </w:pPr>
      <w:r w:rsidRPr="00945B71">
        <w:rPr>
          <w:rFonts w:ascii="Arial" w:hAnsi="Arial" w:cs="Arial"/>
        </w:rPr>
        <w:t xml:space="preserve">bij universiteiten: de universiteitsraad, faculteitsraad, het orgaan dat is ingesteld op grond van de medezeggenschapsregeling, bedoeld in </w:t>
      </w:r>
      <w:hyperlink r:id="rId9" w:history="1">
        <w:r w:rsidRPr="00945B71">
          <w:rPr>
            <w:rFonts w:ascii="Arial" w:hAnsi="Arial" w:cs="Arial"/>
            <w:color w:val="0000FF"/>
            <w:u w:val="single"/>
          </w:rPr>
          <w:t>artikel 9.30, derde lid</w:t>
        </w:r>
      </w:hyperlink>
      <w:r w:rsidRPr="00945B71">
        <w:rPr>
          <w:rFonts w:ascii="Arial" w:hAnsi="Arial" w:cs="Arial"/>
        </w:rPr>
        <w:t xml:space="preserve">, onderscheidenlijk </w:t>
      </w:r>
      <w:hyperlink r:id="rId10" w:history="1">
        <w:r w:rsidRPr="00945B71">
          <w:rPr>
            <w:rFonts w:ascii="Arial" w:hAnsi="Arial" w:cs="Arial"/>
            <w:color w:val="0000FF"/>
            <w:u w:val="single"/>
          </w:rPr>
          <w:t>artikel 9.51, tweede lid</w:t>
        </w:r>
      </w:hyperlink>
      <w:r w:rsidRPr="00945B71">
        <w:rPr>
          <w:rFonts w:ascii="Arial" w:hAnsi="Arial" w:cs="Arial"/>
        </w:rPr>
        <w:t>, van de wet, het bestuur van een opleiding of de opleidingscommissie, alsmede het lidmaatschap van het bestuur van een stichting die blijkens haar de het lidmaatschap van het bestuur van een stichting die blijkens haar statuten tot doel heeft de exploitatie van voorzieningen, behorende tot de studentenvoorzieningen, dan wel van een daarmee naar het oordeel van het instellingsbestuur gelet op de taak gelijk te stellen orgaan,</w:t>
      </w:r>
    </w:p>
    <w:p w14:paraId="11BE9156" w14:textId="77777777" w:rsidR="00945B71" w:rsidRPr="00945B71" w:rsidRDefault="00945B71" w:rsidP="00945B71">
      <w:pPr>
        <w:pStyle w:val="Lijstalinea"/>
        <w:numPr>
          <w:ilvl w:val="1"/>
          <w:numId w:val="7"/>
        </w:numPr>
        <w:rPr>
          <w:rFonts w:ascii="Arial" w:hAnsi="Arial" w:cs="Arial"/>
        </w:rPr>
      </w:pPr>
      <w:r w:rsidRPr="00945B71">
        <w:rPr>
          <w:rFonts w:ascii="Arial" w:hAnsi="Arial" w:cs="Arial"/>
        </w:rPr>
        <w:t>bij hogescholen: de medezeggenschapsraad, deelraad, studentencommissie of opleidingscommissie,</w:t>
      </w:r>
    </w:p>
    <w:p w14:paraId="56DA5DA4"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 xml:space="preserve">andere in de regelingen, bedoeld in de </w:t>
      </w:r>
      <w:hyperlink r:id="rId11" w:history="1">
        <w:r w:rsidRPr="00945B71">
          <w:rPr>
            <w:rFonts w:ascii="Arial" w:hAnsi="Arial" w:cs="Arial"/>
            <w:color w:val="0000FF"/>
            <w:u w:val="single"/>
          </w:rPr>
          <w:t>artikelen 7.8b, zesde lid</w:t>
        </w:r>
      </w:hyperlink>
      <w:r w:rsidRPr="00945B71">
        <w:rPr>
          <w:rFonts w:ascii="Arial" w:hAnsi="Arial" w:cs="Arial"/>
        </w:rPr>
        <w:t xml:space="preserve">, en </w:t>
      </w:r>
      <w:hyperlink r:id="rId12" w:history="1">
        <w:r w:rsidRPr="00945B71">
          <w:rPr>
            <w:rFonts w:ascii="Arial" w:hAnsi="Arial" w:cs="Arial"/>
            <w:color w:val="0000FF"/>
            <w:u w:val="single"/>
          </w:rPr>
          <w:t>7.9, vijfde lid</w:t>
        </w:r>
      </w:hyperlink>
      <w:r w:rsidRPr="00945B71">
        <w:rPr>
          <w:rFonts w:ascii="Arial" w:hAnsi="Arial" w:cs="Arial"/>
        </w:rPr>
        <w:t>, van de wet door het instellingsbestuur aan te geven omstandigheden waarin betrokkene activiteiten ontplooit in het kader van de organisatie en het bestuur van de zaken van de instelling,</w:t>
      </w:r>
    </w:p>
    <w:p w14:paraId="12474EC6"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het lidmaatschap van het bestuur van een studentenorganisatie van enige omvang met volledige rechtsbevoegdheid, dan wel van een vergelijkbare organisatie van enige omvang, bij wie de behartiging van het algemeen maatschappelijk belang op de voorgrond staat en die daartoe daadwerkelijk activiteiten ontplooit.</w:t>
      </w:r>
    </w:p>
    <w:p w14:paraId="54A5AE83" w14:textId="77777777" w:rsidR="00945B71" w:rsidRPr="00945B71" w:rsidRDefault="00945B71" w:rsidP="00945B71">
      <w:pPr>
        <w:rPr>
          <w:rFonts w:ascii="Arial" w:hAnsi="Arial" w:cs="Arial"/>
        </w:rPr>
      </w:pPr>
      <w:r w:rsidRPr="00945B71">
        <w:rPr>
          <w:rFonts w:ascii="Arial" w:hAnsi="Arial" w:cs="Arial"/>
        </w:rPr>
        <w:t xml:space="preserve">2. Het instellingsbestuur kan voor de toepassing van het eerste lid, onderdeel </w:t>
      </w:r>
      <w:r w:rsidRPr="00945B71">
        <w:rPr>
          <w:rFonts w:ascii="Arial" w:hAnsi="Arial" w:cs="Arial"/>
          <w:i/>
          <w:iCs/>
        </w:rPr>
        <w:t>g</w:t>
      </w:r>
      <w:r w:rsidRPr="00945B71">
        <w:rPr>
          <w:rFonts w:ascii="Arial" w:hAnsi="Arial" w:cs="Arial"/>
        </w:rPr>
        <w:t>, nadere regels vaststellen omtrent het aantal bestuursleden dat ten hoogste per organisatie per studiejaar in aanmerking komt, zomede omtrent welke bestuursfuncties in aanmerking komen.</w:t>
      </w:r>
    </w:p>
    <w:p w14:paraId="7324B459" w14:textId="77777777" w:rsidR="00945B71" w:rsidRPr="00945B71" w:rsidRDefault="00945B71" w:rsidP="00945B71"/>
    <w:p w14:paraId="32240740" w14:textId="77777777" w:rsidR="00945B71" w:rsidRPr="00945B71" w:rsidRDefault="00945B71" w:rsidP="00BD3563">
      <w:pPr>
        <w:spacing w:line="276" w:lineRule="auto"/>
        <w:rPr>
          <w:rFonts w:ascii="Arial" w:hAnsi="Arial" w:cs="Arial"/>
        </w:rPr>
      </w:pPr>
    </w:p>
    <w:p w14:paraId="74193690" w14:textId="77777777" w:rsidR="00945B71" w:rsidRPr="00945B71" w:rsidRDefault="00945B71" w:rsidP="00BD3563">
      <w:pPr>
        <w:spacing w:line="276" w:lineRule="auto"/>
        <w:rPr>
          <w:rFonts w:ascii="Arial" w:hAnsi="Arial" w:cs="Arial"/>
        </w:rPr>
      </w:pPr>
    </w:p>
    <w:sectPr w:rsidR="00945B71" w:rsidRPr="00945B7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A231" w14:textId="77777777" w:rsidR="00074806" w:rsidRDefault="00074806" w:rsidP="00A40491">
      <w:r>
        <w:separator/>
      </w:r>
    </w:p>
  </w:endnote>
  <w:endnote w:type="continuationSeparator" w:id="0">
    <w:p w14:paraId="59533098" w14:textId="77777777" w:rsidR="00074806" w:rsidRDefault="00074806" w:rsidP="00A4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AF41" w14:textId="1BB1E27F" w:rsidR="009F7C42" w:rsidRPr="009F7C42" w:rsidRDefault="009F7C42" w:rsidP="009F7C42">
    <w:pPr>
      <w:tabs>
        <w:tab w:val="center" w:pos="4513"/>
        <w:tab w:val="right" w:pos="9026"/>
      </w:tabs>
      <w:rPr>
        <w:rFonts w:ascii="Arial" w:eastAsiaTheme="majorEastAsia" w:hAnsi="Arial" w:cs="Arial"/>
        <w:sz w:val="20"/>
        <w:szCs w:val="20"/>
        <w:lang w:eastAsia="en-US"/>
      </w:rPr>
    </w:pPr>
    <w:r w:rsidRPr="009F7C42">
      <w:rPr>
        <w:rFonts w:ascii="Arial" w:eastAsiaTheme="majorEastAsia" w:hAnsi="Arial" w:cs="Arial"/>
        <w:sz w:val="20"/>
        <w:szCs w:val="20"/>
        <w:lang w:eastAsia="en-US"/>
      </w:rPr>
      <w:tab/>
    </w:r>
    <w:r w:rsidRPr="009F7C42">
      <w:rPr>
        <w:rFonts w:ascii="Arial" w:eastAsiaTheme="majorEastAsia" w:hAnsi="Arial" w:cs="Arial"/>
        <w:sz w:val="20"/>
        <w:szCs w:val="20"/>
        <w:lang w:eastAsia="en-US"/>
      </w:rPr>
      <w:tab/>
    </w:r>
  </w:p>
  <w:p w14:paraId="04061A75" w14:textId="215A7C96" w:rsidR="001732B2" w:rsidRPr="00C07CE6" w:rsidRDefault="001732B2" w:rsidP="001732B2">
    <w:pPr>
      <w:pStyle w:val="Voettekst"/>
      <w:rPr>
        <w:rFonts w:ascii="Arial" w:hAnsi="Arial" w:cs="Arial"/>
      </w:rPr>
    </w:pPr>
    <w:r w:rsidRPr="00C07CE6">
      <w:rPr>
        <w:rFonts w:ascii="Arial" w:hAnsi="Arial" w:cs="Arial"/>
        <w:sz w:val="18"/>
      </w:rPr>
      <w:t xml:space="preserve">FACULTEIT DER SOCIALE WETENSCHAPPEN – REGELING </w:t>
    </w:r>
    <w:r>
      <w:rPr>
        <w:rFonts w:ascii="Arial" w:hAnsi="Arial" w:cs="Arial"/>
        <w:sz w:val="18"/>
      </w:rPr>
      <w:t xml:space="preserve">BINDEND STUDIEADVIES </w:t>
    </w:r>
    <w:r w:rsidRPr="00C07CE6">
      <w:rPr>
        <w:rFonts w:ascii="Arial" w:hAnsi="Arial" w:cs="Arial"/>
        <w:sz w:val="18"/>
      </w:rPr>
      <w:t xml:space="preserve"> </w:t>
    </w:r>
    <w:sdt>
      <w:sdtPr>
        <w:id w:val="-174577534"/>
        <w:docPartObj>
          <w:docPartGallery w:val="Page Numbers (Bottom of Page)"/>
          <w:docPartUnique/>
        </w:docPartObj>
      </w:sdtPr>
      <w:sdtEndPr>
        <w:rPr>
          <w:rFonts w:ascii="Arial" w:hAnsi="Arial" w:cs="Arial"/>
          <w:noProof/>
        </w:rPr>
      </w:sdtEndPr>
      <w:sdtContent>
        <w:r w:rsidRPr="00C07CE6">
          <w:rPr>
            <w:rFonts w:ascii="Arial" w:hAnsi="Arial" w:cs="Arial"/>
          </w:rPr>
          <w:fldChar w:fldCharType="begin"/>
        </w:r>
        <w:r w:rsidRPr="00C07CE6">
          <w:rPr>
            <w:rFonts w:ascii="Arial" w:hAnsi="Arial" w:cs="Arial"/>
          </w:rPr>
          <w:instrText xml:space="preserve"> PAGE   \* MERGEFORMAT </w:instrText>
        </w:r>
        <w:r w:rsidRPr="00C07CE6">
          <w:rPr>
            <w:rFonts w:ascii="Arial" w:hAnsi="Arial" w:cs="Arial"/>
          </w:rPr>
          <w:fldChar w:fldCharType="separate"/>
        </w:r>
        <w:r w:rsidR="00B017AD">
          <w:rPr>
            <w:rFonts w:ascii="Arial" w:hAnsi="Arial" w:cs="Arial"/>
            <w:noProof/>
          </w:rPr>
          <w:t>1</w:t>
        </w:r>
        <w:r w:rsidRPr="00C07CE6">
          <w:rPr>
            <w:rFonts w:ascii="Arial" w:hAnsi="Arial" w:cs="Arial"/>
            <w:noProof/>
          </w:rPr>
          <w:fldChar w:fldCharType="end"/>
        </w:r>
      </w:sdtContent>
    </w:sdt>
  </w:p>
  <w:p w14:paraId="73A8542B" w14:textId="459511EC" w:rsidR="001732B2" w:rsidRPr="00C07CE6" w:rsidRDefault="001732B2" w:rsidP="001732B2">
    <w:pPr>
      <w:pStyle w:val="Voettekst"/>
      <w:rPr>
        <w:rFonts w:ascii="Arial" w:hAnsi="Arial" w:cs="Arial"/>
        <w:sz w:val="18"/>
      </w:rPr>
    </w:pPr>
  </w:p>
  <w:p w14:paraId="6AF1329E" w14:textId="77777777" w:rsidR="009F7C42" w:rsidRDefault="009F7C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7E99" w14:textId="77777777" w:rsidR="00074806" w:rsidRDefault="00074806" w:rsidP="00A40491">
      <w:r>
        <w:separator/>
      </w:r>
    </w:p>
  </w:footnote>
  <w:footnote w:type="continuationSeparator" w:id="0">
    <w:p w14:paraId="2B956E9E" w14:textId="77777777" w:rsidR="00074806" w:rsidRDefault="00074806" w:rsidP="00A4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50CE" w14:textId="282B8BC4" w:rsidR="009F7C42" w:rsidRDefault="001732B2">
    <w:pPr>
      <w:pStyle w:val="Koptekst"/>
    </w:pPr>
    <w:r>
      <w:rPr>
        <w:rFonts w:ascii="Arial" w:hAnsi="Arial"/>
        <w:noProof/>
        <w:sz w:val="20"/>
      </w:rPr>
      <w:drawing>
        <wp:inline distT="0" distB="0" distL="0" distR="0" wp14:anchorId="299DB0DA" wp14:editId="21965C16">
          <wp:extent cx="2723515" cy="819150"/>
          <wp:effectExtent l="0" t="0" r="635"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A6A"/>
    <w:multiLevelType w:val="multilevel"/>
    <w:tmpl w:val="46129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7021F"/>
    <w:multiLevelType w:val="hybridMultilevel"/>
    <w:tmpl w:val="5A4454D4"/>
    <w:lvl w:ilvl="0" w:tplc="D4AC696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D1D44"/>
    <w:multiLevelType w:val="hybridMultilevel"/>
    <w:tmpl w:val="C63EB07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4741"/>
    <w:multiLevelType w:val="hybridMultilevel"/>
    <w:tmpl w:val="C13A6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3407B"/>
    <w:multiLevelType w:val="hybridMultilevel"/>
    <w:tmpl w:val="CF9AFD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853E2D"/>
    <w:multiLevelType w:val="hybridMultilevel"/>
    <w:tmpl w:val="736EBB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3BC247A0"/>
    <w:multiLevelType w:val="hybridMultilevel"/>
    <w:tmpl w:val="4418A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9B0A8B"/>
    <w:multiLevelType w:val="hybridMultilevel"/>
    <w:tmpl w:val="3B466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27526"/>
    <w:multiLevelType w:val="hybridMultilevel"/>
    <w:tmpl w:val="837A40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5133BF"/>
    <w:multiLevelType w:val="hybridMultilevel"/>
    <w:tmpl w:val="778E169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91"/>
    <w:rsid w:val="00067196"/>
    <w:rsid w:val="00074806"/>
    <w:rsid w:val="00100CE7"/>
    <w:rsid w:val="00102AFF"/>
    <w:rsid w:val="001732B2"/>
    <w:rsid w:val="001A6E6B"/>
    <w:rsid w:val="001B2E78"/>
    <w:rsid w:val="001C6E16"/>
    <w:rsid w:val="002270F9"/>
    <w:rsid w:val="00236897"/>
    <w:rsid w:val="002C05C5"/>
    <w:rsid w:val="002D757D"/>
    <w:rsid w:val="002F25D7"/>
    <w:rsid w:val="0030304D"/>
    <w:rsid w:val="00324D7C"/>
    <w:rsid w:val="003332C9"/>
    <w:rsid w:val="00352A57"/>
    <w:rsid w:val="003B137A"/>
    <w:rsid w:val="003E02F2"/>
    <w:rsid w:val="00430578"/>
    <w:rsid w:val="004927A1"/>
    <w:rsid w:val="004F180F"/>
    <w:rsid w:val="00502A18"/>
    <w:rsid w:val="00510AA4"/>
    <w:rsid w:val="00512450"/>
    <w:rsid w:val="0054371E"/>
    <w:rsid w:val="00597EA5"/>
    <w:rsid w:val="005F04E5"/>
    <w:rsid w:val="005F5D7A"/>
    <w:rsid w:val="00610AC7"/>
    <w:rsid w:val="006A21EC"/>
    <w:rsid w:val="006E7436"/>
    <w:rsid w:val="00716A24"/>
    <w:rsid w:val="007272C7"/>
    <w:rsid w:val="007324C9"/>
    <w:rsid w:val="0078234F"/>
    <w:rsid w:val="00786FBC"/>
    <w:rsid w:val="007C5D2A"/>
    <w:rsid w:val="007F36CD"/>
    <w:rsid w:val="007F3DB6"/>
    <w:rsid w:val="008204FE"/>
    <w:rsid w:val="008213DC"/>
    <w:rsid w:val="008B0609"/>
    <w:rsid w:val="00941735"/>
    <w:rsid w:val="00945B71"/>
    <w:rsid w:val="009550AA"/>
    <w:rsid w:val="00961C84"/>
    <w:rsid w:val="009A4984"/>
    <w:rsid w:val="009F7C42"/>
    <w:rsid w:val="00A1329A"/>
    <w:rsid w:val="00A40491"/>
    <w:rsid w:val="00A92C11"/>
    <w:rsid w:val="00B017AD"/>
    <w:rsid w:val="00B84B60"/>
    <w:rsid w:val="00B97201"/>
    <w:rsid w:val="00BD3563"/>
    <w:rsid w:val="00BE7047"/>
    <w:rsid w:val="00BF72DE"/>
    <w:rsid w:val="00BF7EA0"/>
    <w:rsid w:val="00C216C6"/>
    <w:rsid w:val="00C26BBF"/>
    <w:rsid w:val="00C31F40"/>
    <w:rsid w:val="00C32715"/>
    <w:rsid w:val="00C32BBC"/>
    <w:rsid w:val="00C419EC"/>
    <w:rsid w:val="00C57C61"/>
    <w:rsid w:val="00CD5A1B"/>
    <w:rsid w:val="00D82335"/>
    <w:rsid w:val="00DB78C8"/>
    <w:rsid w:val="00E043D4"/>
    <w:rsid w:val="00E601D0"/>
    <w:rsid w:val="00EA594F"/>
    <w:rsid w:val="00EA5CE7"/>
    <w:rsid w:val="00ED2DB5"/>
    <w:rsid w:val="00FA699E"/>
    <w:rsid w:val="00FB02DC"/>
    <w:rsid w:val="00FE7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6AAB"/>
  <w15:docId w15:val="{D60D5875-3915-4F4D-9FB3-83817EC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49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A40491"/>
    <w:rPr>
      <w:sz w:val="20"/>
      <w:szCs w:val="20"/>
    </w:rPr>
  </w:style>
  <w:style w:type="character" w:customStyle="1" w:styleId="VoetnoottekstChar">
    <w:name w:val="Voetnoottekst Char"/>
    <w:basedOn w:val="Standaardalinea-lettertype"/>
    <w:link w:val="Voetnoottekst"/>
    <w:semiHidden/>
    <w:rsid w:val="00A40491"/>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rsid w:val="00A40491"/>
    <w:rPr>
      <w:vertAlign w:val="superscript"/>
    </w:rPr>
  </w:style>
  <w:style w:type="paragraph" w:styleId="Koptekst">
    <w:name w:val="header"/>
    <w:basedOn w:val="Standaard"/>
    <w:link w:val="KoptekstChar"/>
    <w:uiPriority w:val="99"/>
    <w:unhideWhenUsed/>
    <w:rsid w:val="009F7C42"/>
    <w:pPr>
      <w:tabs>
        <w:tab w:val="center" w:pos="4513"/>
        <w:tab w:val="right" w:pos="9026"/>
      </w:tabs>
    </w:pPr>
  </w:style>
  <w:style w:type="character" w:customStyle="1" w:styleId="KoptekstChar">
    <w:name w:val="Koptekst Char"/>
    <w:basedOn w:val="Standaardalinea-lettertype"/>
    <w:link w:val="Koptekst"/>
    <w:uiPriority w:val="99"/>
    <w:rsid w:val="009F7C4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F7C42"/>
    <w:pPr>
      <w:tabs>
        <w:tab w:val="center" w:pos="4513"/>
        <w:tab w:val="right" w:pos="9026"/>
      </w:tabs>
    </w:pPr>
  </w:style>
  <w:style w:type="character" w:customStyle="1" w:styleId="VoettekstChar">
    <w:name w:val="Voettekst Char"/>
    <w:basedOn w:val="Standaardalinea-lettertype"/>
    <w:link w:val="Voettekst"/>
    <w:uiPriority w:val="99"/>
    <w:rsid w:val="009F7C42"/>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272C7"/>
    <w:rPr>
      <w:sz w:val="16"/>
      <w:szCs w:val="16"/>
    </w:rPr>
  </w:style>
  <w:style w:type="paragraph" w:styleId="Tekstopmerking">
    <w:name w:val="annotation text"/>
    <w:basedOn w:val="Standaard"/>
    <w:link w:val="TekstopmerkingChar"/>
    <w:uiPriority w:val="99"/>
    <w:semiHidden/>
    <w:unhideWhenUsed/>
    <w:rsid w:val="007272C7"/>
    <w:rPr>
      <w:sz w:val="20"/>
      <w:szCs w:val="20"/>
    </w:rPr>
  </w:style>
  <w:style w:type="character" w:customStyle="1" w:styleId="TekstopmerkingChar">
    <w:name w:val="Tekst opmerking Char"/>
    <w:basedOn w:val="Standaardalinea-lettertype"/>
    <w:link w:val="Tekstopmerking"/>
    <w:uiPriority w:val="99"/>
    <w:semiHidden/>
    <w:rsid w:val="007272C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272C7"/>
    <w:rPr>
      <w:b/>
      <w:bCs/>
    </w:rPr>
  </w:style>
  <w:style w:type="character" w:customStyle="1" w:styleId="OnderwerpvanopmerkingChar">
    <w:name w:val="Onderwerp van opmerking Char"/>
    <w:basedOn w:val="TekstopmerkingChar"/>
    <w:link w:val="Onderwerpvanopmerking"/>
    <w:uiPriority w:val="99"/>
    <w:semiHidden/>
    <w:rsid w:val="007272C7"/>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nhideWhenUsed/>
    <w:rsid w:val="007272C7"/>
    <w:rPr>
      <w:rFonts w:ascii="Tahoma" w:hAnsi="Tahoma" w:cs="Tahoma"/>
      <w:sz w:val="16"/>
      <w:szCs w:val="16"/>
    </w:rPr>
  </w:style>
  <w:style w:type="character" w:customStyle="1" w:styleId="BallontekstChar">
    <w:name w:val="Ballontekst Char"/>
    <w:basedOn w:val="Standaardalinea-lettertype"/>
    <w:link w:val="Ballontekst"/>
    <w:rsid w:val="007272C7"/>
    <w:rPr>
      <w:rFonts w:ascii="Tahoma" w:eastAsia="Times New Roman" w:hAnsi="Tahoma" w:cs="Tahoma"/>
      <w:sz w:val="16"/>
      <w:szCs w:val="16"/>
      <w:lang w:eastAsia="nl-NL"/>
    </w:rPr>
  </w:style>
  <w:style w:type="paragraph" w:styleId="Lijstalinea">
    <w:name w:val="List Paragraph"/>
    <w:basedOn w:val="Standaard"/>
    <w:uiPriority w:val="34"/>
    <w:qFormat/>
    <w:rsid w:val="0035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5682/Hoofdstuk7/Titel1/Paragraaf1/Artikel79/geldigheidsdatum_31-08-20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tten.overheid.nl/BWBR0005682/Hoofdstuk7/Titel1/Paragraaf1/Artikel78b/geldigheidsdatum_31-08-2012" TargetMode="External"/><Relationship Id="rId12" Type="http://schemas.openxmlformats.org/officeDocument/2006/relationships/hyperlink" Target="http://wetten.overheid.nl/BWBR0005682/Hoofdstuk7/Titel1/Paragraaf1/Artikel79/geldigheidsdatum_31-08-2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BWBR0005682/Hoofdstuk7/Titel1/Paragraaf1/Artikel78b/geldigheidsdatum_31-08-2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tten.overheid.nl/BWBR0005682/Hoofdstuk9/Titel3/Artikel951/geldigheidsdatum_31-08-2012" TargetMode="External"/><Relationship Id="rId4" Type="http://schemas.openxmlformats.org/officeDocument/2006/relationships/webSettings" Target="webSettings.xml"/><Relationship Id="rId9" Type="http://schemas.openxmlformats.org/officeDocument/2006/relationships/hyperlink" Target="http://wetten.overheid.nl/BWBR0005682/Hoofdstuk9/TITEL2/Artikel930/geldigheidsdatum_31-08-20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8096</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S.</dc:creator>
  <cp:lastModifiedBy>HHA600</cp:lastModifiedBy>
  <cp:revision>2</cp:revision>
  <cp:lastPrinted>2016-06-16T08:41:00Z</cp:lastPrinted>
  <dcterms:created xsi:type="dcterms:W3CDTF">2021-11-25T09:41:00Z</dcterms:created>
  <dcterms:modified xsi:type="dcterms:W3CDTF">2021-11-25T09:41:00Z</dcterms:modified>
</cp:coreProperties>
</file>