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20"/>
          <w:lang w:val="en-US" w:eastAsia="en-US"/>
        </w:rPr>
        <w:id w:val="898478604"/>
        <w:docPartObj>
          <w:docPartGallery w:val="Cover Pages"/>
          <w:docPartUnique/>
        </w:docPartObj>
      </w:sdtPr>
      <w:sdtEndPr>
        <w:rPr>
          <w:sz w:val="24"/>
          <w:szCs w:val="24"/>
        </w:rPr>
      </w:sdtEndPr>
      <w:sdtContent>
        <w:p w14:paraId="4A1B71C7" w14:textId="77777777" w:rsidR="008D1F08" w:rsidRPr="004065D4" w:rsidRDefault="008D1F08" w:rsidP="000F2311">
          <w:pPr>
            <w:pStyle w:val="NormaAppendix"/>
            <w:rPr>
              <w:lang w:val="en-US"/>
            </w:rPr>
          </w:pPr>
        </w:p>
        <w:p w14:paraId="19E8CA71" w14:textId="0F6A8069" w:rsidR="00876D1B" w:rsidRDefault="00A35123" w:rsidP="00956E99">
          <w:pPr>
            <w:spacing w:before="200" w:after="200"/>
            <w:jc w:val="center"/>
            <w:rPr>
              <w:sz w:val="24"/>
              <w:szCs w:val="24"/>
              <w:lang w:val="en-US"/>
            </w:rPr>
          </w:pPr>
          <w:r>
            <w:rPr>
              <w:noProof/>
              <w:sz w:val="24"/>
              <w:szCs w:val="24"/>
              <w:lang w:eastAsia="en-GB" w:bidi="ar-SA"/>
            </w:rPr>
            <mc:AlternateContent>
              <mc:Choice Requires="wps">
                <w:drawing>
                  <wp:anchor distT="0" distB="0" distL="114300" distR="114300" simplePos="0" relativeHeight="251663360" behindDoc="0" locked="0" layoutInCell="1" allowOverlap="1" wp14:anchorId="0B906947" wp14:editId="3367A83F">
                    <wp:simplePos x="0" y="0"/>
                    <wp:positionH relativeFrom="column">
                      <wp:posOffset>403860</wp:posOffset>
                    </wp:positionH>
                    <wp:positionV relativeFrom="paragraph">
                      <wp:posOffset>7893685</wp:posOffset>
                    </wp:positionV>
                    <wp:extent cx="5262880" cy="58483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2880" cy="584835"/>
                            </a:xfrm>
                            <a:prstGeom prst="rect">
                              <a:avLst/>
                            </a:prstGeom>
                            <a:solidFill>
                              <a:schemeClr val="lt1"/>
                            </a:solidFill>
                            <a:ln w="6350">
                              <a:noFill/>
                            </a:ln>
                          </wps:spPr>
                          <wps:txbx>
                            <w:txbxContent>
                              <w:p w14:paraId="303A303A" w14:textId="44A314F8" w:rsidR="00F30D16" w:rsidRPr="00251693" w:rsidRDefault="00F30D16" w:rsidP="00B2044B">
                                <w:pPr>
                                  <w:jc w:val="center"/>
                                  <w:rPr>
                                    <w:sz w:val="36"/>
                                    <w:lang w:val="en-US"/>
                                  </w:rPr>
                                </w:pPr>
                                <w:r>
                                  <w:rPr>
                                    <w:sz w:val="36"/>
                                    <w:lang w:val="en-US"/>
                                  </w:rPr>
                                  <w:t>Academic Year</w:t>
                                </w:r>
                                <w:r w:rsidR="00334F3E">
                                  <w:rPr>
                                    <w:sz w:val="36"/>
                                    <w:lang w:val="en-US"/>
                                  </w:rPr>
                                  <w:t xml:space="preserve"> </w:t>
                                </w:r>
                                <w:r w:rsidR="00334F3E" w:rsidRPr="00334F3E">
                                  <w:rPr>
                                    <w:sz w:val="36"/>
                                    <w:highlight w:val="yellow"/>
                                    <w:lang w:val="en-US"/>
                                  </w:rPr>
                                  <w:t>XX</w:t>
                                </w:r>
                                <w:r w:rsidR="00334F3E">
                                  <w:rPr>
                                    <w:sz w:val="36"/>
                                    <w:lang w:val="en-US"/>
                                  </w:rPr>
                                  <w:t>,</w:t>
                                </w:r>
                                <w:r w:rsidRPr="00A442E7">
                                  <w:rPr>
                                    <w:sz w:val="36"/>
                                    <w:lang w:val="en-US"/>
                                  </w:rPr>
                                  <w:t xml:space="preserve"> period</w:t>
                                </w:r>
                                <w:r w:rsidR="00334F3E">
                                  <w:rPr>
                                    <w:sz w:val="36"/>
                                    <w:lang w:val="en-US"/>
                                  </w:rPr>
                                  <w:t xml:space="preserve"> </w:t>
                                </w:r>
                                <w:r w:rsidR="00334F3E" w:rsidRPr="00334F3E">
                                  <w:rPr>
                                    <w:sz w:val="36"/>
                                    <w:highlight w:val="yellow"/>
                                    <w:lang w:val="en-US"/>
                                  </w:rPr>
                                  <w:t>XX</w:t>
                                </w:r>
                              </w:p>
                              <w:p w14:paraId="4358F703" w14:textId="77777777" w:rsidR="00F30D16" w:rsidRPr="00C63A8A" w:rsidRDefault="00F30D16" w:rsidP="00C63A8A">
                                <w:pPr>
                                  <w:jc w:val="center"/>
                                  <w:rPr>
                                    <w:rFonts w:ascii="Calibri Light" w:hAnsi="Calibri Light" w:cs="Calibri Light"/>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06947" id="_x0000_t202" coordsize="21600,21600" o:spt="202" path="m,l,21600r21600,l21600,xe">
                    <v:stroke joinstyle="miter"/>
                    <v:path gradientshapeok="t" o:connecttype="rect"/>
                  </v:shapetype>
                  <v:shape id="Text Box 4" o:spid="_x0000_s1026" type="#_x0000_t202" style="position:absolute;left:0;text-align:left;margin-left:31.8pt;margin-top:621.55pt;width:414.4pt;height:4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" fillcolor="white [3201]" stroked="f" strokeweight=".5pt">
                    <v:textbox>
                      <w:txbxContent>
                        <w:p w14:paraId="303A303A" w14:textId="44A314F8" w:rsidR="00F30D16" w:rsidRPr="00251693" w:rsidRDefault="00F30D16" w:rsidP="00B2044B">
                          <w:pPr>
                            <w:jc w:val="center"/>
                            <w:rPr>
                              <w:sz w:val="36"/>
                              <w:lang w:val="en-US"/>
                            </w:rPr>
                          </w:pPr>
                          <w:r>
                            <w:rPr>
                              <w:sz w:val="36"/>
                              <w:lang w:val="en-US"/>
                            </w:rPr>
                            <w:t>Academic Year</w:t>
                          </w:r>
                          <w:r w:rsidR="00334F3E">
                            <w:rPr>
                              <w:sz w:val="36"/>
                              <w:lang w:val="en-US"/>
                            </w:rPr>
                            <w:t xml:space="preserve"> </w:t>
                          </w:r>
                          <w:r w:rsidR="00334F3E" w:rsidRPr="00334F3E">
                            <w:rPr>
                              <w:sz w:val="36"/>
                              <w:highlight w:val="yellow"/>
                              <w:lang w:val="en-US"/>
                            </w:rPr>
                            <w:t>XX</w:t>
                          </w:r>
                          <w:r w:rsidR="00334F3E">
                            <w:rPr>
                              <w:sz w:val="36"/>
                              <w:lang w:val="en-US"/>
                            </w:rPr>
                            <w:t>,</w:t>
                          </w:r>
                          <w:r w:rsidRPr="00A442E7">
                            <w:rPr>
                              <w:sz w:val="36"/>
                              <w:lang w:val="en-US"/>
                            </w:rPr>
                            <w:t xml:space="preserve"> period</w:t>
                          </w:r>
                          <w:r w:rsidR="00334F3E">
                            <w:rPr>
                              <w:sz w:val="36"/>
                              <w:lang w:val="en-US"/>
                            </w:rPr>
                            <w:t xml:space="preserve"> </w:t>
                          </w:r>
                          <w:r w:rsidR="00334F3E" w:rsidRPr="00334F3E">
                            <w:rPr>
                              <w:sz w:val="36"/>
                              <w:highlight w:val="yellow"/>
                              <w:lang w:val="en-US"/>
                            </w:rPr>
                            <w:t>XX</w:t>
                          </w:r>
                        </w:p>
                        <w:p w14:paraId="4358F703" w14:textId="77777777" w:rsidR="00F30D16" w:rsidRPr="00C63A8A" w:rsidRDefault="00F30D16" w:rsidP="00C63A8A">
                          <w:pPr>
                            <w:jc w:val="center"/>
                            <w:rPr>
                              <w:rFonts w:ascii="Calibri Light" w:hAnsi="Calibri Light" w:cs="Calibri Light"/>
                              <w:sz w:val="28"/>
                            </w:rPr>
                          </w:pPr>
                        </w:p>
                      </w:txbxContent>
                    </v:textbox>
                  </v:shape>
                </w:pict>
              </mc:Fallback>
            </mc:AlternateContent>
          </w:r>
          <w:r w:rsidR="00585945" w:rsidRPr="004065D4">
            <w:rPr>
              <w:noProof/>
              <w:sz w:val="24"/>
              <w:szCs w:val="24"/>
              <w:lang w:eastAsia="en-GB" w:bidi="ar-SA"/>
            </w:rPr>
            <w:drawing>
              <wp:inline distT="0" distB="0" distL="0" distR="0" wp14:anchorId="70B6E801" wp14:editId="33EF6E58">
                <wp:extent cx="2537109" cy="476250"/>
                <wp:effectExtent l="0" t="0" r="3175" b="0"/>
                <wp:docPr id="1" name="Afbeelding 7" descr="Fac_NL_FSW_Blauw_HR_RGB_650br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_NL_FSW_Blauw_HR_RGB_650breed.JPG"/>
                        <pic:cNvPicPr/>
                      </pic:nvPicPr>
                      <pic:blipFill>
                        <a:blip r:embed="rId11" cstate="print"/>
                        <a:stretch>
                          <a:fillRect/>
                        </a:stretch>
                      </pic:blipFill>
                      <pic:spPr>
                        <a:xfrm>
                          <a:off x="0" y="0"/>
                          <a:ext cx="2537109" cy="476250"/>
                        </a:xfrm>
                        <a:prstGeom prst="rect">
                          <a:avLst/>
                        </a:prstGeom>
                      </pic:spPr>
                    </pic:pic>
                  </a:graphicData>
                </a:graphic>
              </wp:inline>
            </w:drawing>
          </w:r>
        </w:p>
        <w:p w14:paraId="12AB2127" w14:textId="77777777" w:rsidR="00876D1B" w:rsidRDefault="00876D1B" w:rsidP="0071263D">
          <w:pPr>
            <w:spacing w:before="200" w:after="200"/>
            <w:jc w:val="left"/>
            <w:rPr>
              <w:sz w:val="24"/>
              <w:szCs w:val="24"/>
              <w:lang w:val="en-US"/>
            </w:rPr>
          </w:pPr>
        </w:p>
        <w:p w14:paraId="49C751CF" w14:textId="77777777" w:rsidR="00334F3E" w:rsidRPr="0071263D" w:rsidRDefault="00334F3E" w:rsidP="0071263D">
          <w:pPr>
            <w:spacing w:before="200" w:after="200"/>
            <w:jc w:val="left"/>
            <w:rPr>
              <w:b/>
              <w:bCs/>
              <w:sz w:val="24"/>
              <w:szCs w:val="24"/>
              <w:highlight w:val="yellow"/>
              <w:u w:val="single"/>
              <w:lang w:val="en-US"/>
            </w:rPr>
          </w:pPr>
          <w:r w:rsidRPr="0071263D">
            <w:rPr>
              <w:b/>
              <w:bCs/>
              <w:sz w:val="24"/>
              <w:szCs w:val="24"/>
              <w:highlight w:val="yellow"/>
              <w:u w:val="single"/>
              <w:lang w:val="en-US"/>
            </w:rPr>
            <w:t xml:space="preserve">Instruction: </w:t>
          </w:r>
        </w:p>
        <w:p w14:paraId="4A238F50" w14:textId="7E9A42F8" w:rsidR="00876D1B" w:rsidRDefault="00334F3E" w:rsidP="0071263D">
          <w:pPr>
            <w:spacing w:before="200" w:after="200"/>
            <w:jc w:val="left"/>
            <w:rPr>
              <w:sz w:val="24"/>
              <w:szCs w:val="24"/>
              <w:lang w:val="en-US"/>
            </w:rPr>
          </w:pPr>
          <w:r w:rsidRPr="00334F3E">
            <w:rPr>
              <w:sz w:val="24"/>
              <w:szCs w:val="24"/>
              <w:highlight w:val="yellow"/>
              <w:lang w:val="en-US"/>
            </w:rPr>
            <w:t>Complete this manual in full. All instructions are marked yellow and should be deleted in the final version.</w:t>
          </w:r>
        </w:p>
        <w:p w14:paraId="19E972BA" w14:textId="77777777" w:rsidR="0071263D" w:rsidRPr="00E94481" w:rsidRDefault="0071263D" w:rsidP="00E94481">
          <w:pPr>
            <w:spacing w:after="0" w:line="240" w:lineRule="auto"/>
            <w:jc w:val="left"/>
            <w:rPr>
              <w:b/>
              <w:bCs/>
              <w:sz w:val="24"/>
              <w:szCs w:val="24"/>
              <w:highlight w:val="yellow"/>
              <w:u w:val="single"/>
              <w:lang w:val="en-US"/>
            </w:rPr>
          </w:pPr>
          <w:r w:rsidRPr="00E94481">
            <w:rPr>
              <w:b/>
              <w:bCs/>
              <w:sz w:val="24"/>
              <w:szCs w:val="24"/>
              <w:highlight w:val="yellow"/>
              <w:u w:val="single"/>
              <w:lang w:val="en-US"/>
            </w:rPr>
            <w:t>Main changes compared to 2022-2023:</w:t>
          </w:r>
        </w:p>
        <w:p w14:paraId="2BE30703" w14:textId="695BED7C" w:rsidR="0071263D" w:rsidRPr="00E94481" w:rsidRDefault="0071263D" w:rsidP="00E94481">
          <w:pPr>
            <w:spacing w:after="0" w:line="240" w:lineRule="auto"/>
            <w:jc w:val="left"/>
            <w:rPr>
              <w:sz w:val="24"/>
              <w:szCs w:val="24"/>
              <w:highlight w:val="yellow"/>
              <w:lang w:val="en-US"/>
            </w:rPr>
          </w:pPr>
          <w:r w:rsidRPr="00E94481">
            <w:rPr>
              <w:sz w:val="24"/>
              <w:szCs w:val="24"/>
              <w:highlight w:val="yellow"/>
              <w:lang w:val="en-US"/>
            </w:rPr>
            <w:t xml:space="preserve">- Required level of </w:t>
          </w:r>
          <w:r w:rsidR="008F6886" w:rsidRPr="00E94481">
            <w:rPr>
              <w:sz w:val="24"/>
              <w:szCs w:val="24"/>
              <w:highlight w:val="yellow"/>
              <w:lang w:val="en-US"/>
            </w:rPr>
            <w:t>entrance</w:t>
          </w:r>
          <w:r w:rsidRPr="00E94481">
            <w:rPr>
              <w:sz w:val="24"/>
              <w:szCs w:val="24"/>
              <w:highlight w:val="yellow"/>
              <w:lang w:val="en-US"/>
            </w:rPr>
            <w:t xml:space="preserve">: </w:t>
          </w:r>
          <w:r w:rsidR="002D696C">
            <w:rPr>
              <w:sz w:val="24"/>
              <w:szCs w:val="24"/>
              <w:highlight w:val="yellow"/>
              <w:lang w:val="en-US"/>
            </w:rPr>
            <w:t>S</w:t>
          </w:r>
          <w:r w:rsidRPr="00E94481">
            <w:rPr>
              <w:sz w:val="24"/>
              <w:szCs w:val="24"/>
              <w:highlight w:val="yellow"/>
              <w:lang w:val="en-US"/>
            </w:rPr>
            <w:t>ubjects may</w:t>
          </w:r>
          <w:r w:rsidR="00F36C23">
            <w:rPr>
              <w:sz w:val="24"/>
              <w:szCs w:val="24"/>
              <w:highlight w:val="yellow"/>
              <w:lang w:val="en-US"/>
            </w:rPr>
            <w:t xml:space="preserve"> </w:t>
          </w:r>
          <w:r w:rsidR="00F36C23" w:rsidRPr="00E94481">
            <w:rPr>
              <w:sz w:val="24"/>
              <w:szCs w:val="24"/>
              <w:highlight w:val="yellow"/>
              <w:lang w:val="en-US"/>
            </w:rPr>
            <w:t>only</w:t>
          </w:r>
          <w:r w:rsidRPr="00E94481">
            <w:rPr>
              <w:sz w:val="24"/>
              <w:szCs w:val="24"/>
              <w:highlight w:val="yellow"/>
              <w:lang w:val="en-US"/>
            </w:rPr>
            <w:t xml:space="preserve"> be set as admission requirements if this is stipulated in the </w:t>
          </w:r>
          <w:r w:rsidR="008F6886" w:rsidRPr="00E94481">
            <w:rPr>
              <w:sz w:val="24"/>
              <w:szCs w:val="24"/>
              <w:highlight w:val="yellow"/>
              <w:lang w:val="en-US"/>
            </w:rPr>
            <w:t>T</w:t>
          </w:r>
          <w:r w:rsidRPr="00E94481">
            <w:rPr>
              <w:sz w:val="24"/>
              <w:szCs w:val="24"/>
              <w:highlight w:val="yellow"/>
              <w:lang w:val="en-US"/>
            </w:rPr>
            <w:t>ER</w:t>
          </w:r>
        </w:p>
        <w:p w14:paraId="3F90D5D5" w14:textId="1D63EA07" w:rsidR="0071263D" w:rsidRPr="00E94481" w:rsidRDefault="0071263D" w:rsidP="00E94481">
          <w:pPr>
            <w:spacing w:after="0" w:line="240" w:lineRule="auto"/>
            <w:jc w:val="left"/>
            <w:rPr>
              <w:sz w:val="24"/>
              <w:szCs w:val="24"/>
              <w:highlight w:val="yellow"/>
              <w:lang w:val="en-US"/>
            </w:rPr>
          </w:pPr>
          <w:r w:rsidRPr="00E94481">
            <w:rPr>
              <w:sz w:val="24"/>
              <w:szCs w:val="24"/>
              <w:highlight w:val="yellow"/>
              <w:lang w:val="en-US"/>
            </w:rPr>
            <w:t xml:space="preserve">- </w:t>
          </w:r>
          <w:r w:rsidR="00F40352" w:rsidRPr="00E94481">
            <w:rPr>
              <w:sz w:val="24"/>
              <w:szCs w:val="24"/>
              <w:highlight w:val="yellow"/>
              <w:lang w:val="en-US"/>
            </w:rPr>
            <w:t>Learning activities</w:t>
          </w:r>
          <w:r w:rsidRPr="00E94481">
            <w:rPr>
              <w:sz w:val="24"/>
              <w:szCs w:val="24"/>
              <w:highlight w:val="yellow"/>
              <w:lang w:val="en-US"/>
            </w:rPr>
            <w:t xml:space="preserve">: </w:t>
          </w:r>
          <w:r w:rsidR="002D696C">
            <w:rPr>
              <w:sz w:val="24"/>
              <w:szCs w:val="24"/>
              <w:highlight w:val="yellow"/>
              <w:lang w:val="en-US"/>
            </w:rPr>
            <w:t>A</w:t>
          </w:r>
          <w:r w:rsidRPr="00E94481">
            <w:rPr>
              <w:sz w:val="24"/>
              <w:szCs w:val="24"/>
              <w:highlight w:val="yellow"/>
              <w:lang w:val="en-US"/>
            </w:rPr>
            <w:t>ttendance at practical exercise and/or working group meetings is al</w:t>
          </w:r>
          <w:r w:rsidR="000A7A00">
            <w:rPr>
              <w:sz w:val="24"/>
              <w:szCs w:val="24"/>
              <w:highlight w:val="yellow"/>
              <w:lang w:val="en-US"/>
            </w:rPr>
            <w:t>ways</w:t>
          </w:r>
          <w:r w:rsidRPr="00E94481">
            <w:rPr>
              <w:sz w:val="24"/>
              <w:szCs w:val="24"/>
              <w:highlight w:val="yellow"/>
              <w:lang w:val="en-US"/>
            </w:rPr>
            <w:t xml:space="preserve"> mandatory, unless a different guideline is included in the study guide.</w:t>
          </w:r>
        </w:p>
        <w:p w14:paraId="32681AC1" w14:textId="7F034343" w:rsidR="0071263D" w:rsidRPr="00E94481" w:rsidRDefault="0071263D" w:rsidP="00E94481">
          <w:pPr>
            <w:spacing w:after="0" w:line="240" w:lineRule="auto"/>
            <w:jc w:val="left"/>
            <w:rPr>
              <w:sz w:val="24"/>
              <w:szCs w:val="24"/>
              <w:highlight w:val="yellow"/>
              <w:lang w:val="en-US"/>
            </w:rPr>
          </w:pPr>
          <w:r w:rsidRPr="00E94481">
            <w:rPr>
              <w:sz w:val="24"/>
              <w:szCs w:val="24"/>
              <w:highlight w:val="yellow"/>
              <w:lang w:val="en-US"/>
            </w:rPr>
            <w:t xml:space="preserve">- </w:t>
          </w:r>
          <w:r w:rsidR="000221EE" w:rsidRPr="00E94481">
            <w:rPr>
              <w:sz w:val="24"/>
              <w:szCs w:val="24"/>
              <w:highlight w:val="yellow"/>
              <w:lang w:val="en-US"/>
            </w:rPr>
            <w:t>Types of assessment</w:t>
          </w:r>
          <w:r w:rsidRPr="00E94481">
            <w:rPr>
              <w:sz w:val="24"/>
              <w:szCs w:val="24"/>
              <w:highlight w:val="yellow"/>
              <w:lang w:val="en-US"/>
            </w:rPr>
            <w:t xml:space="preserve">: The results of partial exams </w:t>
          </w:r>
          <w:r w:rsidR="00877BA5" w:rsidRPr="00E94481">
            <w:rPr>
              <w:sz w:val="24"/>
              <w:szCs w:val="24"/>
              <w:highlight w:val="yellow"/>
              <w:lang w:val="en-US"/>
            </w:rPr>
            <w:t>r</w:t>
          </w:r>
          <w:r w:rsidRPr="00E94481">
            <w:rPr>
              <w:sz w:val="24"/>
              <w:szCs w:val="24"/>
              <w:highlight w:val="yellow"/>
              <w:lang w:val="en-US"/>
            </w:rPr>
            <w:t xml:space="preserve">emain valid only in the </w:t>
          </w:r>
          <w:r w:rsidR="002628AC" w:rsidRPr="00E94481">
            <w:rPr>
              <w:sz w:val="24"/>
              <w:szCs w:val="24"/>
              <w:highlight w:val="yellow"/>
              <w:lang w:val="en-US"/>
            </w:rPr>
            <w:t xml:space="preserve">academic </w:t>
          </w:r>
          <w:r w:rsidRPr="00E94481">
            <w:rPr>
              <w:sz w:val="24"/>
              <w:szCs w:val="24"/>
              <w:highlight w:val="yellow"/>
              <w:lang w:val="en-US"/>
            </w:rPr>
            <w:t>year in which they were taken. You may deviate from this by exception, provided this is noted on Canvas at the beginning of the course.</w:t>
          </w:r>
        </w:p>
        <w:p w14:paraId="513DC81A" w14:textId="111D3A50" w:rsidR="00876D1B" w:rsidRDefault="0071263D" w:rsidP="00E94481">
          <w:pPr>
            <w:spacing w:after="0" w:line="240" w:lineRule="auto"/>
            <w:jc w:val="left"/>
            <w:rPr>
              <w:sz w:val="24"/>
              <w:szCs w:val="24"/>
              <w:lang w:val="en-US"/>
            </w:rPr>
          </w:pPr>
          <w:r w:rsidRPr="00E94481">
            <w:rPr>
              <w:sz w:val="24"/>
              <w:szCs w:val="24"/>
              <w:highlight w:val="yellow"/>
              <w:lang w:val="en-US"/>
            </w:rPr>
            <w:t xml:space="preserve">- Evaluation: always </w:t>
          </w:r>
          <w:r w:rsidR="007260EA">
            <w:rPr>
              <w:sz w:val="24"/>
              <w:szCs w:val="24"/>
              <w:highlight w:val="yellow"/>
              <w:lang w:val="en-US"/>
            </w:rPr>
            <w:t>include</w:t>
          </w:r>
          <w:r w:rsidRPr="00E94481">
            <w:rPr>
              <w:sz w:val="24"/>
              <w:szCs w:val="24"/>
              <w:highlight w:val="yellow"/>
              <w:lang w:val="en-US"/>
            </w:rPr>
            <w:t xml:space="preserve"> what </w:t>
          </w:r>
          <w:r w:rsidR="00E94481" w:rsidRPr="00E94481">
            <w:rPr>
              <w:sz w:val="24"/>
              <w:szCs w:val="24"/>
              <w:highlight w:val="yellow"/>
              <w:lang w:val="en-US"/>
            </w:rPr>
            <w:t>has been done with</w:t>
          </w:r>
          <w:r w:rsidRPr="00E94481">
            <w:rPr>
              <w:sz w:val="24"/>
              <w:szCs w:val="24"/>
              <w:highlight w:val="yellow"/>
              <w:lang w:val="en-US"/>
            </w:rPr>
            <w:t xml:space="preserve"> the previous year's evaluation results.</w:t>
          </w:r>
        </w:p>
        <w:p w14:paraId="4A3277B1" w14:textId="153E3C5F" w:rsidR="00876D1B" w:rsidRDefault="00E94481" w:rsidP="00956E99">
          <w:pPr>
            <w:spacing w:before="200" w:after="200"/>
            <w:jc w:val="center"/>
            <w:rPr>
              <w:sz w:val="24"/>
              <w:szCs w:val="24"/>
              <w:lang w:val="en-US"/>
            </w:rPr>
          </w:pPr>
          <w:r>
            <w:rPr>
              <w:noProof/>
              <w:lang w:eastAsia="en-GB" w:bidi="ar-SA"/>
            </w:rPr>
            <mc:AlternateContent>
              <mc:Choice Requires="wps">
                <w:drawing>
                  <wp:anchor distT="0" distB="0" distL="182880" distR="182880" simplePos="0" relativeHeight="251657216" behindDoc="0" locked="0" layoutInCell="1" allowOverlap="1" wp14:anchorId="53AA84FB" wp14:editId="5B489E4E">
                    <wp:simplePos x="0" y="0"/>
                    <wp:positionH relativeFrom="margin">
                      <wp:align>center</wp:align>
                    </wp:positionH>
                    <wp:positionV relativeFrom="page">
                      <wp:posOffset>5295265</wp:posOffset>
                    </wp:positionV>
                    <wp:extent cx="5060950" cy="914400"/>
                    <wp:effectExtent l="0" t="0" r="6350" b="0"/>
                    <wp:wrapSquare wrapText="bothSides"/>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Light" w:hAnsi="Calibri Light"/>
                                    <w:b/>
                                    <w:caps/>
                                    <w:color w:val="215868" w:themeColor="accent5" w:themeShade="80"/>
                                    <w:sz w:val="44"/>
                                    <w:szCs w:val="28"/>
                                    <w:highlight w:val="yellow"/>
                                    <w:lang w:val="en-US"/>
                                  </w:rPr>
                                  <w:alias w:val="Subtitle"/>
                                  <w:tag w:val=""/>
                                  <w:id w:val="-508065963"/>
                                  <w:dataBinding w:prefixMappings="xmlns:ns0='http://purl.org/dc/elements/1.1/' xmlns:ns1='http://schemas.openxmlformats.org/package/2006/metadata/core-properties' " w:xpath="/ns1:coreProperties[1]/ns0:subject[1]" w:storeItemID="{6C3C8BC8-F283-45AE-878A-BAB7291924A1}"/>
                                  <w:text/>
                                </w:sdtPr>
                                <w:sdtContent>
                                  <w:p w14:paraId="7C668E66" w14:textId="1306696F" w:rsidR="00F30D16" w:rsidRPr="00334F3E" w:rsidRDefault="00F30D16" w:rsidP="00991EA8">
                                    <w:pPr>
                                      <w:spacing w:before="40" w:after="40"/>
                                      <w:jc w:val="center"/>
                                      <w:rPr>
                                        <w:rFonts w:ascii="Calibri Light" w:hAnsi="Calibri Light"/>
                                        <w:b/>
                                        <w:caps/>
                                        <w:color w:val="215868" w:themeColor="accent5" w:themeShade="80"/>
                                        <w:sz w:val="44"/>
                                        <w:szCs w:val="28"/>
                                        <w:highlight w:val="yellow"/>
                                        <w:lang w:val="en-US"/>
                                      </w:rPr>
                                    </w:pPr>
                                    <w:r w:rsidRPr="00334F3E">
                                      <w:rPr>
                                        <w:rFonts w:ascii="Calibri Light" w:hAnsi="Calibri Light"/>
                                        <w:b/>
                                        <w:caps/>
                                        <w:color w:val="215868" w:themeColor="accent5" w:themeShade="80"/>
                                        <w:sz w:val="44"/>
                                        <w:szCs w:val="28"/>
                                        <w:highlight w:val="yellow"/>
                                        <w:lang w:val="en-US"/>
                                      </w:rPr>
                                      <w:t>Name course</w:t>
                                    </w:r>
                                  </w:p>
                                </w:sdtContent>
                              </w:sdt>
                              <w:p w14:paraId="0571CB7B" w14:textId="50F32161" w:rsidR="00F30D16" w:rsidRPr="00B2044B" w:rsidRDefault="00F30D16" w:rsidP="00C63A8A">
                                <w:pPr>
                                  <w:jc w:val="center"/>
                                  <w:rPr>
                                    <w:rFonts w:ascii="Calibri Light" w:hAnsi="Calibri Light" w:cs="Calibri Light"/>
                                    <w:sz w:val="28"/>
                                    <w:lang w:val="en-US"/>
                                  </w:rPr>
                                </w:pPr>
                                <w:r w:rsidRPr="00334F3E">
                                  <w:rPr>
                                    <w:rFonts w:ascii="Calibri Light" w:hAnsi="Calibri Light" w:cs="Calibri Light"/>
                                    <w:sz w:val="28"/>
                                    <w:highlight w:val="yellow"/>
                                    <w:lang w:val="en-US"/>
                                  </w:rPr>
                                  <w:t>Course Code</w:t>
                                </w:r>
                              </w:p>
                              <w:p w14:paraId="7997DADD" w14:textId="77777777" w:rsidR="00F30D16" w:rsidRPr="00B2044B" w:rsidRDefault="00F30D16" w:rsidP="00C63A8A">
                                <w:pPr>
                                  <w:jc w:val="center"/>
                                  <w:rPr>
                                    <w:rFonts w:ascii="Calibri Light" w:hAnsi="Calibri Light" w:cs="Calibri Light"/>
                                    <w:sz w:val="28"/>
                                    <w:lang w:val="en-US"/>
                                  </w:rPr>
                                </w:pPr>
                              </w:p>
                              <w:p w14:paraId="51B43E6E" w14:textId="77777777" w:rsidR="00F30D16" w:rsidRPr="00B2044B" w:rsidRDefault="00F30D16" w:rsidP="00C63A8A">
                                <w:pPr>
                                  <w:jc w:val="center"/>
                                  <w:rPr>
                                    <w:rFonts w:ascii="Calibri Light" w:hAnsi="Calibri Light" w:cs="Calibri Light"/>
                                    <w:sz w:val="28"/>
                                    <w:lang w:val="en-US"/>
                                  </w:rPr>
                                </w:pPr>
                              </w:p>
                              <w:p w14:paraId="0ACBDC67" w14:textId="77777777" w:rsidR="00F30D16" w:rsidRPr="00CC25D0" w:rsidRDefault="00F30D16" w:rsidP="00B2044B">
                                <w:pPr>
                                  <w:spacing w:after="0"/>
                                  <w:jc w:val="center"/>
                                  <w:rPr>
                                    <w:lang w:val="en-US"/>
                                  </w:rPr>
                                </w:pPr>
                              </w:p>
                              <w:p w14:paraId="49D3181C" w14:textId="77777777" w:rsidR="00F30D16" w:rsidRPr="00B2044B" w:rsidRDefault="00F30D16" w:rsidP="00C63A8A">
                                <w:pPr>
                                  <w:spacing w:before="120" w:after="40"/>
                                  <w:jc w:val="center"/>
                                  <w:rPr>
                                    <w:rFonts w:ascii="Calibri Light" w:hAnsi="Calibri Light"/>
                                    <w:b/>
                                    <w:caps/>
                                    <w:color w:val="4BACC6" w:themeColor="accent5"/>
                                    <w:sz w:val="32"/>
                                    <w:szCs w:val="24"/>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3AA84FB" id="Text Box 131" o:spid="_x0000_s1027" type="#_x0000_t202" style="position:absolute;left:0;text-align:left;margin-left:0;margin-top:416.95pt;width:398.5pt;height:1in;z-index:251657216;visibility:visible;mso-wrap-style:square;mso-width-percent:0;mso-height-percent:0;mso-wrap-distance-left:14.4pt;mso-wrap-distance-top:0;mso-wrap-distance-right:14.4pt;mso-wrap-distance-bottom:0;mso-position-horizontal:center;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" filled="f" stroked="f" strokeweight=".5pt">
                    <v:textbox inset="0,0,0,0">
                      <w:txbxContent>
                        <w:sdt>
                          <w:sdtPr>
                            <w:rPr>
                              <w:rFonts w:ascii="Calibri Light" w:hAnsi="Calibri Light"/>
                              <w:b/>
                              <w:caps/>
                              <w:color w:val="215868" w:themeColor="accent5" w:themeShade="80"/>
                              <w:sz w:val="44"/>
                              <w:szCs w:val="28"/>
                              <w:highlight w:val="yellow"/>
                              <w:lang w:val="en-US"/>
                            </w:rPr>
                            <w:alias w:val="Subtitle"/>
                            <w:tag w:val=""/>
                            <w:id w:val="-508065963"/>
                            <w:dataBinding w:prefixMappings="xmlns:ns0='http://purl.org/dc/elements/1.1/' xmlns:ns1='http://schemas.openxmlformats.org/package/2006/metadata/core-properties' " w:xpath="/ns1:coreProperties[1]/ns0:subject[1]" w:storeItemID="{6C3C8BC8-F283-45AE-878A-BAB7291924A1}"/>
                            <w:text/>
                          </w:sdtPr>
                          <w:sdtContent>
                            <w:p w14:paraId="7C668E66" w14:textId="1306696F" w:rsidR="00F30D16" w:rsidRPr="00334F3E" w:rsidRDefault="00F30D16" w:rsidP="00991EA8">
                              <w:pPr>
                                <w:spacing w:before="40" w:after="40"/>
                                <w:jc w:val="center"/>
                                <w:rPr>
                                  <w:rFonts w:ascii="Calibri Light" w:hAnsi="Calibri Light"/>
                                  <w:b/>
                                  <w:caps/>
                                  <w:color w:val="215868" w:themeColor="accent5" w:themeShade="80"/>
                                  <w:sz w:val="44"/>
                                  <w:szCs w:val="28"/>
                                  <w:highlight w:val="yellow"/>
                                  <w:lang w:val="en-US"/>
                                </w:rPr>
                              </w:pPr>
                              <w:r w:rsidRPr="00334F3E">
                                <w:rPr>
                                  <w:rFonts w:ascii="Calibri Light" w:hAnsi="Calibri Light"/>
                                  <w:b/>
                                  <w:caps/>
                                  <w:color w:val="215868" w:themeColor="accent5" w:themeShade="80"/>
                                  <w:sz w:val="44"/>
                                  <w:szCs w:val="28"/>
                                  <w:highlight w:val="yellow"/>
                                  <w:lang w:val="en-US"/>
                                </w:rPr>
                                <w:t>Name course</w:t>
                              </w:r>
                            </w:p>
                          </w:sdtContent>
                        </w:sdt>
                        <w:p w14:paraId="0571CB7B" w14:textId="50F32161" w:rsidR="00F30D16" w:rsidRPr="00B2044B" w:rsidRDefault="00F30D16" w:rsidP="00C63A8A">
                          <w:pPr>
                            <w:jc w:val="center"/>
                            <w:rPr>
                              <w:rFonts w:ascii="Calibri Light" w:hAnsi="Calibri Light" w:cs="Calibri Light"/>
                              <w:sz w:val="28"/>
                              <w:lang w:val="en-US"/>
                            </w:rPr>
                          </w:pPr>
                          <w:r w:rsidRPr="00334F3E">
                            <w:rPr>
                              <w:rFonts w:ascii="Calibri Light" w:hAnsi="Calibri Light" w:cs="Calibri Light"/>
                              <w:sz w:val="28"/>
                              <w:highlight w:val="yellow"/>
                              <w:lang w:val="en-US"/>
                            </w:rPr>
                            <w:t>Course Code</w:t>
                          </w:r>
                        </w:p>
                        <w:p w14:paraId="7997DADD" w14:textId="77777777" w:rsidR="00F30D16" w:rsidRPr="00B2044B" w:rsidRDefault="00F30D16" w:rsidP="00C63A8A">
                          <w:pPr>
                            <w:jc w:val="center"/>
                            <w:rPr>
                              <w:rFonts w:ascii="Calibri Light" w:hAnsi="Calibri Light" w:cs="Calibri Light"/>
                              <w:sz w:val="28"/>
                              <w:lang w:val="en-US"/>
                            </w:rPr>
                          </w:pPr>
                        </w:p>
                        <w:p w14:paraId="51B43E6E" w14:textId="77777777" w:rsidR="00F30D16" w:rsidRPr="00B2044B" w:rsidRDefault="00F30D16" w:rsidP="00C63A8A">
                          <w:pPr>
                            <w:jc w:val="center"/>
                            <w:rPr>
                              <w:rFonts w:ascii="Calibri Light" w:hAnsi="Calibri Light" w:cs="Calibri Light"/>
                              <w:sz w:val="28"/>
                              <w:lang w:val="en-US"/>
                            </w:rPr>
                          </w:pPr>
                        </w:p>
                        <w:p w14:paraId="0ACBDC67" w14:textId="77777777" w:rsidR="00F30D16" w:rsidRPr="00CC25D0" w:rsidRDefault="00F30D16" w:rsidP="00B2044B">
                          <w:pPr>
                            <w:spacing w:after="0"/>
                            <w:jc w:val="center"/>
                            <w:rPr>
                              <w:lang w:val="en-US"/>
                            </w:rPr>
                          </w:pPr>
                        </w:p>
                        <w:p w14:paraId="49D3181C" w14:textId="77777777" w:rsidR="00F30D16" w:rsidRPr="00B2044B" w:rsidRDefault="00F30D16" w:rsidP="00C63A8A">
                          <w:pPr>
                            <w:spacing w:before="120" w:after="40"/>
                            <w:jc w:val="center"/>
                            <w:rPr>
                              <w:rFonts w:ascii="Calibri Light" w:hAnsi="Calibri Light"/>
                              <w:b/>
                              <w:caps/>
                              <w:color w:val="4BACC6" w:themeColor="accent5"/>
                              <w:sz w:val="32"/>
                              <w:szCs w:val="24"/>
                              <w:lang w:val="en-US"/>
                            </w:rPr>
                          </w:pPr>
                        </w:p>
                      </w:txbxContent>
                    </v:textbox>
                    <w10:wrap type="square" anchorx="margin" anchory="page"/>
                  </v:shape>
                </w:pict>
              </mc:Fallback>
            </mc:AlternateContent>
          </w:r>
        </w:p>
        <w:p w14:paraId="0D26B0DF" w14:textId="18050FDC" w:rsidR="00956E99" w:rsidRPr="004065D4" w:rsidRDefault="008D1F08" w:rsidP="00956E99">
          <w:pPr>
            <w:spacing w:before="200" w:after="200"/>
            <w:jc w:val="center"/>
            <w:rPr>
              <w:caps/>
              <w:color w:val="4F81BD" w:themeColor="accent1"/>
              <w:spacing w:val="10"/>
              <w:kern w:val="28"/>
              <w:sz w:val="24"/>
              <w:szCs w:val="24"/>
              <w:lang w:val="en-US"/>
            </w:rPr>
            <w:sectPr w:rsidR="00956E99" w:rsidRPr="004065D4" w:rsidSect="003E5D64">
              <w:footerReference w:type="even" r:id="rId12"/>
              <w:headerReference w:type="first" r:id="rId13"/>
              <w:footerReference w:type="first" r:id="rId14"/>
              <w:pgSz w:w="11901" w:h="16840"/>
              <w:pgMar w:top="1440" w:right="1440" w:bottom="1440" w:left="1440" w:header="720" w:footer="720" w:gutter="0"/>
              <w:pgNumType w:start="0"/>
              <w:cols w:space="720"/>
              <w:titlePg/>
              <w:docGrid w:linePitch="360"/>
            </w:sectPr>
          </w:pPr>
          <w:r w:rsidRPr="004065D4">
            <w:rPr>
              <w:sz w:val="24"/>
              <w:szCs w:val="24"/>
              <w:lang w:val="en-US"/>
            </w:rPr>
            <w:br w:type="page"/>
          </w:r>
        </w:p>
      </w:sdtContent>
    </w:sdt>
    <w:p w14:paraId="205C203F" w14:textId="77777777" w:rsidR="00956E99" w:rsidRPr="004065D4" w:rsidRDefault="00B2044B" w:rsidP="00590269">
      <w:pPr>
        <w:shd w:val="clear" w:color="auto" w:fill="4F81BD" w:themeFill="accent1"/>
        <w:jc w:val="center"/>
        <w:rPr>
          <w:b/>
          <w:color w:val="FFFFFF" w:themeColor="background1"/>
          <w:lang w:val="en-US"/>
        </w:rPr>
      </w:pPr>
      <w:r>
        <w:rPr>
          <w:b/>
          <w:color w:val="FFFFFF" w:themeColor="background1"/>
          <w:lang w:val="en-US"/>
        </w:rPr>
        <w:lastRenderedPageBreak/>
        <w:t>CONTENTS</w:t>
      </w:r>
    </w:p>
    <w:p w14:paraId="53E7F971" w14:textId="3A2A97C4" w:rsidR="00F47C78" w:rsidRDefault="00E54BB7">
      <w:pPr>
        <w:pStyle w:val="Inhopg1"/>
        <w:rPr>
          <w:rFonts w:cstheme="minorBidi"/>
          <w:b w:val="0"/>
          <w:bCs w:val="0"/>
          <w:caps w:val="0"/>
          <w:noProof/>
          <w:sz w:val="22"/>
          <w:szCs w:val="22"/>
          <w:lang w:val="nl-NL" w:eastAsia="nl-NL" w:bidi="ar-SA"/>
        </w:rPr>
      </w:pPr>
      <w:r>
        <w:rPr>
          <w:lang w:val="en-US"/>
        </w:rPr>
        <w:fldChar w:fldCharType="begin"/>
      </w:r>
      <w:r w:rsidR="00D448F3">
        <w:rPr>
          <w:lang w:val="en-US"/>
        </w:rPr>
        <w:instrText xml:space="preserve"> TOC \o "1-3" \h \z \u </w:instrText>
      </w:r>
      <w:r>
        <w:rPr>
          <w:lang w:val="en-US"/>
        </w:rPr>
        <w:fldChar w:fldCharType="separate"/>
      </w:r>
      <w:hyperlink w:anchor="_Toc110948900" w:history="1">
        <w:r w:rsidR="00F47C78" w:rsidRPr="0028080F">
          <w:rPr>
            <w:rStyle w:val="Hyperlink"/>
            <w:noProof/>
          </w:rPr>
          <w:t>GENERAL INFORMATION</w:t>
        </w:r>
        <w:r w:rsidR="00F47C78">
          <w:rPr>
            <w:noProof/>
            <w:webHidden/>
          </w:rPr>
          <w:tab/>
        </w:r>
        <w:r w:rsidR="00F47C78">
          <w:rPr>
            <w:noProof/>
            <w:webHidden/>
          </w:rPr>
          <w:fldChar w:fldCharType="begin"/>
        </w:r>
        <w:r w:rsidR="00F47C78">
          <w:rPr>
            <w:noProof/>
            <w:webHidden/>
          </w:rPr>
          <w:instrText xml:space="preserve"> PAGEREF _Toc110948900 \h </w:instrText>
        </w:r>
        <w:r w:rsidR="00F47C78">
          <w:rPr>
            <w:noProof/>
            <w:webHidden/>
          </w:rPr>
        </w:r>
        <w:r w:rsidR="00F47C78">
          <w:rPr>
            <w:noProof/>
            <w:webHidden/>
          </w:rPr>
          <w:fldChar w:fldCharType="separate"/>
        </w:r>
        <w:r w:rsidR="00F47C78">
          <w:rPr>
            <w:noProof/>
            <w:webHidden/>
          </w:rPr>
          <w:t>2</w:t>
        </w:r>
        <w:r w:rsidR="00F47C78">
          <w:rPr>
            <w:noProof/>
            <w:webHidden/>
          </w:rPr>
          <w:fldChar w:fldCharType="end"/>
        </w:r>
      </w:hyperlink>
    </w:p>
    <w:p w14:paraId="055939FF" w14:textId="4082EC0F" w:rsidR="00F47C78" w:rsidRDefault="00000000">
      <w:pPr>
        <w:pStyle w:val="Inhopg1"/>
        <w:rPr>
          <w:rFonts w:cstheme="minorBidi"/>
          <w:b w:val="0"/>
          <w:bCs w:val="0"/>
          <w:caps w:val="0"/>
          <w:noProof/>
          <w:sz w:val="22"/>
          <w:szCs w:val="22"/>
          <w:lang w:val="nl-NL" w:eastAsia="nl-NL" w:bidi="ar-SA"/>
        </w:rPr>
      </w:pPr>
      <w:hyperlink w:anchor="_Toc110948901" w:history="1">
        <w:r w:rsidR="00F47C78" w:rsidRPr="0028080F">
          <w:rPr>
            <w:rStyle w:val="Hyperlink"/>
            <w:noProof/>
            <w:lang w:val="en-US"/>
          </w:rPr>
          <w:t>CourSE DESCRIPTION AND OBJECTIVES</w:t>
        </w:r>
        <w:r w:rsidR="00F47C78">
          <w:rPr>
            <w:noProof/>
            <w:webHidden/>
          </w:rPr>
          <w:tab/>
        </w:r>
        <w:r w:rsidR="00F47C78">
          <w:rPr>
            <w:noProof/>
            <w:webHidden/>
          </w:rPr>
          <w:fldChar w:fldCharType="begin"/>
        </w:r>
        <w:r w:rsidR="00F47C78">
          <w:rPr>
            <w:noProof/>
            <w:webHidden/>
          </w:rPr>
          <w:instrText xml:space="preserve"> PAGEREF _Toc110948901 \h </w:instrText>
        </w:r>
        <w:r w:rsidR="00F47C78">
          <w:rPr>
            <w:noProof/>
            <w:webHidden/>
          </w:rPr>
        </w:r>
        <w:r w:rsidR="00F47C78">
          <w:rPr>
            <w:noProof/>
            <w:webHidden/>
          </w:rPr>
          <w:fldChar w:fldCharType="separate"/>
        </w:r>
        <w:r w:rsidR="00F47C78">
          <w:rPr>
            <w:noProof/>
            <w:webHidden/>
          </w:rPr>
          <w:t>3</w:t>
        </w:r>
        <w:r w:rsidR="00F47C78">
          <w:rPr>
            <w:noProof/>
            <w:webHidden/>
          </w:rPr>
          <w:fldChar w:fldCharType="end"/>
        </w:r>
      </w:hyperlink>
    </w:p>
    <w:p w14:paraId="4B12AC39" w14:textId="5E930972" w:rsidR="00F47C78" w:rsidRDefault="00000000">
      <w:pPr>
        <w:pStyle w:val="Inhopg2"/>
        <w:tabs>
          <w:tab w:val="right" w:leader="dot" w:pos="9011"/>
        </w:tabs>
        <w:rPr>
          <w:rFonts w:cstheme="minorBidi"/>
          <w:smallCaps w:val="0"/>
          <w:noProof/>
          <w:sz w:val="22"/>
          <w:szCs w:val="22"/>
          <w:lang w:val="nl-NL" w:eastAsia="nl-NL" w:bidi="ar-SA"/>
        </w:rPr>
      </w:pPr>
      <w:hyperlink w:anchor="_Toc110948902" w:history="1">
        <w:r w:rsidR="00F47C78" w:rsidRPr="0028080F">
          <w:rPr>
            <w:rStyle w:val="Hyperlink"/>
            <w:noProof/>
            <w:lang w:val="en-US"/>
          </w:rPr>
          <w:t>GENERAL AIM OF THIS COURSE</w:t>
        </w:r>
        <w:r w:rsidR="00F47C78">
          <w:rPr>
            <w:noProof/>
            <w:webHidden/>
          </w:rPr>
          <w:tab/>
        </w:r>
        <w:r w:rsidR="00F47C78">
          <w:rPr>
            <w:noProof/>
            <w:webHidden/>
          </w:rPr>
          <w:fldChar w:fldCharType="begin"/>
        </w:r>
        <w:r w:rsidR="00F47C78">
          <w:rPr>
            <w:noProof/>
            <w:webHidden/>
          </w:rPr>
          <w:instrText xml:space="preserve"> PAGEREF _Toc110948902 \h </w:instrText>
        </w:r>
        <w:r w:rsidR="00F47C78">
          <w:rPr>
            <w:noProof/>
            <w:webHidden/>
          </w:rPr>
        </w:r>
        <w:r w:rsidR="00F47C78">
          <w:rPr>
            <w:noProof/>
            <w:webHidden/>
          </w:rPr>
          <w:fldChar w:fldCharType="separate"/>
        </w:r>
        <w:r w:rsidR="00F47C78">
          <w:rPr>
            <w:noProof/>
            <w:webHidden/>
          </w:rPr>
          <w:t>3</w:t>
        </w:r>
        <w:r w:rsidR="00F47C78">
          <w:rPr>
            <w:noProof/>
            <w:webHidden/>
          </w:rPr>
          <w:fldChar w:fldCharType="end"/>
        </w:r>
      </w:hyperlink>
    </w:p>
    <w:p w14:paraId="2665F694" w14:textId="1D74C18A" w:rsidR="00F47C78" w:rsidRDefault="00000000">
      <w:pPr>
        <w:pStyle w:val="Inhopg2"/>
        <w:tabs>
          <w:tab w:val="right" w:leader="dot" w:pos="9011"/>
        </w:tabs>
        <w:rPr>
          <w:rFonts w:cstheme="minorBidi"/>
          <w:smallCaps w:val="0"/>
          <w:noProof/>
          <w:sz w:val="22"/>
          <w:szCs w:val="22"/>
          <w:lang w:val="nl-NL" w:eastAsia="nl-NL" w:bidi="ar-SA"/>
        </w:rPr>
      </w:pPr>
      <w:hyperlink w:anchor="_Toc110948903" w:history="1">
        <w:r w:rsidR="00F47C78" w:rsidRPr="0028080F">
          <w:rPr>
            <w:rStyle w:val="Hyperlink"/>
            <w:noProof/>
            <w:lang w:val="en-US"/>
          </w:rPr>
          <w:t>COURSE DESCRIPTION</w:t>
        </w:r>
        <w:r w:rsidR="00F47C78">
          <w:rPr>
            <w:noProof/>
            <w:webHidden/>
          </w:rPr>
          <w:tab/>
        </w:r>
        <w:r w:rsidR="00F47C78">
          <w:rPr>
            <w:noProof/>
            <w:webHidden/>
          </w:rPr>
          <w:fldChar w:fldCharType="begin"/>
        </w:r>
        <w:r w:rsidR="00F47C78">
          <w:rPr>
            <w:noProof/>
            <w:webHidden/>
          </w:rPr>
          <w:instrText xml:space="preserve"> PAGEREF _Toc110948903 \h </w:instrText>
        </w:r>
        <w:r w:rsidR="00F47C78">
          <w:rPr>
            <w:noProof/>
            <w:webHidden/>
          </w:rPr>
        </w:r>
        <w:r w:rsidR="00F47C78">
          <w:rPr>
            <w:noProof/>
            <w:webHidden/>
          </w:rPr>
          <w:fldChar w:fldCharType="separate"/>
        </w:r>
        <w:r w:rsidR="00F47C78">
          <w:rPr>
            <w:noProof/>
            <w:webHidden/>
          </w:rPr>
          <w:t>3</w:t>
        </w:r>
        <w:r w:rsidR="00F47C78">
          <w:rPr>
            <w:noProof/>
            <w:webHidden/>
          </w:rPr>
          <w:fldChar w:fldCharType="end"/>
        </w:r>
      </w:hyperlink>
    </w:p>
    <w:p w14:paraId="30B14683" w14:textId="5AD79076" w:rsidR="00F47C78" w:rsidRDefault="00000000">
      <w:pPr>
        <w:pStyle w:val="Inhopg2"/>
        <w:tabs>
          <w:tab w:val="right" w:leader="dot" w:pos="9011"/>
        </w:tabs>
        <w:rPr>
          <w:rFonts w:cstheme="minorBidi"/>
          <w:smallCaps w:val="0"/>
          <w:noProof/>
          <w:sz w:val="22"/>
          <w:szCs w:val="22"/>
          <w:lang w:val="nl-NL" w:eastAsia="nl-NL" w:bidi="ar-SA"/>
        </w:rPr>
      </w:pPr>
      <w:hyperlink w:anchor="_Toc110948904" w:history="1">
        <w:r w:rsidR="00F47C78" w:rsidRPr="0028080F">
          <w:rPr>
            <w:rStyle w:val="Hyperlink"/>
            <w:noProof/>
            <w:lang w:val="en-US"/>
          </w:rPr>
          <w:t>LEARNING GOALS</w:t>
        </w:r>
        <w:r w:rsidR="00F47C78">
          <w:rPr>
            <w:noProof/>
            <w:webHidden/>
          </w:rPr>
          <w:tab/>
        </w:r>
        <w:r w:rsidR="00F47C78">
          <w:rPr>
            <w:noProof/>
            <w:webHidden/>
          </w:rPr>
          <w:fldChar w:fldCharType="begin"/>
        </w:r>
        <w:r w:rsidR="00F47C78">
          <w:rPr>
            <w:noProof/>
            <w:webHidden/>
          </w:rPr>
          <w:instrText xml:space="preserve"> PAGEREF _Toc110948904 \h </w:instrText>
        </w:r>
        <w:r w:rsidR="00F47C78">
          <w:rPr>
            <w:noProof/>
            <w:webHidden/>
          </w:rPr>
        </w:r>
        <w:r w:rsidR="00F47C78">
          <w:rPr>
            <w:noProof/>
            <w:webHidden/>
          </w:rPr>
          <w:fldChar w:fldCharType="separate"/>
        </w:r>
        <w:r w:rsidR="00F47C78">
          <w:rPr>
            <w:noProof/>
            <w:webHidden/>
          </w:rPr>
          <w:t>3</w:t>
        </w:r>
        <w:r w:rsidR="00F47C78">
          <w:rPr>
            <w:noProof/>
            <w:webHidden/>
          </w:rPr>
          <w:fldChar w:fldCharType="end"/>
        </w:r>
      </w:hyperlink>
    </w:p>
    <w:p w14:paraId="1BEAD2A7" w14:textId="3DD7027D" w:rsidR="00F47C78" w:rsidRDefault="00000000">
      <w:pPr>
        <w:pStyle w:val="Inhopg1"/>
        <w:rPr>
          <w:rFonts w:cstheme="minorBidi"/>
          <w:b w:val="0"/>
          <w:bCs w:val="0"/>
          <w:caps w:val="0"/>
          <w:noProof/>
          <w:sz w:val="22"/>
          <w:szCs w:val="22"/>
          <w:lang w:val="nl-NL" w:eastAsia="nl-NL" w:bidi="ar-SA"/>
        </w:rPr>
      </w:pPr>
      <w:hyperlink w:anchor="_Toc110948905" w:history="1">
        <w:r w:rsidR="00F47C78" w:rsidRPr="0028080F">
          <w:rPr>
            <w:rStyle w:val="Hyperlink"/>
            <w:noProof/>
            <w:lang w:val="en-US"/>
          </w:rPr>
          <w:t>place of the course &amp; REQUIRED LEVEL OF ENTRANCE</w:t>
        </w:r>
        <w:r w:rsidR="00F47C78">
          <w:rPr>
            <w:noProof/>
            <w:webHidden/>
          </w:rPr>
          <w:tab/>
        </w:r>
        <w:r w:rsidR="00F47C78">
          <w:rPr>
            <w:noProof/>
            <w:webHidden/>
          </w:rPr>
          <w:fldChar w:fldCharType="begin"/>
        </w:r>
        <w:r w:rsidR="00F47C78">
          <w:rPr>
            <w:noProof/>
            <w:webHidden/>
          </w:rPr>
          <w:instrText xml:space="preserve"> PAGEREF _Toc110948905 \h </w:instrText>
        </w:r>
        <w:r w:rsidR="00F47C78">
          <w:rPr>
            <w:noProof/>
            <w:webHidden/>
          </w:rPr>
        </w:r>
        <w:r w:rsidR="00F47C78">
          <w:rPr>
            <w:noProof/>
            <w:webHidden/>
          </w:rPr>
          <w:fldChar w:fldCharType="separate"/>
        </w:r>
        <w:r w:rsidR="00F47C78">
          <w:rPr>
            <w:noProof/>
            <w:webHidden/>
          </w:rPr>
          <w:t>3</w:t>
        </w:r>
        <w:r w:rsidR="00F47C78">
          <w:rPr>
            <w:noProof/>
            <w:webHidden/>
          </w:rPr>
          <w:fldChar w:fldCharType="end"/>
        </w:r>
      </w:hyperlink>
    </w:p>
    <w:p w14:paraId="1AA019F3" w14:textId="46B11F9C" w:rsidR="00F47C78" w:rsidRDefault="00000000">
      <w:pPr>
        <w:pStyle w:val="Inhopg2"/>
        <w:tabs>
          <w:tab w:val="right" w:leader="dot" w:pos="9011"/>
        </w:tabs>
        <w:rPr>
          <w:rFonts w:cstheme="minorBidi"/>
          <w:smallCaps w:val="0"/>
          <w:noProof/>
          <w:sz w:val="22"/>
          <w:szCs w:val="22"/>
          <w:lang w:val="nl-NL" w:eastAsia="nl-NL" w:bidi="ar-SA"/>
        </w:rPr>
      </w:pPr>
      <w:hyperlink w:anchor="_Toc110948906" w:history="1">
        <w:r w:rsidR="00F47C78" w:rsidRPr="0028080F">
          <w:rPr>
            <w:rStyle w:val="Hyperlink"/>
            <w:noProof/>
            <w:lang w:val="en-US"/>
          </w:rPr>
          <w:t>PLACE OF THE COURSE</w:t>
        </w:r>
        <w:r w:rsidR="00F47C78">
          <w:rPr>
            <w:noProof/>
            <w:webHidden/>
          </w:rPr>
          <w:tab/>
        </w:r>
        <w:r w:rsidR="00F47C78">
          <w:rPr>
            <w:noProof/>
            <w:webHidden/>
          </w:rPr>
          <w:fldChar w:fldCharType="begin"/>
        </w:r>
        <w:r w:rsidR="00F47C78">
          <w:rPr>
            <w:noProof/>
            <w:webHidden/>
          </w:rPr>
          <w:instrText xml:space="preserve"> PAGEREF _Toc110948906 \h </w:instrText>
        </w:r>
        <w:r w:rsidR="00F47C78">
          <w:rPr>
            <w:noProof/>
            <w:webHidden/>
          </w:rPr>
        </w:r>
        <w:r w:rsidR="00F47C78">
          <w:rPr>
            <w:noProof/>
            <w:webHidden/>
          </w:rPr>
          <w:fldChar w:fldCharType="separate"/>
        </w:r>
        <w:r w:rsidR="00F47C78">
          <w:rPr>
            <w:noProof/>
            <w:webHidden/>
          </w:rPr>
          <w:t>3</w:t>
        </w:r>
        <w:r w:rsidR="00F47C78">
          <w:rPr>
            <w:noProof/>
            <w:webHidden/>
          </w:rPr>
          <w:fldChar w:fldCharType="end"/>
        </w:r>
      </w:hyperlink>
    </w:p>
    <w:p w14:paraId="0B104B7C" w14:textId="73F3F10E" w:rsidR="00F47C78" w:rsidRDefault="00000000">
      <w:pPr>
        <w:pStyle w:val="Inhopg2"/>
        <w:tabs>
          <w:tab w:val="right" w:leader="dot" w:pos="9011"/>
        </w:tabs>
        <w:rPr>
          <w:rFonts w:cstheme="minorBidi"/>
          <w:smallCaps w:val="0"/>
          <w:noProof/>
          <w:sz w:val="22"/>
          <w:szCs w:val="22"/>
          <w:lang w:val="nl-NL" w:eastAsia="nl-NL" w:bidi="ar-SA"/>
        </w:rPr>
      </w:pPr>
      <w:hyperlink w:anchor="_Toc110948907" w:history="1">
        <w:r w:rsidR="00F47C78" w:rsidRPr="0028080F">
          <w:rPr>
            <w:rStyle w:val="Hyperlink"/>
            <w:noProof/>
            <w:lang w:val="en-US"/>
          </w:rPr>
          <w:t>REQUIRED LEVEL OF ENTRANCE</w:t>
        </w:r>
        <w:r w:rsidR="00F47C78">
          <w:rPr>
            <w:noProof/>
            <w:webHidden/>
          </w:rPr>
          <w:tab/>
        </w:r>
        <w:r w:rsidR="00F47C78">
          <w:rPr>
            <w:noProof/>
            <w:webHidden/>
          </w:rPr>
          <w:fldChar w:fldCharType="begin"/>
        </w:r>
        <w:r w:rsidR="00F47C78">
          <w:rPr>
            <w:noProof/>
            <w:webHidden/>
          </w:rPr>
          <w:instrText xml:space="preserve"> PAGEREF _Toc110948907 \h </w:instrText>
        </w:r>
        <w:r w:rsidR="00F47C78">
          <w:rPr>
            <w:noProof/>
            <w:webHidden/>
          </w:rPr>
        </w:r>
        <w:r w:rsidR="00F47C78">
          <w:rPr>
            <w:noProof/>
            <w:webHidden/>
          </w:rPr>
          <w:fldChar w:fldCharType="separate"/>
        </w:r>
        <w:r w:rsidR="00F47C78">
          <w:rPr>
            <w:noProof/>
            <w:webHidden/>
          </w:rPr>
          <w:t>3</w:t>
        </w:r>
        <w:r w:rsidR="00F47C78">
          <w:rPr>
            <w:noProof/>
            <w:webHidden/>
          </w:rPr>
          <w:fldChar w:fldCharType="end"/>
        </w:r>
      </w:hyperlink>
    </w:p>
    <w:p w14:paraId="0B2C7D1C" w14:textId="19421AD0" w:rsidR="00F47C78" w:rsidRDefault="00000000">
      <w:pPr>
        <w:pStyle w:val="Inhopg1"/>
        <w:rPr>
          <w:rFonts w:cstheme="minorBidi"/>
          <w:b w:val="0"/>
          <w:bCs w:val="0"/>
          <w:caps w:val="0"/>
          <w:noProof/>
          <w:sz w:val="22"/>
          <w:szCs w:val="22"/>
          <w:lang w:val="nl-NL" w:eastAsia="nl-NL" w:bidi="ar-SA"/>
        </w:rPr>
      </w:pPr>
      <w:hyperlink w:anchor="_Toc110948908" w:history="1">
        <w:r w:rsidR="00F47C78" w:rsidRPr="0028080F">
          <w:rPr>
            <w:rStyle w:val="Hyperlink"/>
            <w:noProof/>
            <w:lang w:val="en-US"/>
          </w:rPr>
          <w:t>learning activities</w:t>
        </w:r>
        <w:r w:rsidR="00F47C78">
          <w:rPr>
            <w:noProof/>
            <w:webHidden/>
          </w:rPr>
          <w:tab/>
        </w:r>
        <w:r w:rsidR="00F47C78">
          <w:rPr>
            <w:noProof/>
            <w:webHidden/>
          </w:rPr>
          <w:fldChar w:fldCharType="begin"/>
        </w:r>
        <w:r w:rsidR="00F47C78">
          <w:rPr>
            <w:noProof/>
            <w:webHidden/>
          </w:rPr>
          <w:instrText xml:space="preserve"> PAGEREF _Toc110948908 \h </w:instrText>
        </w:r>
        <w:r w:rsidR="00F47C78">
          <w:rPr>
            <w:noProof/>
            <w:webHidden/>
          </w:rPr>
        </w:r>
        <w:r w:rsidR="00F47C78">
          <w:rPr>
            <w:noProof/>
            <w:webHidden/>
          </w:rPr>
          <w:fldChar w:fldCharType="separate"/>
        </w:r>
        <w:r w:rsidR="00F47C78">
          <w:rPr>
            <w:noProof/>
            <w:webHidden/>
          </w:rPr>
          <w:t>3</w:t>
        </w:r>
        <w:r w:rsidR="00F47C78">
          <w:rPr>
            <w:noProof/>
            <w:webHidden/>
          </w:rPr>
          <w:fldChar w:fldCharType="end"/>
        </w:r>
      </w:hyperlink>
    </w:p>
    <w:p w14:paraId="44C86354" w14:textId="0C05CC46" w:rsidR="00F47C78" w:rsidRDefault="00000000">
      <w:pPr>
        <w:pStyle w:val="Inhopg1"/>
        <w:rPr>
          <w:rFonts w:cstheme="minorBidi"/>
          <w:b w:val="0"/>
          <w:bCs w:val="0"/>
          <w:caps w:val="0"/>
          <w:noProof/>
          <w:sz w:val="22"/>
          <w:szCs w:val="22"/>
          <w:lang w:val="nl-NL" w:eastAsia="nl-NL" w:bidi="ar-SA"/>
        </w:rPr>
      </w:pPr>
      <w:hyperlink w:anchor="_Toc110948909" w:history="1">
        <w:r w:rsidR="00F47C78" w:rsidRPr="0028080F">
          <w:rPr>
            <w:rStyle w:val="Hyperlink"/>
            <w:noProof/>
            <w:lang w:val="en-US"/>
          </w:rPr>
          <w:t>Type OF ASSESSMENTs</w:t>
        </w:r>
        <w:r w:rsidR="00F47C78">
          <w:rPr>
            <w:noProof/>
            <w:webHidden/>
          </w:rPr>
          <w:tab/>
        </w:r>
        <w:r w:rsidR="00F47C78">
          <w:rPr>
            <w:noProof/>
            <w:webHidden/>
          </w:rPr>
          <w:fldChar w:fldCharType="begin"/>
        </w:r>
        <w:r w:rsidR="00F47C78">
          <w:rPr>
            <w:noProof/>
            <w:webHidden/>
          </w:rPr>
          <w:instrText xml:space="preserve"> PAGEREF _Toc110948909 \h </w:instrText>
        </w:r>
        <w:r w:rsidR="00F47C78">
          <w:rPr>
            <w:noProof/>
            <w:webHidden/>
          </w:rPr>
        </w:r>
        <w:r w:rsidR="00F47C78">
          <w:rPr>
            <w:noProof/>
            <w:webHidden/>
          </w:rPr>
          <w:fldChar w:fldCharType="separate"/>
        </w:r>
        <w:r w:rsidR="00F47C78">
          <w:rPr>
            <w:noProof/>
            <w:webHidden/>
          </w:rPr>
          <w:t>4</w:t>
        </w:r>
        <w:r w:rsidR="00F47C78">
          <w:rPr>
            <w:noProof/>
            <w:webHidden/>
          </w:rPr>
          <w:fldChar w:fldCharType="end"/>
        </w:r>
      </w:hyperlink>
    </w:p>
    <w:p w14:paraId="56976448" w14:textId="5B6E90B2" w:rsidR="00F47C78" w:rsidRDefault="00000000">
      <w:pPr>
        <w:pStyle w:val="Inhopg2"/>
        <w:tabs>
          <w:tab w:val="right" w:leader="dot" w:pos="9011"/>
        </w:tabs>
        <w:rPr>
          <w:rFonts w:cstheme="minorBidi"/>
          <w:smallCaps w:val="0"/>
          <w:noProof/>
          <w:sz w:val="22"/>
          <w:szCs w:val="22"/>
          <w:lang w:val="nl-NL" w:eastAsia="nl-NL" w:bidi="ar-SA"/>
        </w:rPr>
      </w:pPr>
      <w:hyperlink w:anchor="_Toc110948910" w:history="1">
        <w:r w:rsidR="00F47C78" w:rsidRPr="0028080F">
          <w:rPr>
            <w:rStyle w:val="Hyperlink"/>
            <w:noProof/>
            <w:lang w:val="en-US"/>
          </w:rPr>
          <w:t>OVERVIEW OF ASSESSMENTs</w:t>
        </w:r>
        <w:r w:rsidR="00F47C78">
          <w:rPr>
            <w:noProof/>
            <w:webHidden/>
          </w:rPr>
          <w:tab/>
        </w:r>
        <w:r w:rsidR="00F47C78">
          <w:rPr>
            <w:noProof/>
            <w:webHidden/>
          </w:rPr>
          <w:fldChar w:fldCharType="begin"/>
        </w:r>
        <w:r w:rsidR="00F47C78">
          <w:rPr>
            <w:noProof/>
            <w:webHidden/>
          </w:rPr>
          <w:instrText xml:space="preserve"> PAGEREF _Toc110948910 \h </w:instrText>
        </w:r>
        <w:r w:rsidR="00F47C78">
          <w:rPr>
            <w:noProof/>
            <w:webHidden/>
          </w:rPr>
        </w:r>
        <w:r w:rsidR="00F47C78">
          <w:rPr>
            <w:noProof/>
            <w:webHidden/>
          </w:rPr>
          <w:fldChar w:fldCharType="separate"/>
        </w:r>
        <w:r w:rsidR="00F47C78">
          <w:rPr>
            <w:noProof/>
            <w:webHidden/>
          </w:rPr>
          <w:t>4</w:t>
        </w:r>
        <w:r w:rsidR="00F47C78">
          <w:rPr>
            <w:noProof/>
            <w:webHidden/>
          </w:rPr>
          <w:fldChar w:fldCharType="end"/>
        </w:r>
      </w:hyperlink>
    </w:p>
    <w:p w14:paraId="08EF0509" w14:textId="75DEF38C" w:rsidR="00F47C78" w:rsidRDefault="00000000">
      <w:pPr>
        <w:pStyle w:val="Inhopg2"/>
        <w:tabs>
          <w:tab w:val="right" w:leader="dot" w:pos="9011"/>
        </w:tabs>
        <w:rPr>
          <w:rFonts w:cstheme="minorBidi"/>
          <w:smallCaps w:val="0"/>
          <w:noProof/>
          <w:sz w:val="22"/>
          <w:szCs w:val="22"/>
          <w:lang w:val="nl-NL" w:eastAsia="nl-NL" w:bidi="ar-SA"/>
        </w:rPr>
      </w:pPr>
      <w:hyperlink w:anchor="_Toc110948911" w:history="1">
        <w:r w:rsidR="00F47C78" w:rsidRPr="0028080F">
          <w:rPr>
            <w:rStyle w:val="Hyperlink"/>
            <w:noProof/>
          </w:rPr>
          <w:t>ASSESSMENT PLAN</w:t>
        </w:r>
        <w:r w:rsidR="00F47C78">
          <w:rPr>
            <w:noProof/>
            <w:webHidden/>
          </w:rPr>
          <w:tab/>
        </w:r>
        <w:r w:rsidR="00F47C78">
          <w:rPr>
            <w:noProof/>
            <w:webHidden/>
          </w:rPr>
          <w:fldChar w:fldCharType="begin"/>
        </w:r>
        <w:r w:rsidR="00F47C78">
          <w:rPr>
            <w:noProof/>
            <w:webHidden/>
          </w:rPr>
          <w:instrText xml:space="preserve"> PAGEREF _Toc110948911 \h </w:instrText>
        </w:r>
        <w:r w:rsidR="00F47C78">
          <w:rPr>
            <w:noProof/>
            <w:webHidden/>
          </w:rPr>
        </w:r>
        <w:r w:rsidR="00F47C78">
          <w:rPr>
            <w:noProof/>
            <w:webHidden/>
          </w:rPr>
          <w:fldChar w:fldCharType="separate"/>
        </w:r>
        <w:r w:rsidR="00F47C78">
          <w:rPr>
            <w:noProof/>
            <w:webHidden/>
          </w:rPr>
          <w:t>4</w:t>
        </w:r>
        <w:r w:rsidR="00F47C78">
          <w:rPr>
            <w:noProof/>
            <w:webHidden/>
          </w:rPr>
          <w:fldChar w:fldCharType="end"/>
        </w:r>
      </w:hyperlink>
    </w:p>
    <w:p w14:paraId="54A0ECCE" w14:textId="6710637A" w:rsidR="00F47C78" w:rsidRDefault="00000000">
      <w:pPr>
        <w:pStyle w:val="Inhopg1"/>
        <w:rPr>
          <w:rFonts w:cstheme="minorBidi"/>
          <w:b w:val="0"/>
          <w:bCs w:val="0"/>
          <w:caps w:val="0"/>
          <w:noProof/>
          <w:sz w:val="22"/>
          <w:szCs w:val="22"/>
          <w:lang w:val="nl-NL" w:eastAsia="nl-NL" w:bidi="ar-SA"/>
        </w:rPr>
      </w:pPr>
      <w:hyperlink w:anchor="_Toc110948912" w:history="1">
        <w:r w:rsidR="00F47C78" w:rsidRPr="0028080F">
          <w:rPr>
            <w:rStyle w:val="Hyperlink"/>
            <w:noProof/>
            <w:lang w:val="en-US"/>
          </w:rPr>
          <w:t>Schedule</w:t>
        </w:r>
        <w:r w:rsidR="00F47C78">
          <w:rPr>
            <w:noProof/>
            <w:webHidden/>
          </w:rPr>
          <w:tab/>
        </w:r>
        <w:r w:rsidR="00F47C78">
          <w:rPr>
            <w:noProof/>
            <w:webHidden/>
          </w:rPr>
          <w:fldChar w:fldCharType="begin"/>
        </w:r>
        <w:r w:rsidR="00F47C78">
          <w:rPr>
            <w:noProof/>
            <w:webHidden/>
          </w:rPr>
          <w:instrText xml:space="preserve"> PAGEREF _Toc110948912 \h </w:instrText>
        </w:r>
        <w:r w:rsidR="00F47C78">
          <w:rPr>
            <w:noProof/>
            <w:webHidden/>
          </w:rPr>
        </w:r>
        <w:r w:rsidR="00F47C78">
          <w:rPr>
            <w:noProof/>
            <w:webHidden/>
          </w:rPr>
          <w:fldChar w:fldCharType="separate"/>
        </w:r>
        <w:r w:rsidR="00F47C78">
          <w:rPr>
            <w:noProof/>
            <w:webHidden/>
          </w:rPr>
          <w:t>6</w:t>
        </w:r>
        <w:r w:rsidR="00F47C78">
          <w:rPr>
            <w:noProof/>
            <w:webHidden/>
          </w:rPr>
          <w:fldChar w:fldCharType="end"/>
        </w:r>
      </w:hyperlink>
    </w:p>
    <w:p w14:paraId="3CA98011" w14:textId="5E1607AD" w:rsidR="00F47C78" w:rsidRDefault="00000000">
      <w:pPr>
        <w:pStyle w:val="Inhopg1"/>
        <w:rPr>
          <w:rFonts w:cstheme="minorBidi"/>
          <w:b w:val="0"/>
          <w:bCs w:val="0"/>
          <w:caps w:val="0"/>
          <w:noProof/>
          <w:sz w:val="22"/>
          <w:szCs w:val="22"/>
          <w:lang w:val="nl-NL" w:eastAsia="nl-NL" w:bidi="ar-SA"/>
        </w:rPr>
      </w:pPr>
      <w:hyperlink w:anchor="_Toc110948913" w:history="1">
        <w:r w:rsidR="00F47C78" w:rsidRPr="0028080F">
          <w:rPr>
            <w:rStyle w:val="Hyperlink"/>
            <w:noProof/>
            <w:lang w:val="en-US"/>
          </w:rPr>
          <w:t>COURSE EVALUATION</w:t>
        </w:r>
        <w:r w:rsidR="00F47C78">
          <w:rPr>
            <w:noProof/>
            <w:webHidden/>
          </w:rPr>
          <w:tab/>
        </w:r>
        <w:r w:rsidR="00F47C78">
          <w:rPr>
            <w:noProof/>
            <w:webHidden/>
          </w:rPr>
          <w:fldChar w:fldCharType="begin"/>
        </w:r>
        <w:r w:rsidR="00F47C78">
          <w:rPr>
            <w:noProof/>
            <w:webHidden/>
          </w:rPr>
          <w:instrText xml:space="preserve"> PAGEREF _Toc110948913 \h </w:instrText>
        </w:r>
        <w:r w:rsidR="00F47C78">
          <w:rPr>
            <w:noProof/>
            <w:webHidden/>
          </w:rPr>
        </w:r>
        <w:r w:rsidR="00F47C78">
          <w:rPr>
            <w:noProof/>
            <w:webHidden/>
          </w:rPr>
          <w:fldChar w:fldCharType="separate"/>
        </w:r>
        <w:r w:rsidR="00F47C78">
          <w:rPr>
            <w:noProof/>
            <w:webHidden/>
          </w:rPr>
          <w:t>7</w:t>
        </w:r>
        <w:r w:rsidR="00F47C78">
          <w:rPr>
            <w:noProof/>
            <w:webHidden/>
          </w:rPr>
          <w:fldChar w:fldCharType="end"/>
        </w:r>
      </w:hyperlink>
    </w:p>
    <w:p w14:paraId="4DA2CEDD" w14:textId="00772E59" w:rsidR="00F47C78" w:rsidRDefault="00000000">
      <w:pPr>
        <w:pStyle w:val="Inhopg1"/>
        <w:rPr>
          <w:rFonts w:cstheme="minorBidi"/>
          <w:b w:val="0"/>
          <w:bCs w:val="0"/>
          <w:caps w:val="0"/>
          <w:noProof/>
          <w:sz w:val="22"/>
          <w:szCs w:val="22"/>
          <w:lang w:val="nl-NL" w:eastAsia="nl-NL" w:bidi="ar-SA"/>
        </w:rPr>
      </w:pPr>
      <w:hyperlink w:anchor="_Toc110948914" w:history="1">
        <w:r w:rsidR="00F47C78" w:rsidRPr="0028080F">
          <w:rPr>
            <w:rStyle w:val="Hyperlink"/>
            <w:noProof/>
            <w:lang w:val="en-US"/>
          </w:rPr>
          <w:t>Readings</w:t>
        </w:r>
        <w:r w:rsidR="00F47C78">
          <w:rPr>
            <w:noProof/>
            <w:webHidden/>
          </w:rPr>
          <w:tab/>
        </w:r>
        <w:r w:rsidR="00F47C78">
          <w:rPr>
            <w:noProof/>
            <w:webHidden/>
          </w:rPr>
          <w:fldChar w:fldCharType="begin"/>
        </w:r>
        <w:r w:rsidR="00F47C78">
          <w:rPr>
            <w:noProof/>
            <w:webHidden/>
          </w:rPr>
          <w:instrText xml:space="preserve"> PAGEREF _Toc110948914 \h </w:instrText>
        </w:r>
        <w:r w:rsidR="00F47C78">
          <w:rPr>
            <w:noProof/>
            <w:webHidden/>
          </w:rPr>
        </w:r>
        <w:r w:rsidR="00F47C78">
          <w:rPr>
            <w:noProof/>
            <w:webHidden/>
          </w:rPr>
          <w:fldChar w:fldCharType="separate"/>
        </w:r>
        <w:r w:rsidR="00F47C78">
          <w:rPr>
            <w:noProof/>
            <w:webHidden/>
          </w:rPr>
          <w:t>7</w:t>
        </w:r>
        <w:r w:rsidR="00F47C78">
          <w:rPr>
            <w:noProof/>
            <w:webHidden/>
          </w:rPr>
          <w:fldChar w:fldCharType="end"/>
        </w:r>
      </w:hyperlink>
    </w:p>
    <w:p w14:paraId="79E6C115" w14:textId="21E3D225" w:rsidR="00F47C78" w:rsidRDefault="00000000">
      <w:pPr>
        <w:pStyle w:val="Inhopg1"/>
        <w:rPr>
          <w:rFonts w:cstheme="minorBidi"/>
          <w:b w:val="0"/>
          <w:bCs w:val="0"/>
          <w:caps w:val="0"/>
          <w:noProof/>
          <w:sz w:val="22"/>
          <w:szCs w:val="22"/>
          <w:lang w:val="nl-NL" w:eastAsia="nl-NL" w:bidi="ar-SA"/>
        </w:rPr>
      </w:pPr>
      <w:hyperlink w:anchor="_Toc110948915" w:history="1">
        <w:r w:rsidR="00F47C78" w:rsidRPr="0028080F">
          <w:rPr>
            <w:rStyle w:val="Hyperlink"/>
            <w:noProof/>
            <w:lang w:val="en-US"/>
          </w:rPr>
          <w:t>Appendix A</w:t>
        </w:r>
        <w:r w:rsidR="00F47C78">
          <w:rPr>
            <w:noProof/>
            <w:webHidden/>
          </w:rPr>
          <w:tab/>
        </w:r>
        <w:r w:rsidR="00F47C78">
          <w:rPr>
            <w:noProof/>
            <w:webHidden/>
          </w:rPr>
          <w:fldChar w:fldCharType="begin"/>
        </w:r>
        <w:r w:rsidR="00F47C78">
          <w:rPr>
            <w:noProof/>
            <w:webHidden/>
          </w:rPr>
          <w:instrText xml:space="preserve"> PAGEREF _Toc110948915 \h </w:instrText>
        </w:r>
        <w:r w:rsidR="00F47C78">
          <w:rPr>
            <w:noProof/>
            <w:webHidden/>
          </w:rPr>
        </w:r>
        <w:r w:rsidR="00F47C78">
          <w:rPr>
            <w:noProof/>
            <w:webHidden/>
          </w:rPr>
          <w:fldChar w:fldCharType="separate"/>
        </w:r>
        <w:r w:rsidR="00F47C78">
          <w:rPr>
            <w:noProof/>
            <w:webHidden/>
          </w:rPr>
          <w:t>8</w:t>
        </w:r>
        <w:r w:rsidR="00F47C78">
          <w:rPr>
            <w:noProof/>
            <w:webHidden/>
          </w:rPr>
          <w:fldChar w:fldCharType="end"/>
        </w:r>
      </w:hyperlink>
    </w:p>
    <w:p w14:paraId="1D94C8EB" w14:textId="248A49CD" w:rsidR="008C4B77" w:rsidRDefault="00E54BB7" w:rsidP="00F10D99">
      <w:pPr>
        <w:sectPr w:rsidR="008C4B77" w:rsidSect="003E5D64">
          <w:footerReference w:type="default" r:id="rId15"/>
          <w:type w:val="oddPage"/>
          <w:pgSz w:w="11901" w:h="16840"/>
          <w:pgMar w:top="1440" w:right="1440" w:bottom="1440" w:left="1440" w:header="720" w:footer="720" w:gutter="0"/>
          <w:cols w:space="720"/>
          <w:docGrid w:linePitch="360"/>
        </w:sectPr>
      </w:pPr>
      <w:r>
        <w:rPr>
          <w:rFonts w:cstheme="minorHAnsi"/>
          <w:b/>
          <w:bCs/>
          <w:caps/>
          <w:sz w:val="20"/>
          <w:lang w:val="en-US"/>
        </w:rPr>
        <w:fldChar w:fldCharType="end"/>
      </w:r>
      <w:bookmarkStart w:id="0" w:name="_Toc512867461"/>
      <w:bookmarkStart w:id="1" w:name="_Toc514251308"/>
      <w:bookmarkStart w:id="2" w:name="_Toc514581674"/>
    </w:p>
    <w:p w14:paraId="6FEC9F48" w14:textId="77777777" w:rsidR="00DC074E" w:rsidRDefault="00DC074E">
      <w:pPr>
        <w:spacing w:before="200" w:after="200"/>
        <w:jc w:val="left"/>
        <w:rPr>
          <w:b/>
          <w:bCs/>
          <w:caps/>
          <w:color w:val="FFFFFF" w:themeColor="background1"/>
          <w:spacing w:val="15"/>
          <w:szCs w:val="22"/>
        </w:rPr>
      </w:pPr>
      <w:r>
        <w:br w:type="page"/>
      </w:r>
    </w:p>
    <w:p w14:paraId="63A78B09" w14:textId="77777777" w:rsidR="00523650" w:rsidRDefault="00B2044B" w:rsidP="009B5802">
      <w:pPr>
        <w:pStyle w:val="Kop1"/>
      </w:pPr>
      <w:bookmarkStart w:id="3" w:name="_Toc110948900"/>
      <w:r>
        <w:lastRenderedPageBreak/>
        <w:t>GENERAL INFORMATION</w:t>
      </w:r>
      <w:bookmarkEnd w:id="3"/>
    </w:p>
    <w:tbl>
      <w:tblPr>
        <w:tblStyle w:val="PlainTable12"/>
        <w:tblW w:w="9747" w:type="dxa"/>
        <w:tblLayout w:type="fixed"/>
        <w:tblLook w:val="04A0" w:firstRow="1" w:lastRow="0" w:firstColumn="1" w:lastColumn="0" w:noHBand="0" w:noVBand="1"/>
      </w:tblPr>
      <w:tblGrid>
        <w:gridCol w:w="2943"/>
        <w:gridCol w:w="2884"/>
        <w:gridCol w:w="3920"/>
      </w:tblGrid>
      <w:tr w:rsidR="00B2044B" w:rsidRPr="00EB0EAC" w14:paraId="1B79281D" w14:textId="77777777" w:rsidTr="00A442E7">
        <w:trPr>
          <w:cnfStyle w:val="100000000000" w:firstRow="1" w:lastRow="0" w:firstColumn="0" w:lastColumn="0" w:oddVBand="0" w:evenVBand="0" w:oddHBand="0"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943" w:type="dxa"/>
            <w:noWrap/>
            <w:hideMark/>
          </w:tcPr>
          <w:p w14:paraId="2D8DB81B" w14:textId="77777777" w:rsidR="00B2044B" w:rsidRPr="00AF0C55" w:rsidRDefault="00B2044B" w:rsidP="00B2044B">
            <w:pPr>
              <w:spacing w:before="120"/>
              <w:jc w:val="left"/>
              <w:rPr>
                <w:b w:val="0"/>
                <w:bCs w:val="0"/>
                <w:color w:val="000000"/>
                <w:szCs w:val="22"/>
              </w:rPr>
            </w:pPr>
            <w:r w:rsidRPr="00AF0C55">
              <w:rPr>
                <w:color w:val="000000"/>
                <w:szCs w:val="22"/>
              </w:rPr>
              <w:t>C</w:t>
            </w:r>
            <w:r>
              <w:rPr>
                <w:color w:val="000000"/>
                <w:szCs w:val="22"/>
              </w:rPr>
              <w:t>ourse name</w:t>
            </w:r>
          </w:p>
        </w:tc>
        <w:tc>
          <w:tcPr>
            <w:tcW w:w="6804" w:type="dxa"/>
            <w:gridSpan w:val="2"/>
            <w:noWrap/>
            <w:hideMark/>
          </w:tcPr>
          <w:p w14:paraId="30DCA380" w14:textId="65E57FEF" w:rsidR="00B2044B" w:rsidRPr="00251693" w:rsidRDefault="00B2044B" w:rsidP="00B2044B">
            <w:pPr>
              <w:spacing w:before="120"/>
              <w:jc w:val="left"/>
              <w:cnfStyle w:val="100000000000" w:firstRow="1" w:lastRow="0" w:firstColumn="0" w:lastColumn="0" w:oddVBand="0" w:evenVBand="0" w:oddHBand="0" w:evenHBand="0" w:firstRowFirstColumn="0" w:firstRowLastColumn="0" w:lastRowFirstColumn="0" w:lastRowLastColumn="0"/>
              <w:rPr>
                <w:b w:val="0"/>
                <w:color w:val="000000"/>
                <w:szCs w:val="22"/>
                <w:lang w:val="en-US"/>
              </w:rPr>
            </w:pPr>
          </w:p>
        </w:tc>
      </w:tr>
      <w:tr w:rsidR="00B2044B" w:rsidRPr="00D40F2E" w14:paraId="0F3337DD" w14:textId="77777777" w:rsidTr="00A442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0E683957" w14:textId="77777777" w:rsidR="00B2044B" w:rsidRPr="00D40F2E" w:rsidRDefault="008E0410" w:rsidP="008E0410">
            <w:pPr>
              <w:jc w:val="left"/>
              <w:rPr>
                <w:b w:val="0"/>
                <w:bCs w:val="0"/>
                <w:color w:val="000000"/>
                <w:szCs w:val="22"/>
                <w:lang w:val="en-US"/>
              </w:rPr>
            </w:pPr>
            <w:r w:rsidRPr="00D40F2E">
              <w:rPr>
                <w:color w:val="000000"/>
                <w:szCs w:val="22"/>
                <w:lang w:val="en-US"/>
              </w:rPr>
              <w:t>C</w:t>
            </w:r>
            <w:r>
              <w:rPr>
                <w:color w:val="000000"/>
                <w:szCs w:val="22"/>
                <w:lang w:val="en-US"/>
              </w:rPr>
              <w:t xml:space="preserve">ourse </w:t>
            </w:r>
            <w:r w:rsidR="00B2044B">
              <w:rPr>
                <w:color w:val="000000"/>
                <w:szCs w:val="22"/>
                <w:lang w:val="en-US"/>
              </w:rPr>
              <w:t>code</w:t>
            </w:r>
          </w:p>
        </w:tc>
        <w:tc>
          <w:tcPr>
            <w:tcW w:w="6804" w:type="dxa"/>
            <w:gridSpan w:val="2"/>
            <w:hideMark/>
          </w:tcPr>
          <w:p w14:paraId="4F6C778D" w14:textId="66A21DB4" w:rsidR="00B2044B" w:rsidRPr="00A442E7" w:rsidRDefault="00B2044B" w:rsidP="00B2044B">
            <w:pPr>
              <w:jc w:val="left"/>
              <w:cnfStyle w:val="000000100000" w:firstRow="0" w:lastRow="0" w:firstColumn="0" w:lastColumn="0" w:oddVBand="0" w:evenVBand="0" w:oddHBand="1" w:evenHBand="0" w:firstRowFirstColumn="0" w:firstRowLastColumn="0" w:lastRowFirstColumn="0" w:lastRowLastColumn="0"/>
              <w:rPr>
                <w:color w:val="000000"/>
                <w:szCs w:val="22"/>
              </w:rPr>
            </w:pPr>
          </w:p>
        </w:tc>
      </w:tr>
      <w:tr w:rsidR="00B2044B" w:rsidRPr="00D40F2E" w14:paraId="42C14EC7" w14:textId="77777777" w:rsidTr="00A442E7">
        <w:trPr>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3AF2D262" w14:textId="6019B490" w:rsidR="00B2044B" w:rsidRPr="00083BA2" w:rsidRDefault="00B2044B" w:rsidP="00B2044B">
            <w:pPr>
              <w:jc w:val="left"/>
              <w:rPr>
                <w:b w:val="0"/>
                <w:bCs w:val="0"/>
                <w:color w:val="000000"/>
                <w:szCs w:val="22"/>
                <w:lang w:val="en-US"/>
              </w:rPr>
            </w:pPr>
            <w:r>
              <w:rPr>
                <w:color w:val="000000"/>
                <w:szCs w:val="22"/>
                <w:lang w:val="en-US"/>
              </w:rPr>
              <w:t>Level</w:t>
            </w:r>
            <w:r w:rsidR="00083BA2">
              <w:rPr>
                <w:color w:val="000000"/>
                <w:szCs w:val="22"/>
                <w:lang w:val="en-US"/>
              </w:rPr>
              <w:t xml:space="preserve"> </w:t>
            </w:r>
            <w:r w:rsidR="00083BA2" w:rsidRPr="00083BA2">
              <w:rPr>
                <w:b w:val="0"/>
                <w:bCs w:val="0"/>
                <w:color w:val="000000"/>
                <w:szCs w:val="22"/>
                <w:highlight w:val="yellow"/>
                <w:lang w:val="en-US"/>
              </w:rPr>
              <w:t>as stated in Study</w:t>
            </w:r>
            <w:r w:rsidR="00174390">
              <w:rPr>
                <w:b w:val="0"/>
                <w:bCs w:val="0"/>
                <w:color w:val="000000"/>
                <w:szCs w:val="22"/>
                <w:highlight w:val="yellow"/>
                <w:lang w:val="en-US"/>
              </w:rPr>
              <w:t xml:space="preserve"> G</w:t>
            </w:r>
            <w:r w:rsidR="00083BA2" w:rsidRPr="00083BA2">
              <w:rPr>
                <w:b w:val="0"/>
                <w:bCs w:val="0"/>
                <w:color w:val="000000"/>
                <w:szCs w:val="22"/>
                <w:highlight w:val="yellow"/>
                <w:lang w:val="en-US"/>
              </w:rPr>
              <w:t>uide</w:t>
            </w:r>
          </w:p>
        </w:tc>
        <w:tc>
          <w:tcPr>
            <w:tcW w:w="6804" w:type="dxa"/>
            <w:gridSpan w:val="2"/>
          </w:tcPr>
          <w:p w14:paraId="107DBCD1" w14:textId="43F4F5D4" w:rsidR="00B2044B" w:rsidRPr="00A442E7" w:rsidRDefault="00E010C5" w:rsidP="00B2044B">
            <w:pPr>
              <w:jc w:val="left"/>
              <w:cnfStyle w:val="000000000000" w:firstRow="0" w:lastRow="0" w:firstColumn="0" w:lastColumn="0" w:oddVBand="0" w:evenVBand="0" w:oddHBand="0" w:evenHBand="0" w:firstRowFirstColumn="0" w:firstRowLastColumn="0" w:lastRowFirstColumn="0" w:lastRowLastColumn="0"/>
              <w:rPr>
                <w:color w:val="000000"/>
                <w:szCs w:val="22"/>
                <w:lang w:val="en-US"/>
              </w:rPr>
            </w:pPr>
            <w:r w:rsidRPr="00E010C5">
              <w:rPr>
                <w:color w:val="000000"/>
                <w:szCs w:val="22"/>
                <w:lang w:val="en-US"/>
              </w:rPr>
              <w:t xml:space="preserve">introductory (100) / in-depth (200) / advanced (300) / </w:t>
            </w:r>
            <w:proofErr w:type="spellStart"/>
            <w:r w:rsidRPr="00E010C5">
              <w:rPr>
                <w:color w:val="000000"/>
                <w:szCs w:val="22"/>
                <w:lang w:val="en-US"/>
              </w:rPr>
              <w:t>specialised</w:t>
            </w:r>
            <w:proofErr w:type="spellEnd"/>
            <w:r w:rsidRPr="00E010C5">
              <w:rPr>
                <w:color w:val="000000"/>
                <w:szCs w:val="22"/>
                <w:lang w:val="en-US"/>
              </w:rPr>
              <w:t xml:space="preserve"> (400) / scientifically oriented (500) / highly </w:t>
            </w:r>
            <w:proofErr w:type="spellStart"/>
            <w:r w:rsidRPr="00E010C5">
              <w:rPr>
                <w:color w:val="000000"/>
                <w:szCs w:val="22"/>
                <w:lang w:val="en-US"/>
              </w:rPr>
              <w:t>specialised</w:t>
            </w:r>
            <w:proofErr w:type="spellEnd"/>
            <w:r w:rsidRPr="00E010C5">
              <w:rPr>
                <w:color w:val="000000"/>
                <w:szCs w:val="22"/>
                <w:lang w:val="en-US"/>
              </w:rPr>
              <w:t xml:space="preserve"> (600)</w:t>
            </w:r>
          </w:p>
        </w:tc>
      </w:tr>
      <w:tr w:rsidR="00B2044B" w:rsidRPr="00D40F2E" w14:paraId="24025384" w14:textId="77777777" w:rsidTr="00A442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0CF8129F" w14:textId="77777777" w:rsidR="00B2044B" w:rsidRPr="00D40F2E" w:rsidRDefault="00B2044B" w:rsidP="00B2044B">
            <w:pPr>
              <w:jc w:val="left"/>
              <w:rPr>
                <w:b w:val="0"/>
                <w:bCs w:val="0"/>
                <w:color w:val="000000"/>
                <w:szCs w:val="22"/>
                <w:lang w:val="en-US"/>
              </w:rPr>
            </w:pPr>
            <w:r>
              <w:rPr>
                <w:color w:val="000000"/>
                <w:szCs w:val="22"/>
                <w:lang w:val="en-US"/>
              </w:rPr>
              <w:t>Academic Year</w:t>
            </w:r>
          </w:p>
        </w:tc>
        <w:tc>
          <w:tcPr>
            <w:tcW w:w="6804" w:type="dxa"/>
            <w:gridSpan w:val="2"/>
            <w:hideMark/>
          </w:tcPr>
          <w:p w14:paraId="23EF0793" w14:textId="03784053" w:rsidR="00B2044B" w:rsidRPr="00A442E7" w:rsidRDefault="00B2044B" w:rsidP="00B2044B">
            <w:pPr>
              <w:jc w:val="left"/>
              <w:cnfStyle w:val="000000100000" w:firstRow="0" w:lastRow="0" w:firstColumn="0" w:lastColumn="0" w:oddVBand="0" w:evenVBand="0" w:oddHBand="1" w:evenHBand="0" w:firstRowFirstColumn="0" w:firstRowLastColumn="0" w:lastRowFirstColumn="0" w:lastRowLastColumn="0"/>
              <w:rPr>
                <w:color w:val="000000"/>
                <w:szCs w:val="22"/>
                <w:lang w:val="en-US"/>
              </w:rPr>
            </w:pPr>
          </w:p>
        </w:tc>
      </w:tr>
      <w:tr w:rsidR="00B2044B" w:rsidRPr="00EE73FE" w14:paraId="4D8465E6" w14:textId="77777777" w:rsidTr="00A442E7">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084AC2E0" w14:textId="77777777" w:rsidR="00B2044B" w:rsidRPr="00D40F2E" w:rsidRDefault="00B2044B" w:rsidP="00B2044B">
            <w:pPr>
              <w:jc w:val="left"/>
              <w:rPr>
                <w:b w:val="0"/>
                <w:bCs w:val="0"/>
                <w:color w:val="000000"/>
                <w:szCs w:val="22"/>
                <w:lang w:val="en-US"/>
              </w:rPr>
            </w:pPr>
            <w:r w:rsidRPr="00D40F2E">
              <w:rPr>
                <w:color w:val="000000"/>
                <w:szCs w:val="22"/>
                <w:lang w:val="en-US"/>
              </w:rPr>
              <w:t>Period</w:t>
            </w:r>
          </w:p>
        </w:tc>
        <w:tc>
          <w:tcPr>
            <w:tcW w:w="6804" w:type="dxa"/>
            <w:gridSpan w:val="2"/>
            <w:noWrap/>
            <w:hideMark/>
          </w:tcPr>
          <w:p w14:paraId="3722CFA3" w14:textId="124AA49B" w:rsidR="00B2044B" w:rsidRPr="00A442E7" w:rsidRDefault="000A1916" w:rsidP="00A442E7">
            <w:pPr>
              <w:jc w:val="lef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 / 2 / 3 / 4 / 5 / 6</w:t>
            </w:r>
          </w:p>
        </w:tc>
      </w:tr>
      <w:tr w:rsidR="00B2044B" w:rsidRPr="00D40F2E" w14:paraId="23784755" w14:textId="77777777" w:rsidTr="00A442E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943" w:type="dxa"/>
            <w:noWrap/>
            <w:hideMark/>
          </w:tcPr>
          <w:p w14:paraId="6B45FF8B" w14:textId="77777777" w:rsidR="00B2044B" w:rsidRPr="00D40F2E" w:rsidRDefault="00B2044B" w:rsidP="00B2044B">
            <w:pPr>
              <w:jc w:val="left"/>
              <w:rPr>
                <w:b w:val="0"/>
                <w:bCs w:val="0"/>
                <w:color w:val="000000"/>
                <w:szCs w:val="22"/>
                <w:lang w:val="en-US"/>
              </w:rPr>
            </w:pPr>
            <w:r w:rsidRPr="00D40F2E">
              <w:rPr>
                <w:color w:val="000000"/>
                <w:szCs w:val="22"/>
                <w:lang w:val="en-US"/>
              </w:rPr>
              <w:t>EC</w:t>
            </w:r>
            <w:r w:rsidR="00DC074E">
              <w:rPr>
                <w:color w:val="000000"/>
                <w:szCs w:val="22"/>
                <w:lang w:val="en-US"/>
              </w:rPr>
              <w:t xml:space="preserve"> &amp; Study load</w:t>
            </w:r>
          </w:p>
        </w:tc>
        <w:tc>
          <w:tcPr>
            <w:tcW w:w="6804" w:type="dxa"/>
            <w:gridSpan w:val="2"/>
            <w:noWrap/>
            <w:hideMark/>
          </w:tcPr>
          <w:p w14:paraId="77697346" w14:textId="717AE13C" w:rsidR="00B2044B" w:rsidRPr="00A442E7" w:rsidRDefault="000A1916" w:rsidP="00B2044B">
            <w:pPr>
              <w:jc w:val="left"/>
              <w:cnfStyle w:val="000000100000" w:firstRow="0" w:lastRow="0" w:firstColumn="0" w:lastColumn="0" w:oddVBand="0" w:evenVBand="0" w:oddHBand="1" w:evenHBand="0" w:firstRowFirstColumn="0" w:firstRowLastColumn="0" w:lastRowFirstColumn="0" w:lastRowLastColumn="0"/>
              <w:rPr>
                <w:color w:val="000000"/>
                <w:szCs w:val="22"/>
                <w:lang w:val="en-US"/>
              </w:rPr>
            </w:pPr>
            <w:r>
              <w:rPr>
                <w:color w:val="000000"/>
                <w:szCs w:val="22"/>
                <w:lang w:val="en-US"/>
              </w:rPr>
              <w:t>6 EC (168 hours)</w:t>
            </w:r>
            <w:r w:rsidR="0006362D">
              <w:rPr>
                <w:color w:val="000000"/>
                <w:szCs w:val="22"/>
                <w:lang w:val="en-US"/>
              </w:rPr>
              <w:t xml:space="preserve"> /</w:t>
            </w:r>
            <w:r>
              <w:rPr>
                <w:color w:val="000000"/>
                <w:szCs w:val="22"/>
                <w:lang w:val="en-US"/>
              </w:rPr>
              <w:t xml:space="preserve"> 12 EC (336 hours)</w:t>
            </w:r>
            <w:r w:rsidR="0006362D">
              <w:rPr>
                <w:color w:val="000000"/>
                <w:szCs w:val="22"/>
                <w:lang w:val="en-US"/>
              </w:rPr>
              <w:t xml:space="preserve"> /</w:t>
            </w:r>
            <w:r>
              <w:rPr>
                <w:color w:val="000000"/>
                <w:szCs w:val="22"/>
                <w:lang w:val="en-US"/>
              </w:rPr>
              <w:t xml:space="preserve"> 18 EC (504 hours)</w:t>
            </w:r>
            <w:r w:rsidR="0006362D">
              <w:rPr>
                <w:color w:val="000000"/>
                <w:szCs w:val="22"/>
                <w:lang w:val="en-US"/>
              </w:rPr>
              <w:t xml:space="preserve"> /</w:t>
            </w:r>
            <w:r>
              <w:rPr>
                <w:color w:val="000000"/>
                <w:szCs w:val="22"/>
                <w:lang w:val="en-US"/>
              </w:rPr>
              <w:t xml:space="preserve"> 24 EC (672 hours)</w:t>
            </w:r>
          </w:p>
        </w:tc>
      </w:tr>
      <w:tr w:rsidR="004B1722" w:rsidRPr="0096018B" w14:paraId="5DAD8C8C" w14:textId="77777777" w:rsidTr="00A442E7">
        <w:trPr>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7B58327A" w14:textId="4AC55F61" w:rsidR="004B1722" w:rsidRDefault="004B1722" w:rsidP="00F041CB">
            <w:pPr>
              <w:jc w:val="left"/>
              <w:rPr>
                <w:color w:val="000000"/>
                <w:szCs w:val="22"/>
                <w:lang w:val="en-US"/>
              </w:rPr>
            </w:pPr>
            <w:r>
              <w:rPr>
                <w:color w:val="000000"/>
                <w:szCs w:val="22"/>
                <w:lang w:val="en-US"/>
              </w:rPr>
              <w:t>Link to Canvas</w:t>
            </w:r>
          </w:p>
        </w:tc>
        <w:tc>
          <w:tcPr>
            <w:tcW w:w="6804" w:type="dxa"/>
            <w:gridSpan w:val="2"/>
            <w:noWrap/>
          </w:tcPr>
          <w:p w14:paraId="019574C6" w14:textId="77777777" w:rsidR="004B1722" w:rsidRPr="0096018B" w:rsidRDefault="004B1722" w:rsidP="00640DCD">
            <w:pPr>
              <w:jc w:val="left"/>
              <w:cnfStyle w:val="000000000000" w:firstRow="0" w:lastRow="0" w:firstColumn="0" w:lastColumn="0" w:oddVBand="0" w:evenVBand="0" w:oddHBand="0" w:evenHBand="0" w:firstRowFirstColumn="0" w:firstRowLastColumn="0" w:lastRowFirstColumn="0" w:lastRowLastColumn="0"/>
              <w:rPr>
                <w:color w:val="000000"/>
                <w:szCs w:val="22"/>
                <w:lang w:val="en-US"/>
              </w:rPr>
            </w:pPr>
          </w:p>
        </w:tc>
      </w:tr>
      <w:tr w:rsidR="00B2044B" w:rsidRPr="0096018B" w14:paraId="004C1E72" w14:textId="77777777" w:rsidTr="004B172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943" w:type="dxa"/>
            <w:noWrap/>
            <w:hideMark/>
          </w:tcPr>
          <w:p w14:paraId="585547F1" w14:textId="3930203D" w:rsidR="00B2044B" w:rsidRPr="00D40F2E" w:rsidRDefault="004B1722" w:rsidP="00F041CB">
            <w:pPr>
              <w:jc w:val="left"/>
              <w:rPr>
                <w:b w:val="0"/>
                <w:bCs w:val="0"/>
                <w:color w:val="000000"/>
                <w:szCs w:val="22"/>
                <w:lang w:val="en-US"/>
              </w:rPr>
            </w:pPr>
            <w:r>
              <w:rPr>
                <w:color w:val="000000"/>
                <w:szCs w:val="22"/>
                <w:lang w:val="en-US"/>
              </w:rPr>
              <w:t>Course coordinator</w:t>
            </w:r>
          </w:p>
        </w:tc>
        <w:tc>
          <w:tcPr>
            <w:tcW w:w="6804" w:type="dxa"/>
            <w:gridSpan w:val="2"/>
            <w:noWrap/>
            <w:hideMark/>
          </w:tcPr>
          <w:p w14:paraId="0BACD3F5" w14:textId="6F6F951F" w:rsidR="00390975" w:rsidRPr="0096018B" w:rsidRDefault="004B1722" w:rsidP="00A442E7">
            <w:pPr>
              <w:jc w:val="left"/>
              <w:cnfStyle w:val="000000100000" w:firstRow="0" w:lastRow="0" w:firstColumn="0" w:lastColumn="0" w:oddVBand="0" w:evenVBand="0" w:oddHBand="1" w:evenHBand="0" w:firstRowFirstColumn="0" w:firstRowLastColumn="0" w:lastRowFirstColumn="0" w:lastRowLastColumn="0"/>
              <w:rPr>
                <w:color w:val="000000"/>
                <w:szCs w:val="22"/>
                <w:lang w:val="en-US"/>
              </w:rPr>
            </w:pPr>
            <w:r>
              <w:rPr>
                <w:color w:val="000000"/>
                <w:szCs w:val="22"/>
                <w:lang w:val="en-US"/>
              </w:rPr>
              <w:t>Name: e-mail</w:t>
            </w:r>
          </w:p>
        </w:tc>
      </w:tr>
      <w:tr w:rsidR="004B1722" w:rsidRPr="0096018B" w14:paraId="2A5C6279" w14:textId="77777777" w:rsidTr="004B1722">
        <w:trPr>
          <w:trHeight w:val="377"/>
        </w:trPr>
        <w:tc>
          <w:tcPr>
            <w:cnfStyle w:val="001000000000" w:firstRow="0" w:lastRow="0" w:firstColumn="1" w:lastColumn="0" w:oddVBand="0" w:evenVBand="0" w:oddHBand="0" w:evenHBand="0" w:firstRowFirstColumn="0" w:firstRowLastColumn="0" w:lastRowFirstColumn="0" w:lastRowLastColumn="0"/>
            <w:tcW w:w="2943" w:type="dxa"/>
            <w:noWrap/>
          </w:tcPr>
          <w:p w14:paraId="3BD180A4" w14:textId="72701381" w:rsidR="004B1722" w:rsidRDefault="004B1722" w:rsidP="00F041CB">
            <w:pPr>
              <w:jc w:val="left"/>
              <w:rPr>
                <w:color w:val="000000"/>
                <w:szCs w:val="22"/>
                <w:lang w:val="en-US"/>
              </w:rPr>
            </w:pPr>
            <w:r>
              <w:rPr>
                <w:color w:val="000000"/>
                <w:szCs w:val="22"/>
                <w:lang w:val="en-US"/>
              </w:rPr>
              <w:t>Lecturers</w:t>
            </w:r>
            <w:r w:rsidR="009B1595">
              <w:rPr>
                <w:color w:val="000000"/>
                <w:szCs w:val="22"/>
                <w:lang w:val="en-US"/>
              </w:rPr>
              <w:t xml:space="preserve"> &amp; tutors</w:t>
            </w:r>
          </w:p>
        </w:tc>
        <w:tc>
          <w:tcPr>
            <w:tcW w:w="6804" w:type="dxa"/>
            <w:gridSpan w:val="2"/>
            <w:noWrap/>
          </w:tcPr>
          <w:p w14:paraId="6F40F74E" w14:textId="7B382E9F" w:rsidR="004B1722" w:rsidRDefault="004B1722" w:rsidP="00640DCD">
            <w:pPr>
              <w:jc w:val="left"/>
              <w:cnfStyle w:val="000000000000" w:firstRow="0" w:lastRow="0" w:firstColumn="0" w:lastColumn="0" w:oddVBand="0" w:evenVBand="0" w:oddHBand="0" w:evenHBand="0" w:firstRowFirstColumn="0" w:firstRowLastColumn="0" w:lastRowFirstColumn="0" w:lastRowLastColumn="0"/>
              <w:rPr>
                <w:color w:val="000000"/>
                <w:szCs w:val="22"/>
                <w:lang w:val="en-US"/>
              </w:rPr>
            </w:pPr>
            <w:r>
              <w:rPr>
                <w:color w:val="000000"/>
                <w:szCs w:val="22"/>
                <w:lang w:val="en-US"/>
              </w:rPr>
              <w:t>Name: e-mail</w:t>
            </w:r>
          </w:p>
        </w:tc>
      </w:tr>
      <w:tr w:rsidR="00B2044B" w:rsidRPr="003D2CC2" w14:paraId="2C44EC75" w14:textId="77777777" w:rsidTr="00A442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0338B6FC" w14:textId="77777777" w:rsidR="00B2044B" w:rsidRPr="00A442E7" w:rsidRDefault="00B2044B" w:rsidP="00B2044B">
            <w:pPr>
              <w:jc w:val="left"/>
              <w:rPr>
                <w:b w:val="0"/>
                <w:bCs w:val="0"/>
                <w:color w:val="000000"/>
                <w:szCs w:val="22"/>
                <w:lang w:val="en-US"/>
              </w:rPr>
            </w:pPr>
            <w:r w:rsidRPr="00A442E7">
              <w:rPr>
                <w:color w:val="000000"/>
                <w:szCs w:val="22"/>
                <w:lang w:val="en-US"/>
              </w:rPr>
              <w:t>Mode of instruction</w:t>
            </w:r>
          </w:p>
        </w:tc>
        <w:tc>
          <w:tcPr>
            <w:tcW w:w="6804" w:type="dxa"/>
            <w:gridSpan w:val="2"/>
            <w:noWrap/>
            <w:hideMark/>
          </w:tcPr>
          <w:p w14:paraId="31D0A489" w14:textId="41166BC7" w:rsidR="00B2044B" w:rsidRPr="00A561C1" w:rsidRDefault="00B2044B" w:rsidP="00A561C1">
            <w:pPr>
              <w:jc w:val="left"/>
              <w:cnfStyle w:val="000000100000" w:firstRow="0" w:lastRow="0" w:firstColumn="0" w:lastColumn="0" w:oddVBand="0" w:evenVBand="0" w:oddHBand="1" w:evenHBand="0" w:firstRowFirstColumn="0" w:firstRowLastColumn="0" w:lastRowFirstColumn="0" w:lastRowLastColumn="0"/>
              <w:rPr>
                <w:color w:val="000000"/>
                <w:szCs w:val="22"/>
                <w:lang w:val="en-US"/>
              </w:rPr>
            </w:pPr>
          </w:p>
        </w:tc>
      </w:tr>
      <w:tr w:rsidR="00B2044B" w:rsidRPr="00F067EB" w14:paraId="732CAEF3" w14:textId="77777777" w:rsidTr="00A442E7">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6B301024" w14:textId="77777777" w:rsidR="00B2044B" w:rsidRPr="00251693" w:rsidRDefault="00B2044B" w:rsidP="00B2044B">
            <w:pPr>
              <w:jc w:val="left"/>
              <w:rPr>
                <w:b w:val="0"/>
                <w:bCs w:val="0"/>
                <w:color w:val="000000"/>
                <w:szCs w:val="22"/>
              </w:rPr>
            </w:pPr>
            <w:r>
              <w:rPr>
                <w:color w:val="000000"/>
                <w:szCs w:val="22"/>
              </w:rPr>
              <w:t>Mode of assessment</w:t>
            </w:r>
          </w:p>
        </w:tc>
        <w:tc>
          <w:tcPr>
            <w:tcW w:w="6804" w:type="dxa"/>
            <w:gridSpan w:val="2"/>
            <w:noWrap/>
            <w:hideMark/>
          </w:tcPr>
          <w:p w14:paraId="776184B3" w14:textId="24218426" w:rsidR="002072EF" w:rsidRPr="00251693" w:rsidRDefault="002072EF" w:rsidP="00A369C5">
            <w:pPr>
              <w:jc w:val="left"/>
              <w:cnfStyle w:val="000000000000" w:firstRow="0" w:lastRow="0" w:firstColumn="0" w:lastColumn="0" w:oddVBand="0" w:evenVBand="0" w:oddHBand="0" w:evenHBand="0" w:firstRowFirstColumn="0" w:firstRowLastColumn="0" w:lastRowFirstColumn="0" w:lastRowLastColumn="0"/>
              <w:rPr>
                <w:color w:val="000000"/>
                <w:szCs w:val="22"/>
                <w:lang w:val="en-US"/>
              </w:rPr>
            </w:pPr>
          </w:p>
        </w:tc>
      </w:tr>
      <w:tr w:rsidR="00B2044B" w:rsidRPr="00D40F2E" w14:paraId="4D07FFD1" w14:textId="77777777" w:rsidTr="00A442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14409E16" w14:textId="77777777" w:rsidR="00B2044B" w:rsidRPr="00251693" w:rsidRDefault="00B2044B" w:rsidP="00B2044B">
            <w:pPr>
              <w:jc w:val="left"/>
              <w:rPr>
                <w:b w:val="0"/>
                <w:bCs w:val="0"/>
                <w:color w:val="000000"/>
                <w:szCs w:val="22"/>
                <w:lang w:val="en-US"/>
              </w:rPr>
            </w:pPr>
            <w:r>
              <w:rPr>
                <w:color w:val="000000"/>
                <w:szCs w:val="22"/>
                <w:lang w:val="en-US"/>
              </w:rPr>
              <w:t>Language of instruction</w:t>
            </w:r>
          </w:p>
        </w:tc>
        <w:tc>
          <w:tcPr>
            <w:tcW w:w="6804" w:type="dxa"/>
            <w:gridSpan w:val="2"/>
            <w:noWrap/>
            <w:hideMark/>
          </w:tcPr>
          <w:p w14:paraId="0DFD6492" w14:textId="73A44D4B" w:rsidR="00B2044B" w:rsidRPr="00251693" w:rsidRDefault="00B2044B" w:rsidP="00B2044B">
            <w:pPr>
              <w:jc w:val="left"/>
              <w:cnfStyle w:val="000000100000" w:firstRow="0" w:lastRow="0" w:firstColumn="0" w:lastColumn="0" w:oddVBand="0" w:evenVBand="0" w:oddHBand="1" w:evenHBand="0" w:firstRowFirstColumn="0" w:firstRowLastColumn="0" w:lastRowFirstColumn="0" w:lastRowLastColumn="0"/>
              <w:rPr>
                <w:color w:val="000000"/>
                <w:szCs w:val="22"/>
              </w:rPr>
            </w:pPr>
          </w:p>
        </w:tc>
      </w:tr>
      <w:tr w:rsidR="00B2044B" w:rsidRPr="003D2CC2" w14:paraId="5B7D553D" w14:textId="77777777" w:rsidTr="00A442E7">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46EDD968" w14:textId="1CA82879" w:rsidR="00B2044B" w:rsidRPr="00D40F2E" w:rsidRDefault="009506E9" w:rsidP="00B2044B">
            <w:pPr>
              <w:jc w:val="left"/>
              <w:rPr>
                <w:b w:val="0"/>
                <w:bCs w:val="0"/>
                <w:color w:val="000000"/>
                <w:szCs w:val="22"/>
                <w:lang w:val="en-US"/>
              </w:rPr>
            </w:pPr>
            <w:r>
              <w:rPr>
                <w:color w:val="000000"/>
                <w:szCs w:val="22"/>
              </w:rPr>
              <w:t>Target group</w:t>
            </w:r>
          </w:p>
        </w:tc>
        <w:tc>
          <w:tcPr>
            <w:tcW w:w="6804" w:type="dxa"/>
            <w:gridSpan w:val="2"/>
            <w:noWrap/>
            <w:hideMark/>
          </w:tcPr>
          <w:p w14:paraId="2DBA3483" w14:textId="3D0BA852" w:rsidR="00B2044B" w:rsidRPr="00251693" w:rsidRDefault="00B2044B" w:rsidP="00640DCD">
            <w:pPr>
              <w:jc w:val="left"/>
              <w:cnfStyle w:val="000000000000" w:firstRow="0" w:lastRow="0" w:firstColumn="0" w:lastColumn="0" w:oddVBand="0" w:evenVBand="0" w:oddHBand="0" w:evenHBand="0" w:firstRowFirstColumn="0" w:firstRowLastColumn="0" w:lastRowFirstColumn="0" w:lastRowLastColumn="0"/>
              <w:rPr>
                <w:color w:val="000000"/>
                <w:szCs w:val="22"/>
                <w:lang w:val="en-US"/>
              </w:rPr>
            </w:pPr>
          </w:p>
        </w:tc>
      </w:tr>
      <w:tr w:rsidR="004B1722" w:rsidRPr="00A561C1" w14:paraId="18BC6231" w14:textId="77777777" w:rsidTr="00A442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43" w:type="dxa"/>
            <w:noWrap/>
          </w:tcPr>
          <w:p w14:paraId="2390FBF7" w14:textId="29018558" w:rsidR="004B1722" w:rsidRDefault="004B1722" w:rsidP="004B1722">
            <w:pPr>
              <w:jc w:val="left"/>
              <w:rPr>
                <w:color w:val="000000"/>
                <w:szCs w:val="21"/>
                <w:lang w:val="en-US"/>
              </w:rPr>
            </w:pPr>
            <w:r>
              <w:rPr>
                <w:color w:val="000000"/>
                <w:szCs w:val="21"/>
                <w:lang w:val="en-US"/>
              </w:rPr>
              <w:t>Required prior knowledge</w:t>
            </w:r>
          </w:p>
        </w:tc>
        <w:tc>
          <w:tcPr>
            <w:tcW w:w="2884" w:type="dxa"/>
            <w:noWrap/>
          </w:tcPr>
          <w:p w14:paraId="0C1F0575" w14:textId="77777777" w:rsidR="004B1722" w:rsidRPr="00A561C1" w:rsidRDefault="004B1722" w:rsidP="00B2044B">
            <w:pPr>
              <w:jc w:val="center"/>
              <w:cnfStyle w:val="000000100000" w:firstRow="0" w:lastRow="0" w:firstColumn="0" w:lastColumn="0" w:oddVBand="0" w:evenVBand="0" w:oddHBand="1" w:evenHBand="0" w:firstRowFirstColumn="0" w:firstRowLastColumn="0" w:lastRowFirstColumn="0" w:lastRowLastColumn="0"/>
              <w:rPr>
                <w:b/>
                <w:bCs/>
                <w:color w:val="000000"/>
                <w:szCs w:val="21"/>
                <w:lang w:val="en-US"/>
              </w:rPr>
            </w:pPr>
          </w:p>
        </w:tc>
        <w:tc>
          <w:tcPr>
            <w:tcW w:w="3920" w:type="dxa"/>
            <w:noWrap/>
          </w:tcPr>
          <w:p w14:paraId="1D211201" w14:textId="77777777" w:rsidR="004B1722" w:rsidRPr="00A561C1" w:rsidRDefault="004B1722" w:rsidP="00B2044B">
            <w:pPr>
              <w:jc w:val="center"/>
              <w:cnfStyle w:val="000000100000" w:firstRow="0" w:lastRow="0" w:firstColumn="0" w:lastColumn="0" w:oddVBand="0" w:evenVBand="0" w:oddHBand="1" w:evenHBand="0" w:firstRowFirstColumn="0" w:firstRowLastColumn="0" w:lastRowFirstColumn="0" w:lastRowLastColumn="0"/>
              <w:rPr>
                <w:b/>
                <w:bCs/>
                <w:color w:val="000000"/>
                <w:szCs w:val="21"/>
                <w:lang w:val="en-US"/>
              </w:rPr>
            </w:pPr>
          </w:p>
        </w:tc>
      </w:tr>
      <w:tr w:rsidR="004B1722" w:rsidRPr="00A561C1" w14:paraId="079889F2" w14:textId="77777777" w:rsidTr="00A442E7">
        <w:trPr>
          <w:trHeight w:val="315"/>
        </w:trPr>
        <w:tc>
          <w:tcPr>
            <w:cnfStyle w:val="001000000000" w:firstRow="0" w:lastRow="0" w:firstColumn="1" w:lastColumn="0" w:oddVBand="0" w:evenVBand="0" w:oddHBand="0" w:evenHBand="0" w:firstRowFirstColumn="0" w:firstRowLastColumn="0" w:lastRowFirstColumn="0" w:lastRowLastColumn="0"/>
            <w:tcW w:w="2943" w:type="dxa"/>
            <w:noWrap/>
          </w:tcPr>
          <w:p w14:paraId="53A5011C" w14:textId="24417C02" w:rsidR="004B1722" w:rsidRPr="00A561C1" w:rsidRDefault="004B1722" w:rsidP="00DC074E">
            <w:pPr>
              <w:rPr>
                <w:color w:val="000000"/>
                <w:szCs w:val="21"/>
                <w:lang w:val="en-US"/>
              </w:rPr>
            </w:pPr>
            <w:r>
              <w:rPr>
                <w:color w:val="000000"/>
                <w:szCs w:val="21"/>
                <w:lang w:val="en-US"/>
              </w:rPr>
              <w:t>Frequency p/w</w:t>
            </w:r>
          </w:p>
        </w:tc>
        <w:tc>
          <w:tcPr>
            <w:tcW w:w="2884" w:type="dxa"/>
            <w:noWrap/>
          </w:tcPr>
          <w:p w14:paraId="7C286317" w14:textId="77777777" w:rsidR="004B1722" w:rsidRPr="00A561C1" w:rsidRDefault="004B1722" w:rsidP="00B2044B">
            <w:pPr>
              <w:jc w:val="center"/>
              <w:cnfStyle w:val="000000000000" w:firstRow="0" w:lastRow="0" w:firstColumn="0" w:lastColumn="0" w:oddVBand="0" w:evenVBand="0" w:oddHBand="0" w:evenHBand="0" w:firstRowFirstColumn="0" w:firstRowLastColumn="0" w:lastRowFirstColumn="0" w:lastRowLastColumn="0"/>
              <w:rPr>
                <w:b/>
                <w:bCs/>
                <w:color w:val="000000"/>
                <w:szCs w:val="21"/>
                <w:lang w:val="en-US"/>
              </w:rPr>
            </w:pPr>
          </w:p>
        </w:tc>
        <w:tc>
          <w:tcPr>
            <w:tcW w:w="3920" w:type="dxa"/>
            <w:noWrap/>
          </w:tcPr>
          <w:p w14:paraId="346E53FB" w14:textId="77777777" w:rsidR="004B1722" w:rsidRPr="00A561C1" w:rsidRDefault="004B1722" w:rsidP="00B2044B">
            <w:pPr>
              <w:jc w:val="center"/>
              <w:cnfStyle w:val="000000000000" w:firstRow="0" w:lastRow="0" w:firstColumn="0" w:lastColumn="0" w:oddVBand="0" w:evenVBand="0" w:oddHBand="0" w:evenHBand="0" w:firstRowFirstColumn="0" w:firstRowLastColumn="0" w:lastRowFirstColumn="0" w:lastRowLastColumn="0"/>
              <w:rPr>
                <w:b/>
                <w:bCs/>
                <w:color w:val="000000"/>
                <w:szCs w:val="21"/>
                <w:lang w:val="en-US"/>
              </w:rPr>
            </w:pPr>
          </w:p>
        </w:tc>
      </w:tr>
      <w:tr w:rsidR="00B2044B" w:rsidRPr="00A561C1" w14:paraId="3264EF44" w14:textId="77777777" w:rsidTr="00A442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43" w:type="dxa"/>
            <w:noWrap/>
            <w:hideMark/>
          </w:tcPr>
          <w:p w14:paraId="723BE238" w14:textId="77777777" w:rsidR="00B2044B" w:rsidRPr="00A561C1" w:rsidRDefault="00B2044B" w:rsidP="00DC074E">
            <w:pPr>
              <w:rPr>
                <w:b w:val="0"/>
                <w:bCs w:val="0"/>
                <w:color w:val="000000"/>
                <w:szCs w:val="21"/>
                <w:lang w:val="en-US"/>
              </w:rPr>
            </w:pPr>
            <w:r w:rsidRPr="00A561C1">
              <w:rPr>
                <w:color w:val="000000"/>
                <w:szCs w:val="21"/>
                <w:lang w:val="en-US"/>
              </w:rPr>
              <w:t>Study load allocation</w:t>
            </w:r>
          </w:p>
        </w:tc>
        <w:tc>
          <w:tcPr>
            <w:tcW w:w="2884" w:type="dxa"/>
            <w:noWrap/>
            <w:hideMark/>
          </w:tcPr>
          <w:p w14:paraId="7E626F1B" w14:textId="77777777" w:rsidR="00B2044B" w:rsidRPr="00A561C1" w:rsidRDefault="00B2044B" w:rsidP="00B2044B">
            <w:pPr>
              <w:jc w:val="center"/>
              <w:cnfStyle w:val="000000100000" w:firstRow="0" w:lastRow="0" w:firstColumn="0" w:lastColumn="0" w:oddVBand="0" w:evenVBand="0" w:oddHBand="1" w:evenHBand="0" w:firstRowFirstColumn="0" w:firstRowLastColumn="0" w:lastRowFirstColumn="0" w:lastRowLastColumn="0"/>
              <w:rPr>
                <w:b/>
                <w:bCs/>
                <w:color w:val="000000"/>
                <w:szCs w:val="21"/>
                <w:lang w:val="en-US"/>
              </w:rPr>
            </w:pPr>
            <w:r w:rsidRPr="00A561C1">
              <w:rPr>
                <w:b/>
                <w:bCs/>
                <w:color w:val="000000"/>
                <w:szCs w:val="21"/>
                <w:lang w:val="en-US"/>
              </w:rPr>
              <w:t>Per week</w:t>
            </w:r>
          </w:p>
        </w:tc>
        <w:tc>
          <w:tcPr>
            <w:tcW w:w="3920" w:type="dxa"/>
            <w:noWrap/>
            <w:hideMark/>
          </w:tcPr>
          <w:p w14:paraId="214D6D40" w14:textId="77777777" w:rsidR="00B2044B" w:rsidRPr="00A561C1" w:rsidRDefault="00B2044B" w:rsidP="00B2044B">
            <w:pPr>
              <w:jc w:val="center"/>
              <w:cnfStyle w:val="000000100000" w:firstRow="0" w:lastRow="0" w:firstColumn="0" w:lastColumn="0" w:oddVBand="0" w:evenVBand="0" w:oddHBand="1" w:evenHBand="0" w:firstRowFirstColumn="0" w:firstRowLastColumn="0" w:lastRowFirstColumn="0" w:lastRowLastColumn="0"/>
              <w:rPr>
                <w:b/>
                <w:bCs/>
                <w:color w:val="000000"/>
                <w:szCs w:val="21"/>
                <w:lang w:val="en-US"/>
              </w:rPr>
            </w:pPr>
            <w:r w:rsidRPr="00A561C1">
              <w:rPr>
                <w:b/>
                <w:bCs/>
                <w:color w:val="000000"/>
                <w:szCs w:val="21"/>
                <w:lang w:val="en-US"/>
              </w:rPr>
              <w:t>Total</w:t>
            </w:r>
          </w:p>
        </w:tc>
      </w:tr>
      <w:tr w:rsidR="00B2044B" w:rsidRPr="00A561C1" w14:paraId="1D539E61" w14:textId="77777777" w:rsidTr="00A442E7">
        <w:trPr>
          <w:trHeight w:val="173"/>
        </w:trPr>
        <w:tc>
          <w:tcPr>
            <w:cnfStyle w:val="001000000000" w:firstRow="0" w:lastRow="0" w:firstColumn="1" w:lastColumn="0" w:oddVBand="0" w:evenVBand="0" w:oddHBand="0" w:evenHBand="0" w:firstRowFirstColumn="0" w:firstRowLastColumn="0" w:lastRowFirstColumn="0" w:lastRowLastColumn="0"/>
            <w:tcW w:w="2943" w:type="dxa"/>
            <w:hideMark/>
          </w:tcPr>
          <w:p w14:paraId="653BD453" w14:textId="77777777" w:rsidR="00197295" w:rsidRPr="00A561C1" w:rsidRDefault="001C5D19" w:rsidP="00B729ED">
            <w:pPr>
              <w:pStyle w:val="Lijstalinea"/>
              <w:numPr>
                <w:ilvl w:val="0"/>
                <w:numId w:val="1"/>
              </w:numPr>
              <w:rPr>
                <w:b w:val="0"/>
                <w:bCs w:val="0"/>
                <w:color w:val="000000"/>
                <w:szCs w:val="21"/>
                <w:lang w:val="en-US"/>
              </w:rPr>
            </w:pPr>
            <w:r>
              <w:rPr>
                <w:b w:val="0"/>
                <w:color w:val="000000"/>
                <w:szCs w:val="21"/>
                <w:lang w:val="en-US"/>
              </w:rPr>
              <w:t>Sessions</w:t>
            </w:r>
          </w:p>
        </w:tc>
        <w:tc>
          <w:tcPr>
            <w:tcW w:w="2884" w:type="dxa"/>
            <w:noWrap/>
            <w:hideMark/>
          </w:tcPr>
          <w:p w14:paraId="434D5F13" w14:textId="1330AB5C" w:rsidR="00B2044B" w:rsidRPr="00A561C1" w:rsidRDefault="00B2044B" w:rsidP="00B2044B">
            <w:pPr>
              <w:jc w:val="center"/>
              <w:cnfStyle w:val="000000000000" w:firstRow="0" w:lastRow="0" w:firstColumn="0" w:lastColumn="0" w:oddVBand="0" w:evenVBand="0" w:oddHBand="0" w:evenHBand="0" w:firstRowFirstColumn="0" w:firstRowLastColumn="0" w:lastRowFirstColumn="0" w:lastRowLastColumn="0"/>
              <w:rPr>
                <w:color w:val="000000"/>
                <w:szCs w:val="21"/>
                <w:lang w:val="en-US"/>
              </w:rPr>
            </w:pPr>
          </w:p>
        </w:tc>
        <w:tc>
          <w:tcPr>
            <w:tcW w:w="3920" w:type="dxa"/>
            <w:noWrap/>
            <w:hideMark/>
          </w:tcPr>
          <w:p w14:paraId="0A453D76" w14:textId="518B15C2" w:rsidR="00B2044B" w:rsidRPr="00A561C1" w:rsidRDefault="00B2044B" w:rsidP="00B2044B">
            <w:pPr>
              <w:jc w:val="center"/>
              <w:cnfStyle w:val="000000000000" w:firstRow="0" w:lastRow="0" w:firstColumn="0" w:lastColumn="0" w:oddVBand="0" w:evenVBand="0" w:oddHBand="0" w:evenHBand="0" w:firstRowFirstColumn="0" w:firstRowLastColumn="0" w:lastRowFirstColumn="0" w:lastRowLastColumn="0"/>
              <w:rPr>
                <w:color w:val="000000"/>
                <w:szCs w:val="21"/>
                <w:lang w:val="en-US"/>
              </w:rPr>
            </w:pPr>
          </w:p>
        </w:tc>
      </w:tr>
      <w:tr w:rsidR="00DC074E" w:rsidRPr="006354E4" w14:paraId="192F2945" w14:textId="77777777" w:rsidTr="00A442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43" w:type="dxa"/>
            <w:noWrap/>
            <w:hideMark/>
          </w:tcPr>
          <w:p w14:paraId="2BEF9FCB" w14:textId="77777777" w:rsidR="00197295" w:rsidRDefault="00B2044B" w:rsidP="00B729ED">
            <w:pPr>
              <w:pStyle w:val="Lijstalinea"/>
              <w:numPr>
                <w:ilvl w:val="0"/>
                <w:numId w:val="1"/>
              </w:numPr>
              <w:rPr>
                <w:b w:val="0"/>
                <w:bCs w:val="0"/>
                <w:color w:val="000000"/>
                <w:szCs w:val="21"/>
              </w:rPr>
            </w:pPr>
            <w:r w:rsidRPr="00661E4D">
              <w:rPr>
                <w:b w:val="0"/>
                <w:color w:val="000000"/>
                <w:szCs w:val="21"/>
              </w:rPr>
              <w:t>Literature</w:t>
            </w:r>
          </w:p>
        </w:tc>
        <w:tc>
          <w:tcPr>
            <w:tcW w:w="2884" w:type="dxa"/>
            <w:noWrap/>
            <w:hideMark/>
          </w:tcPr>
          <w:p w14:paraId="22D1FD33" w14:textId="77777777" w:rsidR="00B2044B" w:rsidRPr="006354E4" w:rsidRDefault="00B2044B" w:rsidP="00B2044B">
            <w:pPr>
              <w:jc w:val="center"/>
              <w:cnfStyle w:val="000000100000" w:firstRow="0" w:lastRow="0" w:firstColumn="0" w:lastColumn="0" w:oddVBand="0" w:evenVBand="0" w:oddHBand="1" w:evenHBand="0" w:firstRowFirstColumn="0" w:firstRowLastColumn="0" w:lastRowFirstColumn="0" w:lastRowLastColumn="0"/>
              <w:rPr>
                <w:color w:val="000000"/>
                <w:szCs w:val="21"/>
              </w:rPr>
            </w:pPr>
          </w:p>
        </w:tc>
        <w:tc>
          <w:tcPr>
            <w:tcW w:w="3920" w:type="dxa"/>
            <w:noWrap/>
            <w:hideMark/>
          </w:tcPr>
          <w:p w14:paraId="6CEB47D2" w14:textId="7647F382" w:rsidR="00B2044B" w:rsidRPr="006354E4" w:rsidRDefault="00B2044B" w:rsidP="000F4112">
            <w:pPr>
              <w:jc w:val="center"/>
              <w:cnfStyle w:val="000000100000" w:firstRow="0" w:lastRow="0" w:firstColumn="0" w:lastColumn="0" w:oddVBand="0" w:evenVBand="0" w:oddHBand="1" w:evenHBand="0" w:firstRowFirstColumn="0" w:firstRowLastColumn="0" w:lastRowFirstColumn="0" w:lastRowLastColumn="0"/>
              <w:rPr>
                <w:color w:val="000000"/>
                <w:szCs w:val="21"/>
              </w:rPr>
            </w:pPr>
          </w:p>
        </w:tc>
      </w:tr>
      <w:tr w:rsidR="00DC074E" w:rsidRPr="00A561C1" w14:paraId="2637F79F" w14:textId="77777777" w:rsidTr="00A442E7">
        <w:trPr>
          <w:trHeight w:val="315"/>
        </w:trPr>
        <w:tc>
          <w:tcPr>
            <w:cnfStyle w:val="001000000000" w:firstRow="0" w:lastRow="0" w:firstColumn="1" w:lastColumn="0" w:oddVBand="0" w:evenVBand="0" w:oddHBand="0" w:evenHBand="0" w:firstRowFirstColumn="0" w:firstRowLastColumn="0" w:lastRowFirstColumn="0" w:lastRowLastColumn="0"/>
            <w:tcW w:w="2943" w:type="dxa"/>
            <w:noWrap/>
          </w:tcPr>
          <w:p w14:paraId="414EF7C9" w14:textId="77777777" w:rsidR="00197295" w:rsidRPr="00A561C1" w:rsidRDefault="00B2044B" w:rsidP="00A561C1">
            <w:pPr>
              <w:pStyle w:val="Lijstalinea"/>
              <w:numPr>
                <w:ilvl w:val="0"/>
                <w:numId w:val="1"/>
              </w:numPr>
              <w:rPr>
                <w:b w:val="0"/>
                <w:bCs w:val="0"/>
                <w:color w:val="000000"/>
                <w:szCs w:val="21"/>
                <w:lang w:val="en-US"/>
              </w:rPr>
            </w:pPr>
            <w:r w:rsidRPr="00A561C1">
              <w:rPr>
                <w:b w:val="0"/>
                <w:color w:val="000000"/>
                <w:szCs w:val="21"/>
                <w:lang w:val="en-US"/>
              </w:rPr>
              <w:t>Assignment</w:t>
            </w:r>
            <w:r w:rsidR="00A561C1" w:rsidRPr="00A561C1">
              <w:rPr>
                <w:b w:val="0"/>
                <w:color w:val="000000"/>
                <w:szCs w:val="21"/>
                <w:lang w:val="en-US"/>
              </w:rPr>
              <w:t xml:space="preserve">s (incl. </w:t>
            </w:r>
            <w:r w:rsidR="00A561C1">
              <w:rPr>
                <w:b w:val="0"/>
                <w:color w:val="000000"/>
                <w:szCs w:val="21"/>
                <w:lang w:val="en-US"/>
              </w:rPr>
              <w:t>final)</w:t>
            </w:r>
          </w:p>
        </w:tc>
        <w:tc>
          <w:tcPr>
            <w:tcW w:w="2884" w:type="dxa"/>
            <w:noWrap/>
          </w:tcPr>
          <w:p w14:paraId="0D84AAF2" w14:textId="77777777" w:rsidR="00B2044B" w:rsidRPr="00A561C1" w:rsidRDefault="00B2044B" w:rsidP="00B2044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1"/>
                <w:lang w:val="en-US"/>
              </w:rPr>
            </w:pPr>
          </w:p>
        </w:tc>
        <w:tc>
          <w:tcPr>
            <w:tcW w:w="3920" w:type="dxa"/>
            <w:noWrap/>
          </w:tcPr>
          <w:p w14:paraId="359EBFFC" w14:textId="5746DC90" w:rsidR="00B2044B" w:rsidRPr="00A561C1" w:rsidRDefault="00B2044B" w:rsidP="006446E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1"/>
                <w:lang w:val="en-US"/>
              </w:rPr>
            </w:pPr>
          </w:p>
        </w:tc>
      </w:tr>
      <w:tr w:rsidR="00DC074E" w:rsidRPr="00A561C1" w14:paraId="5A92065A" w14:textId="77777777" w:rsidTr="00A442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43" w:type="dxa"/>
            <w:noWrap/>
          </w:tcPr>
          <w:p w14:paraId="4C2356C4" w14:textId="77777777" w:rsidR="00197295" w:rsidRPr="00A561C1" w:rsidRDefault="00B2044B" w:rsidP="00A561C1">
            <w:pPr>
              <w:pStyle w:val="Lijstalinea"/>
              <w:numPr>
                <w:ilvl w:val="0"/>
                <w:numId w:val="1"/>
              </w:numPr>
              <w:rPr>
                <w:b w:val="0"/>
                <w:bCs w:val="0"/>
                <w:color w:val="000000"/>
                <w:szCs w:val="21"/>
                <w:lang w:val="en-US"/>
              </w:rPr>
            </w:pPr>
            <w:r w:rsidRPr="00A561C1">
              <w:rPr>
                <w:b w:val="0"/>
                <w:color w:val="000000"/>
                <w:szCs w:val="21"/>
                <w:lang w:val="en-US"/>
              </w:rPr>
              <w:t xml:space="preserve">Preparation </w:t>
            </w:r>
            <w:r w:rsidR="00A561C1" w:rsidRPr="00A561C1">
              <w:rPr>
                <w:b w:val="0"/>
                <w:color w:val="000000"/>
                <w:szCs w:val="21"/>
                <w:lang w:val="en-US"/>
              </w:rPr>
              <w:t>midterm</w:t>
            </w:r>
          </w:p>
        </w:tc>
        <w:tc>
          <w:tcPr>
            <w:tcW w:w="2884" w:type="dxa"/>
            <w:noWrap/>
          </w:tcPr>
          <w:p w14:paraId="02C48C67" w14:textId="77777777" w:rsidR="00B2044B" w:rsidRPr="00A561C1" w:rsidRDefault="00B2044B" w:rsidP="00B2044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1"/>
                <w:lang w:val="en-US"/>
              </w:rPr>
            </w:pPr>
          </w:p>
        </w:tc>
        <w:tc>
          <w:tcPr>
            <w:tcW w:w="3920" w:type="dxa"/>
            <w:noWrap/>
          </w:tcPr>
          <w:p w14:paraId="494AEDCF" w14:textId="40D986EB" w:rsidR="00B2044B" w:rsidRPr="00A561C1" w:rsidRDefault="00B2044B" w:rsidP="00B2044B">
            <w:pPr>
              <w:jc w:val="center"/>
              <w:cnfStyle w:val="000000100000" w:firstRow="0" w:lastRow="0" w:firstColumn="0" w:lastColumn="0" w:oddVBand="0" w:evenVBand="0" w:oddHBand="1" w:evenHBand="0" w:firstRowFirstColumn="0" w:firstRowLastColumn="0" w:lastRowFirstColumn="0" w:lastRowLastColumn="0"/>
              <w:rPr>
                <w:color w:val="000000"/>
                <w:szCs w:val="21"/>
                <w:lang w:val="en-US"/>
              </w:rPr>
            </w:pPr>
          </w:p>
        </w:tc>
      </w:tr>
      <w:tr w:rsidR="00DC074E" w:rsidRPr="00A561C1" w14:paraId="2910B297" w14:textId="77777777" w:rsidTr="00A442E7">
        <w:trPr>
          <w:trHeight w:val="315"/>
        </w:trPr>
        <w:tc>
          <w:tcPr>
            <w:cnfStyle w:val="001000000000" w:firstRow="0" w:lastRow="0" w:firstColumn="1" w:lastColumn="0" w:oddVBand="0" w:evenVBand="0" w:oddHBand="0" w:evenHBand="0" w:firstRowFirstColumn="0" w:firstRowLastColumn="0" w:lastRowFirstColumn="0" w:lastRowLastColumn="0"/>
            <w:tcW w:w="2943" w:type="dxa"/>
            <w:noWrap/>
            <w:hideMark/>
          </w:tcPr>
          <w:p w14:paraId="2F0A879C" w14:textId="77777777" w:rsidR="00197295" w:rsidRPr="00A561C1" w:rsidRDefault="00B2044B" w:rsidP="00B729ED">
            <w:pPr>
              <w:pStyle w:val="Lijstalinea"/>
              <w:numPr>
                <w:ilvl w:val="0"/>
                <w:numId w:val="1"/>
              </w:numPr>
              <w:rPr>
                <w:b w:val="0"/>
                <w:bCs w:val="0"/>
                <w:color w:val="000000"/>
                <w:szCs w:val="21"/>
                <w:lang w:val="en-US"/>
              </w:rPr>
            </w:pPr>
            <w:r w:rsidRPr="00A561C1">
              <w:rPr>
                <w:b w:val="0"/>
                <w:color w:val="000000"/>
                <w:szCs w:val="21"/>
                <w:lang w:val="en-US"/>
              </w:rPr>
              <w:t>Total</w:t>
            </w:r>
          </w:p>
        </w:tc>
        <w:tc>
          <w:tcPr>
            <w:tcW w:w="2884" w:type="dxa"/>
            <w:noWrap/>
            <w:hideMark/>
          </w:tcPr>
          <w:p w14:paraId="42012824" w14:textId="77777777" w:rsidR="00B2044B" w:rsidRPr="00A561C1" w:rsidRDefault="00B2044B" w:rsidP="00B2044B">
            <w:pPr>
              <w:jc w:val="center"/>
              <w:cnfStyle w:val="000000000000" w:firstRow="0" w:lastRow="0" w:firstColumn="0" w:lastColumn="0" w:oddVBand="0" w:evenVBand="0" w:oddHBand="0" w:evenHBand="0" w:firstRowFirstColumn="0" w:firstRowLastColumn="0" w:lastRowFirstColumn="0" w:lastRowLastColumn="0"/>
              <w:rPr>
                <w:color w:val="000000"/>
                <w:szCs w:val="21"/>
                <w:lang w:val="en-US"/>
              </w:rPr>
            </w:pPr>
          </w:p>
        </w:tc>
        <w:tc>
          <w:tcPr>
            <w:tcW w:w="3920" w:type="dxa"/>
            <w:noWrap/>
            <w:hideMark/>
          </w:tcPr>
          <w:p w14:paraId="416DB6F5" w14:textId="23940145" w:rsidR="00B2044B" w:rsidRPr="00A561C1" w:rsidRDefault="00B2044B" w:rsidP="000F4112">
            <w:pPr>
              <w:jc w:val="center"/>
              <w:cnfStyle w:val="000000000000" w:firstRow="0" w:lastRow="0" w:firstColumn="0" w:lastColumn="0" w:oddVBand="0" w:evenVBand="0" w:oddHBand="0" w:evenHBand="0" w:firstRowFirstColumn="0" w:firstRowLastColumn="0" w:lastRowFirstColumn="0" w:lastRowLastColumn="0"/>
              <w:rPr>
                <w:color w:val="000000"/>
                <w:szCs w:val="21"/>
                <w:lang w:val="en-US"/>
              </w:rPr>
            </w:pPr>
          </w:p>
        </w:tc>
      </w:tr>
    </w:tbl>
    <w:p w14:paraId="00A01FAE" w14:textId="77777777" w:rsidR="00DC074E" w:rsidRDefault="00DC074E" w:rsidP="000F2311">
      <w:pPr>
        <w:pStyle w:val="NormaAppendix"/>
        <w:rPr>
          <w:lang w:val="en-US"/>
        </w:rPr>
      </w:pPr>
      <w:bookmarkStart w:id="4" w:name="_Toc505011766"/>
      <w:bookmarkEnd w:id="0"/>
      <w:bookmarkEnd w:id="1"/>
      <w:bookmarkEnd w:id="2"/>
    </w:p>
    <w:p w14:paraId="19EBFB01" w14:textId="77777777" w:rsidR="00DC074E" w:rsidRDefault="00DC074E">
      <w:pPr>
        <w:spacing w:before="200" w:after="200"/>
        <w:jc w:val="left"/>
        <w:rPr>
          <w:b/>
          <w:caps/>
          <w:spacing w:val="15"/>
          <w:szCs w:val="22"/>
          <w:lang w:val="en-US" w:eastAsia="nl-NL"/>
        </w:rPr>
      </w:pPr>
      <w:r>
        <w:rPr>
          <w:lang w:val="en-US"/>
        </w:rPr>
        <w:br w:type="page"/>
      </w:r>
    </w:p>
    <w:p w14:paraId="0D090FF6" w14:textId="77777777" w:rsidR="00A561C1" w:rsidRPr="00B2044B" w:rsidRDefault="00A561C1" w:rsidP="00A561C1">
      <w:pPr>
        <w:pStyle w:val="Kop1"/>
        <w:rPr>
          <w:lang w:val="en-US"/>
        </w:rPr>
      </w:pPr>
      <w:bookmarkStart w:id="5" w:name="_Toc110948901"/>
      <w:r w:rsidRPr="00B2044B">
        <w:rPr>
          <w:lang w:val="en-US"/>
        </w:rPr>
        <w:lastRenderedPageBreak/>
        <w:t>CourSE DESCRIPTION</w:t>
      </w:r>
      <w:r>
        <w:rPr>
          <w:lang w:val="en-US"/>
        </w:rPr>
        <w:t xml:space="preserve"> AND OBJECTIVES</w:t>
      </w:r>
      <w:bookmarkEnd w:id="5"/>
    </w:p>
    <w:p w14:paraId="2FB610FF" w14:textId="77777777" w:rsidR="00A561C1" w:rsidRDefault="00A561C1" w:rsidP="000F2311">
      <w:pPr>
        <w:pStyle w:val="NormaAppendix"/>
        <w:rPr>
          <w:lang w:val="en-US"/>
        </w:rPr>
      </w:pPr>
    </w:p>
    <w:p w14:paraId="595C5774" w14:textId="7EEFB5B1" w:rsidR="00F92AE3" w:rsidRDefault="00A561C1" w:rsidP="00F30D16">
      <w:pPr>
        <w:pStyle w:val="Kop2"/>
        <w:rPr>
          <w:lang w:val="en-US"/>
        </w:rPr>
      </w:pPr>
      <w:bookmarkStart w:id="6" w:name="_Toc110948902"/>
      <w:r>
        <w:rPr>
          <w:lang w:val="en-US"/>
        </w:rPr>
        <w:t>G</w:t>
      </w:r>
      <w:r w:rsidR="00794943">
        <w:rPr>
          <w:lang w:val="en-US"/>
        </w:rPr>
        <w:t>ENERAL AIM OF THIS COURSE</w:t>
      </w:r>
      <w:bookmarkEnd w:id="4"/>
      <w:bookmarkEnd w:id="6"/>
      <w:r w:rsidR="00640DCD">
        <w:rPr>
          <w:lang w:val="en-US"/>
        </w:rPr>
        <w:t xml:space="preserve"> </w:t>
      </w:r>
      <w:bookmarkStart w:id="7" w:name="_Toc505011767"/>
    </w:p>
    <w:p w14:paraId="2B16E822" w14:textId="25ED80C4" w:rsidR="00F30D16" w:rsidRDefault="00FF2314" w:rsidP="007F19FA">
      <w:pPr>
        <w:rPr>
          <w:lang w:val="en-US" w:eastAsia="nl-NL"/>
        </w:rPr>
      </w:pPr>
      <w:r>
        <w:rPr>
          <w:highlight w:val="yellow"/>
          <w:lang w:val="en-US" w:eastAsia="nl-NL"/>
        </w:rPr>
        <w:t>Describe the general aim of the course.</w:t>
      </w:r>
      <w:r w:rsidR="00F30D16" w:rsidRPr="00F30D16">
        <w:rPr>
          <w:highlight w:val="yellow"/>
          <w:lang w:val="en-US" w:eastAsia="nl-NL"/>
        </w:rPr>
        <w:t xml:space="preserve"> What should students know when they are at the end of the course</w:t>
      </w:r>
      <w:r w:rsidR="009B1595">
        <w:rPr>
          <w:highlight w:val="yellow"/>
          <w:lang w:val="en-US" w:eastAsia="nl-NL"/>
        </w:rPr>
        <w:t>?</w:t>
      </w:r>
      <w:r w:rsidR="00F30D16">
        <w:rPr>
          <w:lang w:val="en-US" w:eastAsia="nl-NL"/>
        </w:rPr>
        <w:t xml:space="preserve"> </w:t>
      </w:r>
      <w:r w:rsidR="009B1595" w:rsidRPr="009506E9">
        <w:rPr>
          <w:highlight w:val="yellow"/>
          <w:lang w:val="en-US" w:eastAsia="nl-NL"/>
        </w:rPr>
        <w:t xml:space="preserve">What is de focus? Can you give an appetizer of the course (e.g. an interesting or salient example of the kind of problems the students will study)? You can </w:t>
      </w:r>
      <w:proofErr w:type="spellStart"/>
      <w:r w:rsidR="009B1595" w:rsidRPr="009506E9">
        <w:rPr>
          <w:highlight w:val="yellow"/>
          <w:lang w:val="en-US" w:eastAsia="nl-NL"/>
        </w:rPr>
        <w:t>als</w:t>
      </w:r>
      <w:proofErr w:type="spellEnd"/>
      <w:r w:rsidR="009B1595" w:rsidRPr="009506E9">
        <w:rPr>
          <w:highlight w:val="yellow"/>
          <w:lang w:val="en-US" w:eastAsia="nl-NL"/>
        </w:rPr>
        <w:t xml:space="preserve"> describe the relevance of the course with social sciences, the professional field</w:t>
      </w:r>
      <w:r w:rsidR="00B7178C" w:rsidRPr="009506E9">
        <w:rPr>
          <w:highlight w:val="yellow"/>
          <w:lang w:val="en-US" w:eastAsia="nl-NL"/>
        </w:rPr>
        <w:t xml:space="preserve"> of the programme.</w:t>
      </w:r>
    </w:p>
    <w:p w14:paraId="0629D63C" w14:textId="77777777" w:rsidR="007F19FA" w:rsidRPr="007F19FA" w:rsidRDefault="007F19FA" w:rsidP="007F19FA">
      <w:pPr>
        <w:rPr>
          <w:lang w:val="en-US" w:eastAsia="nl-NL"/>
        </w:rPr>
      </w:pPr>
    </w:p>
    <w:p w14:paraId="40D470FD" w14:textId="77777777" w:rsidR="00B2044B" w:rsidRPr="009D2B1F" w:rsidRDefault="00770BE2" w:rsidP="00C45D4A">
      <w:pPr>
        <w:pStyle w:val="Kop2"/>
        <w:keepNext/>
        <w:rPr>
          <w:lang w:val="en-US"/>
        </w:rPr>
      </w:pPr>
      <w:bookmarkStart w:id="8" w:name="_Toc110948903"/>
      <w:r>
        <w:rPr>
          <w:lang w:val="en-US"/>
        </w:rPr>
        <w:t xml:space="preserve">COURSE </w:t>
      </w:r>
      <w:r w:rsidR="00794943">
        <w:rPr>
          <w:lang w:val="en-US"/>
        </w:rPr>
        <w:t>DESCRIPTION</w:t>
      </w:r>
      <w:bookmarkEnd w:id="7"/>
      <w:bookmarkEnd w:id="8"/>
    </w:p>
    <w:p w14:paraId="183E36D6" w14:textId="3971C038" w:rsidR="00B9755B" w:rsidRDefault="00FF2314" w:rsidP="00685EBB">
      <w:pPr>
        <w:spacing w:after="0"/>
        <w:rPr>
          <w:color w:val="000000" w:themeColor="text1"/>
        </w:rPr>
      </w:pPr>
      <w:r>
        <w:rPr>
          <w:color w:val="000000" w:themeColor="text1"/>
          <w:highlight w:val="yellow"/>
        </w:rPr>
        <w:t>Please give a description</w:t>
      </w:r>
      <w:r w:rsidR="00F30D16" w:rsidRPr="00F30D16">
        <w:rPr>
          <w:color w:val="000000" w:themeColor="text1"/>
          <w:highlight w:val="yellow"/>
        </w:rPr>
        <w:t xml:space="preserve"> </w:t>
      </w:r>
      <w:r w:rsidR="006B15A9">
        <w:rPr>
          <w:color w:val="000000" w:themeColor="text1"/>
          <w:highlight w:val="yellow"/>
        </w:rPr>
        <w:t>of the course.</w:t>
      </w:r>
      <w:r w:rsidR="00F30D16" w:rsidRPr="00F30D16">
        <w:rPr>
          <w:color w:val="000000" w:themeColor="text1"/>
          <w:highlight w:val="yellow"/>
        </w:rPr>
        <w:t xml:space="preserve"> </w:t>
      </w:r>
      <w:r w:rsidR="006B15A9">
        <w:rPr>
          <w:color w:val="000000" w:themeColor="text1"/>
          <w:highlight w:val="yellow"/>
        </w:rPr>
        <w:t>W</w:t>
      </w:r>
      <w:r w:rsidR="00F30D16" w:rsidRPr="00F30D16">
        <w:rPr>
          <w:color w:val="000000" w:themeColor="text1"/>
          <w:highlight w:val="yellow"/>
        </w:rPr>
        <w:t>hat kind of activities will take please during the cours</w:t>
      </w:r>
      <w:r w:rsidR="006B15A9">
        <w:rPr>
          <w:color w:val="000000" w:themeColor="text1"/>
          <w:highlight w:val="yellow"/>
        </w:rPr>
        <w:t>e?</w:t>
      </w:r>
      <w:r w:rsidR="00F30D16" w:rsidRPr="00F30D16">
        <w:rPr>
          <w:color w:val="000000" w:themeColor="text1"/>
          <w:highlight w:val="yellow"/>
        </w:rPr>
        <w:t xml:space="preserve"> </w:t>
      </w:r>
      <w:r w:rsidR="00B7178C">
        <w:rPr>
          <w:color w:val="000000" w:themeColor="text1"/>
          <w:highlight w:val="yellow"/>
        </w:rPr>
        <w:t>W</w:t>
      </w:r>
      <w:r w:rsidR="00F30D16" w:rsidRPr="00F30D16">
        <w:rPr>
          <w:color w:val="000000" w:themeColor="text1"/>
          <w:highlight w:val="yellow"/>
        </w:rPr>
        <w:t>hat do you expect from the students and what can the students expect from their lectures</w:t>
      </w:r>
      <w:r w:rsidR="00B7178C">
        <w:rPr>
          <w:color w:val="000000" w:themeColor="text1"/>
          <w:highlight w:val="yellow"/>
        </w:rPr>
        <w:t xml:space="preserve"> and tutorials</w:t>
      </w:r>
      <w:r w:rsidR="00F30D16" w:rsidRPr="00F30D16">
        <w:rPr>
          <w:color w:val="000000" w:themeColor="text1"/>
          <w:highlight w:val="yellow"/>
        </w:rPr>
        <w:t>?</w:t>
      </w:r>
    </w:p>
    <w:p w14:paraId="25CA63D2" w14:textId="6A11EBCD" w:rsidR="00B51281" w:rsidRDefault="00B51281" w:rsidP="00685EBB">
      <w:pPr>
        <w:spacing w:after="0"/>
        <w:rPr>
          <w:color w:val="000000" w:themeColor="text1"/>
        </w:rPr>
      </w:pPr>
    </w:p>
    <w:p w14:paraId="60642BFB" w14:textId="3A326874" w:rsidR="00F10D99" w:rsidRPr="00B2044B" w:rsidRDefault="007F19FA" w:rsidP="007F19FA">
      <w:pPr>
        <w:pStyle w:val="Kop2"/>
        <w:rPr>
          <w:lang w:val="en-US"/>
        </w:rPr>
      </w:pPr>
      <w:bookmarkStart w:id="9" w:name="_Toc110948904"/>
      <w:r>
        <w:rPr>
          <w:lang w:val="en-US"/>
        </w:rPr>
        <w:t>LEARNING GOALS</w:t>
      </w:r>
      <w:bookmarkEnd w:id="9"/>
    </w:p>
    <w:p w14:paraId="0AC7F97F" w14:textId="77777777" w:rsidR="00B7178C" w:rsidRPr="00F40352" w:rsidRDefault="0096018B" w:rsidP="00D448F3">
      <w:pPr>
        <w:rPr>
          <w:lang w:val="en-US"/>
        </w:rPr>
      </w:pPr>
      <w:r w:rsidRPr="00F40352">
        <w:rPr>
          <w:lang w:val="en-US"/>
        </w:rPr>
        <w:t>At the end of the course students have achieved the following learning goals:</w:t>
      </w:r>
    </w:p>
    <w:p w14:paraId="06CBD743" w14:textId="2AD9DB44" w:rsidR="00B7178C" w:rsidRDefault="00B7178C" w:rsidP="00D448F3">
      <w:pPr>
        <w:rPr>
          <w:highlight w:val="yellow"/>
          <w:lang w:val="en-US"/>
        </w:rPr>
      </w:pPr>
      <w:r>
        <w:rPr>
          <w:highlight w:val="yellow"/>
          <w:lang w:val="en-US"/>
        </w:rPr>
        <w:t>Note 1: you may order the learning goals by the categories of the Dublin Descriptors (Knowledge &amp; understanding / Application / Making judgements / Communication</w:t>
      </w:r>
      <w:r w:rsidR="00FF2314">
        <w:rPr>
          <w:highlight w:val="yellow"/>
          <w:lang w:val="en-US"/>
        </w:rPr>
        <w:t xml:space="preserve"> / Learning Skills</w:t>
      </w:r>
      <w:r>
        <w:rPr>
          <w:highlight w:val="yellow"/>
          <w:lang w:val="en-US"/>
        </w:rPr>
        <w:t xml:space="preserve">) if this is the format of the programme. </w:t>
      </w:r>
      <w:r w:rsidR="009506E9">
        <w:rPr>
          <w:highlight w:val="yellow"/>
          <w:lang w:val="en-US"/>
        </w:rPr>
        <w:br/>
      </w:r>
      <w:r>
        <w:rPr>
          <w:highlight w:val="yellow"/>
          <w:lang w:val="en-US"/>
        </w:rPr>
        <w:t xml:space="preserve">Note 2: try to describe the learning goals in terms of  measurable activities (e.g. you can apply the quantitative and qualitative research methods practiced in this course in coherence and can value the way they are complementary in the research on polarization). </w:t>
      </w:r>
    </w:p>
    <w:p w14:paraId="59A5CB7C" w14:textId="3B5551BC" w:rsidR="00E80F4B" w:rsidRPr="0096018B" w:rsidRDefault="00E80F4B" w:rsidP="00D448F3">
      <w:pPr>
        <w:rPr>
          <w:lang w:val="en-US"/>
        </w:rPr>
      </w:pPr>
    </w:p>
    <w:p w14:paraId="487C2B90" w14:textId="77777777" w:rsidR="00E67799" w:rsidRDefault="00E67799" w:rsidP="00E67799">
      <w:pPr>
        <w:pStyle w:val="Kop1"/>
        <w:rPr>
          <w:lang w:val="en-US"/>
        </w:rPr>
      </w:pPr>
      <w:bookmarkStart w:id="10" w:name="_Toc110948905"/>
      <w:r>
        <w:rPr>
          <w:lang w:val="en-US"/>
        </w:rPr>
        <w:t xml:space="preserve">place of the course &amp; </w:t>
      </w:r>
      <w:r w:rsidRPr="00174AD6">
        <w:rPr>
          <w:lang w:val="en-US"/>
        </w:rPr>
        <w:t>REQUIRED LEVEL OF ENTRANCE</w:t>
      </w:r>
      <w:bookmarkEnd w:id="10"/>
    </w:p>
    <w:p w14:paraId="5EA01325" w14:textId="77777777" w:rsidR="00E67799" w:rsidRDefault="00E67799" w:rsidP="000F2311">
      <w:pPr>
        <w:pStyle w:val="NormaAppendix"/>
        <w:rPr>
          <w:lang w:val="en-US"/>
        </w:rPr>
      </w:pPr>
    </w:p>
    <w:p w14:paraId="3E0B587F" w14:textId="77777777" w:rsidR="00E67799" w:rsidRPr="006E7CAC" w:rsidRDefault="00E67799" w:rsidP="00E67799">
      <w:pPr>
        <w:pStyle w:val="Kop2"/>
        <w:rPr>
          <w:lang w:val="en-US"/>
        </w:rPr>
      </w:pPr>
      <w:bookmarkStart w:id="11" w:name="_Toc110948906"/>
      <w:r>
        <w:rPr>
          <w:lang w:val="en-US"/>
        </w:rPr>
        <w:t>PLACE OF THE COURSE</w:t>
      </w:r>
      <w:bookmarkEnd w:id="11"/>
    </w:p>
    <w:p w14:paraId="6C920595" w14:textId="4F6B49EF" w:rsidR="00E67799" w:rsidRDefault="0096018B" w:rsidP="00E67799">
      <w:pPr>
        <w:spacing w:line="240" w:lineRule="auto"/>
        <w:jc w:val="left"/>
        <w:rPr>
          <w:lang w:val="en-US"/>
        </w:rPr>
      </w:pPr>
      <w:r w:rsidRPr="0096018B">
        <w:rPr>
          <w:highlight w:val="yellow"/>
          <w:lang w:val="en-US"/>
        </w:rPr>
        <w:t xml:space="preserve">Describe here </w:t>
      </w:r>
      <w:r w:rsidR="006B15A9">
        <w:rPr>
          <w:highlight w:val="yellow"/>
          <w:lang w:val="en-US"/>
        </w:rPr>
        <w:t>the</w:t>
      </w:r>
      <w:r w:rsidRPr="0096018B">
        <w:rPr>
          <w:highlight w:val="yellow"/>
          <w:lang w:val="en-US"/>
        </w:rPr>
        <w:t xml:space="preserve"> place </w:t>
      </w:r>
      <w:r w:rsidR="006B15A9">
        <w:rPr>
          <w:highlight w:val="yellow"/>
          <w:lang w:val="en-US"/>
        </w:rPr>
        <w:t xml:space="preserve">of </w:t>
      </w:r>
      <w:r w:rsidRPr="0096018B">
        <w:rPr>
          <w:highlight w:val="yellow"/>
          <w:lang w:val="en-US"/>
        </w:rPr>
        <w:t>the course in the programme. Which courses does this course build upon and for which course</w:t>
      </w:r>
      <w:r w:rsidR="00B7178C">
        <w:rPr>
          <w:highlight w:val="yellow"/>
          <w:lang w:val="en-US"/>
        </w:rPr>
        <w:t>(s)</w:t>
      </w:r>
      <w:r w:rsidRPr="0096018B">
        <w:rPr>
          <w:highlight w:val="yellow"/>
          <w:lang w:val="en-US"/>
        </w:rPr>
        <w:t xml:space="preserve"> are students prepared through this course?</w:t>
      </w:r>
    </w:p>
    <w:p w14:paraId="73992FFE" w14:textId="416EBF45" w:rsidR="00C81964" w:rsidRDefault="00C81964" w:rsidP="00E67799">
      <w:pPr>
        <w:spacing w:line="240" w:lineRule="auto"/>
        <w:jc w:val="left"/>
        <w:rPr>
          <w:lang w:val="en-US"/>
        </w:rPr>
      </w:pPr>
      <w:r w:rsidRPr="00C81964">
        <w:rPr>
          <w:highlight w:val="yellow"/>
          <w:lang w:val="en-US"/>
        </w:rPr>
        <w:t>Is the course part of a specific curriculum (</w:t>
      </w:r>
      <w:proofErr w:type="spellStart"/>
      <w:r w:rsidRPr="00C81964">
        <w:rPr>
          <w:highlight w:val="yellow"/>
          <w:lang w:val="en-US"/>
        </w:rPr>
        <w:t>leerlijn</w:t>
      </w:r>
      <w:proofErr w:type="spellEnd"/>
      <w:r w:rsidRPr="00C81964">
        <w:rPr>
          <w:highlight w:val="yellow"/>
          <w:lang w:val="en-US"/>
        </w:rPr>
        <w:t>) of the programme?</w:t>
      </w:r>
    </w:p>
    <w:p w14:paraId="002E773B" w14:textId="77777777" w:rsidR="00640DCD" w:rsidRPr="00C6238C" w:rsidRDefault="00640DCD" w:rsidP="00E67799">
      <w:pPr>
        <w:spacing w:line="240" w:lineRule="auto"/>
        <w:jc w:val="left"/>
        <w:rPr>
          <w:rFonts w:ascii="Calibri" w:eastAsia="Calibri" w:hAnsi="Calibri" w:cs="Arial"/>
          <w:spacing w:val="-1"/>
          <w:sz w:val="16"/>
          <w:szCs w:val="16"/>
          <w:lang w:bidi="ar-SA"/>
        </w:rPr>
      </w:pPr>
    </w:p>
    <w:p w14:paraId="38ED0A0F" w14:textId="77777777" w:rsidR="00E67799" w:rsidRPr="006E7CAC" w:rsidRDefault="00E67799" w:rsidP="00E67799">
      <w:pPr>
        <w:pStyle w:val="Kop2"/>
        <w:rPr>
          <w:lang w:val="en-US"/>
        </w:rPr>
      </w:pPr>
      <w:bookmarkStart w:id="12" w:name="_Toc110948907"/>
      <w:r>
        <w:rPr>
          <w:lang w:val="en-US"/>
        </w:rPr>
        <w:t>REQUIRED LEVEL OF ENTRANCE</w:t>
      </w:r>
      <w:bookmarkEnd w:id="12"/>
    </w:p>
    <w:p w14:paraId="1B756828" w14:textId="521BC1EB" w:rsidR="0096018B" w:rsidRDefault="0096018B">
      <w:pPr>
        <w:spacing w:before="200" w:after="200"/>
        <w:jc w:val="left"/>
        <w:rPr>
          <w:szCs w:val="21"/>
          <w:lang w:val="en-US"/>
        </w:rPr>
      </w:pPr>
      <w:r w:rsidRPr="0096018B">
        <w:rPr>
          <w:szCs w:val="21"/>
          <w:highlight w:val="yellow"/>
          <w:lang w:val="en-US"/>
        </w:rPr>
        <w:t>Are there any requirements established for the course? If so, what are the requirements?</w:t>
      </w:r>
      <w:r w:rsidR="00B7178C">
        <w:rPr>
          <w:szCs w:val="21"/>
          <w:highlight w:val="yellow"/>
          <w:lang w:val="en-US"/>
        </w:rPr>
        <w:t xml:space="preserve"> </w:t>
      </w:r>
      <w:r w:rsidR="00174390" w:rsidRPr="00174390">
        <w:rPr>
          <w:szCs w:val="21"/>
          <w:highlight w:val="yellow"/>
          <w:lang w:val="en-US"/>
        </w:rPr>
        <w:t xml:space="preserve">If another course must be taken/completed first before a student can participate in this course, this is included in the Teaching and Examination Regulations (TER). The programme's </w:t>
      </w:r>
      <w:r w:rsidR="00174390">
        <w:rPr>
          <w:szCs w:val="21"/>
          <w:highlight w:val="yellow"/>
          <w:lang w:val="en-US"/>
        </w:rPr>
        <w:t>T</w:t>
      </w:r>
      <w:r w:rsidR="00174390" w:rsidRPr="00174390">
        <w:rPr>
          <w:szCs w:val="21"/>
          <w:highlight w:val="yellow"/>
          <w:lang w:val="en-US"/>
        </w:rPr>
        <w:t xml:space="preserve">ER can be found in the </w:t>
      </w:r>
      <w:r w:rsidR="00174390">
        <w:rPr>
          <w:szCs w:val="21"/>
          <w:highlight w:val="yellow"/>
          <w:lang w:val="en-US"/>
        </w:rPr>
        <w:t>S</w:t>
      </w:r>
      <w:r w:rsidR="00174390" w:rsidRPr="00174390">
        <w:rPr>
          <w:szCs w:val="21"/>
          <w:highlight w:val="yellow"/>
          <w:lang w:val="en-US"/>
        </w:rPr>
        <w:t xml:space="preserve">tudy </w:t>
      </w:r>
      <w:proofErr w:type="spellStart"/>
      <w:r w:rsidR="00174390">
        <w:rPr>
          <w:szCs w:val="21"/>
          <w:highlight w:val="yellow"/>
          <w:lang w:val="en-US"/>
        </w:rPr>
        <w:t>G</w:t>
      </w:r>
      <w:r w:rsidR="00174390" w:rsidRPr="00174390">
        <w:rPr>
          <w:szCs w:val="21"/>
          <w:highlight w:val="yellow"/>
          <w:lang w:val="en-US"/>
        </w:rPr>
        <w:t>uide.</w:t>
      </w:r>
      <w:r w:rsidR="00B7178C">
        <w:rPr>
          <w:szCs w:val="21"/>
          <w:highlight w:val="yellow"/>
          <w:lang w:val="en-US"/>
        </w:rPr>
        <w:t>You</w:t>
      </w:r>
      <w:proofErr w:type="spellEnd"/>
      <w:r w:rsidR="00B7178C">
        <w:rPr>
          <w:szCs w:val="21"/>
          <w:highlight w:val="yellow"/>
          <w:lang w:val="en-US"/>
        </w:rPr>
        <w:t xml:space="preserve"> may also re</w:t>
      </w:r>
      <w:r w:rsidR="002A6EEA">
        <w:rPr>
          <w:szCs w:val="21"/>
          <w:highlight w:val="yellow"/>
          <w:lang w:val="en-US"/>
        </w:rPr>
        <w:t xml:space="preserve">commend </w:t>
      </w:r>
      <w:r w:rsidR="00B7178C">
        <w:rPr>
          <w:szCs w:val="21"/>
          <w:highlight w:val="yellow"/>
          <w:lang w:val="en-US"/>
        </w:rPr>
        <w:t>to rehearse certain topics in order to be prepared as much as possible for the course.</w:t>
      </w:r>
    </w:p>
    <w:p w14:paraId="36CCBE7F" w14:textId="3FF8C069" w:rsidR="00D448F3" w:rsidRPr="00B2044B" w:rsidRDefault="003D2CC2" w:rsidP="00794943">
      <w:pPr>
        <w:pStyle w:val="Kop1"/>
        <w:rPr>
          <w:lang w:val="en-US"/>
        </w:rPr>
      </w:pPr>
      <w:bookmarkStart w:id="13" w:name="_Toc110948908"/>
      <w:r>
        <w:rPr>
          <w:lang w:val="en-US"/>
        </w:rPr>
        <w:t>learning activities</w:t>
      </w:r>
      <w:bookmarkEnd w:id="13"/>
    </w:p>
    <w:p w14:paraId="67B4D1B8" w14:textId="73173441" w:rsidR="0077415D" w:rsidRDefault="0096018B" w:rsidP="009B5802">
      <w:pPr>
        <w:spacing w:after="0"/>
        <w:jc w:val="left"/>
        <w:rPr>
          <w:lang w:val="en-US"/>
        </w:rPr>
      </w:pPr>
      <w:r w:rsidRPr="0096018B">
        <w:rPr>
          <w:highlight w:val="yellow"/>
          <w:lang w:val="en-US"/>
        </w:rPr>
        <w:t xml:space="preserve">What kind of learning activities are there in this course? Think about the types of sessions </w:t>
      </w:r>
      <w:r w:rsidR="002A6EEA">
        <w:rPr>
          <w:highlight w:val="yellow"/>
          <w:lang w:val="en-US"/>
        </w:rPr>
        <w:t xml:space="preserve">(e.g. case based learning meetings, team based learning meetings, interactive lectures, tutorials, project groups, meetings outside university) </w:t>
      </w:r>
      <w:r w:rsidRPr="0096018B">
        <w:rPr>
          <w:highlight w:val="yellow"/>
          <w:lang w:val="en-US"/>
        </w:rPr>
        <w:t>or assignments you will be working on with students.</w:t>
      </w:r>
    </w:p>
    <w:p w14:paraId="63D2B468" w14:textId="42C2FB69" w:rsidR="00936742" w:rsidRDefault="00936742" w:rsidP="009B5802">
      <w:pPr>
        <w:spacing w:after="0"/>
        <w:jc w:val="left"/>
        <w:rPr>
          <w:lang w:val="en-US"/>
        </w:rPr>
      </w:pPr>
      <w:r w:rsidRPr="00936742">
        <w:rPr>
          <w:highlight w:val="yellow"/>
          <w:lang w:val="en-US"/>
        </w:rPr>
        <w:lastRenderedPageBreak/>
        <w:t xml:space="preserve">Which learning activities require </w:t>
      </w:r>
      <w:r w:rsidRPr="00F33256">
        <w:rPr>
          <w:highlight w:val="yellow"/>
          <w:lang w:val="en-US"/>
        </w:rPr>
        <w:t>attendance or participation?</w:t>
      </w:r>
      <w:r w:rsidR="00905ACA" w:rsidRPr="00F33256">
        <w:rPr>
          <w:highlight w:val="yellow"/>
          <w:lang w:val="en-US"/>
        </w:rPr>
        <w:t xml:space="preserve"> The </w:t>
      </w:r>
      <w:r w:rsidR="00F40352">
        <w:rPr>
          <w:highlight w:val="yellow"/>
          <w:lang w:val="en-US"/>
        </w:rPr>
        <w:t>T</w:t>
      </w:r>
      <w:r w:rsidR="00905ACA" w:rsidRPr="00F33256">
        <w:rPr>
          <w:highlight w:val="yellow"/>
          <w:lang w:val="en-US"/>
        </w:rPr>
        <w:t xml:space="preserve">ER states that in the case of practical exercise and/or workgroup meetings, attendance is compulsory, unless a different guideline is included in the study manual. If it is not compulsory to attend all meetings of a practical exercise or workgroup, describe this in the </w:t>
      </w:r>
      <w:r w:rsidR="00F33256" w:rsidRPr="00F33256">
        <w:rPr>
          <w:highlight w:val="yellow"/>
          <w:lang w:val="en-US"/>
        </w:rPr>
        <w:t>course</w:t>
      </w:r>
      <w:r w:rsidR="00905ACA" w:rsidRPr="00F33256">
        <w:rPr>
          <w:highlight w:val="yellow"/>
          <w:lang w:val="en-US"/>
        </w:rPr>
        <w:t xml:space="preserve"> manual. </w:t>
      </w:r>
    </w:p>
    <w:p w14:paraId="09BE0E68" w14:textId="77777777" w:rsidR="003353FB" w:rsidRDefault="003353FB" w:rsidP="009B5802">
      <w:pPr>
        <w:spacing w:after="0"/>
        <w:jc w:val="left"/>
        <w:rPr>
          <w:lang w:val="en-US"/>
        </w:rPr>
      </w:pPr>
    </w:p>
    <w:p w14:paraId="0F213FE5" w14:textId="78EE4A2D" w:rsidR="003353FB" w:rsidRPr="000A7A00" w:rsidRDefault="003353FB" w:rsidP="009B5802">
      <w:pPr>
        <w:spacing w:after="0"/>
        <w:jc w:val="left"/>
        <w:rPr>
          <w:i/>
          <w:iCs/>
          <w:lang w:val="en-US"/>
        </w:rPr>
      </w:pPr>
      <w:r w:rsidRPr="003353FB">
        <w:rPr>
          <w:highlight w:val="yellow"/>
          <w:lang w:val="en-US"/>
        </w:rPr>
        <w:t xml:space="preserve">If attendance and/or participation obligations apply as a condition for participation in the </w:t>
      </w:r>
      <w:r>
        <w:rPr>
          <w:highlight w:val="yellow"/>
          <w:lang w:val="en-US"/>
        </w:rPr>
        <w:t>assessment</w:t>
      </w:r>
      <w:r w:rsidRPr="003353FB">
        <w:rPr>
          <w:highlight w:val="yellow"/>
          <w:lang w:val="en-US"/>
        </w:rPr>
        <w:t xml:space="preserve"> of the course, or if there are substitute assignments, this should be described here. </w:t>
      </w:r>
      <w:r w:rsidRPr="000A7A00">
        <w:rPr>
          <w:i/>
          <w:iCs/>
          <w:highlight w:val="yellow"/>
          <w:lang w:val="en-US"/>
        </w:rPr>
        <w:t>More information</w:t>
      </w:r>
      <w:r w:rsidR="000A7A00" w:rsidRPr="000A7A00">
        <w:rPr>
          <w:i/>
          <w:iCs/>
          <w:highlight w:val="yellow"/>
          <w:lang w:val="en-US"/>
        </w:rPr>
        <w:t>:</w:t>
      </w:r>
      <w:r w:rsidRPr="000A7A00">
        <w:rPr>
          <w:i/>
          <w:iCs/>
          <w:highlight w:val="yellow"/>
          <w:lang w:val="en-US"/>
        </w:rPr>
        <w:t xml:space="preserve"> </w:t>
      </w:r>
      <w:r w:rsidR="000A7A00" w:rsidRPr="000A7A00">
        <w:rPr>
          <w:i/>
          <w:iCs/>
          <w:highlight w:val="yellow"/>
          <w:lang w:val="en-US"/>
        </w:rPr>
        <w:t>Ru</w:t>
      </w:r>
      <w:r w:rsidRPr="000A7A00">
        <w:rPr>
          <w:i/>
          <w:iCs/>
          <w:highlight w:val="yellow"/>
          <w:lang w:val="en-US"/>
        </w:rPr>
        <w:t xml:space="preserve">les </w:t>
      </w:r>
      <w:r w:rsidR="000A7A00" w:rsidRPr="000A7A00">
        <w:rPr>
          <w:i/>
          <w:iCs/>
          <w:highlight w:val="yellow"/>
          <w:lang w:val="en-US"/>
        </w:rPr>
        <w:t>&amp;</w:t>
      </w:r>
      <w:r w:rsidRPr="000A7A00">
        <w:rPr>
          <w:i/>
          <w:iCs/>
          <w:highlight w:val="yellow"/>
          <w:lang w:val="en-US"/>
        </w:rPr>
        <w:t xml:space="preserve"> Guidelines </w:t>
      </w:r>
      <w:r w:rsidR="000A7A00" w:rsidRPr="000A7A00">
        <w:rPr>
          <w:i/>
          <w:iCs/>
          <w:highlight w:val="yellow"/>
          <w:lang w:val="en-US"/>
        </w:rPr>
        <w:t>article 7b</w:t>
      </w:r>
      <w:r w:rsidRPr="000A7A00">
        <w:rPr>
          <w:i/>
          <w:iCs/>
          <w:highlight w:val="yellow"/>
          <w:lang w:val="en-US"/>
        </w:rPr>
        <w:t>.</w:t>
      </w:r>
    </w:p>
    <w:p w14:paraId="617AB03C" w14:textId="77777777" w:rsidR="0077415D" w:rsidRDefault="0077415D" w:rsidP="0077415D">
      <w:pPr>
        <w:pStyle w:val="Lijstalinea"/>
        <w:rPr>
          <w:lang w:val="en-US"/>
        </w:rPr>
      </w:pPr>
    </w:p>
    <w:p w14:paraId="3AC7E1C9" w14:textId="77777777" w:rsidR="008D661C" w:rsidRDefault="008D661C" w:rsidP="0077415D">
      <w:pPr>
        <w:pStyle w:val="Lijstalinea"/>
        <w:rPr>
          <w:lang w:val="en-US"/>
        </w:rPr>
      </w:pPr>
    </w:p>
    <w:p w14:paraId="212DBCC1" w14:textId="77777777" w:rsidR="00174AD6" w:rsidRPr="00B2044B" w:rsidRDefault="000420A5" w:rsidP="00794943">
      <w:pPr>
        <w:pStyle w:val="Kop1"/>
        <w:rPr>
          <w:lang w:val="en-US"/>
        </w:rPr>
      </w:pPr>
      <w:bookmarkStart w:id="14" w:name="_Toc110948909"/>
      <w:r>
        <w:rPr>
          <w:lang w:val="en-US"/>
        </w:rPr>
        <w:t xml:space="preserve">Type </w:t>
      </w:r>
      <w:r w:rsidR="00174AD6" w:rsidRPr="00B2044B">
        <w:rPr>
          <w:lang w:val="en-US"/>
        </w:rPr>
        <w:t>OF ASSESS</w:t>
      </w:r>
      <w:r w:rsidR="00174AD6">
        <w:rPr>
          <w:lang w:val="en-US"/>
        </w:rPr>
        <w:t>MENT</w:t>
      </w:r>
      <w:r>
        <w:rPr>
          <w:lang w:val="en-US"/>
        </w:rPr>
        <w:t>s</w:t>
      </w:r>
      <w:bookmarkEnd w:id="14"/>
    </w:p>
    <w:p w14:paraId="72AEFEB1" w14:textId="77777777" w:rsidR="00174AD6" w:rsidRPr="00150E42" w:rsidRDefault="00174AD6" w:rsidP="00B2044B">
      <w:pPr>
        <w:rPr>
          <w:lang w:val="en-US"/>
        </w:rPr>
      </w:pPr>
    </w:p>
    <w:p w14:paraId="3E6DD08D" w14:textId="799A774F" w:rsidR="00B2044B" w:rsidRPr="006E7CAC" w:rsidRDefault="009506E9" w:rsidP="00661E4D">
      <w:pPr>
        <w:pStyle w:val="Kop2"/>
        <w:rPr>
          <w:lang w:val="en-US"/>
        </w:rPr>
      </w:pPr>
      <w:bookmarkStart w:id="15" w:name="_Toc505011771"/>
      <w:bookmarkStart w:id="16" w:name="_Toc110948910"/>
      <w:r>
        <w:rPr>
          <w:lang w:val="en-US"/>
        </w:rPr>
        <w:t>OVERVIEW OF</w:t>
      </w:r>
      <w:r w:rsidR="000420A5">
        <w:rPr>
          <w:lang w:val="en-US"/>
        </w:rPr>
        <w:t xml:space="preserve"> </w:t>
      </w:r>
      <w:r w:rsidR="00794943">
        <w:rPr>
          <w:lang w:val="en-US"/>
        </w:rPr>
        <w:t>ASSESSMENT</w:t>
      </w:r>
      <w:bookmarkEnd w:id="15"/>
      <w:r w:rsidR="000420A5">
        <w:rPr>
          <w:lang w:val="en-US"/>
        </w:rPr>
        <w:t>s</w:t>
      </w:r>
      <w:bookmarkEnd w:id="16"/>
    </w:p>
    <w:tbl>
      <w:tblPr>
        <w:tblStyle w:val="PlainTable11"/>
        <w:tblW w:w="9237" w:type="dxa"/>
        <w:tblLook w:val="04A0" w:firstRow="1" w:lastRow="0" w:firstColumn="1" w:lastColumn="0" w:noHBand="0" w:noVBand="1"/>
      </w:tblPr>
      <w:tblGrid>
        <w:gridCol w:w="2838"/>
        <w:gridCol w:w="2340"/>
        <w:gridCol w:w="2126"/>
        <w:gridCol w:w="1933"/>
      </w:tblGrid>
      <w:tr w:rsidR="00834585" w:rsidRPr="006E7CAC" w14:paraId="5811F8BF" w14:textId="77777777" w:rsidTr="00CE04FF">
        <w:trPr>
          <w:cnfStyle w:val="100000000000" w:firstRow="1" w:lastRow="0"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838" w:type="dxa"/>
          </w:tcPr>
          <w:p w14:paraId="15E67BA1" w14:textId="77777777" w:rsidR="00834585" w:rsidRPr="006E7CAC" w:rsidRDefault="00834585" w:rsidP="00CE04FF">
            <w:pPr>
              <w:jc w:val="left"/>
              <w:rPr>
                <w:szCs w:val="21"/>
                <w:lang w:val="en-US"/>
              </w:rPr>
            </w:pPr>
            <w:r w:rsidRPr="006E7CAC">
              <w:rPr>
                <w:szCs w:val="21"/>
                <w:lang w:val="en-US"/>
              </w:rPr>
              <w:t xml:space="preserve">Assessment </w:t>
            </w:r>
          </w:p>
        </w:tc>
        <w:tc>
          <w:tcPr>
            <w:tcW w:w="2340" w:type="dxa"/>
          </w:tcPr>
          <w:p w14:paraId="46219120" w14:textId="77777777" w:rsidR="00834585" w:rsidRPr="006E7CAC" w:rsidRDefault="00834585" w:rsidP="00CE04FF">
            <w:pPr>
              <w:jc w:val="center"/>
              <w:cnfStyle w:val="100000000000" w:firstRow="1" w:lastRow="0" w:firstColumn="0" w:lastColumn="0" w:oddVBand="0" w:evenVBand="0" w:oddHBand="0" w:evenHBand="0" w:firstRowFirstColumn="0" w:firstRowLastColumn="0" w:lastRowFirstColumn="0" w:lastRowLastColumn="0"/>
              <w:rPr>
                <w:szCs w:val="21"/>
                <w:lang w:val="en-US"/>
              </w:rPr>
            </w:pPr>
            <w:r w:rsidRPr="006E7CAC">
              <w:rPr>
                <w:szCs w:val="21"/>
                <w:lang w:val="en-US"/>
              </w:rPr>
              <w:t>Grading</w:t>
            </w:r>
          </w:p>
        </w:tc>
        <w:tc>
          <w:tcPr>
            <w:tcW w:w="2126" w:type="dxa"/>
          </w:tcPr>
          <w:p w14:paraId="10C956F7" w14:textId="77777777" w:rsidR="00834585" w:rsidRPr="006E7CAC" w:rsidRDefault="00834585" w:rsidP="00CE04FF">
            <w:pPr>
              <w:jc w:val="center"/>
              <w:cnfStyle w:val="100000000000" w:firstRow="1" w:lastRow="0" w:firstColumn="0" w:lastColumn="0" w:oddVBand="0" w:evenVBand="0" w:oddHBand="0" w:evenHBand="0" w:firstRowFirstColumn="0" w:firstRowLastColumn="0" w:lastRowFirstColumn="0" w:lastRowLastColumn="0"/>
              <w:rPr>
                <w:szCs w:val="21"/>
                <w:lang w:val="en-US"/>
              </w:rPr>
            </w:pPr>
            <w:r w:rsidRPr="006E7CAC">
              <w:rPr>
                <w:szCs w:val="21"/>
                <w:lang w:val="en-US"/>
              </w:rPr>
              <w:t>Weight</w:t>
            </w:r>
          </w:p>
        </w:tc>
        <w:tc>
          <w:tcPr>
            <w:tcW w:w="1933" w:type="dxa"/>
          </w:tcPr>
          <w:p w14:paraId="1719E925" w14:textId="77777777" w:rsidR="00834585" w:rsidRPr="006E7CAC" w:rsidRDefault="00834585" w:rsidP="00CE04FF">
            <w:pPr>
              <w:jc w:val="center"/>
              <w:cnfStyle w:val="100000000000" w:firstRow="1" w:lastRow="0" w:firstColumn="0" w:lastColumn="0" w:oddVBand="0" w:evenVBand="0" w:oddHBand="0" w:evenHBand="0" w:firstRowFirstColumn="0" w:firstRowLastColumn="0" w:lastRowFirstColumn="0" w:lastRowLastColumn="0"/>
              <w:rPr>
                <w:szCs w:val="21"/>
                <w:lang w:val="en-US"/>
              </w:rPr>
            </w:pPr>
            <w:r>
              <w:rPr>
                <w:szCs w:val="21"/>
                <w:lang w:val="en-US"/>
              </w:rPr>
              <w:t>Date/Deadline</w:t>
            </w:r>
          </w:p>
        </w:tc>
      </w:tr>
      <w:tr w:rsidR="00834585" w:rsidRPr="006E7CAC" w14:paraId="3D1331A1" w14:textId="77777777" w:rsidTr="00CE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8" w:type="dxa"/>
          </w:tcPr>
          <w:p w14:paraId="44809C17" w14:textId="56905224" w:rsidR="00834585" w:rsidRPr="00742AF3" w:rsidRDefault="00640DCD" w:rsidP="00E90037">
            <w:pPr>
              <w:pStyle w:val="Lijstalinea"/>
              <w:numPr>
                <w:ilvl w:val="0"/>
                <w:numId w:val="40"/>
              </w:numPr>
              <w:jc w:val="left"/>
              <w:rPr>
                <w:b w:val="0"/>
                <w:szCs w:val="21"/>
                <w:highlight w:val="yellow"/>
                <w:lang w:val="en-US"/>
              </w:rPr>
            </w:pPr>
            <w:r w:rsidRPr="00742AF3">
              <w:rPr>
                <w:b w:val="0"/>
                <w:szCs w:val="21"/>
                <w:highlight w:val="yellow"/>
                <w:lang w:val="en-US"/>
              </w:rPr>
              <w:t>Assessment type</w:t>
            </w:r>
          </w:p>
        </w:tc>
        <w:tc>
          <w:tcPr>
            <w:tcW w:w="2340" w:type="dxa"/>
          </w:tcPr>
          <w:p w14:paraId="14F0FCFE" w14:textId="50CE9BF3" w:rsidR="00834585" w:rsidRPr="00742AF3" w:rsidRDefault="00834585" w:rsidP="00CE04FF">
            <w:pPr>
              <w:jc w:val="center"/>
              <w:cnfStyle w:val="000000100000" w:firstRow="0" w:lastRow="0" w:firstColumn="0" w:lastColumn="0" w:oddVBand="0" w:evenVBand="0" w:oddHBand="1" w:evenHBand="0" w:firstRowFirstColumn="0" w:firstRowLastColumn="0" w:lastRowFirstColumn="0" w:lastRowLastColumn="0"/>
              <w:rPr>
                <w:szCs w:val="21"/>
                <w:highlight w:val="yellow"/>
                <w:lang w:val="en-US"/>
              </w:rPr>
            </w:pPr>
            <w:r w:rsidRPr="00742AF3">
              <w:rPr>
                <w:szCs w:val="21"/>
                <w:highlight w:val="yellow"/>
                <w:lang w:val="en-US"/>
              </w:rPr>
              <w:t>1-10</w:t>
            </w:r>
            <w:r w:rsidR="00640DCD" w:rsidRPr="00742AF3">
              <w:rPr>
                <w:szCs w:val="21"/>
                <w:highlight w:val="yellow"/>
                <w:lang w:val="en-US"/>
              </w:rPr>
              <w:t xml:space="preserve"> Or Pass / Fail or ….</w:t>
            </w:r>
          </w:p>
        </w:tc>
        <w:tc>
          <w:tcPr>
            <w:tcW w:w="2126" w:type="dxa"/>
          </w:tcPr>
          <w:p w14:paraId="7C265F8E" w14:textId="3B429BD7" w:rsidR="00834585" w:rsidRPr="006E7CAC" w:rsidRDefault="00834585" w:rsidP="00CE04FF">
            <w:pPr>
              <w:jc w:val="center"/>
              <w:cnfStyle w:val="000000100000" w:firstRow="0" w:lastRow="0" w:firstColumn="0" w:lastColumn="0" w:oddVBand="0" w:evenVBand="0" w:oddHBand="1" w:evenHBand="0" w:firstRowFirstColumn="0" w:firstRowLastColumn="0" w:lastRowFirstColumn="0" w:lastRowLastColumn="0"/>
              <w:rPr>
                <w:szCs w:val="21"/>
                <w:lang w:val="en-US"/>
              </w:rPr>
            </w:pPr>
          </w:p>
        </w:tc>
        <w:tc>
          <w:tcPr>
            <w:tcW w:w="1933" w:type="dxa"/>
          </w:tcPr>
          <w:p w14:paraId="672CCF22" w14:textId="22DB422F" w:rsidR="00834585" w:rsidRPr="006E7CAC" w:rsidRDefault="00834585" w:rsidP="00CE04FF">
            <w:pPr>
              <w:jc w:val="center"/>
              <w:cnfStyle w:val="000000100000" w:firstRow="0" w:lastRow="0" w:firstColumn="0" w:lastColumn="0" w:oddVBand="0" w:evenVBand="0" w:oddHBand="1" w:evenHBand="0" w:firstRowFirstColumn="0" w:firstRowLastColumn="0" w:lastRowFirstColumn="0" w:lastRowLastColumn="0"/>
              <w:rPr>
                <w:szCs w:val="21"/>
                <w:lang w:val="en-US"/>
              </w:rPr>
            </w:pPr>
          </w:p>
        </w:tc>
      </w:tr>
      <w:tr w:rsidR="00834585" w:rsidRPr="006E7CAC" w14:paraId="2202C1D7" w14:textId="77777777" w:rsidTr="00CE04FF">
        <w:trPr>
          <w:trHeight w:val="288"/>
        </w:trPr>
        <w:tc>
          <w:tcPr>
            <w:cnfStyle w:val="001000000000" w:firstRow="0" w:lastRow="0" w:firstColumn="1" w:lastColumn="0" w:oddVBand="0" w:evenVBand="0" w:oddHBand="0" w:evenHBand="0" w:firstRowFirstColumn="0" w:firstRowLastColumn="0" w:lastRowFirstColumn="0" w:lastRowLastColumn="0"/>
            <w:tcW w:w="2838" w:type="dxa"/>
          </w:tcPr>
          <w:p w14:paraId="2463C502" w14:textId="4295C344" w:rsidR="00834585" w:rsidRPr="00742AF3" w:rsidRDefault="00640DCD" w:rsidP="00640DCD">
            <w:pPr>
              <w:pStyle w:val="Lijstalinea"/>
              <w:numPr>
                <w:ilvl w:val="0"/>
                <w:numId w:val="40"/>
              </w:numPr>
              <w:jc w:val="left"/>
              <w:rPr>
                <w:b w:val="0"/>
                <w:szCs w:val="21"/>
                <w:highlight w:val="yellow"/>
                <w:lang w:val="en-US"/>
              </w:rPr>
            </w:pPr>
            <w:r w:rsidRPr="00742AF3">
              <w:rPr>
                <w:b w:val="0"/>
                <w:szCs w:val="21"/>
                <w:highlight w:val="yellow"/>
                <w:lang w:val="en-US"/>
              </w:rPr>
              <w:t>Assessment type</w:t>
            </w:r>
          </w:p>
        </w:tc>
        <w:tc>
          <w:tcPr>
            <w:tcW w:w="2340" w:type="dxa"/>
          </w:tcPr>
          <w:p w14:paraId="22899733" w14:textId="77777777" w:rsidR="00834585" w:rsidRPr="00742AF3" w:rsidRDefault="00834585" w:rsidP="00CE04FF">
            <w:pPr>
              <w:jc w:val="center"/>
              <w:cnfStyle w:val="000000000000" w:firstRow="0" w:lastRow="0" w:firstColumn="0" w:lastColumn="0" w:oddVBand="0" w:evenVBand="0" w:oddHBand="0" w:evenHBand="0" w:firstRowFirstColumn="0" w:firstRowLastColumn="0" w:lastRowFirstColumn="0" w:lastRowLastColumn="0"/>
              <w:rPr>
                <w:szCs w:val="21"/>
                <w:highlight w:val="yellow"/>
                <w:lang w:val="en-US"/>
              </w:rPr>
            </w:pPr>
            <w:r w:rsidRPr="00742AF3">
              <w:rPr>
                <w:szCs w:val="21"/>
                <w:highlight w:val="yellow"/>
                <w:lang w:val="en-US"/>
              </w:rPr>
              <w:t>1-10</w:t>
            </w:r>
          </w:p>
        </w:tc>
        <w:tc>
          <w:tcPr>
            <w:tcW w:w="2126" w:type="dxa"/>
          </w:tcPr>
          <w:p w14:paraId="137A3F38" w14:textId="0724A4D5" w:rsidR="00834585" w:rsidRDefault="00834585" w:rsidP="00CE04FF">
            <w:pPr>
              <w:jc w:val="center"/>
              <w:cnfStyle w:val="000000000000" w:firstRow="0" w:lastRow="0" w:firstColumn="0" w:lastColumn="0" w:oddVBand="0" w:evenVBand="0" w:oddHBand="0" w:evenHBand="0" w:firstRowFirstColumn="0" w:firstRowLastColumn="0" w:lastRowFirstColumn="0" w:lastRowLastColumn="0"/>
              <w:rPr>
                <w:szCs w:val="21"/>
                <w:lang w:val="en-US"/>
              </w:rPr>
            </w:pPr>
          </w:p>
        </w:tc>
        <w:tc>
          <w:tcPr>
            <w:tcW w:w="1933" w:type="dxa"/>
          </w:tcPr>
          <w:p w14:paraId="53D809F4" w14:textId="2C9B0E3E" w:rsidR="00834585" w:rsidRDefault="00834585" w:rsidP="00CE04FF">
            <w:pPr>
              <w:jc w:val="center"/>
              <w:cnfStyle w:val="000000000000" w:firstRow="0" w:lastRow="0" w:firstColumn="0" w:lastColumn="0" w:oddVBand="0" w:evenVBand="0" w:oddHBand="0" w:evenHBand="0" w:firstRowFirstColumn="0" w:firstRowLastColumn="0" w:lastRowFirstColumn="0" w:lastRowLastColumn="0"/>
              <w:rPr>
                <w:szCs w:val="21"/>
                <w:lang w:val="en-US"/>
              </w:rPr>
            </w:pPr>
          </w:p>
        </w:tc>
      </w:tr>
      <w:tr w:rsidR="00834585" w:rsidRPr="002010B6" w14:paraId="1D2EC5F5" w14:textId="77777777" w:rsidTr="00CE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8" w:type="dxa"/>
          </w:tcPr>
          <w:p w14:paraId="5ED313AB" w14:textId="5E75D0C1" w:rsidR="00834585" w:rsidRPr="00742AF3" w:rsidRDefault="00640DCD" w:rsidP="00E90037">
            <w:pPr>
              <w:pStyle w:val="Lijstalinea"/>
              <w:numPr>
                <w:ilvl w:val="0"/>
                <w:numId w:val="40"/>
              </w:numPr>
              <w:jc w:val="left"/>
              <w:rPr>
                <w:b w:val="0"/>
                <w:szCs w:val="21"/>
                <w:highlight w:val="yellow"/>
                <w:lang w:val="en-US"/>
              </w:rPr>
            </w:pPr>
            <w:r w:rsidRPr="00742AF3">
              <w:rPr>
                <w:b w:val="0"/>
                <w:szCs w:val="21"/>
                <w:highlight w:val="yellow"/>
                <w:lang w:val="en-US"/>
              </w:rPr>
              <w:t>Assessment type</w:t>
            </w:r>
          </w:p>
        </w:tc>
        <w:tc>
          <w:tcPr>
            <w:tcW w:w="2340" w:type="dxa"/>
          </w:tcPr>
          <w:p w14:paraId="62A67AA9" w14:textId="77777777" w:rsidR="00834585" w:rsidRPr="00742AF3" w:rsidRDefault="00834585" w:rsidP="00CE04FF">
            <w:pPr>
              <w:jc w:val="center"/>
              <w:cnfStyle w:val="000000100000" w:firstRow="0" w:lastRow="0" w:firstColumn="0" w:lastColumn="0" w:oddVBand="0" w:evenVBand="0" w:oddHBand="1" w:evenHBand="0" w:firstRowFirstColumn="0" w:firstRowLastColumn="0" w:lastRowFirstColumn="0" w:lastRowLastColumn="0"/>
              <w:rPr>
                <w:szCs w:val="21"/>
                <w:highlight w:val="yellow"/>
                <w:lang w:val="en-US"/>
              </w:rPr>
            </w:pPr>
            <w:r w:rsidRPr="00742AF3">
              <w:rPr>
                <w:szCs w:val="21"/>
                <w:highlight w:val="yellow"/>
                <w:lang w:val="en-US"/>
              </w:rPr>
              <w:t>1-10</w:t>
            </w:r>
          </w:p>
        </w:tc>
        <w:tc>
          <w:tcPr>
            <w:tcW w:w="2126" w:type="dxa"/>
          </w:tcPr>
          <w:p w14:paraId="27BC82AF" w14:textId="3AAAB7AF" w:rsidR="00834585" w:rsidRDefault="00834585" w:rsidP="00CE04FF">
            <w:pPr>
              <w:jc w:val="center"/>
              <w:cnfStyle w:val="000000100000" w:firstRow="0" w:lastRow="0" w:firstColumn="0" w:lastColumn="0" w:oddVBand="0" w:evenVBand="0" w:oddHBand="1" w:evenHBand="0" w:firstRowFirstColumn="0" w:firstRowLastColumn="0" w:lastRowFirstColumn="0" w:lastRowLastColumn="0"/>
              <w:rPr>
                <w:szCs w:val="21"/>
                <w:lang w:val="en-US"/>
              </w:rPr>
            </w:pPr>
          </w:p>
        </w:tc>
        <w:tc>
          <w:tcPr>
            <w:tcW w:w="1933" w:type="dxa"/>
          </w:tcPr>
          <w:p w14:paraId="05EE2C86" w14:textId="77B2B613" w:rsidR="00834585" w:rsidRDefault="00834585" w:rsidP="00CE04FF">
            <w:pPr>
              <w:jc w:val="center"/>
              <w:cnfStyle w:val="000000100000" w:firstRow="0" w:lastRow="0" w:firstColumn="0" w:lastColumn="0" w:oddVBand="0" w:evenVBand="0" w:oddHBand="1" w:evenHBand="0" w:firstRowFirstColumn="0" w:firstRowLastColumn="0" w:lastRowFirstColumn="0" w:lastRowLastColumn="0"/>
              <w:rPr>
                <w:szCs w:val="21"/>
                <w:lang w:val="en-US"/>
              </w:rPr>
            </w:pPr>
          </w:p>
        </w:tc>
      </w:tr>
    </w:tbl>
    <w:p w14:paraId="266D011A" w14:textId="77777777" w:rsidR="000420A5" w:rsidRDefault="000420A5" w:rsidP="000420A5">
      <w:pPr>
        <w:spacing w:after="0"/>
        <w:jc w:val="left"/>
        <w:rPr>
          <w:rFonts w:cstheme="minorHAnsi"/>
          <w:color w:val="000000" w:themeColor="text1"/>
        </w:rPr>
      </w:pPr>
    </w:p>
    <w:p w14:paraId="4A1BE1E4" w14:textId="7E452EED" w:rsidR="00640DCD" w:rsidRPr="00F30D16" w:rsidRDefault="00640DCD" w:rsidP="000420A5">
      <w:pPr>
        <w:spacing w:after="0"/>
        <w:jc w:val="left"/>
        <w:rPr>
          <w:rFonts w:cstheme="minorHAnsi"/>
          <w:color w:val="000000" w:themeColor="text1"/>
          <w:highlight w:val="yellow"/>
        </w:rPr>
      </w:pPr>
      <w:r w:rsidRPr="00F30D16">
        <w:rPr>
          <w:rFonts w:cstheme="minorHAnsi"/>
          <w:color w:val="000000" w:themeColor="text1"/>
          <w:highlight w:val="yellow"/>
        </w:rPr>
        <w:t>This part also contains:</w:t>
      </w:r>
    </w:p>
    <w:p w14:paraId="3F2636EE" w14:textId="78AB5141" w:rsidR="00640DCD" w:rsidRDefault="0096018B" w:rsidP="00640DCD">
      <w:pPr>
        <w:pStyle w:val="Lijstalinea"/>
        <w:numPr>
          <w:ilvl w:val="0"/>
          <w:numId w:val="43"/>
        </w:numPr>
        <w:spacing w:after="0"/>
        <w:jc w:val="left"/>
        <w:rPr>
          <w:rFonts w:cstheme="minorHAnsi"/>
          <w:color w:val="000000" w:themeColor="text1"/>
          <w:highlight w:val="yellow"/>
        </w:rPr>
      </w:pPr>
      <w:r>
        <w:rPr>
          <w:rFonts w:cstheme="minorHAnsi"/>
          <w:color w:val="000000" w:themeColor="text1"/>
          <w:highlight w:val="yellow"/>
        </w:rPr>
        <w:t xml:space="preserve">An </w:t>
      </w:r>
      <w:r w:rsidR="00640DCD" w:rsidRPr="00F30D16">
        <w:rPr>
          <w:rFonts w:cstheme="minorHAnsi"/>
          <w:color w:val="000000" w:themeColor="text1"/>
          <w:highlight w:val="yellow"/>
        </w:rPr>
        <w:t>(short) explanation about the types of assessment that</w:t>
      </w:r>
      <w:r>
        <w:rPr>
          <w:rFonts w:cstheme="minorHAnsi"/>
          <w:color w:val="000000" w:themeColor="text1"/>
          <w:highlight w:val="yellow"/>
        </w:rPr>
        <w:t xml:space="preserve"> </w:t>
      </w:r>
      <w:r w:rsidR="006B15A9">
        <w:rPr>
          <w:rFonts w:cstheme="minorHAnsi"/>
          <w:color w:val="000000" w:themeColor="text1"/>
          <w:highlight w:val="yellow"/>
        </w:rPr>
        <w:t>are</w:t>
      </w:r>
      <w:r>
        <w:rPr>
          <w:rFonts w:cstheme="minorHAnsi"/>
          <w:color w:val="000000" w:themeColor="text1"/>
          <w:highlight w:val="yellow"/>
        </w:rPr>
        <w:t xml:space="preserve"> used. What kind of assessment is it and what do students need to know about the type of assessment?</w:t>
      </w:r>
      <w:r w:rsidR="00242579">
        <w:rPr>
          <w:rFonts w:cstheme="minorHAnsi"/>
          <w:color w:val="000000" w:themeColor="text1"/>
          <w:highlight w:val="yellow"/>
        </w:rPr>
        <w:t xml:space="preserve"> </w:t>
      </w:r>
      <w:r w:rsidR="004B1722">
        <w:rPr>
          <w:rFonts w:cstheme="minorHAnsi"/>
          <w:color w:val="000000" w:themeColor="text1"/>
          <w:highlight w:val="yellow"/>
        </w:rPr>
        <w:t xml:space="preserve"> Is the pass</w:t>
      </w:r>
      <w:r w:rsidR="002A6EEA">
        <w:rPr>
          <w:rFonts w:cstheme="minorHAnsi"/>
          <w:color w:val="000000" w:themeColor="text1"/>
          <w:highlight w:val="yellow"/>
        </w:rPr>
        <w:t xml:space="preserve"> </w:t>
      </w:r>
      <w:r w:rsidR="004B1722">
        <w:rPr>
          <w:rFonts w:cstheme="minorHAnsi"/>
          <w:color w:val="000000" w:themeColor="text1"/>
          <w:highlight w:val="yellow"/>
        </w:rPr>
        <w:t>mark already known?</w:t>
      </w:r>
    </w:p>
    <w:p w14:paraId="36D0A05A" w14:textId="18113834" w:rsidR="0096018B" w:rsidRDefault="0096018B" w:rsidP="00640DCD">
      <w:pPr>
        <w:pStyle w:val="Lijstalinea"/>
        <w:numPr>
          <w:ilvl w:val="0"/>
          <w:numId w:val="43"/>
        </w:numPr>
        <w:spacing w:after="0"/>
        <w:jc w:val="left"/>
        <w:rPr>
          <w:rFonts w:cstheme="minorHAnsi"/>
          <w:color w:val="000000" w:themeColor="text1"/>
          <w:highlight w:val="yellow"/>
        </w:rPr>
      </w:pPr>
      <w:r>
        <w:rPr>
          <w:rFonts w:cstheme="minorHAnsi"/>
          <w:color w:val="000000" w:themeColor="text1"/>
          <w:highlight w:val="yellow"/>
        </w:rPr>
        <w:t xml:space="preserve">If the assessment ‘assignment’ is used, a description of the assignment and the </w:t>
      </w:r>
      <w:r w:rsidR="006B15A9">
        <w:rPr>
          <w:rFonts w:cstheme="minorHAnsi"/>
          <w:color w:val="000000" w:themeColor="text1"/>
          <w:highlight w:val="yellow"/>
        </w:rPr>
        <w:t xml:space="preserve">assessment </w:t>
      </w:r>
      <w:r>
        <w:rPr>
          <w:rFonts w:cstheme="minorHAnsi"/>
          <w:color w:val="000000" w:themeColor="text1"/>
          <w:highlight w:val="yellow"/>
        </w:rPr>
        <w:t>criteria can be included.</w:t>
      </w:r>
      <w:r w:rsidR="004B1722">
        <w:rPr>
          <w:rFonts w:cstheme="minorHAnsi"/>
          <w:color w:val="000000" w:themeColor="text1"/>
          <w:highlight w:val="yellow"/>
        </w:rPr>
        <w:t xml:space="preserve"> An assessment form can be included in the annex.</w:t>
      </w:r>
    </w:p>
    <w:p w14:paraId="355608D8" w14:textId="27659C02" w:rsidR="0096018B" w:rsidRPr="00E440DB" w:rsidRDefault="002A6EEA" w:rsidP="00E440DB">
      <w:pPr>
        <w:pStyle w:val="Lijstalinea"/>
        <w:numPr>
          <w:ilvl w:val="0"/>
          <w:numId w:val="43"/>
        </w:numPr>
        <w:spacing w:after="0"/>
        <w:jc w:val="left"/>
        <w:rPr>
          <w:rFonts w:cstheme="minorHAnsi"/>
          <w:color w:val="000000" w:themeColor="text1"/>
          <w:highlight w:val="yellow"/>
        </w:rPr>
      </w:pPr>
      <w:r>
        <w:rPr>
          <w:rFonts w:cstheme="minorHAnsi"/>
          <w:color w:val="000000" w:themeColor="text1"/>
          <w:highlight w:val="yellow"/>
        </w:rPr>
        <w:t xml:space="preserve">The faculty policy recommends </w:t>
      </w:r>
      <w:r w:rsidR="00E440DB">
        <w:rPr>
          <w:rFonts w:cstheme="minorHAnsi"/>
          <w:color w:val="000000" w:themeColor="text1"/>
          <w:highlight w:val="yellow"/>
        </w:rPr>
        <w:t>to compensate between different assessments</w:t>
      </w:r>
      <w:r w:rsidR="006B15A9">
        <w:rPr>
          <w:rFonts w:cstheme="minorHAnsi"/>
          <w:color w:val="000000" w:themeColor="text1"/>
          <w:highlight w:val="yellow"/>
        </w:rPr>
        <w:t xml:space="preserve"> </w:t>
      </w:r>
      <w:proofErr w:type="spellStart"/>
      <w:r w:rsidR="006B15A9">
        <w:rPr>
          <w:rFonts w:cstheme="minorHAnsi"/>
          <w:color w:val="000000" w:themeColor="text1"/>
          <w:highlight w:val="yellow"/>
        </w:rPr>
        <w:t>withi</w:t>
      </w:r>
      <w:proofErr w:type="spellEnd"/>
      <w:r w:rsidR="006B15A9">
        <w:rPr>
          <w:rFonts w:cstheme="minorHAnsi"/>
          <w:color w:val="000000" w:themeColor="text1"/>
          <w:highlight w:val="yellow"/>
        </w:rPr>
        <w:t xml:space="preserve"> a course</w:t>
      </w:r>
      <w:r w:rsidR="00977094">
        <w:rPr>
          <w:rFonts w:cstheme="minorHAnsi"/>
          <w:color w:val="000000" w:themeColor="text1"/>
          <w:highlight w:val="yellow"/>
        </w:rPr>
        <w:t xml:space="preserve">, because the </w:t>
      </w:r>
      <w:r w:rsidR="006B15A9">
        <w:rPr>
          <w:rFonts w:cstheme="minorHAnsi"/>
          <w:color w:val="000000" w:themeColor="text1"/>
          <w:highlight w:val="yellow"/>
        </w:rPr>
        <w:t xml:space="preserve">package of </w:t>
      </w:r>
      <w:r w:rsidR="00977094">
        <w:rPr>
          <w:rFonts w:cstheme="minorHAnsi"/>
          <w:color w:val="000000" w:themeColor="text1"/>
          <w:highlight w:val="yellow"/>
        </w:rPr>
        <w:t>assessments form</w:t>
      </w:r>
      <w:r w:rsidR="006B15A9">
        <w:rPr>
          <w:rFonts w:cstheme="minorHAnsi"/>
          <w:color w:val="000000" w:themeColor="text1"/>
          <w:highlight w:val="yellow"/>
        </w:rPr>
        <w:t>s</w:t>
      </w:r>
      <w:r w:rsidR="00977094">
        <w:rPr>
          <w:rFonts w:cstheme="minorHAnsi"/>
          <w:color w:val="000000" w:themeColor="text1"/>
          <w:highlight w:val="yellow"/>
        </w:rPr>
        <w:t xml:space="preserve"> the assessment plan and </w:t>
      </w:r>
      <w:r w:rsidR="006B15A9">
        <w:rPr>
          <w:rFonts w:cstheme="minorHAnsi"/>
          <w:color w:val="000000" w:themeColor="text1"/>
          <w:highlight w:val="yellow"/>
        </w:rPr>
        <w:t xml:space="preserve">the assessments </w:t>
      </w:r>
      <w:r w:rsidR="00977094">
        <w:rPr>
          <w:rFonts w:cstheme="minorHAnsi"/>
          <w:color w:val="000000" w:themeColor="text1"/>
          <w:highlight w:val="yellow"/>
        </w:rPr>
        <w:t>jointly cover the learning goals. Moreover, by demanding a pass for each test, you actually split up a course a several ‘mini- courses’, each with</w:t>
      </w:r>
      <w:r w:rsidR="00E440DB">
        <w:rPr>
          <w:rFonts w:cstheme="minorHAnsi"/>
          <w:color w:val="000000" w:themeColor="text1"/>
          <w:highlight w:val="yellow"/>
        </w:rPr>
        <w:t xml:space="preserve"> </w:t>
      </w:r>
      <w:r w:rsidR="00977094">
        <w:rPr>
          <w:rFonts w:cstheme="minorHAnsi"/>
          <w:color w:val="000000" w:themeColor="text1"/>
          <w:highlight w:val="yellow"/>
        </w:rPr>
        <w:t xml:space="preserve">their measurement error. </w:t>
      </w:r>
    </w:p>
    <w:p w14:paraId="584F917B" w14:textId="1F003473" w:rsidR="000A7A00" w:rsidRPr="000A7A00" w:rsidRDefault="00640DCD" w:rsidP="000A7A00">
      <w:pPr>
        <w:pStyle w:val="Lijstalinea"/>
        <w:numPr>
          <w:ilvl w:val="0"/>
          <w:numId w:val="43"/>
        </w:numPr>
        <w:spacing w:after="0"/>
        <w:jc w:val="left"/>
        <w:rPr>
          <w:i/>
          <w:iCs/>
          <w:lang w:val="en-US"/>
        </w:rPr>
      </w:pPr>
      <w:r w:rsidRPr="000A7A00">
        <w:rPr>
          <w:rFonts w:cstheme="minorHAnsi"/>
          <w:color w:val="000000" w:themeColor="text1"/>
          <w:highlight w:val="yellow"/>
        </w:rPr>
        <w:t>Please describe how the resits are organized.</w:t>
      </w:r>
      <w:r w:rsidR="000A7A00" w:rsidRPr="000A7A00">
        <w:rPr>
          <w:rFonts w:cstheme="minorHAnsi"/>
          <w:color w:val="000000" w:themeColor="text1"/>
          <w:highlight w:val="yellow"/>
        </w:rPr>
        <w:t xml:space="preserve"> </w:t>
      </w:r>
      <w:r w:rsidR="000A7A00" w:rsidRPr="000A7A00">
        <w:rPr>
          <w:i/>
          <w:iCs/>
          <w:highlight w:val="yellow"/>
          <w:lang w:val="en-US"/>
        </w:rPr>
        <w:t>More information: Rules &amp; Guidelines article 7</w:t>
      </w:r>
      <w:r w:rsidR="000A7A00">
        <w:rPr>
          <w:i/>
          <w:iCs/>
          <w:highlight w:val="yellow"/>
          <w:lang w:val="en-US"/>
        </w:rPr>
        <w:t>a</w:t>
      </w:r>
      <w:r w:rsidR="000A7A00" w:rsidRPr="000A7A00">
        <w:rPr>
          <w:i/>
          <w:iCs/>
          <w:highlight w:val="yellow"/>
          <w:lang w:val="en-US"/>
        </w:rPr>
        <w:t>.</w:t>
      </w:r>
    </w:p>
    <w:p w14:paraId="3CC78B3D" w14:textId="390EFD7B" w:rsidR="00AC6A59" w:rsidRDefault="00AC6A59" w:rsidP="00AC6A59">
      <w:pPr>
        <w:pStyle w:val="Lijstalinea"/>
        <w:numPr>
          <w:ilvl w:val="0"/>
          <w:numId w:val="43"/>
        </w:numPr>
        <w:spacing w:after="0"/>
        <w:jc w:val="left"/>
        <w:rPr>
          <w:rFonts w:cstheme="minorHAnsi"/>
          <w:color w:val="000000" w:themeColor="text1"/>
          <w:highlight w:val="yellow"/>
        </w:rPr>
      </w:pPr>
      <w:r w:rsidRPr="00AC6A59">
        <w:rPr>
          <w:rFonts w:cstheme="minorHAnsi"/>
          <w:color w:val="000000" w:themeColor="text1"/>
          <w:highlight w:val="yellow"/>
        </w:rPr>
        <w:t xml:space="preserve">If it is already known how the inspection </w:t>
      </w:r>
      <w:r>
        <w:rPr>
          <w:rFonts w:cstheme="minorHAnsi"/>
          <w:color w:val="000000" w:themeColor="text1"/>
          <w:highlight w:val="yellow"/>
        </w:rPr>
        <w:t xml:space="preserve">of the assessed work </w:t>
      </w:r>
      <w:r w:rsidRPr="00AC6A59">
        <w:rPr>
          <w:rFonts w:cstheme="minorHAnsi"/>
          <w:color w:val="000000" w:themeColor="text1"/>
          <w:highlight w:val="yellow"/>
        </w:rPr>
        <w:t>will be organized, information can also be included.</w:t>
      </w:r>
    </w:p>
    <w:p w14:paraId="2C630037" w14:textId="3B08C458" w:rsidR="00742AF3" w:rsidRDefault="00936742" w:rsidP="00027589">
      <w:pPr>
        <w:pStyle w:val="Lijstalinea"/>
        <w:numPr>
          <w:ilvl w:val="0"/>
          <w:numId w:val="43"/>
        </w:numPr>
        <w:spacing w:after="0"/>
        <w:jc w:val="left"/>
        <w:rPr>
          <w:rFonts w:cstheme="minorHAnsi"/>
          <w:color w:val="000000" w:themeColor="text1"/>
          <w:highlight w:val="yellow"/>
        </w:rPr>
      </w:pPr>
      <w:r w:rsidRPr="000A7A00">
        <w:rPr>
          <w:rFonts w:cstheme="minorHAnsi"/>
          <w:color w:val="000000" w:themeColor="text1"/>
          <w:highlight w:val="yellow"/>
        </w:rPr>
        <w:t xml:space="preserve">A description how formative assessment and feedback is given. </w:t>
      </w:r>
    </w:p>
    <w:p w14:paraId="5CC12D37" w14:textId="77777777" w:rsidR="000A7A00" w:rsidRPr="000A7A00" w:rsidRDefault="000A7A00" w:rsidP="000A7A00">
      <w:pPr>
        <w:pStyle w:val="Lijstalinea"/>
        <w:spacing w:after="0"/>
        <w:jc w:val="left"/>
        <w:rPr>
          <w:rFonts w:cstheme="minorHAnsi"/>
          <w:color w:val="000000" w:themeColor="text1"/>
          <w:highlight w:val="yellow"/>
        </w:rPr>
      </w:pPr>
    </w:p>
    <w:p w14:paraId="56B1FB7E" w14:textId="50B43597" w:rsidR="008746BA" w:rsidRPr="00C91670" w:rsidRDefault="008746BA" w:rsidP="00135D2F">
      <w:pPr>
        <w:spacing w:after="0"/>
        <w:jc w:val="left"/>
        <w:rPr>
          <w:rFonts w:cstheme="minorHAnsi"/>
          <w:color w:val="000000" w:themeColor="text1"/>
          <w:highlight w:val="yellow"/>
        </w:rPr>
      </w:pPr>
      <w:r w:rsidRPr="00C91670">
        <w:rPr>
          <w:rFonts w:cstheme="minorHAnsi"/>
          <w:color w:val="000000" w:themeColor="text1"/>
          <w:highlight w:val="yellow"/>
        </w:rPr>
        <w:t>The results of partial exams remain valid only in the academic year in which they were taken. You may deviate from this by exception, provided this is indicated on Canvas at the start of the course.</w:t>
      </w:r>
    </w:p>
    <w:p w14:paraId="56D782CF" w14:textId="77777777" w:rsidR="001523B0" w:rsidRDefault="001523B0" w:rsidP="004D0EBA">
      <w:pPr>
        <w:spacing w:after="0" w:line="240" w:lineRule="auto"/>
        <w:rPr>
          <w:rFonts w:cstheme="minorHAnsi"/>
          <w:b/>
        </w:rPr>
      </w:pPr>
    </w:p>
    <w:p w14:paraId="24C224A7" w14:textId="5F6EE9F1" w:rsidR="001523B0" w:rsidRPr="00CC7063" w:rsidRDefault="001523B0" w:rsidP="001523B0">
      <w:pPr>
        <w:pStyle w:val="Kop2"/>
      </w:pPr>
      <w:bookmarkStart w:id="17" w:name="_Toc6429705"/>
      <w:bookmarkStart w:id="18" w:name="_Toc110948911"/>
      <w:r w:rsidRPr="00CC7063">
        <w:t xml:space="preserve">ASSESSMENT </w:t>
      </w:r>
      <w:bookmarkEnd w:id="17"/>
      <w:r w:rsidR="00F47C78">
        <w:t>PLAN</w:t>
      </w:r>
      <w:bookmarkEnd w:id="18"/>
      <w:r w:rsidRPr="00CC7063">
        <w:t xml:space="preserve"> </w:t>
      </w:r>
    </w:p>
    <w:p w14:paraId="4704F242" w14:textId="3CD99BA4" w:rsidR="001523B0" w:rsidRPr="00F30D16" w:rsidRDefault="00942173" w:rsidP="004D0EBA">
      <w:pPr>
        <w:spacing w:after="0" w:line="240" w:lineRule="auto"/>
        <w:rPr>
          <w:rFonts w:cstheme="minorHAnsi"/>
        </w:rPr>
      </w:pPr>
      <w:r w:rsidRPr="00942173">
        <w:rPr>
          <w:rFonts w:cstheme="minorHAnsi"/>
          <w:highlight w:val="yellow"/>
        </w:rPr>
        <w:t xml:space="preserve">Describe </w:t>
      </w:r>
      <w:r w:rsidR="006B15A9">
        <w:rPr>
          <w:rFonts w:cstheme="minorHAnsi"/>
          <w:highlight w:val="yellow"/>
        </w:rPr>
        <w:t>per</w:t>
      </w:r>
      <w:r w:rsidRPr="00942173">
        <w:rPr>
          <w:rFonts w:cstheme="minorHAnsi"/>
          <w:highlight w:val="yellow"/>
        </w:rPr>
        <w:t xml:space="preserve"> learning goal to which exit </w:t>
      </w:r>
      <w:r w:rsidR="006B15A9">
        <w:rPr>
          <w:rFonts w:cstheme="minorHAnsi"/>
          <w:highlight w:val="yellow"/>
        </w:rPr>
        <w:t>qualification of the programme it</w:t>
      </w:r>
      <w:r w:rsidRPr="00942173">
        <w:rPr>
          <w:rFonts w:cstheme="minorHAnsi"/>
          <w:highlight w:val="yellow"/>
        </w:rPr>
        <w:t xml:space="preserve"> is related (the exit qualifications can be found in the Teaching and Examination Regulations) and with which assessment a learning goal is assessed.</w:t>
      </w:r>
      <w:r w:rsidRPr="00942173">
        <w:rPr>
          <w:rFonts w:cstheme="minorHAnsi"/>
        </w:rPr>
        <w:t xml:space="preserve"> </w:t>
      </w:r>
    </w:p>
    <w:p w14:paraId="23CEB4C8" w14:textId="77777777" w:rsidR="001523B0" w:rsidRDefault="001523B0" w:rsidP="004D0EBA">
      <w:pPr>
        <w:spacing w:after="0" w:line="240" w:lineRule="auto"/>
        <w:rPr>
          <w:rFonts w:cstheme="minorHAnsi"/>
          <w:b/>
        </w:rPr>
      </w:pPr>
    </w:p>
    <w:tbl>
      <w:tblPr>
        <w:tblStyle w:val="PlainTable111"/>
        <w:tblW w:w="9067" w:type="dxa"/>
        <w:tblLook w:val="04A0" w:firstRow="1" w:lastRow="0" w:firstColumn="1" w:lastColumn="0" w:noHBand="0" w:noVBand="1"/>
      </w:tblPr>
      <w:tblGrid>
        <w:gridCol w:w="4531"/>
        <w:gridCol w:w="2268"/>
        <w:gridCol w:w="2268"/>
      </w:tblGrid>
      <w:tr w:rsidR="001523B0" w:rsidRPr="001523B0" w14:paraId="76E1F229" w14:textId="77777777" w:rsidTr="006B15A9">
        <w:trPr>
          <w:cnfStyle w:val="100000000000" w:firstRow="1" w:lastRow="0"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4531" w:type="dxa"/>
          </w:tcPr>
          <w:p w14:paraId="4BFA1839" w14:textId="3574D827" w:rsidR="001523B0" w:rsidRPr="001523B0" w:rsidRDefault="001523B0" w:rsidP="00640DCD">
            <w:pPr>
              <w:spacing w:line="276" w:lineRule="auto"/>
              <w:jc w:val="left"/>
              <w:rPr>
                <w:bCs w:val="0"/>
                <w:szCs w:val="21"/>
              </w:rPr>
            </w:pPr>
            <w:r w:rsidRPr="001523B0">
              <w:rPr>
                <w:bCs w:val="0"/>
                <w:szCs w:val="21"/>
              </w:rPr>
              <w:t xml:space="preserve">Learning </w:t>
            </w:r>
            <w:r w:rsidR="00640DCD">
              <w:rPr>
                <w:bCs w:val="0"/>
                <w:szCs w:val="21"/>
              </w:rPr>
              <w:t>goals</w:t>
            </w:r>
          </w:p>
        </w:tc>
        <w:tc>
          <w:tcPr>
            <w:tcW w:w="2268" w:type="dxa"/>
          </w:tcPr>
          <w:p w14:paraId="54802C0E" w14:textId="77777777" w:rsidR="001523B0" w:rsidRPr="001523B0" w:rsidRDefault="001523B0" w:rsidP="00E90037">
            <w:pPr>
              <w:spacing w:after="0" w:line="276" w:lineRule="auto"/>
              <w:jc w:val="left"/>
              <w:cnfStyle w:val="100000000000" w:firstRow="1" w:lastRow="0" w:firstColumn="0" w:lastColumn="0" w:oddVBand="0" w:evenVBand="0" w:oddHBand="0" w:evenHBand="0" w:firstRowFirstColumn="0" w:firstRowLastColumn="0" w:lastRowFirstColumn="0" w:lastRowLastColumn="0"/>
              <w:rPr>
                <w:bCs w:val="0"/>
                <w:szCs w:val="21"/>
              </w:rPr>
            </w:pPr>
            <w:r w:rsidRPr="001523B0">
              <w:rPr>
                <w:bCs w:val="0"/>
                <w:szCs w:val="21"/>
              </w:rPr>
              <w:t>Related with exit qualification:</w:t>
            </w:r>
          </w:p>
        </w:tc>
        <w:tc>
          <w:tcPr>
            <w:tcW w:w="2268" w:type="dxa"/>
          </w:tcPr>
          <w:p w14:paraId="5426FDC3" w14:textId="77777777" w:rsidR="001523B0" w:rsidRPr="001523B0" w:rsidRDefault="001523B0" w:rsidP="001523B0">
            <w:pPr>
              <w:spacing w:line="276" w:lineRule="auto"/>
              <w:jc w:val="left"/>
              <w:cnfStyle w:val="100000000000" w:firstRow="1" w:lastRow="0" w:firstColumn="0" w:lastColumn="0" w:oddVBand="0" w:evenVBand="0" w:oddHBand="0" w:evenHBand="0" w:firstRowFirstColumn="0" w:firstRowLastColumn="0" w:lastRowFirstColumn="0" w:lastRowLastColumn="0"/>
              <w:rPr>
                <w:i/>
                <w:szCs w:val="21"/>
              </w:rPr>
            </w:pPr>
            <w:r w:rsidRPr="001523B0">
              <w:rPr>
                <w:bCs w:val="0"/>
                <w:szCs w:val="21"/>
              </w:rPr>
              <w:t xml:space="preserve">Assessments </w:t>
            </w:r>
          </w:p>
        </w:tc>
      </w:tr>
      <w:tr w:rsidR="001523B0" w:rsidRPr="001523B0" w14:paraId="5C515BEE" w14:textId="77777777" w:rsidTr="006B15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31" w:type="dxa"/>
          </w:tcPr>
          <w:p w14:paraId="5514044E" w14:textId="3D5817BA" w:rsidR="001523B0" w:rsidRPr="001523B0" w:rsidRDefault="001523B0" w:rsidP="009506E9">
            <w:pPr>
              <w:pStyle w:val="Lijstalinea"/>
              <w:numPr>
                <w:ilvl w:val="0"/>
                <w:numId w:val="41"/>
              </w:numPr>
              <w:spacing w:after="0"/>
              <w:ind w:left="175" w:hanging="142"/>
              <w:rPr>
                <w:rFonts w:cstheme="minorHAnsi"/>
                <w:b w:val="0"/>
                <w:sz w:val="18"/>
                <w:szCs w:val="18"/>
                <w:lang w:val="en-US"/>
              </w:rPr>
            </w:pPr>
          </w:p>
        </w:tc>
        <w:tc>
          <w:tcPr>
            <w:tcW w:w="2268" w:type="dxa"/>
          </w:tcPr>
          <w:p w14:paraId="7BF61673" w14:textId="089AC9A5" w:rsidR="001523B0" w:rsidRPr="001523B0" w:rsidRDefault="001523B0" w:rsidP="009506E9">
            <w:pPr>
              <w:tabs>
                <w:tab w:val="left" w:pos="175"/>
              </w:tabs>
              <w:spacing w:after="0" w:line="276" w:lineRule="auto"/>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2268" w:type="dxa"/>
          </w:tcPr>
          <w:p w14:paraId="2AC82C1F" w14:textId="6E341489" w:rsidR="001523B0" w:rsidRPr="001523B0" w:rsidRDefault="001523B0" w:rsidP="009506E9">
            <w:pPr>
              <w:tabs>
                <w:tab w:val="left" w:pos="175"/>
              </w:tabs>
              <w:spacing w:after="0" w:line="276" w:lineRule="auto"/>
              <w:ind w:left="33"/>
              <w:jc w:val="center"/>
              <w:cnfStyle w:val="000000100000" w:firstRow="0" w:lastRow="0" w:firstColumn="0" w:lastColumn="0" w:oddVBand="0" w:evenVBand="0" w:oddHBand="1" w:evenHBand="0" w:firstRowFirstColumn="0" w:firstRowLastColumn="0" w:lastRowFirstColumn="0" w:lastRowLastColumn="0"/>
              <w:rPr>
                <w:szCs w:val="21"/>
              </w:rPr>
            </w:pPr>
          </w:p>
        </w:tc>
      </w:tr>
      <w:tr w:rsidR="001523B0" w:rsidRPr="001523B0" w14:paraId="62434B6C" w14:textId="77777777" w:rsidTr="006B15A9">
        <w:trPr>
          <w:trHeight w:val="155"/>
        </w:trPr>
        <w:tc>
          <w:tcPr>
            <w:cnfStyle w:val="001000000000" w:firstRow="0" w:lastRow="0" w:firstColumn="1" w:lastColumn="0" w:oddVBand="0" w:evenVBand="0" w:oddHBand="0" w:evenHBand="0" w:firstRowFirstColumn="0" w:firstRowLastColumn="0" w:lastRowFirstColumn="0" w:lastRowLastColumn="0"/>
            <w:tcW w:w="4531" w:type="dxa"/>
          </w:tcPr>
          <w:p w14:paraId="38409BEB" w14:textId="03889546" w:rsidR="001523B0" w:rsidRPr="001523B0" w:rsidRDefault="001523B0" w:rsidP="009506E9">
            <w:pPr>
              <w:pStyle w:val="Lijstalinea"/>
              <w:numPr>
                <w:ilvl w:val="0"/>
                <w:numId w:val="41"/>
              </w:numPr>
              <w:spacing w:after="0"/>
              <w:ind w:left="175" w:hanging="142"/>
              <w:rPr>
                <w:rFonts w:cstheme="minorHAnsi"/>
                <w:b w:val="0"/>
                <w:sz w:val="18"/>
                <w:szCs w:val="18"/>
                <w:lang w:val="en-US"/>
              </w:rPr>
            </w:pPr>
          </w:p>
        </w:tc>
        <w:tc>
          <w:tcPr>
            <w:tcW w:w="2268" w:type="dxa"/>
          </w:tcPr>
          <w:p w14:paraId="21AA53C6" w14:textId="69244ED1" w:rsidR="001523B0" w:rsidRPr="001523B0" w:rsidRDefault="001523B0" w:rsidP="009506E9">
            <w:pPr>
              <w:tabs>
                <w:tab w:val="left" w:pos="175"/>
              </w:tabs>
              <w:spacing w:after="0" w:line="276" w:lineRule="auto"/>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2268" w:type="dxa"/>
          </w:tcPr>
          <w:p w14:paraId="1E5C9EC2" w14:textId="2028C741" w:rsidR="001523B0" w:rsidRPr="001523B0" w:rsidRDefault="001523B0" w:rsidP="009506E9">
            <w:pPr>
              <w:tabs>
                <w:tab w:val="left" w:pos="175"/>
              </w:tabs>
              <w:spacing w:after="0" w:line="276" w:lineRule="auto"/>
              <w:ind w:left="33"/>
              <w:jc w:val="center"/>
              <w:cnfStyle w:val="000000000000" w:firstRow="0" w:lastRow="0" w:firstColumn="0" w:lastColumn="0" w:oddVBand="0" w:evenVBand="0" w:oddHBand="0" w:evenHBand="0" w:firstRowFirstColumn="0" w:firstRowLastColumn="0" w:lastRowFirstColumn="0" w:lastRowLastColumn="0"/>
              <w:rPr>
                <w:szCs w:val="21"/>
              </w:rPr>
            </w:pPr>
          </w:p>
        </w:tc>
      </w:tr>
      <w:tr w:rsidR="001523B0" w:rsidRPr="001523B0" w14:paraId="183BB3E2" w14:textId="77777777" w:rsidTr="006B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AB14AFF" w14:textId="7E7E3822" w:rsidR="001523B0" w:rsidRPr="001523B0" w:rsidRDefault="001523B0" w:rsidP="009506E9">
            <w:pPr>
              <w:pStyle w:val="Lijstalinea"/>
              <w:numPr>
                <w:ilvl w:val="0"/>
                <w:numId w:val="41"/>
              </w:numPr>
              <w:spacing w:after="0"/>
              <w:ind w:left="175" w:hanging="142"/>
              <w:rPr>
                <w:rFonts w:cstheme="minorHAnsi"/>
                <w:b w:val="0"/>
                <w:sz w:val="18"/>
                <w:szCs w:val="18"/>
                <w:lang w:val="en-US"/>
              </w:rPr>
            </w:pPr>
          </w:p>
        </w:tc>
        <w:tc>
          <w:tcPr>
            <w:tcW w:w="2268" w:type="dxa"/>
          </w:tcPr>
          <w:p w14:paraId="0E96ED89" w14:textId="6EED2478" w:rsidR="001523B0" w:rsidRPr="001523B0" w:rsidRDefault="001523B0" w:rsidP="009506E9">
            <w:pPr>
              <w:tabs>
                <w:tab w:val="left" w:pos="175"/>
              </w:tabs>
              <w:spacing w:after="0" w:line="276" w:lineRule="auto"/>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2268" w:type="dxa"/>
          </w:tcPr>
          <w:p w14:paraId="4F234C87" w14:textId="281F378C" w:rsidR="001523B0" w:rsidRPr="001523B0" w:rsidRDefault="001523B0" w:rsidP="009506E9">
            <w:pPr>
              <w:tabs>
                <w:tab w:val="left" w:pos="175"/>
              </w:tabs>
              <w:spacing w:after="0" w:line="276" w:lineRule="auto"/>
              <w:ind w:left="33"/>
              <w:jc w:val="center"/>
              <w:cnfStyle w:val="000000100000" w:firstRow="0" w:lastRow="0" w:firstColumn="0" w:lastColumn="0" w:oddVBand="0" w:evenVBand="0" w:oddHBand="1" w:evenHBand="0" w:firstRowFirstColumn="0" w:firstRowLastColumn="0" w:lastRowFirstColumn="0" w:lastRowLastColumn="0"/>
              <w:rPr>
                <w:szCs w:val="21"/>
              </w:rPr>
            </w:pPr>
          </w:p>
        </w:tc>
      </w:tr>
      <w:tr w:rsidR="001523B0" w:rsidRPr="001523B0" w14:paraId="339C4BF7" w14:textId="77777777" w:rsidTr="006B15A9">
        <w:tc>
          <w:tcPr>
            <w:cnfStyle w:val="001000000000" w:firstRow="0" w:lastRow="0" w:firstColumn="1" w:lastColumn="0" w:oddVBand="0" w:evenVBand="0" w:oddHBand="0" w:evenHBand="0" w:firstRowFirstColumn="0" w:firstRowLastColumn="0" w:lastRowFirstColumn="0" w:lastRowLastColumn="0"/>
            <w:tcW w:w="4531" w:type="dxa"/>
          </w:tcPr>
          <w:p w14:paraId="45709A9A" w14:textId="3D069520" w:rsidR="001523B0" w:rsidRPr="001523B0" w:rsidRDefault="001523B0" w:rsidP="009506E9">
            <w:pPr>
              <w:numPr>
                <w:ilvl w:val="0"/>
                <w:numId w:val="41"/>
              </w:numPr>
              <w:spacing w:after="0" w:line="252" w:lineRule="auto"/>
              <w:ind w:left="175" w:hanging="142"/>
              <w:contextualSpacing/>
              <w:rPr>
                <w:b w:val="0"/>
                <w:sz w:val="18"/>
                <w:szCs w:val="18"/>
              </w:rPr>
            </w:pPr>
          </w:p>
        </w:tc>
        <w:tc>
          <w:tcPr>
            <w:tcW w:w="2268" w:type="dxa"/>
          </w:tcPr>
          <w:p w14:paraId="0BE7D3F3" w14:textId="73AE4F7B" w:rsidR="001523B0" w:rsidRPr="001523B0" w:rsidRDefault="001523B0" w:rsidP="009506E9">
            <w:pPr>
              <w:tabs>
                <w:tab w:val="left" w:pos="175"/>
              </w:tabs>
              <w:spacing w:after="0" w:line="276" w:lineRule="auto"/>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2268" w:type="dxa"/>
          </w:tcPr>
          <w:p w14:paraId="57BAC820" w14:textId="6BC2DF65" w:rsidR="001523B0" w:rsidRPr="001523B0" w:rsidRDefault="001523B0" w:rsidP="009506E9">
            <w:pPr>
              <w:tabs>
                <w:tab w:val="left" w:pos="175"/>
              </w:tabs>
              <w:spacing w:after="0" w:line="276" w:lineRule="auto"/>
              <w:ind w:left="33"/>
              <w:jc w:val="center"/>
              <w:cnfStyle w:val="000000000000" w:firstRow="0" w:lastRow="0" w:firstColumn="0" w:lastColumn="0" w:oddVBand="0" w:evenVBand="0" w:oddHBand="0" w:evenHBand="0" w:firstRowFirstColumn="0" w:firstRowLastColumn="0" w:lastRowFirstColumn="0" w:lastRowLastColumn="0"/>
              <w:rPr>
                <w:szCs w:val="21"/>
              </w:rPr>
            </w:pPr>
          </w:p>
        </w:tc>
      </w:tr>
      <w:tr w:rsidR="001523B0" w:rsidRPr="001523B0" w14:paraId="33E99A79" w14:textId="77777777" w:rsidTr="006B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E1B227E" w14:textId="73F54546" w:rsidR="001523B0" w:rsidRPr="001523B0" w:rsidRDefault="001523B0" w:rsidP="009506E9">
            <w:pPr>
              <w:pStyle w:val="Lijstalinea"/>
              <w:numPr>
                <w:ilvl w:val="0"/>
                <w:numId w:val="41"/>
              </w:numPr>
              <w:spacing w:after="0"/>
              <w:ind w:left="175" w:hanging="142"/>
              <w:rPr>
                <w:rFonts w:cstheme="minorHAnsi"/>
                <w:b w:val="0"/>
                <w:sz w:val="18"/>
                <w:szCs w:val="18"/>
                <w:lang w:val="en-US"/>
              </w:rPr>
            </w:pPr>
          </w:p>
        </w:tc>
        <w:tc>
          <w:tcPr>
            <w:tcW w:w="2268" w:type="dxa"/>
          </w:tcPr>
          <w:p w14:paraId="4206F47F" w14:textId="23281728" w:rsidR="001523B0" w:rsidRPr="001523B0" w:rsidRDefault="001523B0" w:rsidP="009506E9">
            <w:pPr>
              <w:tabs>
                <w:tab w:val="left" w:pos="175"/>
              </w:tabs>
              <w:spacing w:after="0" w:line="276" w:lineRule="auto"/>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2268" w:type="dxa"/>
          </w:tcPr>
          <w:p w14:paraId="1FDE72DF" w14:textId="40093EB6" w:rsidR="001523B0" w:rsidRPr="001523B0" w:rsidRDefault="001523B0" w:rsidP="009506E9">
            <w:pPr>
              <w:tabs>
                <w:tab w:val="left" w:pos="175"/>
              </w:tabs>
              <w:spacing w:after="0" w:line="276" w:lineRule="auto"/>
              <w:ind w:left="33"/>
              <w:jc w:val="center"/>
              <w:cnfStyle w:val="000000100000" w:firstRow="0" w:lastRow="0" w:firstColumn="0" w:lastColumn="0" w:oddVBand="0" w:evenVBand="0" w:oddHBand="1" w:evenHBand="0" w:firstRowFirstColumn="0" w:firstRowLastColumn="0" w:lastRowFirstColumn="0" w:lastRowLastColumn="0"/>
              <w:rPr>
                <w:szCs w:val="21"/>
              </w:rPr>
            </w:pPr>
          </w:p>
        </w:tc>
      </w:tr>
      <w:tr w:rsidR="001523B0" w:rsidRPr="001523B0" w14:paraId="34D0F04F" w14:textId="77777777" w:rsidTr="006B15A9">
        <w:tc>
          <w:tcPr>
            <w:cnfStyle w:val="001000000000" w:firstRow="0" w:lastRow="0" w:firstColumn="1" w:lastColumn="0" w:oddVBand="0" w:evenVBand="0" w:oddHBand="0" w:evenHBand="0" w:firstRowFirstColumn="0" w:firstRowLastColumn="0" w:lastRowFirstColumn="0" w:lastRowLastColumn="0"/>
            <w:tcW w:w="4531" w:type="dxa"/>
          </w:tcPr>
          <w:p w14:paraId="23D7D60C" w14:textId="57A38EC2" w:rsidR="001523B0" w:rsidRPr="00E56FE3" w:rsidRDefault="001523B0" w:rsidP="009506E9">
            <w:pPr>
              <w:numPr>
                <w:ilvl w:val="0"/>
                <w:numId w:val="41"/>
              </w:numPr>
              <w:spacing w:after="0" w:line="252" w:lineRule="auto"/>
              <w:ind w:left="175" w:hanging="142"/>
              <w:contextualSpacing/>
              <w:rPr>
                <w:b w:val="0"/>
                <w:sz w:val="18"/>
                <w:szCs w:val="18"/>
                <w:lang w:val="en-US"/>
              </w:rPr>
            </w:pPr>
          </w:p>
        </w:tc>
        <w:tc>
          <w:tcPr>
            <w:tcW w:w="2268" w:type="dxa"/>
          </w:tcPr>
          <w:p w14:paraId="2A3B45C7" w14:textId="483FBA7D" w:rsidR="001523B0" w:rsidRPr="001523B0" w:rsidRDefault="001523B0" w:rsidP="009506E9">
            <w:pPr>
              <w:tabs>
                <w:tab w:val="left" w:pos="175"/>
              </w:tabs>
              <w:spacing w:after="0" w:line="276" w:lineRule="auto"/>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2268" w:type="dxa"/>
          </w:tcPr>
          <w:p w14:paraId="3EF0BEB5" w14:textId="475128AE" w:rsidR="001523B0" w:rsidRPr="001523B0" w:rsidRDefault="001523B0" w:rsidP="009506E9">
            <w:pPr>
              <w:tabs>
                <w:tab w:val="left" w:pos="175"/>
              </w:tabs>
              <w:spacing w:after="0" w:line="276" w:lineRule="auto"/>
              <w:ind w:left="33"/>
              <w:jc w:val="center"/>
              <w:cnfStyle w:val="000000000000" w:firstRow="0" w:lastRow="0" w:firstColumn="0" w:lastColumn="0" w:oddVBand="0" w:evenVBand="0" w:oddHBand="0" w:evenHBand="0" w:firstRowFirstColumn="0" w:firstRowLastColumn="0" w:lastRowFirstColumn="0" w:lastRowLastColumn="0"/>
              <w:rPr>
                <w:szCs w:val="21"/>
              </w:rPr>
            </w:pPr>
          </w:p>
        </w:tc>
      </w:tr>
      <w:tr w:rsidR="001523B0" w:rsidRPr="001523B0" w14:paraId="0C9F8285" w14:textId="77777777" w:rsidTr="006B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E9FD646" w14:textId="38A40C84" w:rsidR="001523B0" w:rsidRPr="001523B0" w:rsidRDefault="001523B0" w:rsidP="009506E9">
            <w:pPr>
              <w:pStyle w:val="Lijstalinea"/>
              <w:numPr>
                <w:ilvl w:val="0"/>
                <w:numId w:val="41"/>
              </w:numPr>
              <w:spacing w:after="0" w:line="252" w:lineRule="auto"/>
              <w:ind w:left="175" w:hanging="142"/>
              <w:rPr>
                <w:b w:val="0"/>
                <w:sz w:val="18"/>
                <w:szCs w:val="18"/>
                <w:lang w:val="en-US"/>
              </w:rPr>
            </w:pPr>
            <w:r w:rsidRPr="001523B0">
              <w:rPr>
                <w:rFonts w:cstheme="minorHAnsi"/>
                <w:b w:val="0"/>
                <w:sz w:val="18"/>
                <w:szCs w:val="18"/>
                <w:lang w:val="en-US"/>
              </w:rPr>
              <w:t xml:space="preserve"> </w:t>
            </w:r>
          </w:p>
        </w:tc>
        <w:tc>
          <w:tcPr>
            <w:tcW w:w="2268" w:type="dxa"/>
          </w:tcPr>
          <w:p w14:paraId="64EC1185" w14:textId="3A831E30" w:rsidR="001523B0" w:rsidRPr="001523B0" w:rsidRDefault="001523B0" w:rsidP="009506E9">
            <w:pPr>
              <w:tabs>
                <w:tab w:val="left" w:pos="175"/>
              </w:tabs>
              <w:spacing w:after="0" w:line="276" w:lineRule="auto"/>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2268" w:type="dxa"/>
          </w:tcPr>
          <w:p w14:paraId="4F691034" w14:textId="7884D7CD" w:rsidR="001523B0" w:rsidRPr="001523B0" w:rsidRDefault="001523B0" w:rsidP="009506E9">
            <w:pPr>
              <w:tabs>
                <w:tab w:val="left" w:pos="175"/>
              </w:tabs>
              <w:spacing w:after="0" w:line="276" w:lineRule="auto"/>
              <w:ind w:left="33"/>
              <w:jc w:val="center"/>
              <w:cnfStyle w:val="000000100000" w:firstRow="0" w:lastRow="0" w:firstColumn="0" w:lastColumn="0" w:oddVBand="0" w:evenVBand="0" w:oddHBand="1" w:evenHBand="0" w:firstRowFirstColumn="0" w:firstRowLastColumn="0" w:lastRowFirstColumn="0" w:lastRowLastColumn="0"/>
              <w:rPr>
                <w:szCs w:val="21"/>
              </w:rPr>
            </w:pPr>
          </w:p>
        </w:tc>
      </w:tr>
      <w:tr w:rsidR="001523B0" w:rsidRPr="001523B0" w14:paraId="56F4A443" w14:textId="77777777" w:rsidTr="006B15A9">
        <w:tc>
          <w:tcPr>
            <w:cnfStyle w:val="001000000000" w:firstRow="0" w:lastRow="0" w:firstColumn="1" w:lastColumn="0" w:oddVBand="0" w:evenVBand="0" w:oddHBand="0" w:evenHBand="0" w:firstRowFirstColumn="0" w:firstRowLastColumn="0" w:lastRowFirstColumn="0" w:lastRowLastColumn="0"/>
            <w:tcW w:w="4531" w:type="dxa"/>
          </w:tcPr>
          <w:p w14:paraId="5E5EE3CF" w14:textId="4199A9F2" w:rsidR="001523B0" w:rsidRPr="00E56FE3" w:rsidRDefault="001523B0" w:rsidP="009506E9">
            <w:pPr>
              <w:numPr>
                <w:ilvl w:val="0"/>
                <w:numId w:val="41"/>
              </w:numPr>
              <w:spacing w:after="0" w:line="252" w:lineRule="auto"/>
              <w:ind w:left="175" w:hanging="142"/>
              <w:contextualSpacing/>
              <w:rPr>
                <w:b w:val="0"/>
                <w:sz w:val="18"/>
                <w:szCs w:val="18"/>
                <w:lang w:val="en-US"/>
              </w:rPr>
            </w:pPr>
            <w:r w:rsidRPr="001523B0">
              <w:rPr>
                <w:b w:val="0"/>
                <w:sz w:val="18"/>
                <w:szCs w:val="18"/>
              </w:rPr>
              <w:t xml:space="preserve"> </w:t>
            </w:r>
          </w:p>
        </w:tc>
        <w:tc>
          <w:tcPr>
            <w:tcW w:w="2268" w:type="dxa"/>
          </w:tcPr>
          <w:p w14:paraId="79565E94" w14:textId="3325C2DC" w:rsidR="001523B0" w:rsidRPr="001523B0" w:rsidRDefault="001523B0" w:rsidP="009506E9">
            <w:pPr>
              <w:tabs>
                <w:tab w:val="left" w:pos="175"/>
              </w:tabs>
              <w:spacing w:after="0" w:line="276" w:lineRule="auto"/>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2268" w:type="dxa"/>
          </w:tcPr>
          <w:p w14:paraId="01774091" w14:textId="5D37FB63" w:rsidR="001523B0" w:rsidRPr="001523B0" w:rsidRDefault="001523B0" w:rsidP="009506E9">
            <w:pPr>
              <w:tabs>
                <w:tab w:val="left" w:pos="175"/>
              </w:tabs>
              <w:spacing w:after="0" w:line="276" w:lineRule="auto"/>
              <w:ind w:left="33"/>
              <w:jc w:val="center"/>
              <w:cnfStyle w:val="000000000000" w:firstRow="0" w:lastRow="0" w:firstColumn="0" w:lastColumn="0" w:oddVBand="0" w:evenVBand="0" w:oddHBand="0" w:evenHBand="0" w:firstRowFirstColumn="0" w:firstRowLastColumn="0" w:lastRowFirstColumn="0" w:lastRowLastColumn="0"/>
              <w:rPr>
                <w:szCs w:val="21"/>
              </w:rPr>
            </w:pPr>
          </w:p>
        </w:tc>
      </w:tr>
    </w:tbl>
    <w:p w14:paraId="2086E1A7" w14:textId="5D986FF6" w:rsidR="00942173" w:rsidRDefault="00942173">
      <w:pPr>
        <w:spacing w:before="200" w:after="200"/>
        <w:jc w:val="left"/>
        <w:rPr>
          <w:rFonts w:cstheme="minorHAnsi"/>
          <w:b/>
        </w:rPr>
      </w:pPr>
    </w:p>
    <w:p w14:paraId="6C42E6AD" w14:textId="4BB17384" w:rsidR="00141E34" w:rsidRDefault="00942173" w:rsidP="00C000E9">
      <w:pPr>
        <w:spacing w:before="200" w:after="200"/>
        <w:jc w:val="left"/>
        <w:rPr>
          <w:rFonts w:cstheme="minorHAnsi"/>
        </w:rPr>
      </w:pPr>
      <w:r w:rsidRPr="00942173">
        <w:rPr>
          <w:rFonts w:cstheme="minorHAnsi"/>
          <w:highlight w:val="yellow"/>
        </w:rPr>
        <w:t xml:space="preserve">You can also give the assessment matrix of a written assessment here. In order to ensure the validity of the assessments, it is a good idea to work this out </w:t>
      </w:r>
      <w:r w:rsidRPr="006B15A9">
        <w:rPr>
          <w:rFonts w:cstheme="minorHAnsi"/>
          <w:i/>
          <w:highlight w:val="yellow"/>
        </w:rPr>
        <w:t>before</w:t>
      </w:r>
      <w:r w:rsidRPr="00942173">
        <w:rPr>
          <w:rFonts w:cstheme="minorHAnsi"/>
          <w:highlight w:val="yellow"/>
        </w:rPr>
        <w:t xml:space="preserve"> the start of the course (possibly on the basis of the assessment format from th</w:t>
      </w:r>
      <w:r w:rsidRPr="00281EB4">
        <w:rPr>
          <w:rFonts w:cstheme="minorHAnsi"/>
          <w:highlight w:val="yellow"/>
        </w:rPr>
        <w:t>e previous year).</w:t>
      </w:r>
      <w:r w:rsidR="00281EB4" w:rsidRPr="00281EB4">
        <w:rPr>
          <w:rFonts w:cstheme="minorHAnsi"/>
          <w:highlight w:val="yellow"/>
        </w:rPr>
        <w:t xml:space="preserve"> The assessment matrix below serves as an example; other forms are possible.</w:t>
      </w:r>
    </w:p>
    <w:tbl>
      <w:tblPr>
        <w:tblStyle w:val="PlainTable12"/>
        <w:tblW w:w="8931" w:type="dxa"/>
        <w:tblInd w:w="-289" w:type="dxa"/>
        <w:tblLook w:val="04A0" w:firstRow="1" w:lastRow="0" w:firstColumn="1" w:lastColumn="0" w:noHBand="0" w:noVBand="1"/>
      </w:tblPr>
      <w:tblGrid>
        <w:gridCol w:w="1109"/>
        <w:gridCol w:w="1253"/>
        <w:gridCol w:w="834"/>
        <w:gridCol w:w="811"/>
        <w:gridCol w:w="974"/>
        <w:gridCol w:w="1189"/>
        <w:gridCol w:w="814"/>
        <w:gridCol w:w="1029"/>
        <w:gridCol w:w="918"/>
      </w:tblGrid>
      <w:tr w:rsidR="00942173" w:rsidRPr="00F40A7F" w14:paraId="466A77B9" w14:textId="77777777" w:rsidTr="00942173">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109" w:type="dxa"/>
          </w:tcPr>
          <w:p w14:paraId="32E3541E" w14:textId="77777777" w:rsidR="00942173" w:rsidRPr="006B15A9" w:rsidRDefault="00942173" w:rsidP="00681CCB">
            <w:pPr>
              <w:jc w:val="left"/>
              <w:rPr>
                <w:szCs w:val="21"/>
              </w:rPr>
            </w:pPr>
          </w:p>
        </w:tc>
        <w:tc>
          <w:tcPr>
            <w:tcW w:w="3872" w:type="dxa"/>
            <w:gridSpan w:val="4"/>
          </w:tcPr>
          <w:p w14:paraId="561EDD1C" w14:textId="548AF888" w:rsidR="00942173" w:rsidRPr="00F40A7F" w:rsidRDefault="00942173" w:rsidP="00942173">
            <w:pPr>
              <w:jc w:val="left"/>
              <w:cnfStyle w:val="100000000000" w:firstRow="1" w:lastRow="0" w:firstColumn="0" w:lastColumn="0" w:oddVBand="0" w:evenVBand="0" w:oddHBand="0" w:evenHBand="0" w:firstRowFirstColumn="0" w:firstRowLastColumn="0" w:lastRowFirstColumn="0" w:lastRowLastColumn="0"/>
              <w:rPr>
                <w:szCs w:val="21"/>
                <w:lang w:val="nl-NL"/>
              </w:rPr>
            </w:pPr>
            <w:r>
              <w:rPr>
                <w:szCs w:val="21"/>
                <w:lang w:val="nl-NL"/>
              </w:rPr>
              <w:t xml:space="preserve">Assessment matrix </w:t>
            </w:r>
            <w:proofErr w:type="spellStart"/>
            <w:r>
              <w:rPr>
                <w:szCs w:val="21"/>
                <w:lang w:val="nl-NL"/>
              </w:rPr>
              <w:t>written</w:t>
            </w:r>
            <w:proofErr w:type="spellEnd"/>
            <w:r>
              <w:rPr>
                <w:szCs w:val="21"/>
                <w:lang w:val="nl-NL"/>
              </w:rPr>
              <w:t xml:space="preserve"> assessment 1 </w:t>
            </w:r>
          </w:p>
        </w:tc>
        <w:tc>
          <w:tcPr>
            <w:tcW w:w="3950" w:type="dxa"/>
            <w:gridSpan w:val="4"/>
          </w:tcPr>
          <w:p w14:paraId="79156FAF" w14:textId="49412E57" w:rsidR="00942173" w:rsidRPr="00F40A7F" w:rsidRDefault="00942173" w:rsidP="00681CCB">
            <w:pPr>
              <w:jc w:val="left"/>
              <w:cnfStyle w:val="100000000000" w:firstRow="1" w:lastRow="0" w:firstColumn="0" w:lastColumn="0" w:oddVBand="0" w:evenVBand="0" w:oddHBand="0" w:evenHBand="0" w:firstRowFirstColumn="0" w:firstRowLastColumn="0" w:lastRowFirstColumn="0" w:lastRowLastColumn="0"/>
              <w:rPr>
                <w:szCs w:val="21"/>
                <w:lang w:val="nl-NL"/>
              </w:rPr>
            </w:pPr>
            <w:r>
              <w:rPr>
                <w:szCs w:val="21"/>
                <w:lang w:val="nl-NL"/>
              </w:rPr>
              <w:t xml:space="preserve">Assessment matrix </w:t>
            </w:r>
            <w:proofErr w:type="spellStart"/>
            <w:r>
              <w:rPr>
                <w:szCs w:val="21"/>
                <w:lang w:val="nl-NL"/>
              </w:rPr>
              <w:t>written</w:t>
            </w:r>
            <w:proofErr w:type="spellEnd"/>
            <w:r>
              <w:rPr>
                <w:szCs w:val="21"/>
                <w:lang w:val="nl-NL"/>
              </w:rPr>
              <w:t xml:space="preserve"> assessment 2</w:t>
            </w:r>
          </w:p>
        </w:tc>
      </w:tr>
      <w:tr w:rsidR="00942173" w:rsidRPr="00136F09" w14:paraId="0F9A2D88" w14:textId="77777777" w:rsidTr="00942173">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109" w:type="dxa"/>
          </w:tcPr>
          <w:p w14:paraId="7D7FC474" w14:textId="31209258" w:rsidR="00942173" w:rsidRPr="00F40A7F" w:rsidRDefault="00942173" w:rsidP="00681CCB">
            <w:pPr>
              <w:jc w:val="left"/>
              <w:rPr>
                <w:b w:val="0"/>
                <w:bCs w:val="0"/>
                <w:szCs w:val="21"/>
                <w:lang w:val="nl-NL"/>
              </w:rPr>
            </w:pPr>
            <w:r>
              <w:rPr>
                <w:b w:val="0"/>
                <w:bCs w:val="0"/>
                <w:szCs w:val="21"/>
                <w:lang w:val="nl-NL"/>
              </w:rPr>
              <w:t>Learning Goals</w:t>
            </w:r>
          </w:p>
        </w:tc>
        <w:tc>
          <w:tcPr>
            <w:tcW w:w="1253" w:type="dxa"/>
          </w:tcPr>
          <w:p w14:paraId="29A08496" w14:textId="670C725B" w:rsidR="00942173" w:rsidRPr="00F40A7F" w:rsidRDefault="00942173" w:rsidP="00681CCB">
            <w:pPr>
              <w:jc w:val="left"/>
              <w:cnfStyle w:val="000000100000" w:firstRow="0" w:lastRow="0" w:firstColumn="0" w:lastColumn="0" w:oddVBand="0" w:evenVBand="0" w:oddHBand="1" w:evenHBand="0" w:firstRowFirstColumn="0" w:firstRowLastColumn="0" w:lastRowFirstColumn="0" w:lastRowLastColumn="0"/>
              <w:rPr>
                <w:b/>
                <w:bCs/>
                <w:szCs w:val="21"/>
                <w:lang w:val="nl-NL"/>
              </w:rPr>
            </w:pPr>
            <w:r>
              <w:rPr>
                <w:b/>
                <w:bCs/>
                <w:szCs w:val="21"/>
                <w:lang w:val="nl-NL"/>
              </w:rPr>
              <w:t>Knowledge</w:t>
            </w:r>
          </w:p>
        </w:tc>
        <w:tc>
          <w:tcPr>
            <w:tcW w:w="834" w:type="dxa"/>
          </w:tcPr>
          <w:p w14:paraId="0E0B3E72" w14:textId="759B0BA9" w:rsidR="00942173" w:rsidRDefault="00942173" w:rsidP="00942173">
            <w:pPr>
              <w:jc w:val="left"/>
              <w:cnfStyle w:val="000000100000" w:firstRow="0" w:lastRow="0" w:firstColumn="0" w:lastColumn="0" w:oddVBand="0" w:evenVBand="0" w:oddHBand="1" w:evenHBand="0" w:firstRowFirstColumn="0" w:firstRowLastColumn="0" w:lastRowFirstColumn="0" w:lastRowLastColumn="0"/>
              <w:rPr>
                <w:b/>
                <w:bCs/>
                <w:szCs w:val="21"/>
              </w:rPr>
            </w:pPr>
            <w:proofErr w:type="spellStart"/>
            <w:r>
              <w:rPr>
                <w:b/>
                <w:bCs/>
                <w:szCs w:val="21"/>
                <w:lang w:val="nl-NL"/>
              </w:rPr>
              <w:t>Insight</w:t>
            </w:r>
            <w:proofErr w:type="spellEnd"/>
          </w:p>
        </w:tc>
        <w:tc>
          <w:tcPr>
            <w:tcW w:w="811" w:type="dxa"/>
          </w:tcPr>
          <w:p w14:paraId="6067479F" w14:textId="375BE6E7" w:rsidR="00942173" w:rsidRDefault="00942173" w:rsidP="00681CCB">
            <w:pPr>
              <w:jc w:val="left"/>
              <w:cnfStyle w:val="000000100000" w:firstRow="0" w:lastRow="0" w:firstColumn="0" w:lastColumn="0" w:oddVBand="0" w:evenVBand="0" w:oddHBand="1" w:evenHBand="0" w:firstRowFirstColumn="0" w:firstRowLastColumn="0" w:lastRowFirstColumn="0" w:lastRowLastColumn="0"/>
              <w:rPr>
                <w:b/>
                <w:bCs/>
                <w:szCs w:val="21"/>
              </w:rPr>
            </w:pPr>
            <w:r>
              <w:rPr>
                <w:b/>
                <w:bCs/>
                <w:szCs w:val="21"/>
              </w:rPr>
              <w:t>Apply</w:t>
            </w:r>
          </w:p>
        </w:tc>
        <w:tc>
          <w:tcPr>
            <w:tcW w:w="974" w:type="dxa"/>
          </w:tcPr>
          <w:p w14:paraId="75337F0B" w14:textId="74FA8F82" w:rsidR="00942173" w:rsidRPr="00136F09" w:rsidRDefault="006B15A9" w:rsidP="00681CCB">
            <w:pPr>
              <w:jc w:val="left"/>
              <w:cnfStyle w:val="000000100000" w:firstRow="0" w:lastRow="0" w:firstColumn="0" w:lastColumn="0" w:oddVBand="0" w:evenVBand="0" w:oddHBand="1" w:evenHBand="0" w:firstRowFirstColumn="0" w:firstRowLastColumn="0" w:lastRowFirstColumn="0" w:lastRowLastColumn="0"/>
              <w:rPr>
                <w:b/>
                <w:szCs w:val="21"/>
              </w:rPr>
            </w:pPr>
            <w:proofErr w:type="spellStart"/>
            <w:r>
              <w:rPr>
                <w:b/>
                <w:szCs w:val="21"/>
              </w:rPr>
              <w:t>A</w:t>
            </w:r>
            <w:r w:rsidR="00942173">
              <w:rPr>
                <w:b/>
                <w:szCs w:val="21"/>
              </w:rPr>
              <w:t>nalyze</w:t>
            </w:r>
            <w:proofErr w:type="spellEnd"/>
          </w:p>
        </w:tc>
        <w:tc>
          <w:tcPr>
            <w:tcW w:w="1189" w:type="dxa"/>
          </w:tcPr>
          <w:p w14:paraId="539DB27F" w14:textId="46ED8FEE" w:rsidR="00942173" w:rsidRPr="00136F09" w:rsidRDefault="00942173" w:rsidP="00681CCB">
            <w:pPr>
              <w:jc w:val="left"/>
              <w:cnfStyle w:val="000000100000" w:firstRow="0" w:lastRow="0" w:firstColumn="0" w:lastColumn="0" w:oddVBand="0" w:evenVBand="0" w:oddHBand="1" w:evenHBand="0" w:firstRowFirstColumn="0" w:firstRowLastColumn="0" w:lastRowFirstColumn="0" w:lastRowLastColumn="0"/>
              <w:rPr>
                <w:b/>
                <w:szCs w:val="21"/>
              </w:rPr>
            </w:pPr>
            <w:r>
              <w:rPr>
                <w:b/>
                <w:szCs w:val="21"/>
              </w:rPr>
              <w:t>Knowledge</w:t>
            </w:r>
          </w:p>
        </w:tc>
        <w:tc>
          <w:tcPr>
            <w:tcW w:w="814" w:type="dxa"/>
          </w:tcPr>
          <w:p w14:paraId="63D58262" w14:textId="443DB7A2" w:rsidR="00942173" w:rsidRPr="00136F09" w:rsidRDefault="00942173" w:rsidP="00681CCB">
            <w:pPr>
              <w:jc w:val="left"/>
              <w:cnfStyle w:val="000000100000" w:firstRow="0" w:lastRow="0" w:firstColumn="0" w:lastColumn="0" w:oddVBand="0" w:evenVBand="0" w:oddHBand="1" w:evenHBand="0" w:firstRowFirstColumn="0" w:firstRowLastColumn="0" w:lastRowFirstColumn="0" w:lastRowLastColumn="0"/>
              <w:rPr>
                <w:b/>
                <w:szCs w:val="21"/>
              </w:rPr>
            </w:pPr>
            <w:r>
              <w:rPr>
                <w:b/>
                <w:szCs w:val="21"/>
              </w:rPr>
              <w:t>Insight</w:t>
            </w:r>
          </w:p>
        </w:tc>
        <w:tc>
          <w:tcPr>
            <w:tcW w:w="1029" w:type="dxa"/>
          </w:tcPr>
          <w:p w14:paraId="10F7D80D" w14:textId="01F2B8BC" w:rsidR="00942173" w:rsidRPr="00136F09" w:rsidRDefault="00942173" w:rsidP="00681CCB">
            <w:pPr>
              <w:jc w:val="left"/>
              <w:cnfStyle w:val="000000100000" w:firstRow="0" w:lastRow="0" w:firstColumn="0" w:lastColumn="0" w:oddVBand="0" w:evenVBand="0" w:oddHBand="1" w:evenHBand="0" w:firstRowFirstColumn="0" w:firstRowLastColumn="0" w:lastRowFirstColumn="0" w:lastRowLastColumn="0"/>
              <w:rPr>
                <w:b/>
                <w:szCs w:val="21"/>
              </w:rPr>
            </w:pPr>
            <w:r>
              <w:rPr>
                <w:b/>
                <w:szCs w:val="21"/>
              </w:rPr>
              <w:t>Apply</w:t>
            </w:r>
          </w:p>
        </w:tc>
        <w:tc>
          <w:tcPr>
            <w:tcW w:w="918" w:type="dxa"/>
          </w:tcPr>
          <w:p w14:paraId="0F281429" w14:textId="2A1A4E4D" w:rsidR="00942173" w:rsidRPr="00136F09" w:rsidRDefault="006B15A9" w:rsidP="00681CCB">
            <w:pPr>
              <w:jc w:val="left"/>
              <w:cnfStyle w:val="000000100000" w:firstRow="0" w:lastRow="0" w:firstColumn="0" w:lastColumn="0" w:oddVBand="0" w:evenVBand="0" w:oddHBand="1" w:evenHBand="0" w:firstRowFirstColumn="0" w:firstRowLastColumn="0" w:lastRowFirstColumn="0" w:lastRowLastColumn="0"/>
              <w:rPr>
                <w:b/>
                <w:szCs w:val="21"/>
              </w:rPr>
            </w:pPr>
            <w:proofErr w:type="spellStart"/>
            <w:r>
              <w:rPr>
                <w:b/>
                <w:szCs w:val="21"/>
              </w:rPr>
              <w:t>A</w:t>
            </w:r>
            <w:r w:rsidR="00942173">
              <w:rPr>
                <w:b/>
                <w:szCs w:val="21"/>
              </w:rPr>
              <w:t>nalyze</w:t>
            </w:r>
            <w:proofErr w:type="spellEnd"/>
          </w:p>
        </w:tc>
      </w:tr>
      <w:tr w:rsidR="00942173" w:rsidRPr="001523B0" w14:paraId="414B645C" w14:textId="77777777" w:rsidTr="00942173">
        <w:trPr>
          <w:trHeight w:val="255"/>
        </w:trPr>
        <w:tc>
          <w:tcPr>
            <w:cnfStyle w:val="001000000000" w:firstRow="0" w:lastRow="0" w:firstColumn="1" w:lastColumn="0" w:oddVBand="0" w:evenVBand="0" w:oddHBand="0" w:evenHBand="0" w:firstRowFirstColumn="0" w:firstRowLastColumn="0" w:lastRowFirstColumn="0" w:lastRowLastColumn="0"/>
            <w:tcW w:w="1109" w:type="dxa"/>
          </w:tcPr>
          <w:p w14:paraId="28D17C92" w14:textId="77777777" w:rsidR="00942173" w:rsidRPr="001523B0" w:rsidRDefault="00942173" w:rsidP="00681CCB">
            <w:pPr>
              <w:tabs>
                <w:tab w:val="left" w:pos="175"/>
              </w:tabs>
              <w:spacing w:after="0"/>
              <w:ind w:left="33"/>
              <w:jc w:val="left"/>
              <w:rPr>
                <w:szCs w:val="21"/>
              </w:rPr>
            </w:pPr>
            <w:r>
              <w:rPr>
                <w:szCs w:val="21"/>
              </w:rPr>
              <w:t>1.</w:t>
            </w:r>
          </w:p>
        </w:tc>
        <w:tc>
          <w:tcPr>
            <w:tcW w:w="1253" w:type="dxa"/>
          </w:tcPr>
          <w:p w14:paraId="07A4AF6E"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34" w:type="dxa"/>
          </w:tcPr>
          <w:p w14:paraId="53EABFE3"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11" w:type="dxa"/>
          </w:tcPr>
          <w:p w14:paraId="6FD058C1"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974" w:type="dxa"/>
          </w:tcPr>
          <w:p w14:paraId="26E9D688"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1189" w:type="dxa"/>
          </w:tcPr>
          <w:p w14:paraId="73D7E0F7"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14" w:type="dxa"/>
          </w:tcPr>
          <w:p w14:paraId="3BDE6176"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1029" w:type="dxa"/>
          </w:tcPr>
          <w:p w14:paraId="5D4DBDEA"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918" w:type="dxa"/>
          </w:tcPr>
          <w:p w14:paraId="0A7B8FE1"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r>
      <w:tr w:rsidR="00942173" w:rsidRPr="001523B0" w14:paraId="0283B5D2" w14:textId="77777777" w:rsidTr="00942173">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109" w:type="dxa"/>
          </w:tcPr>
          <w:p w14:paraId="0455EB0D" w14:textId="77777777" w:rsidR="00942173" w:rsidRPr="001523B0" w:rsidRDefault="00942173" w:rsidP="00681CCB">
            <w:pPr>
              <w:tabs>
                <w:tab w:val="left" w:pos="175"/>
              </w:tabs>
              <w:spacing w:after="0"/>
              <w:ind w:left="33"/>
              <w:jc w:val="left"/>
              <w:rPr>
                <w:szCs w:val="21"/>
              </w:rPr>
            </w:pPr>
            <w:r>
              <w:rPr>
                <w:szCs w:val="21"/>
              </w:rPr>
              <w:t>2.</w:t>
            </w:r>
          </w:p>
        </w:tc>
        <w:tc>
          <w:tcPr>
            <w:tcW w:w="1253" w:type="dxa"/>
          </w:tcPr>
          <w:p w14:paraId="6F270C17"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34" w:type="dxa"/>
          </w:tcPr>
          <w:p w14:paraId="4807BB4D"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11" w:type="dxa"/>
          </w:tcPr>
          <w:p w14:paraId="6BA95701"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974" w:type="dxa"/>
          </w:tcPr>
          <w:p w14:paraId="5A7BBFFE"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1189" w:type="dxa"/>
          </w:tcPr>
          <w:p w14:paraId="58814C36"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14" w:type="dxa"/>
          </w:tcPr>
          <w:p w14:paraId="7355A4C2"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1029" w:type="dxa"/>
          </w:tcPr>
          <w:p w14:paraId="379E8AF5"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918" w:type="dxa"/>
          </w:tcPr>
          <w:p w14:paraId="5845A2CF"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r>
      <w:tr w:rsidR="00942173" w:rsidRPr="001523B0" w14:paraId="5F6B1A37" w14:textId="77777777" w:rsidTr="00942173">
        <w:tc>
          <w:tcPr>
            <w:cnfStyle w:val="001000000000" w:firstRow="0" w:lastRow="0" w:firstColumn="1" w:lastColumn="0" w:oddVBand="0" w:evenVBand="0" w:oddHBand="0" w:evenHBand="0" w:firstRowFirstColumn="0" w:firstRowLastColumn="0" w:lastRowFirstColumn="0" w:lastRowLastColumn="0"/>
            <w:tcW w:w="1109" w:type="dxa"/>
          </w:tcPr>
          <w:p w14:paraId="11E2EBDE" w14:textId="77777777" w:rsidR="00942173" w:rsidRPr="001523B0" w:rsidRDefault="00942173" w:rsidP="00681CCB">
            <w:pPr>
              <w:tabs>
                <w:tab w:val="left" w:pos="175"/>
              </w:tabs>
              <w:spacing w:after="0"/>
              <w:ind w:left="33"/>
              <w:jc w:val="left"/>
              <w:rPr>
                <w:szCs w:val="21"/>
              </w:rPr>
            </w:pPr>
            <w:r>
              <w:rPr>
                <w:szCs w:val="21"/>
              </w:rPr>
              <w:t>3.</w:t>
            </w:r>
          </w:p>
        </w:tc>
        <w:tc>
          <w:tcPr>
            <w:tcW w:w="1253" w:type="dxa"/>
          </w:tcPr>
          <w:p w14:paraId="497F6E6E"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34" w:type="dxa"/>
          </w:tcPr>
          <w:p w14:paraId="38BC4715"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11" w:type="dxa"/>
          </w:tcPr>
          <w:p w14:paraId="29FFB14B"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974" w:type="dxa"/>
          </w:tcPr>
          <w:p w14:paraId="51415AB8"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1189" w:type="dxa"/>
          </w:tcPr>
          <w:p w14:paraId="534221D4"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14" w:type="dxa"/>
          </w:tcPr>
          <w:p w14:paraId="2B18ABD1"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1029" w:type="dxa"/>
          </w:tcPr>
          <w:p w14:paraId="6C8436AE"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918" w:type="dxa"/>
          </w:tcPr>
          <w:p w14:paraId="2732B589"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r>
      <w:tr w:rsidR="00942173" w:rsidRPr="001523B0" w14:paraId="056622CE" w14:textId="77777777" w:rsidTr="00942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dxa"/>
          </w:tcPr>
          <w:p w14:paraId="2AD99AD4" w14:textId="77777777" w:rsidR="00942173" w:rsidRPr="001523B0" w:rsidRDefault="00942173" w:rsidP="00681CCB">
            <w:pPr>
              <w:tabs>
                <w:tab w:val="left" w:pos="175"/>
              </w:tabs>
              <w:spacing w:after="0"/>
              <w:ind w:left="33"/>
              <w:jc w:val="left"/>
              <w:rPr>
                <w:szCs w:val="21"/>
              </w:rPr>
            </w:pPr>
            <w:r>
              <w:rPr>
                <w:szCs w:val="21"/>
              </w:rPr>
              <w:t>4.</w:t>
            </w:r>
          </w:p>
        </w:tc>
        <w:tc>
          <w:tcPr>
            <w:tcW w:w="1253" w:type="dxa"/>
          </w:tcPr>
          <w:p w14:paraId="7915919A"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34" w:type="dxa"/>
          </w:tcPr>
          <w:p w14:paraId="4B7FB1F0"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11" w:type="dxa"/>
          </w:tcPr>
          <w:p w14:paraId="7CDA1ABA"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974" w:type="dxa"/>
          </w:tcPr>
          <w:p w14:paraId="564049E7"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1189" w:type="dxa"/>
          </w:tcPr>
          <w:p w14:paraId="7B601854"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14" w:type="dxa"/>
          </w:tcPr>
          <w:p w14:paraId="3092408F"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1029" w:type="dxa"/>
          </w:tcPr>
          <w:p w14:paraId="75C3731B"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918" w:type="dxa"/>
          </w:tcPr>
          <w:p w14:paraId="6623C5BF"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r>
      <w:tr w:rsidR="00942173" w:rsidRPr="001523B0" w14:paraId="316C94A4" w14:textId="77777777" w:rsidTr="00942173">
        <w:tc>
          <w:tcPr>
            <w:cnfStyle w:val="001000000000" w:firstRow="0" w:lastRow="0" w:firstColumn="1" w:lastColumn="0" w:oddVBand="0" w:evenVBand="0" w:oddHBand="0" w:evenHBand="0" w:firstRowFirstColumn="0" w:firstRowLastColumn="0" w:lastRowFirstColumn="0" w:lastRowLastColumn="0"/>
            <w:tcW w:w="1109" w:type="dxa"/>
          </w:tcPr>
          <w:p w14:paraId="3A51FA53" w14:textId="77777777" w:rsidR="00942173" w:rsidRPr="001523B0" w:rsidRDefault="00942173" w:rsidP="00681CCB">
            <w:pPr>
              <w:tabs>
                <w:tab w:val="left" w:pos="175"/>
              </w:tabs>
              <w:spacing w:after="0"/>
              <w:ind w:left="33"/>
              <w:jc w:val="left"/>
              <w:rPr>
                <w:szCs w:val="21"/>
              </w:rPr>
            </w:pPr>
            <w:r>
              <w:rPr>
                <w:szCs w:val="21"/>
              </w:rPr>
              <w:t>5.</w:t>
            </w:r>
          </w:p>
        </w:tc>
        <w:tc>
          <w:tcPr>
            <w:tcW w:w="1253" w:type="dxa"/>
          </w:tcPr>
          <w:p w14:paraId="75FD128C"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34" w:type="dxa"/>
          </w:tcPr>
          <w:p w14:paraId="08BD813E"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11" w:type="dxa"/>
          </w:tcPr>
          <w:p w14:paraId="6913EF14"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974" w:type="dxa"/>
          </w:tcPr>
          <w:p w14:paraId="3CC7BE03"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1189" w:type="dxa"/>
          </w:tcPr>
          <w:p w14:paraId="55D15A92"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14" w:type="dxa"/>
          </w:tcPr>
          <w:p w14:paraId="5B8C78F1"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1029" w:type="dxa"/>
          </w:tcPr>
          <w:p w14:paraId="37089097"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918" w:type="dxa"/>
          </w:tcPr>
          <w:p w14:paraId="5E9FBEEE"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r>
      <w:tr w:rsidR="00942173" w:rsidRPr="001523B0" w14:paraId="3C3B592C" w14:textId="77777777" w:rsidTr="00942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dxa"/>
          </w:tcPr>
          <w:p w14:paraId="2D8F2BCD" w14:textId="77777777" w:rsidR="00942173" w:rsidRPr="001523B0" w:rsidRDefault="00942173" w:rsidP="00681CCB">
            <w:pPr>
              <w:tabs>
                <w:tab w:val="left" w:pos="175"/>
              </w:tabs>
              <w:spacing w:after="0"/>
              <w:ind w:left="33"/>
              <w:jc w:val="left"/>
              <w:rPr>
                <w:szCs w:val="21"/>
              </w:rPr>
            </w:pPr>
            <w:r>
              <w:rPr>
                <w:szCs w:val="21"/>
              </w:rPr>
              <w:t>6.</w:t>
            </w:r>
          </w:p>
        </w:tc>
        <w:tc>
          <w:tcPr>
            <w:tcW w:w="1253" w:type="dxa"/>
          </w:tcPr>
          <w:p w14:paraId="6890113D"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34" w:type="dxa"/>
          </w:tcPr>
          <w:p w14:paraId="79F25315"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11" w:type="dxa"/>
          </w:tcPr>
          <w:p w14:paraId="606A4B7B"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974" w:type="dxa"/>
          </w:tcPr>
          <w:p w14:paraId="68DE9B74"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1189" w:type="dxa"/>
          </w:tcPr>
          <w:p w14:paraId="3EFE8EF4"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14" w:type="dxa"/>
          </w:tcPr>
          <w:p w14:paraId="46BEEA00"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1029" w:type="dxa"/>
          </w:tcPr>
          <w:p w14:paraId="2523E728"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918" w:type="dxa"/>
          </w:tcPr>
          <w:p w14:paraId="6D67A53F"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r>
      <w:tr w:rsidR="00942173" w:rsidRPr="001523B0" w14:paraId="64E3FB9D" w14:textId="77777777" w:rsidTr="00942173">
        <w:tc>
          <w:tcPr>
            <w:cnfStyle w:val="001000000000" w:firstRow="0" w:lastRow="0" w:firstColumn="1" w:lastColumn="0" w:oddVBand="0" w:evenVBand="0" w:oddHBand="0" w:evenHBand="0" w:firstRowFirstColumn="0" w:firstRowLastColumn="0" w:lastRowFirstColumn="0" w:lastRowLastColumn="0"/>
            <w:tcW w:w="1109" w:type="dxa"/>
          </w:tcPr>
          <w:p w14:paraId="4BD8CD6B" w14:textId="77777777" w:rsidR="00942173" w:rsidRPr="001523B0" w:rsidRDefault="00942173" w:rsidP="00681CCB">
            <w:pPr>
              <w:tabs>
                <w:tab w:val="left" w:pos="175"/>
              </w:tabs>
              <w:spacing w:after="0"/>
              <w:ind w:left="33"/>
              <w:jc w:val="left"/>
              <w:rPr>
                <w:szCs w:val="21"/>
              </w:rPr>
            </w:pPr>
            <w:r>
              <w:rPr>
                <w:szCs w:val="21"/>
              </w:rPr>
              <w:t>7.</w:t>
            </w:r>
          </w:p>
        </w:tc>
        <w:tc>
          <w:tcPr>
            <w:tcW w:w="1253" w:type="dxa"/>
          </w:tcPr>
          <w:p w14:paraId="574D52F1"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34" w:type="dxa"/>
          </w:tcPr>
          <w:p w14:paraId="4C73D5EB"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11" w:type="dxa"/>
          </w:tcPr>
          <w:p w14:paraId="12E28791"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974" w:type="dxa"/>
          </w:tcPr>
          <w:p w14:paraId="17778E6F"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1189" w:type="dxa"/>
          </w:tcPr>
          <w:p w14:paraId="609FFA1C"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814" w:type="dxa"/>
          </w:tcPr>
          <w:p w14:paraId="744AF071"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1029" w:type="dxa"/>
          </w:tcPr>
          <w:p w14:paraId="79F70AF2"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c>
          <w:tcPr>
            <w:tcW w:w="918" w:type="dxa"/>
          </w:tcPr>
          <w:p w14:paraId="156BD556" w14:textId="77777777" w:rsidR="00942173" w:rsidRPr="001523B0" w:rsidRDefault="00942173" w:rsidP="00681CCB">
            <w:pPr>
              <w:tabs>
                <w:tab w:val="left" w:pos="175"/>
              </w:tabs>
              <w:spacing w:after="0"/>
              <w:ind w:left="33"/>
              <w:jc w:val="center"/>
              <w:cnfStyle w:val="000000000000" w:firstRow="0" w:lastRow="0" w:firstColumn="0" w:lastColumn="0" w:oddVBand="0" w:evenVBand="0" w:oddHBand="0" w:evenHBand="0" w:firstRowFirstColumn="0" w:firstRowLastColumn="0" w:lastRowFirstColumn="0" w:lastRowLastColumn="0"/>
              <w:rPr>
                <w:szCs w:val="21"/>
              </w:rPr>
            </w:pPr>
          </w:p>
        </w:tc>
      </w:tr>
      <w:tr w:rsidR="00942173" w:rsidRPr="001523B0" w14:paraId="3941F1D4" w14:textId="77777777" w:rsidTr="00942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dxa"/>
          </w:tcPr>
          <w:p w14:paraId="193898CB" w14:textId="77777777" w:rsidR="00942173" w:rsidRPr="001523B0" w:rsidRDefault="00942173" w:rsidP="00681CCB">
            <w:pPr>
              <w:tabs>
                <w:tab w:val="left" w:pos="175"/>
              </w:tabs>
              <w:spacing w:after="0"/>
              <w:ind w:left="33"/>
              <w:jc w:val="left"/>
              <w:rPr>
                <w:szCs w:val="21"/>
              </w:rPr>
            </w:pPr>
            <w:r>
              <w:rPr>
                <w:szCs w:val="21"/>
              </w:rPr>
              <w:t>8.</w:t>
            </w:r>
          </w:p>
        </w:tc>
        <w:tc>
          <w:tcPr>
            <w:tcW w:w="1253" w:type="dxa"/>
          </w:tcPr>
          <w:p w14:paraId="2B4A66A9"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34" w:type="dxa"/>
          </w:tcPr>
          <w:p w14:paraId="60511CBC"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11" w:type="dxa"/>
          </w:tcPr>
          <w:p w14:paraId="22C8531B"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974" w:type="dxa"/>
          </w:tcPr>
          <w:p w14:paraId="7A29017B"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1189" w:type="dxa"/>
          </w:tcPr>
          <w:p w14:paraId="122AC140"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814" w:type="dxa"/>
          </w:tcPr>
          <w:p w14:paraId="0D446794"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1029" w:type="dxa"/>
          </w:tcPr>
          <w:p w14:paraId="14465C81"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c>
          <w:tcPr>
            <w:tcW w:w="918" w:type="dxa"/>
          </w:tcPr>
          <w:p w14:paraId="6A577C21" w14:textId="77777777" w:rsidR="00942173" w:rsidRPr="001523B0" w:rsidRDefault="00942173" w:rsidP="00681CCB">
            <w:pPr>
              <w:tabs>
                <w:tab w:val="left" w:pos="175"/>
              </w:tabs>
              <w:spacing w:after="0"/>
              <w:ind w:left="33"/>
              <w:jc w:val="center"/>
              <w:cnfStyle w:val="000000100000" w:firstRow="0" w:lastRow="0" w:firstColumn="0" w:lastColumn="0" w:oddVBand="0" w:evenVBand="0" w:oddHBand="1" w:evenHBand="0" w:firstRowFirstColumn="0" w:firstRowLastColumn="0" w:lastRowFirstColumn="0" w:lastRowLastColumn="0"/>
              <w:rPr>
                <w:szCs w:val="21"/>
              </w:rPr>
            </w:pPr>
          </w:p>
        </w:tc>
      </w:tr>
    </w:tbl>
    <w:p w14:paraId="09B17DF0" w14:textId="77777777" w:rsidR="00942173" w:rsidRPr="00942173" w:rsidRDefault="00942173">
      <w:pPr>
        <w:spacing w:before="200" w:after="200"/>
        <w:jc w:val="left"/>
        <w:rPr>
          <w:rFonts w:cstheme="minorHAnsi"/>
        </w:rPr>
      </w:pPr>
    </w:p>
    <w:p w14:paraId="57BE9622" w14:textId="1C6D74D1" w:rsidR="00141E34" w:rsidRDefault="00141E34">
      <w:pPr>
        <w:spacing w:before="200" w:after="200"/>
        <w:jc w:val="left"/>
        <w:rPr>
          <w:rFonts w:cstheme="minorHAnsi"/>
          <w:b/>
        </w:rPr>
      </w:pPr>
    </w:p>
    <w:p w14:paraId="164E8665" w14:textId="15909FF5" w:rsidR="001523B0" w:rsidRPr="000420A5" w:rsidRDefault="001523B0" w:rsidP="004D0EBA">
      <w:pPr>
        <w:spacing w:after="0" w:line="240" w:lineRule="auto"/>
        <w:rPr>
          <w:rFonts w:cstheme="minorHAnsi"/>
          <w:b/>
        </w:rPr>
        <w:sectPr w:rsidR="001523B0" w:rsidRPr="000420A5" w:rsidSect="001241F7">
          <w:type w:val="continuous"/>
          <w:pgSz w:w="11901" w:h="16840"/>
          <w:pgMar w:top="1440" w:right="1440" w:bottom="1440" w:left="1440" w:header="720" w:footer="720" w:gutter="0"/>
          <w:cols w:space="720"/>
          <w:docGrid w:linePitch="360"/>
        </w:sectPr>
      </w:pPr>
    </w:p>
    <w:p w14:paraId="5A52C93A" w14:textId="1333AF69" w:rsidR="00141E34" w:rsidRPr="00B2044B" w:rsidRDefault="00141E34" w:rsidP="00141E34">
      <w:pPr>
        <w:pStyle w:val="Kop1"/>
        <w:rPr>
          <w:lang w:val="en-US"/>
        </w:rPr>
      </w:pPr>
      <w:bookmarkStart w:id="19" w:name="_Toc110948912"/>
      <w:r>
        <w:rPr>
          <w:lang w:val="en-US"/>
        </w:rPr>
        <w:lastRenderedPageBreak/>
        <w:t>Schedule</w:t>
      </w:r>
      <w:bookmarkEnd w:id="19"/>
    </w:p>
    <w:p w14:paraId="3DDB54D2" w14:textId="67665D45" w:rsidR="00141E34" w:rsidRPr="00332050" w:rsidRDefault="00942173" w:rsidP="00942173">
      <w:pPr>
        <w:spacing w:after="0" w:line="240" w:lineRule="auto"/>
        <w:rPr>
          <w:rFonts w:cstheme="minorHAnsi"/>
          <w:lang w:val="en-US"/>
        </w:rPr>
      </w:pPr>
      <w:r w:rsidRPr="00942173">
        <w:rPr>
          <w:rFonts w:cstheme="minorHAnsi"/>
          <w:highlight w:val="yellow"/>
          <w:lang w:val="en-US"/>
        </w:rPr>
        <w:t xml:space="preserve">Include the timetable for the course here. The table below is an example of how the timetable can be designed. This timetable helps students to get an overview of the course: how the course is structured, what is expected of </w:t>
      </w:r>
      <w:r w:rsidR="006B15A9">
        <w:rPr>
          <w:rFonts w:cstheme="minorHAnsi"/>
          <w:highlight w:val="yellow"/>
          <w:lang w:val="en-US"/>
        </w:rPr>
        <w:t>them</w:t>
      </w:r>
      <w:r w:rsidRPr="00942173">
        <w:rPr>
          <w:rFonts w:cstheme="minorHAnsi"/>
          <w:highlight w:val="yellow"/>
          <w:lang w:val="en-US"/>
        </w:rPr>
        <w:t xml:space="preserve"> before they participate in a learning activity </w:t>
      </w:r>
      <w:r w:rsidR="006B15A9">
        <w:rPr>
          <w:rFonts w:cstheme="minorHAnsi"/>
          <w:highlight w:val="yellow"/>
          <w:lang w:val="en-US"/>
        </w:rPr>
        <w:t>etc</w:t>
      </w:r>
      <w:r w:rsidRPr="00942173">
        <w:rPr>
          <w:rFonts w:cstheme="minorHAnsi"/>
          <w:highlight w:val="yellow"/>
          <w:lang w:val="en-US"/>
        </w:rPr>
        <w:t>. There is a lot of information in Modules in Canvas. This timetable helps to give an overall picture.</w:t>
      </w:r>
      <w:r>
        <w:rPr>
          <w:rFonts w:cstheme="minorHAnsi"/>
          <w:lang w:val="en-US"/>
        </w:rPr>
        <w:t xml:space="preserve"> </w:t>
      </w:r>
    </w:p>
    <w:tbl>
      <w:tblPr>
        <w:tblStyle w:val="Tabelraster"/>
        <w:tblW w:w="13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21"/>
        <w:gridCol w:w="2018"/>
        <w:gridCol w:w="1276"/>
        <w:gridCol w:w="4819"/>
        <w:gridCol w:w="4253"/>
      </w:tblGrid>
      <w:tr w:rsidR="00942173" w:rsidRPr="003D2CC2" w14:paraId="7650B178" w14:textId="7102FB7F" w:rsidTr="00942173">
        <w:trPr>
          <w:trHeight w:val="700"/>
        </w:trPr>
        <w:tc>
          <w:tcPr>
            <w:tcW w:w="1521" w:type="dxa"/>
            <w:tcBorders>
              <w:top w:val="single" w:sz="4" w:space="0" w:color="auto"/>
              <w:left w:val="single" w:sz="4" w:space="0" w:color="auto"/>
              <w:bottom w:val="single" w:sz="4" w:space="0" w:color="auto"/>
              <w:right w:val="single" w:sz="4" w:space="0" w:color="auto"/>
            </w:tcBorders>
            <w:shd w:val="clear" w:color="auto" w:fill="FFFFFF"/>
          </w:tcPr>
          <w:p w14:paraId="7A4071D5" w14:textId="070868B3" w:rsidR="00942173" w:rsidRPr="005933BC" w:rsidRDefault="00942173" w:rsidP="00EB7312">
            <w:pPr>
              <w:spacing w:after="0"/>
              <w:jc w:val="center"/>
              <w:rPr>
                <w:rFonts w:cstheme="minorHAnsi"/>
                <w:b/>
                <w:color w:val="000000" w:themeColor="text1"/>
                <w:lang w:val="en-US"/>
              </w:rPr>
            </w:pPr>
            <w:r>
              <w:rPr>
                <w:rFonts w:cstheme="minorHAnsi"/>
                <w:b/>
                <w:color w:val="000000" w:themeColor="text1"/>
                <w:lang w:val="en-US"/>
              </w:rPr>
              <w:t>When?</w:t>
            </w:r>
          </w:p>
        </w:tc>
        <w:tc>
          <w:tcPr>
            <w:tcW w:w="2018" w:type="dxa"/>
            <w:tcBorders>
              <w:top w:val="single" w:sz="4" w:space="0" w:color="auto"/>
              <w:left w:val="single" w:sz="4" w:space="0" w:color="auto"/>
              <w:bottom w:val="single" w:sz="4" w:space="0" w:color="auto"/>
              <w:right w:val="single" w:sz="4" w:space="0" w:color="auto"/>
            </w:tcBorders>
            <w:shd w:val="clear" w:color="auto" w:fill="FFFFFF"/>
          </w:tcPr>
          <w:p w14:paraId="155BFBA8" w14:textId="77777777" w:rsidR="00942173" w:rsidRPr="005933BC" w:rsidRDefault="00942173" w:rsidP="00EB7312">
            <w:pPr>
              <w:spacing w:after="0"/>
              <w:jc w:val="center"/>
              <w:rPr>
                <w:rFonts w:cstheme="minorHAnsi"/>
                <w:b/>
                <w:color w:val="000000" w:themeColor="text1"/>
                <w:lang w:val="en-US"/>
              </w:rPr>
            </w:pPr>
            <w:r w:rsidRPr="005933BC">
              <w:rPr>
                <w:rFonts w:cstheme="minorHAnsi"/>
                <w:b/>
                <w:color w:val="000000" w:themeColor="text1"/>
                <w:lang w:val="en-US"/>
              </w:rPr>
              <w:t>Topic</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4D21881" w14:textId="521BAD22" w:rsidR="00942173" w:rsidRPr="005933BC" w:rsidRDefault="00942173" w:rsidP="009506E9">
            <w:pPr>
              <w:spacing w:after="0"/>
              <w:jc w:val="center"/>
              <w:rPr>
                <w:rFonts w:cstheme="minorHAnsi"/>
                <w:b/>
                <w:color w:val="000000" w:themeColor="text1"/>
                <w:lang w:val="en-US"/>
              </w:rPr>
            </w:pPr>
            <w:r w:rsidRPr="005933BC">
              <w:rPr>
                <w:rFonts w:cstheme="minorHAnsi"/>
                <w:b/>
                <w:color w:val="000000" w:themeColor="text1"/>
                <w:lang w:val="en-US"/>
              </w:rPr>
              <w:t>Learning activities</w:t>
            </w:r>
            <w:r>
              <w:rPr>
                <w:rFonts w:cstheme="minorHAnsi"/>
                <w:b/>
                <w:color w:val="000000" w:themeColor="text1"/>
                <w:lang w:val="en-US"/>
              </w:rPr>
              <w:t>*</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0B02B062" w14:textId="360C9F6C" w:rsidR="00942173" w:rsidRPr="005933BC" w:rsidRDefault="00942173" w:rsidP="00332050">
            <w:pPr>
              <w:spacing w:after="0"/>
              <w:jc w:val="center"/>
              <w:rPr>
                <w:rFonts w:cstheme="minorHAnsi"/>
                <w:b/>
                <w:color w:val="000000" w:themeColor="text1"/>
                <w:lang w:val="en-US"/>
              </w:rPr>
            </w:pPr>
            <w:r>
              <w:rPr>
                <w:rFonts w:cstheme="minorHAnsi"/>
                <w:b/>
                <w:color w:val="000000" w:themeColor="text1"/>
                <w:lang w:val="en-US"/>
              </w:rPr>
              <w:t>Assignments/Activities on Canvas (Feedback fruits/ Discussions/ Collaborations/Assignments)</w:t>
            </w:r>
          </w:p>
        </w:tc>
        <w:tc>
          <w:tcPr>
            <w:tcW w:w="4253" w:type="dxa"/>
            <w:tcBorders>
              <w:top w:val="single" w:sz="4" w:space="0" w:color="auto"/>
              <w:bottom w:val="single" w:sz="4" w:space="0" w:color="auto"/>
              <w:right w:val="single" w:sz="4" w:space="0" w:color="auto"/>
            </w:tcBorders>
            <w:shd w:val="clear" w:color="auto" w:fill="FFFFFF"/>
          </w:tcPr>
          <w:p w14:paraId="013556D4" w14:textId="13DFFBFA" w:rsidR="00942173" w:rsidRPr="005933BC" w:rsidRDefault="00942173" w:rsidP="009506E9">
            <w:pPr>
              <w:spacing w:after="0"/>
              <w:jc w:val="center"/>
              <w:rPr>
                <w:rFonts w:cstheme="minorHAnsi"/>
                <w:b/>
                <w:color w:val="000000" w:themeColor="text1"/>
                <w:lang w:val="en-US"/>
              </w:rPr>
            </w:pPr>
            <w:r>
              <w:rPr>
                <w:rFonts w:cstheme="minorHAnsi"/>
                <w:b/>
                <w:color w:val="000000" w:themeColor="text1"/>
                <w:lang w:val="en-US"/>
              </w:rPr>
              <w:t>Literature</w:t>
            </w:r>
          </w:p>
        </w:tc>
      </w:tr>
      <w:tr w:rsidR="00942173" w:rsidRPr="005933BC" w14:paraId="138330BF" w14:textId="68D26A86" w:rsidTr="00942173">
        <w:trPr>
          <w:trHeight w:val="229"/>
        </w:trPr>
        <w:tc>
          <w:tcPr>
            <w:tcW w:w="13887" w:type="dxa"/>
            <w:gridSpan w:val="5"/>
            <w:tcBorders>
              <w:top w:val="single" w:sz="4" w:space="0" w:color="auto"/>
              <w:left w:val="single" w:sz="4" w:space="0" w:color="auto"/>
              <w:bottom w:val="single" w:sz="4" w:space="0" w:color="auto"/>
              <w:right w:val="single" w:sz="4" w:space="0" w:color="auto"/>
            </w:tcBorders>
            <w:shd w:val="clear" w:color="auto" w:fill="B3B3B3"/>
          </w:tcPr>
          <w:p w14:paraId="10B53A1D" w14:textId="77777777" w:rsidR="00942173" w:rsidRPr="0000602F" w:rsidRDefault="00942173" w:rsidP="009506E9">
            <w:pPr>
              <w:spacing w:after="0"/>
              <w:jc w:val="left"/>
              <w:rPr>
                <w:rFonts w:cstheme="minorHAnsi"/>
                <w:b/>
                <w:color w:val="000000" w:themeColor="text1"/>
                <w:lang w:val="en-US"/>
              </w:rPr>
            </w:pPr>
            <w:r w:rsidRPr="0000602F">
              <w:rPr>
                <w:rFonts w:cstheme="minorHAnsi"/>
                <w:b/>
                <w:color w:val="000000" w:themeColor="text1"/>
                <w:lang w:val="en-US"/>
              </w:rPr>
              <w:t>Week 1</w:t>
            </w:r>
          </w:p>
        </w:tc>
      </w:tr>
      <w:tr w:rsidR="00942173" w:rsidRPr="003D2CC2" w14:paraId="22EEAC87" w14:textId="1A37D290" w:rsidTr="00942173">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18EFBCE6" w14:textId="204EBBB4" w:rsidR="00942173" w:rsidRPr="005933BC" w:rsidRDefault="00942173" w:rsidP="00332050">
            <w:pPr>
              <w:spacing w:after="0"/>
              <w:rPr>
                <w:rFonts w:cstheme="minorHAnsi"/>
                <w:color w:val="000000" w:themeColor="text1"/>
                <w:lang w:val="en-US"/>
              </w:rPr>
            </w:pPr>
            <w:r w:rsidRPr="005933BC">
              <w:rPr>
                <w:rFonts w:cstheme="minorHAnsi"/>
                <w:color w:val="000000" w:themeColor="text1"/>
                <w:lang w:val="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2655665" w14:textId="77777777" w:rsidR="00942173" w:rsidRPr="005933BC" w:rsidRDefault="00942173" w:rsidP="00332050">
            <w:pPr>
              <w:spacing w:after="0"/>
              <w:jc w:val="left"/>
              <w:rPr>
                <w:rFonts w:cstheme="minorHAnsi"/>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B04865" w14:textId="23B7281E" w:rsidR="00942173" w:rsidRPr="005933BC" w:rsidRDefault="00942173" w:rsidP="00332050">
            <w:pPr>
              <w:spacing w:after="0"/>
              <w:rPr>
                <w:rFonts w:cstheme="minorHAnsi"/>
                <w:color w:val="000000" w:themeColor="text1"/>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1D45E9B" w14:textId="0CB22E7A" w:rsidR="00942173" w:rsidRPr="00BF1A8C" w:rsidRDefault="00942173" w:rsidP="00332050">
            <w:pPr>
              <w:pStyle w:val="Lijstalinea"/>
              <w:spacing w:after="0"/>
              <w:ind w:left="290"/>
              <w:rPr>
                <w:color w:val="000000" w:themeColor="text1"/>
              </w:rPr>
            </w:pPr>
          </w:p>
        </w:tc>
        <w:tc>
          <w:tcPr>
            <w:tcW w:w="4253" w:type="dxa"/>
            <w:tcBorders>
              <w:top w:val="single" w:sz="4" w:space="0" w:color="auto"/>
              <w:left w:val="single" w:sz="4" w:space="0" w:color="auto"/>
              <w:bottom w:val="single" w:sz="4" w:space="0" w:color="auto"/>
              <w:right w:val="single" w:sz="4" w:space="0" w:color="auto"/>
            </w:tcBorders>
          </w:tcPr>
          <w:p w14:paraId="4E65655E" w14:textId="090686C2" w:rsidR="00942173" w:rsidRPr="005F24DF" w:rsidRDefault="00942173" w:rsidP="00332050">
            <w:pPr>
              <w:spacing w:after="0"/>
              <w:rPr>
                <w:rFonts w:cstheme="minorHAnsi"/>
                <w:lang w:val="en-US"/>
              </w:rPr>
            </w:pPr>
          </w:p>
        </w:tc>
      </w:tr>
      <w:tr w:rsidR="00942173" w:rsidRPr="003D2CC2" w14:paraId="634EED61" w14:textId="06D30663" w:rsidTr="00942173">
        <w:trPr>
          <w:trHeight w:val="240"/>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720A8A06" w14:textId="748F8925" w:rsidR="00942173" w:rsidRPr="005933BC" w:rsidRDefault="00942173" w:rsidP="00332050">
            <w:pPr>
              <w:spacing w:after="0"/>
              <w:rPr>
                <w:rFonts w:cstheme="minorHAnsi"/>
                <w:color w:val="000000" w:themeColor="text1"/>
                <w:lang w:val="en-US"/>
              </w:rPr>
            </w:pPr>
            <w:r>
              <w:rPr>
                <w:rFonts w:cstheme="minorHAnsi"/>
                <w:color w:val="000000" w:themeColor="text1"/>
                <w:lang w:val="en-US"/>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95E0EFA" w14:textId="77777777" w:rsidR="00942173" w:rsidRPr="005933BC" w:rsidRDefault="00942173" w:rsidP="00332050">
            <w:pPr>
              <w:spacing w:after="0"/>
              <w:jc w:val="left"/>
              <w:rPr>
                <w:rFonts w:cstheme="minorHAnsi"/>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715DF8" w14:textId="77777777" w:rsidR="00942173" w:rsidRPr="005933BC" w:rsidRDefault="00942173" w:rsidP="00332050">
            <w:pPr>
              <w:spacing w:after="0"/>
              <w:rPr>
                <w:rFonts w:cstheme="minorHAnsi"/>
                <w:color w:val="000000" w:themeColor="text1"/>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02EC212" w14:textId="77777777" w:rsidR="00942173" w:rsidRPr="00BF1A8C" w:rsidRDefault="00942173" w:rsidP="00332050">
            <w:pPr>
              <w:pStyle w:val="Lijstalinea"/>
              <w:spacing w:after="0"/>
              <w:ind w:left="290"/>
              <w:rPr>
                <w:color w:val="000000" w:themeColor="text1"/>
              </w:rPr>
            </w:pPr>
          </w:p>
        </w:tc>
        <w:tc>
          <w:tcPr>
            <w:tcW w:w="4253" w:type="dxa"/>
            <w:tcBorders>
              <w:top w:val="single" w:sz="4" w:space="0" w:color="auto"/>
              <w:left w:val="single" w:sz="4" w:space="0" w:color="auto"/>
              <w:bottom w:val="single" w:sz="4" w:space="0" w:color="auto"/>
              <w:right w:val="single" w:sz="4" w:space="0" w:color="auto"/>
            </w:tcBorders>
          </w:tcPr>
          <w:p w14:paraId="5CD7F13F" w14:textId="77777777" w:rsidR="00942173" w:rsidRPr="005F24DF" w:rsidRDefault="00942173" w:rsidP="00332050">
            <w:pPr>
              <w:spacing w:after="0"/>
              <w:rPr>
                <w:rFonts w:cstheme="minorHAnsi"/>
                <w:lang w:val="en-US"/>
              </w:rPr>
            </w:pPr>
          </w:p>
        </w:tc>
      </w:tr>
      <w:tr w:rsidR="00942173" w:rsidRPr="00A22D91" w14:paraId="6F976AEE" w14:textId="2B1F40E6" w:rsidTr="00942173">
        <w:trPr>
          <w:trHeight w:val="229"/>
        </w:trPr>
        <w:tc>
          <w:tcPr>
            <w:tcW w:w="13887" w:type="dxa"/>
            <w:gridSpan w:val="5"/>
            <w:tcBorders>
              <w:top w:val="single" w:sz="4" w:space="0" w:color="auto"/>
              <w:left w:val="single" w:sz="4" w:space="0" w:color="auto"/>
              <w:bottom w:val="single" w:sz="4" w:space="0" w:color="auto"/>
              <w:right w:val="single" w:sz="4" w:space="0" w:color="auto"/>
            </w:tcBorders>
            <w:shd w:val="clear" w:color="auto" w:fill="B3B3B3"/>
          </w:tcPr>
          <w:p w14:paraId="4DA5E037" w14:textId="77777777" w:rsidR="00942173" w:rsidRPr="0000602F" w:rsidRDefault="00942173" w:rsidP="009506E9">
            <w:pPr>
              <w:spacing w:after="0"/>
              <w:jc w:val="left"/>
              <w:rPr>
                <w:rFonts w:cstheme="minorHAnsi"/>
                <w:b/>
                <w:color w:val="000000" w:themeColor="text1"/>
                <w:lang w:val="en-US"/>
              </w:rPr>
            </w:pPr>
            <w:r w:rsidRPr="0000602F">
              <w:rPr>
                <w:rFonts w:cstheme="minorHAnsi"/>
                <w:b/>
                <w:color w:val="000000" w:themeColor="text1"/>
                <w:lang w:val="en-US"/>
              </w:rPr>
              <w:t>Week 2</w:t>
            </w:r>
          </w:p>
        </w:tc>
      </w:tr>
      <w:tr w:rsidR="00942173" w:rsidRPr="003D2CC2" w14:paraId="1BA4BE0D" w14:textId="2AFF90B3" w:rsidTr="00942173">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2F9685B7" w14:textId="097461D4" w:rsidR="00942173" w:rsidRPr="005933BC" w:rsidRDefault="00942173" w:rsidP="00332050">
            <w:pPr>
              <w:spacing w:after="0"/>
              <w:rPr>
                <w:rFonts w:cstheme="minorHAnsi"/>
                <w:color w:val="000000" w:themeColor="text1"/>
                <w:lang w:val="en-US"/>
              </w:rPr>
            </w:pPr>
            <w:r>
              <w:rPr>
                <w:rFonts w:cstheme="minorHAnsi"/>
                <w:color w:val="000000" w:themeColor="text1"/>
                <w:lang w:val="en-US"/>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C947F91" w14:textId="23B61358" w:rsidR="00942173" w:rsidRDefault="00942173" w:rsidP="00332050">
            <w:pPr>
              <w:spacing w:after="0"/>
              <w:rPr>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EEBF76" w14:textId="75684519" w:rsidR="00942173" w:rsidRPr="00E56FE3" w:rsidRDefault="00942173" w:rsidP="00332050">
            <w:pPr>
              <w:spacing w:after="0"/>
              <w:rPr>
                <w:rFonts w:cstheme="minorHAnsi"/>
                <w:color w:val="000000" w:themeColor="text1"/>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E307E5D" w14:textId="258DC2F0" w:rsidR="00942173" w:rsidRPr="00E90037" w:rsidRDefault="00942173" w:rsidP="00332050">
            <w:pPr>
              <w:spacing w:after="0"/>
            </w:pPr>
          </w:p>
        </w:tc>
        <w:tc>
          <w:tcPr>
            <w:tcW w:w="4253" w:type="dxa"/>
            <w:tcBorders>
              <w:top w:val="single" w:sz="4" w:space="0" w:color="auto"/>
              <w:left w:val="single" w:sz="4" w:space="0" w:color="auto"/>
              <w:bottom w:val="single" w:sz="4" w:space="0" w:color="auto"/>
              <w:right w:val="single" w:sz="4" w:space="0" w:color="auto"/>
            </w:tcBorders>
          </w:tcPr>
          <w:p w14:paraId="7420713A" w14:textId="5589AC08" w:rsidR="00942173" w:rsidRPr="005F24DF" w:rsidRDefault="00942173" w:rsidP="00332050">
            <w:pPr>
              <w:pStyle w:val="Lijstalinea"/>
              <w:spacing w:after="0"/>
              <w:ind w:left="5"/>
              <w:rPr>
                <w:rFonts w:cstheme="minorHAnsi"/>
                <w:b/>
                <w:color w:val="000000" w:themeColor="text1"/>
                <w:lang w:val="en-US"/>
              </w:rPr>
            </w:pPr>
          </w:p>
        </w:tc>
      </w:tr>
      <w:tr w:rsidR="00942173" w:rsidRPr="003D2CC2" w14:paraId="52BFA9AD" w14:textId="3818505C" w:rsidTr="00942173">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340E622A" w14:textId="78D72932" w:rsidR="00942173" w:rsidRPr="005933BC" w:rsidRDefault="00942173" w:rsidP="00332050">
            <w:pPr>
              <w:spacing w:after="0"/>
              <w:rPr>
                <w:rFonts w:cstheme="minorHAnsi"/>
                <w:color w:val="000000" w:themeColor="text1"/>
                <w:lang w:val="en-US"/>
              </w:rPr>
            </w:pPr>
            <w:r>
              <w:rPr>
                <w:rFonts w:cstheme="minorHAnsi"/>
                <w:color w:val="000000" w:themeColor="text1"/>
                <w:lang w:val="en-US"/>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0FCBB17" w14:textId="6A194FD6" w:rsidR="00942173" w:rsidRPr="00D36EAF" w:rsidRDefault="00942173" w:rsidP="00332050">
            <w:pPr>
              <w:spacing w:after="0"/>
              <w:rPr>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A23C9E" w14:textId="6313A4B5" w:rsidR="00942173" w:rsidRPr="00317BEF" w:rsidRDefault="00942173" w:rsidP="00332050">
            <w:pPr>
              <w:spacing w:after="0"/>
              <w:rPr>
                <w:rFonts w:cstheme="minorHAnsi"/>
                <w:b/>
                <w:color w:val="000000" w:themeColor="text1"/>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1C7BC88" w14:textId="67D415FC" w:rsidR="00942173" w:rsidRPr="00317BEF" w:rsidRDefault="00942173" w:rsidP="00332050">
            <w:pPr>
              <w:pStyle w:val="Lijstalinea"/>
              <w:spacing w:after="0"/>
              <w:ind w:left="360"/>
              <w:rPr>
                <w:rFonts w:cstheme="minorHAnsi"/>
                <w:color w:val="000000" w:themeColor="text1"/>
                <w:lang w:val="en-US"/>
              </w:rPr>
            </w:pPr>
          </w:p>
        </w:tc>
        <w:tc>
          <w:tcPr>
            <w:tcW w:w="4253" w:type="dxa"/>
            <w:tcBorders>
              <w:top w:val="single" w:sz="4" w:space="0" w:color="auto"/>
              <w:left w:val="single" w:sz="4" w:space="0" w:color="auto"/>
              <w:bottom w:val="single" w:sz="4" w:space="0" w:color="auto"/>
              <w:right w:val="single" w:sz="4" w:space="0" w:color="auto"/>
            </w:tcBorders>
          </w:tcPr>
          <w:p w14:paraId="24EDD2E0" w14:textId="19D90DE9" w:rsidR="00942173" w:rsidRPr="005F24DF" w:rsidRDefault="00942173" w:rsidP="00332050">
            <w:pPr>
              <w:pStyle w:val="Lijstalinea"/>
              <w:spacing w:after="0"/>
              <w:ind w:left="5"/>
              <w:rPr>
                <w:rFonts w:cstheme="minorHAnsi"/>
                <w:lang w:val="en-US"/>
              </w:rPr>
            </w:pPr>
          </w:p>
        </w:tc>
      </w:tr>
      <w:tr w:rsidR="00942173" w:rsidRPr="005933BC" w14:paraId="47D0BCE5" w14:textId="177013C1" w:rsidTr="00942173">
        <w:trPr>
          <w:trHeight w:val="229"/>
        </w:trPr>
        <w:tc>
          <w:tcPr>
            <w:tcW w:w="13887" w:type="dxa"/>
            <w:gridSpan w:val="5"/>
            <w:tcBorders>
              <w:top w:val="single" w:sz="4" w:space="0" w:color="auto"/>
              <w:left w:val="single" w:sz="4" w:space="0" w:color="auto"/>
              <w:bottom w:val="single" w:sz="4" w:space="0" w:color="auto"/>
              <w:right w:val="single" w:sz="4" w:space="0" w:color="auto"/>
            </w:tcBorders>
            <w:shd w:val="clear" w:color="auto" w:fill="B3B3B3"/>
          </w:tcPr>
          <w:p w14:paraId="1DDD2492" w14:textId="77777777" w:rsidR="00942173" w:rsidRPr="0000602F" w:rsidRDefault="00942173" w:rsidP="009506E9">
            <w:pPr>
              <w:spacing w:after="0"/>
              <w:jc w:val="left"/>
              <w:rPr>
                <w:rFonts w:cstheme="minorHAnsi"/>
                <w:b/>
                <w:color w:val="000000" w:themeColor="text1"/>
                <w:lang w:val="en-US"/>
              </w:rPr>
            </w:pPr>
            <w:r w:rsidRPr="0000602F">
              <w:rPr>
                <w:rFonts w:cstheme="minorHAnsi"/>
                <w:b/>
                <w:color w:val="000000" w:themeColor="text1"/>
                <w:lang w:val="en-US"/>
              </w:rPr>
              <w:t>Week 3</w:t>
            </w:r>
          </w:p>
        </w:tc>
      </w:tr>
      <w:tr w:rsidR="00942173" w:rsidRPr="003D2CC2" w14:paraId="72665D03" w14:textId="7AAE0BD5" w:rsidTr="00942173">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3E5ED2C6" w14:textId="7191BB38" w:rsidR="00942173" w:rsidRPr="005F24DF" w:rsidRDefault="00942173" w:rsidP="00332050">
            <w:pPr>
              <w:spacing w:after="0"/>
              <w:rPr>
                <w:rFonts w:cstheme="minorHAnsi"/>
                <w:color w:val="000000" w:themeColor="text1"/>
                <w:lang w:val="en-US"/>
              </w:rPr>
            </w:pPr>
            <w:r>
              <w:rPr>
                <w:rFonts w:cstheme="minorHAnsi"/>
                <w:color w:val="000000" w:themeColor="text1"/>
                <w:lang w:val="en-US"/>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6C8DD54" w14:textId="46178B61" w:rsidR="00942173" w:rsidRPr="00D96F08" w:rsidRDefault="00942173" w:rsidP="00332050">
            <w:pPr>
              <w:spacing w:after="0"/>
              <w:rPr>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DFD2D4" w14:textId="718F7CC3" w:rsidR="00942173" w:rsidRPr="00E56FE3" w:rsidRDefault="00942173" w:rsidP="00332050">
            <w:pPr>
              <w:spacing w:after="0"/>
              <w:rPr>
                <w:rFonts w:cstheme="minorHAnsi"/>
                <w:color w:val="000000" w:themeColor="text1"/>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7991C3A" w14:textId="10CE6550" w:rsidR="00942173" w:rsidRPr="005F24DF" w:rsidRDefault="00942173" w:rsidP="00332050">
            <w:pPr>
              <w:spacing w:after="0"/>
              <w:jc w:val="left"/>
              <w:rPr>
                <w:color w:val="000000" w:themeColor="text1"/>
              </w:rPr>
            </w:pPr>
          </w:p>
        </w:tc>
        <w:tc>
          <w:tcPr>
            <w:tcW w:w="4253" w:type="dxa"/>
            <w:tcBorders>
              <w:top w:val="single" w:sz="4" w:space="0" w:color="auto"/>
              <w:left w:val="single" w:sz="4" w:space="0" w:color="auto"/>
              <w:bottom w:val="single" w:sz="4" w:space="0" w:color="auto"/>
              <w:right w:val="single" w:sz="4" w:space="0" w:color="auto"/>
            </w:tcBorders>
          </w:tcPr>
          <w:p w14:paraId="75E1CC45" w14:textId="48640A5B" w:rsidR="00942173" w:rsidRPr="005F24DF" w:rsidRDefault="00942173" w:rsidP="00332050">
            <w:pPr>
              <w:pStyle w:val="Lijstalinea"/>
              <w:spacing w:after="0"/>
              <w:ind w:left="5"/>
              <w:rPr>
                <w:rFonts w:cstheme="minorHAnsi"/>
                <w:color w:val="000000" w:themeColor="text1"/>
                <w:lang w:val="en-US"/>
              </w:rPr>
            </w:pPr>
          </w:p>
        </w:tc>
      </w:tr>
      <w:tr w:rsidR="00942173" w:rsidRPr="003D2CC2" w14:paraId="000669A4" w14:textId="29F6F512" w:rsidTr="00942173">
        <w:trPr>
          <w:trHeight w:val="240"/>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5CEFEAC2" w14:textId="70E8ED60" w:rsidR="00942173" w:rsidRPr="005933BC" w:rsidRDefault="00942173" w:rsidP="00332050">
            <w:pPr>
              <w:spacing w:after="0"/>
              <w:rPr>
                <w:rFonts w:cstheme="minorHAnsi"/>
                <w:color w:val="000000" w:themeColor="text1"/>
                <w:lang w:val="en-US"/>
              </w:rPr>
            </w:pPr>
            <w:r>
              <w:rPr>
                <w:rFonts w:cstheme="minorHAnsi"/>
                <w:color w:val="000000" w:themeColor="text1"/>
                <w:lang w:val="en-US"/>
              </w:rPr>
              <w:t>6</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D678312" w14:textId="5F482FD7" w:rsidR="00942173" w:rsidRPr="005933BC" w:rsidRDefault="00942173" w:rsidP="00332050">
            <w:pPr>
              <w:spacing w:after="0"/>
              <w:rPr>
                <w:rFonts w:cstheme="minorHAnsi"/>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74A72E" w14:textId="416A510A" w:rsidR="00942173" w:rsidRPr="004E210A" w:rsidRDefault="00942173" w:rsidP="00332050">
            <w:pPr>
              <w:spacing w:after="0"/>
              <w:rPr>
                <w:rFonts w:ascii="Calibri" w:eastAsia="Times New Roman" w:hAnsi="Calibri" w:cs="Calibri"/>
                <w:b/>
                <w:color w:val="000000"/>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C0EB552" w14:textId="2007F98F" w:rsidR="00942173" w:rsidRPr="00707B4B" w:rsidRDefault="00942173" w:rsidP="00332050">
            <w:pPr>
              <w:spacing w:after="0"/>
              <w:jc w:val="left"/>
              <w:rPr>
                <w:rFonts w:cstheme="minorHAnsi"/>
                <w:color w:val="000000" w:themeColor="text1"/>
                <w:lang w:val="en-US"/>
              </w:rPr>
            </w:pPr>
          </w:p>
        </w:tc>
        <w:tc>
          <w:tcPr>
            <w:tcW w:w="4253" w:type="dxa"/>
            <w:tcBorders>
              <w:top w:val="single" w:sz="4" w:space="0" w:color="auto"/>
              <w:left w:val="single" w:sz="4" w:space="0" w:color="auto"/>
              <w:bottom w:val="single" w:sz="4" w:space="0" w:color="auto"/>
              <w:right w:val="single" w:sz="4" w:space="0" w:color="auto"/>
            </w:tcBorders>
          </w:tcPr>
          <w:p w14:paraId="3D9E6145" w14:textId="682AFA88" w:rsidR="00942173" w:rsidRPr="005F24DF" w:rsidRDefault="00942173" w:rsidP="00332050">
            <w:pPr>
              <w:spacing w:after="0"/>
              <w:rPr>
                <w:rFonts w:cstheme="minorHAnsi"/>
                <w:lang w:val="en-US"/>
              </w:rPr>
            </w:pPr>
          </w:p>
        </w:tc>
      </w:tr>
      <w:tr w:rsidR="00942173" w:rsidRPr="003D2CC2" w14:paraId="06244B65" w14:textId="4A4BC4B9" w:rsidTr="00942173">
        <w:trPr>
          <w:trHeight w:val="229"/>
        </w:trPr>
        <w:tc>
          <w:tcPr>
            <w:tcW w:w="1388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3D63A4" w14:textId="0FE1783C" w:rsidR="00942173" w:rsidRPr="005F24DF" w:rsidRDefault="00942173" w:rsidP="009506E9">
            <w:pPr>
              <w:spacing w:after="0"/>
              <w:jc w:val="left"/>
              <w:rPr>
                <w:rFonts w:cstheme="minorHAnsi"/>
                <w:lang w:val="en-US"/>
              </w:rPr>
            </w:pPr>
            <w:r w:rsidRPr="0000602F">
              <w:rPr>
                <w:rFonts w:cstheme="minorHAnsi"/>
                <w:b/>
                <w:lang w:val="en-US"/>
              </w:rPr>
              <w:t>Week 4</w:t>
            </w:r>
          </w:p>
        </w:tc>
      </w:tr>
      <w:tr w:rsidR="00942173" w:rsidRPr="003D2CC2" w14:paraId="62DD1FB0" w14:textId="7E7BCF4B" w:rsidTr="00942173">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413D8AF6" w14:textId="69961C5A" w:rsidR="00942173" w:rsidRDefault="00942173" w:rsidP="00332050">
            <w:pPr>
              <w:spacing w:after="0"/>
              <w:rPr>
                <w:rFonts w:cstheme="minorHAnsi"/>
                <w:color w:val="000000" w:themeColor="text1"/>
                <w:lang w:val="en-US"/>
              </w:rPr>
            </w:pPr>
            <w:r>
              <w:rPr>
                <w:rFonts w:cstheme="minorHAnsi"/>
                <w:color w:val="000000" w:themeColor="text1"/>
                <w:lang w:val="en-US"/>
              </w:rPr>
              <w:t>7</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108E558" w14:textId="77777777" w:rsidR="00942173" w:rsidRPr="005933BC" w:rsidRDefault="00942173" w:rsidP="00332050">
            <w:pPr>
              <w:spacing w:after="0"/>
              <w:rPr>
                <w:rFonts w:cstheme="minorHAnsi"/>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5342F9" w14:textId="77777777" w:rsidR="00942173" w:rsidRPr="004E210A" w:rsidRDefault="00942173" w:rsidP="00332050">
            <w:pPr>
              <w:spacing w:after="0"/>
              <w:rPr>
                <w:rFonts w:ascii="Calibri" w:eastAsia="Times New Roman" w:hAnsi="Calibri" w:cs="Calibri"/>
                <w:b/>
                <w:color w:val="000000"/>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E3D3AC5" w14:textId="77777777" w:rsidR="00942173" w:rsidRPr="00707B4B" w:rsidRDefault="00942173" w:rsidP="00332050">
            <w:pPr>
              <w:spacing w:after="0"/>
              <w:jc w:val="left"/>
              <w:rPr>
                <w:rFonts w:cstheme="minorHAnsi"/>
                <w:color w:val="000000" w:themeColor="text1"/>
                <w:lang w:val="en-US"/>
              </w:rPr>
            </w:pPr>
          </w:p>
        </w:tc>
        <w:tc>
          <w:tcPr>
            <w:tcW w:w="4253" w:type="dxa"/>
            <w:tcBorders>
              <w:top w:val="single" w:sz="4" w:space="0" w:color="auto"/>
              <w:left w:val="single" w:sz="4" w:space="0" w:color="auto"/>
              <w:bottom w:val="single" w:sz="4" w:space="0" w:color="auto"/>
              <w:right w:val="single" w:sz="4" w:space="0" w:color="auto"/>
            </w:tcBorders>
          </w:tcPr>
          <w:p w14:paraId="0E04A290" w14:textId="77777777" w:rsidR="00942173" w:rsidRPr="005F24DF" w:rsidRDefault="00942173" w:rsidP="00332050">
            <w:pPr>
              <w:spacing w:after="0"/>
              <w:rPr>
                <w:rFonts w:cstheme="minorHAnsi"/>
                <w:lang w:val="en-US"/>
              </w:rPr>
            </w:pPr>
          </w:p>
        </w:tc>
      </w:tr>
      <w:tr w:rsidR="00942173" w:rsidRPr="003D2CC2" w14:paraId="1D720933" w14:textId="30B8837E" w:rsidTr="00942173">
        <w:trPr>
          <w:trHeight w:val="382"/>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46D061DE" w14:textId="0293868B" w:rsidR="00942173" w:rsidRDefault="00942173" w:rsidP="00332050">
            <w:pPr>
              <w:spacing w:after="0"/>
              <w:rPr>
                <w:rFonts w:cstheme="minorHAnsi"/>
                <w:color w:val="000000" w:themeColor="text1"/>
                <w:lang w:val="en-US"/>
              </w:rPr>
            </w:pPr>
            <w:r>
              <w:rPr>
                <w:rFonts w:cstheme="minorHAnsi"/>
                <w:color w:val="000000" w:themeColor="text1"/>
                <w:lang w:val="en-US"/>
              </w:rPr>
              <w:t>8</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43475139" w14:textId="77777777" w:rsidR="00942173" w:rsidRPr="005933BC" w:rsidRDefault="00942173" w:rsidP="00332050">
            <w:pPr>
              <w:spacing w:after="0"/>
              <w:rPr>
                <w:rFonts w:cstheme="minorHAnsi"/>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3CDCD" w14:textId="77777777" w:rsidR="00942173" w:rsidRPr="004E210A" w:rsidRDefault="00942173" w:rsidP="00332050">
            <w:pPr>
              <w:spacing w:after="0"/>
              <w:rPr>
                <w:rFonts w:ascii="Calibri" w:eastAsia="Times New Roman" w:hAnsi="Calibri" w:cs="Calibri"/>
                <w:b/>
                <w:color w:val="000000"/>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6FB0000" w14:textId="77777777" w:rsidR="00942173" w:rsidRPr="00707B4B" w:rsidRDefault="00942173" w:rsidP="00332050">
            <w:pPr>
              <w:spacing w:after="0"/>
              <w:jc w:val="left"/>
              <w:rPr>
                <w:rFonts w:cstheme="minorHAnsi"/>
                <w:color w:val="000000" w:themeColor="text1"/>
                <w:lang w:val="en-US"/>
              </w:rPr>
            </w:pPr>
          </w:p>
        </w:tc>
        <w:tc>
          <w:tcPr>
            <w:tcW w:w="4253" w:type="dxa"/>
            <w:tcBorders>
              <w:top w:val="single" w:sz="4" w:space="0" w:color="auto"/>
              <w:left w:val="single" w:sz="4" w:space="0" w:color="auto"/>
              <w:bottom w:val="single" w:sz="4" w:space="0" w:color="auto"/>
              <w:right w:val="single" w:sz="4" w:space="0" w:color="auto"/>
            </w:tcBorders>
          </w:tcPr>
          <w:p w14:paraId="663BC143" w14:textId="77777777" w:rsidR="00942173" w:rsidRPr="005F24DF" w:rsidRDefault="00942173" w:rsidP="00332050">
            <w:pPr>
              <w:spacing w:after="0"/>
              <w:rPr>
                <w:rFonts w:cstheme="minorHAnsi"/>
                <w:lang w:val="en-US"/>
              </w:rPr>
            </w:pPr>
          </w:p>
        </w:tc>
      </w:tr>
      <w:tr w:rsidR="00942173" w:rsidRPr="003D2CC2" w14:paraId="71E3C228" w14:textId="61062E16" w:rsidTr="00942173">
        <w:trPr>
          <w:trHeight w:val="229"/>
        </w:trPr>
        <w:tc>
          <w:tcPr>
            <w:tcW w:w="1388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F47971" w14:textId="1AA39861" w:rsidR="00942173" w:rsidRPr="00707B4B" w:rsidRDefault="00942173" w:rsidP="009506E9">
            <w:pPr>
              <w:spacing w:after="0"/>
              <w:jc w:val="left"/>
              <w:rPr>
                <w:rFonts w:cstheme="minorHAnsi"/>
                <w:b/>
                <w:lang w:val="en-US"/>
              </w:rPr>
            </w:pPr>
            <w:r w:rsidRPr="00707B4B">
              <w:rPr>
                <w:rFonts w:cstheme="minorHAnsi"/>
                <w:b/>
                <w:lang w:val="en-US"/>
              </w:rPr>
              <w:t>Week 5</w:t>
            </w:r>
          </w:p>
        </w:tc>
      </w:tr>
      <w:tr w:rsidR="00942173" w:rsidRPr="003D2CC2" w14:paraId="28476849" w14:textId="67E1EED2" w:rsidTr="00942173">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17BD1F75" w14:textId="4E06DB23" w:rsidR="00942173" w:rsidRDefault="00942173" w:rsidP="00332050">
            <w:pPr>
              <w:spacing w:after="0"/>
              <w:rPr>
                <w:rFonts w:cstheme="minorHAnsi"/>
                <w:color w:val="000000" w:themeColor="text1"/>
                <w:lang w:val="en-US"/>
              </w:rPr>
            </w:pPr>
            <w:r>
              <w:rPr>
                <w:rFonts w:cstheme="minorHAnsi"/>
                <w:color w:val="000000" w:themeColor="text1"/>
                <w:lang w:val="en-US"/>
              </w:rPr>
              <w:t>9</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4D6C7CE2" w14:textId="77777777" w:rsidR="00942173" w:rsidRPr="005933BC" w:rsidRDefault="00942173" w:rsidP="00332050">
            <w:pPr>
              <w:spacing w:after="0"/>
              <w:rPr>
                <w:rFonts w:cstheme="minorHAnsi"/>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FFB87A" w14:textId="77777777" w:rsidR="00942173" w:rsidRPr="004E210A" w:rsidRDefault="00942173" w:rsidP="00332050">
            <w:pPr>
              <w:spacing w:after="0"/>
              <w:rPr>
                <w:rFonts w:ascii="Calibri" w:eastAsia="Times New Roman" w:hAnsi="Calibri" w:cs="Calibri"/>
                <w:b/>
                <w:color w:val="000000"/>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E54FA02" w14:textId="77777777" w:rsidR="00942173" w:rsidRPr="00707B4B" w:rsidRDefault="00942173" w:rsidP="00332050">
            <w:pPr>
              <w:spacing w:after="0"/>
              <w:jc w:val="left"/>
              <w:rPr>
                <w:rFonts w:cstheme="minorHAnsi"/>
                <w:color w:val="000000" w:themeColor="text1"/>
                <w:lang w:val="en-US"/>
              </w:rPr>
            </w:pPr>
          </w:p>
        </w:tc>
        <w:tc>
          <w:tcPr>
            <w:tcW w:w="4253" w:type="dxa"/>
            <w:tcBorders>
              <w:top w:val="single" w:sz="4" w:space="0" w:color="auto"/>
              <w:left w:val="single" w:sz="4" w:space="0" w:color="auto"/>
              <w:bottom w:val="single" w:sz="4" w:space="0" w:color="auto"/>
              <w:right w:val="single" w:sz="4" w:space="0" w:color="auto"/>
            </w:tcBorders>
          </w:tcPr>
          <w:p w14:paraId="2D0808D4" w14:textId="77777777" w:rsidR="00942173" w:rsidRPr="005F24DF" w:rsidRDefault="00942173" w:rsidP="00332050">
            <w:pPr>
              <w:spacing w:after="0"/>
              <w:rPr>
                <w:rFonts w:cstheme="minorHAnsi"/>
                <w:lang w:val="en-US"/>
              </w:rPr>
            </w:pPr>
          </w:p>
        </w:tc>
      </w:tr>
      <w:tr w:rsidR="00942173" w:rsidRPr="003D2CC2" w14:paraId="3660A4DC" w14:textId="0187BC97" w:rsidTr="00942173">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08CDFAF0" w14:textId="5E402BCF" w:rsidR="00942173" w:rsidRDefault="00942173" w:rsidP="00332050">
            <w:pPr>
              <w:spacing w:after="0"/>
              <w:rPr>
                <w:rFonts w:cstheme="minorHAnsi"/>
                <w:color w:val="000000" w:themeColor="text1"/>
                <w:lang w:val="en-US"/>
              </w:rPr>
            </w:pPr>
            <w:r>
              <w:rPr>
                <w:rFonts w:cstheme="minorHAnsi"/>
                <w:color w:val="000000" w:themeColor="text1"/>
                <w:lang w:val="en-US"/>
              </w:rPr>
              <w:t>10</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1208AC0" w14:textId="77777777" w:rsidR="00942173" w:rsidRPr="005933BC" w:rsidRDefault="00942173" w:rsidP="00332050">
            <w:pPr>
              <w:spacing w:after="0"/>
              <w:rPr>
                <w:rFonts w:cstheme="minorHAnsi"/>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77BF1E" w14:textId="77777777" w:rsidR="00942173" w:rsidRPr="004E210A" w:rsidRDefault="00942173" w:rsidP="00332050">
            <w:pPr>
              <w:spacing w:after="0"/>
              <w:rPr>
                <w:rFonts w:ascii="Calibri" w:eastAsia="Times New Roman" w:hAnsi="Calibri" w:cs="Calibri"/>
                <w:b/>
                <w:color w:val="000000"/>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4EBB3CB" w14:textId="77777777" w:rsidR="00942173" w:rsidRPr="00707B4B" w:rsidRDefault="00942173" w:rsidP="00332050">
            <w:pPr>
              <w:spacing w:after="0"/>
              <w:jc w:val="left"/>
              <w:rPr>
                <w:rFonts w:cstheme="minorHAnsi"/>
                <w:color w:val="000000" w:themeColor="text1"/>
                <w:lang w:val="en-US"/>
              </w:rPr>
            </w:pPr>
          </w:p>
        </w:tc>
        <w:tc>
          <w:tcPr>
            <w:tcW w:w="4253" w:type="dxa"/>
            <w:tcBorders>
              <w:top w:val="single" w:sz="4" w:space="0" w:color="auto"/>
              <w:left w:val="single" w:sz="4" w:space="0" w:color="auto"/>
              <w:bottom w:val="single" w:sz="4" w:space="0" w:color="auto"/>
              <w:right w:val="single" w:sz="4" w:space="0" w:color="auto"/>
            </w:tcBorders>
          </w:tcPr>
          <w:p w14:paraId="415D610A" w14:textId="77777777" w:rsidR="00942173" w:rsidRPr="005F24DF" w:rsidRDefault="00942173" w:rsidP="00332050">
            <w:pPr>
              <w:spacing w:after="0"/>
              <w:rPr>
                <w:rFonts w:cstheme="minorHAnsi"/>
                <w:lang w:val="en-US"/>
              </w:rPr>
            </w:pPr>
          </w:p>
        </w:tc>
      </w:tr>
      <w:tr w:rsidR="00942173" w:rsidRPr="003D2CC2" w14:paraId="0770ACBC" w14:textId="621EF60D" w:rsidTr="00942173">
        <w:trPr>
          <w:trHeight w:val="240"/>
        </w:trPr>
        <w:tc>
          <w:tcPr>
            <w:tcW w:w="1388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A29666" w14:textId="5EF8F0E6" w:rsidR="00942173" w:rsidRPr="00332050" w:rsidRDefault="00942173" w:rsidP="009506E9">
            <w:pPr>
              <w:spacing w:after="0"/>
              <w:jc w:val="left"/>
              <w:rPr>
                <w:rFonts w:cstheme="minorHAnsi"/>
                <w:b/>
                <w:lang w:val="en-US"/>
              </w:rPr>
            </w:pPr>
            <w:r w:rsidRPr="00332050">
              <w:rPr>
                <w:rFonts w:cstheme="minorHAnsi"/>
                <w:b/>
                <w:lang w:val="en-US"/>
              </w:rPr>
              <w:t>Week 6</w:t>
            </w:r>
          </w:p>
        </w:tc>
      </w:tr>
      <w:tr w:rsidR="00942173" w:rsidRPr="003D2CC2" w14:paraId="72546703" w14:textId="14B165B7" w:rsidTr="00942173">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089F6E6F" w14:textId="09DF58D7" w:rsidR="00942173" w:rsidRDefault="00942173" w:rsidP="00332050">
            <w:pPr>
              <w:spacing w:after="0"/>
              <w:rPr>
                <w:rFonts w:cstheme="minorHAnsi"/>
                <w:color w:val="000000" w:themeColor="text1"/>
                <w:lang w:val="en-US"/>
              </w:rPr>
            </w:pPr>
            <w:r>
              <w:rPr>
                <w:rFonts w:cstheme="minorHAnsi"/>
                <w:color w:val="000000" w:themeColor="text1"/>
                <w:lang w:val="en-US"/>
              </w:rPr>
              <w:t>11</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75C4C66" w14:textId="77777777" w:rsidR="00942173" w:rsidRPr="005933BC" w:rsidRDefault="00942173" w:rsidP="00332050">
            <w:pPr>
              <w:spacing w:after="0"/>
              <w:rPr>
                <w:rFonts w:cstheme="minorHAnsi"/>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EBC81C" w14:textId="77777777" w:rsidR="00942173" w:rsidRPr="004E210A" w:rsidRDefault="00942173" w:rsidP="00332050">
            <w:pPr>
              <w:spacing w:after="0"/>
              <w:rPr>
                <w:rFonts w:ascii="Calibri" w:eastAsia="Times New Roman" w:hAnsi="Calibri" w:cs="Calibri"/>
                <w:b/>
                <w:color w:val="000000"/>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268B8F5" w14:textId="77777777" w:rsidR="00942173" w:rsidRPr="00707B4B" w:rsidRDefault="00942173" w:rsidP="00332050">
            <w:pPr>
              <w:spacing w:after="0"/>
              <w:jc w:val="left"/>
              <w:rPr>
                <w:rFonts w:cstheme="minorHAnsi"/>
                <w:color w:val="000000" w:themeColor="text1"/>
                <w:lang w:val="en-US"/>
              </w:rPr>
            </w:pPr>
          </w:p>
        </w:tc>
        <w:tc>
          <w:tcPr>
            <w:tcW w:w="4253" w:type="dxa"/>
            <w:tcBorders>
              <w:top w:val="single" w:sz="4" w:space="0" w:color="auto"/>
              <w:left w:val="single" w:sz="4" w:space="0" w:color="auto"/>
              <w:bottom w:val="single" w:sz="4" w:space="0" w:color="auto"/>
              <w:right w:val="single" w:sz="4" w:space="0" w:color="auto"/>
            </w:tcBorders>
          </w:tcPr>
          <w:p w14:paraId="268C603A" w14:textId="77777777" w:rsidR="00942173" w:rsidRPr="005F24DF" w:rsidRDefault="00942173" w:rsidP="00332050">
            <w:pPr>
              <w:spacing w:after="0"/>
              <w:rPr>
                <w:rFonts w:cstheme="minorHAnsi"/>
                <w:lang w:val="en-US"/>
              </w:rPr>
            </w:pPr>
          </w:p>
        </w:tc>
      </w:tr>
      <w:tr w:rsidR="00942173" w:rsidRPr="003D2CC2" w14:paraId="31066FB5" w14:textId="02379626" w:rsidTr="00942173">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2B00C50B" w14:textId="5EE3E442" w:rsidR="00942173" w:rsidRDefault="00942173" w:rsidP="00332050">
            <w:pPr>
              <w:spacing w:after="0"/>
              <w:rPr>
                <w:rFonts w:cstheme="minorHAnsi"/>
                <w:color w:val="000000" w:themeColor="text1"/>
                <w:lang w:val="en-US"/>
              </w:rPr>
            </w:pPr>
            <w:r>
              <w:rPr>
                <w:rFonts w:cstheme="minorHAnsi"/>
                <w:color w:val="000000" w:themeColor="text1"/>
                <w:lang w:val="en-US"/>
              </w:rPr>
              <w:t>12</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79400A6" w14:textId="77777777" w:rsidR="00942173" w:rsidRPr="005933BC" w:rsidRDefault="00942173" w:rsidP="00332050">
            <w:pPr>
              <w:spacing w:after="0"/>
              <w:rPr>
                <w:rFonts w:cstheme="minorHAnsi"/>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9CF59" w14:textId="77777777" w:rsidR="00942173" w:rsidRPr="004E210A" w:rsidRDefault="00942173" w:rsidP="00332050">
            <w:pPr>
              <w:spacing w:after="0"/>
              <w:rPr>
                <w:rFonts w:ascii="Calibri" w:eastAsia="Times New Roman" w:hAnsi="Calibri" w:cs="Calibri"/>
                <w:b/>
                <w:color w:val="000000"/>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BC46A84" w14:textId="77777777" w:rsidR="00942173" w:rsidRPr="00707B4B" w:rsidRDefault="00942173" w:rsidP="00332050">
            <w:pPr>
              <w:spacing w:after="0"/>
              <w:jc w:val="left"/>
              <w:rPr>
                <w:rFonts w:cstheme="minorHAnsi"/>
                <w:color w:val="000000" w:themeColor="text1"/>
                <w:lang w:val="en-US"/>
              </w:rPr>
            </w:pPr>
          </w:p>
        </w:tc>
        <w:tc>
          <w:tcPr>
            <w:tcW w:w="4253" w:type="dxa"/>
            <w:tcBorders>
              <w:top w:val="single" w:sz="4" w:space="0" w:color="auto"/>
              <w:left w:val="single" w:sz="4" w:space="0" w:color="auto"/>
              <w:bottom w:val="single" w:sz="4" w:space="0" w:color="auto"/>
              <w:right w:val="single" w:sz="4" w:space="0" w:color="auto"/>
            </w:tcBorders>
          </w:tcPr>
          <w:p w14:paraId="593713FB" w14:textId="77777777" w:rsidR="00942173" w:rsidRPr="005F24DF" w:rsidRDefault="00942173" w:rsidP="00332050">
            <w:pPr>
              <w:spacing w:after="0"/>
              <w:rPr>
                <w:rFonts w:cstheme="minorHAnsi"/>
                <w:lang w:val="en-US"/>
              </w:rPr>
            </w:pPr>
          </w:p>
        </w:tc>
      </w:tr>
      <w:tr w:rsidR="00942173" w:rsidRPr="003D2CC2" w14:paraId="7FA1496B" w14:textId="5EED3E65" w:rsidTr="00942173">
        <w:trPr>
          <w:trHeight w:val="229"/>
        </w:trPr>
        <w:tc>
          <w:tcPr>
            <w:tcW w:w="1388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B91D2E" w14:textId="6A8383E1" w:rsidR="00942173" w:rsidRPr="00332050" w:rsidRDefault="00942173" w:rsidP="009506E9">
            <w:pPr>
              <w:spacing w:after="0"/>
              <w:jc w:val="left"/>
              <w:rPr>
                <w:rFonts w:cstheme="minorHAnsi"/>
                <w:b/>
                <w:lang w:val="en-US"/>
              </w:rPr>
            </w:pPr>
            <w:r w:rsidRPr="00332050">
              <w:rPr>
                <w:rFonts w:cstheme="minorHAnsi"/>
                <w:b/>
                <w:lang w:val="en-US"/>
              </w:rPr>
              <w:t>Week 7</w:t>
            </w:r>
          </w:p>
        </w:tc>
      </w:tr>
      <w:tr w:rsidR="00942173" w:rsidRPr="003D2CC2" w14:paraId="409E303F" w14:textId="1048E458" w:rsidTr="00942173">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698A9AA9" w14:textId="3CDF28A4" w:rsidR="00942173" w:rsidRDefault="00942173" w:rsidP="00332050">
            <w:pPr>
              <w:spacing w:after="0"/>
              <w:rPr>
                <w:rFonts w:cstheme="minorHAnsi"/>
                <w:color w:val="000000" w:themeColor="text1"/>
                <w:lang w:val="en-US"/>
              </w:rPr>
            </w:pPr>
            <w:r>
              <w:rPr>
                <w:rFonts w:cstheme="minorHAnsi"/>
                <w:color w:val="000000" w:themeColor="text1"/>
                <w:lang w:val="en-US"/>
              </w:rPr>
              <w:t>13</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55C2AED" w14:textId="77777777" w:rsidR="00942173" w:rsidRPr="005933BC" w:rsidRDefault="00942173" w:rsidP="00332050">
            <w:pPr>
              <w:spacing w:after="0"/>
              <w:rPr>
                <w:rFonts w:cstheme="minorHAnsi"/>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E77E4B" w14:textId="77777777" w:rsidR="00942173" w:rsidRPr="004E210A" w:rsidRDefault="00942173" w:rsidP="00332050">
            <w:pPr>
              <w:spacing w:after="0"/>
              <w:rPr>
                <w:rFonts w:ascii="Calibri" w:eastAsia="Times New Roman" w:hAnsi="Calibri" w:cs="Calibri"/>
                <w:b/>
                <w:color w:val="000000"/>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AE4E5ED" w14:textId="77777777" w:rsidR="00942173" w:rsidRPr="00707B4B" w:rsidRDefault="00942173" w:rsidP="00332050">
            <w:pPr>
              <w:spacing w:after="0"/>
              <w:jc w:val="left"/>
              <w:rPr>
                <w:rFonts w:cstheme="minorHAnsi"/>
                <w:color w:val="000000" w:themeColor="text1"/>
                <w:lang w:val="en-US"/>
              </w:rPr>
            </w:pPr>
          </w:p>
        </w:tc>
        <w:tc>
          <w:tcPr>
            <w:tcW w:w="4253" w:type="dxa"/>
            <w:tcBorders>
              <w:top w:val="single" w:sz="4" w:space="0" w:color="auto"/>
              <w:left w:val="single" w:sz="4" w:space="0" w:color="auto"/>
              <w:bottom w:val="single" w:sz="4" w:space="0" w:color="auto"/>
              <w:right w:val="single" w:sz="4" w:space="0" w:color="auto"/>
            </w:tcBorders>
          </w:tcPr>
          <w:p w14:paraId="7A559766" w14:textId="77777777" w:rsidR="00942173" w:rsidRPr="005F24DF" w:rsidRDefault="00942173" w:rsidP="00332050">
            <w:pPr>
              <w:spacing w:after="0"/>
              <w:rPr>
                <w:rFonts w:cstheme="minorHAnsi"/>
                <w:lang w:val="en-US"/>
              </w:rPr>
            </w:pPr>
          </w:p>
        </w:tc>
      </w:tr>
      <w:tr w:rsidR="00942173" w:rsidRPr="003D2CC2" w14:paraId="1C628E51" w14:textId="01A3B822" w:rsidTr="00942173">
        <w:trPr>
          <w:trHeight w:val="240"/>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0FADB509" w14:textId="2559F451" w:rsidR="00942173" w:rsidRDefault="00942173" w:rsidP="00332050">
            <w:pPr>
              <w:spacing w:after="0"/>
              <w:rPr>
                <w:rFonts w:cstheme="minorHAnsi"/>
                <w:color w:val="000000" w:themeColor="text1"/>
                <w:lang w:val="en-US"/>
              </w:rPr>
            </w:pPr>
            <w:r>
              <w:rPr>
                <w:rFonts w:cstheme="minorHAnsi"/>
                <w:color w:val="000000" w:themeColor="text1"/>
                <w:lang w:val="en-US"/>
              </w:rPr>
              <w:t>14</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606CD13" w14:textId="77777777" w:rsidR="00942173" w:rsidRPr="005933BC" w:rsidRDefault="00942173" w:rsidP="00332050">
            <w:pPr>
              <w:spacing w:after="0"/>
              <w:rPr>
                <w:rFonts w:cstheme="minorHAnsi"/>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F60B3A" w14:textId="77777777" w:rsidR="00942173" w:rsidRPr="004E210A" w:rsidRDefault="00942173" w:rsidP="00332050">
            <w:pPr>
              <w:spacing w:after="0"/>
              <w:rPr>
                <w:rFonts w:ascii="Calibri" w:eastAsia="Times New Roman" w:hAnsi="Calibri" w:cs="Calibri"/>
                <w:b/>
                <w:color w:val="000000"/>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31961D4" w14:textId="77777777" w:rsidR="00942173" w:rsidRPr="00707B4B" w:rsidRDefault="00942173" w:rsidP="00332050">
            <w:pPr>
              <w:spacing w:after="0"/>
              <w:jc w:val="left"/>
              <w:rPr>
                <w:rFonts w:cstheme="minorHAnsi"/>
                <w:color w:val="000000" w:themeColor="text1"/>
                <w:lang w:val="en-US"/>
              </w:rPr>
            </w:pPr>
          </w:p>
        </w:tc>
        <w:tc>
          <w:tcPr>
            <w:tcW w:w="4253" w:type="dxa"/>
            <w:tcBorders>
              <w:top w:val="single" w:sz="4" w:space="0" w:color="auto"/>
              <w:left w:val="single" w:sz="4" w:space="0" w:color="auto"/>
              <w:bottom w:val="single" w:sz="4" w:space="0" w:color="auto"/>
              <w:right w:val="single" w:sz="4" w:space="0" w:color="auto"/>
            </w:tcBorders>
          </w:tcPr>
          <w:p w14:paraId="7FCAA681" w14:textId="77777777" w:rsidR="00942173" w:rsidRPr="005F24DF" w:rsidRDefault="00942173" w:rsidP="00332050">
            <w:pPr>
              <w:spacing w:after="0"/>
              <w:rPr>
                <w:rFonts w:cstheme="minorHAnsi"/>
                <w:lang w:val="en-US"/>
              </w:rPr>
            </w:pPr>
          </w:p>
        </w:tc>
      </w:tr>
      <w:tr w:rsidR="00942173" w:rsidRPr="003D2CC2" w14:paraId="475C594E" w14:textId="03880072" w:rsidTr="00942173">
        <w:trPr>
          <w:trHeight w:val="229"/>
        </w:trPr>
        <w:tc>
          <w:tcPr>
            <w:tcW w:w="1388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D8204F" w14:textId="5A413C59" w:rsidR="00942173" w:rsidRPr="00332050" w:rsidRDefault="00942173" w:rsidP="009506E9">
            <w:pPr>
              <w:spacing w:after="0"/>
              <w:jc w:val="left"/>
              <w:rPr>
                <w:rFonts w:cstheme="minorHAnsi"/>
                <w:b/>
                <w:lang w:val="en-US"/>
              </w:rPr>
            </w:pPr>
            <w:r w:rsidRPr="00332050">
              <w:rPr>
                <w:rFonts w:cstheme="minorHAnsi"/>
                <w:b/>
                <w:lang w:val="en-US"/>
              </w:rPr>
              <w:t>Week 8</w:t>
            </w:r>
          </w:p>
        </w:tc>
      </w:tr>
      <w:tr w:rsidR="00942173" w:rsidRPr="003D2CC2" w14:paraId="3574D7CB" w14:textId="0DB0C67F" w:rsidTr="00942173">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3CDAE0AD" w14:textId="70DEDE23" w:rsidR="00942173" w:rsidRDefault="00942173" w:rsidP="00332050">
            <w:pPr>
              <w:spacing w:after="0"/>
              <w:rPr>
                <w:rFonts w:cstheme="minorHAnsi"/>
                <w:color w:val="000000" w:themeColor="text1"/>
                <w:lang w:val="en-US"/>
              </w:rPr>
            </w:pPr>
            <w:r>
              <w:rPr>
                <w:rFonts w:cstheme="minorHAnsi"/>
                <w:color w:val="000000" w:themeColor="text1"/>
                <w:lang w:val="en-US"/>
              </w:rPr>
              <w:t>15</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3EA106F" w14:textId="77777777" w:rsidR="00942173" w:rsidRPr="005933BC" w:rsidRDefault="00942173" w:rsidP="00332050">
            <w:pPr>
              <w:spacing w:after="0"/>
              <w:rPr>
                <w:rFonts w:cstheme="minorHAnsi"/>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854605" w14:textId="77777777" w:rsidR="00942173" w:rsidRPr="004E210A" w:rsidRDefault="00942173" w:rsidP="00332050">
            <w:pPr>
              <w:spacing w:after="0"/>
              <w:rPr>
                <w:rFonts w:ascii="Calibri" w:eastAsia="Times New Roman" w:hAnsi="Calibri" w:cs="Calibri"/>
                <w:b/>
                <w:color w:val="000000"/>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4DC0389" w14:textId="77777777" w:rsidR="00942173" w:rsidRPr="00707B4B" w:rsidRDefault="00942173" w:rsidP="00332050">
            <w:pPr>
              <w:spacing w:after="0"/>
              <w:jc w:val="left"/>
              <w:rPr>
                <w:rFonts w:cstheme="minorHAnsi"/>
                <w:color w:val="000000" w:themeColor="text1"/>
                <w:lang w:val="en-US"/>
              </w:rPr>
            </w:pPr>
          </w:p>
        </w:tc>
        <w:tc>
          <w:tcPr>
            <w:tcW w:w="4253" w:type="dxa"/>
            <w:tcBorders>
              <w:top w:val="single" w:sz="4" w:space="0" w:color="auto"/>
              <w:left w:val="single" w:sz="4" w:space="0" w:color="auto"/>
              <w:bottom w:val="single" w:sz="4" w:space="0" w:color="auto"/>
              <w:right w:val="single" w:sz="4" w:space="0" w:color="auto"/>
            </w:tcBorders>
          </w:tcPr>
          <w:p w14:paraId="178070D2" w14:textId="77777777" w:rsidR="00942173" w:rsidRPr="005F24DF" w:rsidRDefault="00942173" w:rsidP="00332050">
            <w:pPr>
              <w:spacing w:after="0"/>
              <w:rPr>
                <w:rFonts w:cstheme="minorHAnsi"/>
                <w:lang w:val="en-US"/>
              </w:rPr>
            </w:pPr>
          </w:p>
        </w:tc>
      </w:tr>
      <w:tr w:rsidR="00942173" w:rsidRPr="003D2CC2" w14:paraId="3853F633" w14:textId="2AC7F6C8" w:rsidTr="00942173">
        <w:trPr>
          <w:trHeight w:val="229"/>
        </w:trPr>
        <w:tc>
          <w:tcPr>
            <w:tcW w:w="1521" w:type="dxa"/>
            <w:tcBorders>
              <w:top w:val="single" w:sz="4" w:space="0" w:color="auto"/>
              <w:left w:val="single" w:sz="4" w:space="0" w:color="auto"/>
              <w:bottom w:val="single" w:sz="4" w:space="0" w:color="auto"/>
              <w:right w:val="single" w:sz="4" w:space="0" w:color="auto"/>
            </w:tcBorders>
            <w:shd w:val="clear" w:color="auto" w:fill="auto"/>
          </w:tcPr>
          <w:p w14:paraId="5E8766BA" w14:textId="3D494418" w:rsidR="00942173" w:rsidRDefault="00942173" w:rsidP="00332050">
            <w:pPr>
              <w:spacing w:after="0"/>
              <w:rPr>
                <w:rFonts w:cstheme="minorHAnsi"/>
                <w:color w:val="000000" w:themeColor="text1"/>
                <w:lang w:val="en-US"/>
              </w:rPr>
            </w:pPr>
            <w:r>
              <w:rPr>
                <w:rFonts w:cstheme="minorHAnsi"/>
                <w:color w:val="000000" w:themeColor="text1"/>
                <w:lang w:val="en-US"/>
              </w:rPr>
              <w:t>16</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B7CE190" w14:textId="77777777" w:rsidR="00942173" w:rsidRPr="005933BC" w:rsidRDefault="00942173" w:rsidP="00332050">
            <w:pPr>
              <w:spacing w:after="0"/>
              <w:rPr>
                <w:rFonts w:cstheme="minorHAnsi"/>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E60BAE" w14:textId="77777777" w:rsidR="00942173" w:rsidRPr="004E210A" w:rsidRDefault="00942173" w:rsidP="00332050">
            <w:pPr>
              <w:spacing w:after="0"/>
              <w:rPr>
                <w:rFonts w:ascii="Calibri" w:eastAsia="Times New Roman" w:hAnsi="Calibri" w:cs="Calibri"/>
                <w:b/>
                <w:color w:val="000000"/>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45AFF29" w14:textId="77777777" w:rsidR="00942173" w:rsidRPr="00707B4B" w:rsidRDefault="00942173" w:rsidP="00332050">
            <w:pPr>
              <w:spacing w:after="0"/>
              <w:jc w:val="left"/>
              <w:rPr>
                <w:rFonts w:cstheme="minorHAnsi"/>
                <w:color w:val="000000" w:themeColor="text1"/>
                <w:lang w:val="en-US"/>
              </w:rPr>
            </w:pPr>
          </w:p>
        </w:tc>
        <w:tc>
          <w:tcPr>
            <w:tcW w:w="4253" w:type="dxa"/>
            <w:tcBorders>
              <w:top w:val="single" w:sz="4" w:space="0" w:color="auto"/>
              <w:left w:val="single" w:sz="4" w:space="0" w:color="auto"/>
              <w:bottom w:val="single" w:sz="4" w:space="0" w:color="auto"/>
              <w:right w:val="single" w:sz="4" w:space="0" w:color="auto"/>
            </w:tcBorders>
          </w:tcPr>
          <w:p w14:paraId="51FB7F6A" w14:textId="77777777" w:rsidR="00942173" w:rsidRPr="005F24DF" w:rsidRDefault="00942173" w:rsidP="00332050">
            <w:pPr>
              <w:spacing w:after="0"/>
              <w:rPr>
                <w:rFonts w:cstheme="minorHAnsi"/>
                <w:lang w:val="en-US"/>
              </w:rPr>
            </w:pPr>
          </w:p>
        </w:tc>
      </w:tr>
    </w:tbl>
    <w:p w14:paraId="4D9F0262" w14:textId="2E306DB7" w:rsidR="00141E34" w:rsidRPr="009506E9" w:rsidRDefault="009506E9" w:rsidP="009506E9">
      <w:pPr>
        <w:pStyle w:val="Lijstalinea"/>
        <w:ind w:left="1080"/>
        <w:jc w:val="left"/>
        <w:sectPr w:rsidR="00141E34" w:rsidRPr="009506E9" w:rsidSect="001241F7">
          <w:pgSz w:w="16840" w:h="11901" w:orient="landscape"/>
          <w:pgMar w:top="1440" w:right="1440" w:bottom="1440" w:left="1440" w:header="720" w:footer="720" w:gutter="0"/>
          <w:cols w:space="720"/>
          <w:docGrid w:linePitch="360"/>
        </w:sectPr>
      </w:pPr>
      <w:r>
        <w:t xml:space="preserve">*H = at home, C = in class, L = Lecture, T = Tutorial, P = Project work </w:t>
      </w:r>
    </w:p>
    <w:p w14:paraId="573BF75D" w14:textId="77777777" w:rsidR="004F4504" w:rsidRPr="004F4504" w:rsidRDefault="004F4504" w:rsidP="004F4504">
      <w:pPr>
        <w:spacing w:after="0" w:line="259" w:lineRule="auto"/>
        <w:jc w:val="left"/>
        <w:rPr>
          <w:rFonts w:cstheme="minorHAnsi"/>
          <w:color w:val="FF0000"/>
          <w:lang w:val="en-US"/>
        </w:rPr>
      </w:pPr>
    </w:p>
    <w:p w14:paraId="328D8753" w14:textId="77777777" w:rsidR="004F4504" w:rsidRPr="00B2044B" w:rsidRDefault="004F4504" w:rsidP="004F4504">
      <w:pPr>
        <w:pStyle w:val="Kop1"/>
        <w:rPr>
          <w:lang w:val="en-US"/>
        </w:rPr>
      </w:pPr>
      <w:bookmarkStart w:id="20" w:name="_Toc110948913"/>
      <w:r>
        <w:rPr>
          <w:lang w:val="en-US"/>
        </w:rPr>
        <w:t xml:space="preserve">COURSE </w:t>
      </w:r>
      <w:r w:rsidRPr="00B2044B">
        <w:rPr>
          <w:lang w:val="en-US"/>
        </w:rPr>
        <w:t>EVALUATION</w:t>
      </w:r>
      <w:bookmarkEnd w:id="20"/>
    </w:p>
    <w:p w14:paraId="24A25720" w14:textId="77777777" w:rsidR="00770276" w:rsidRDefault="004F4504" w:rsidP="00774E0D">
      <w:pPr>
        <w:spacing w:after="0"/>
        <w:rPr>
          <w:color w:val="000000" w:themeColor="text1"/>
          <w:lang w:val="en-US"/>
        </w:rPr>
      </w:pPr>
      <w:r w:rsidRPr="00C15E8A">
        <w:rPr>
          <w:color w:val="000000" w:themeColor="text1"/>
          <w:lang w:val="en-US"/>
        </w:rPr>
        <w:t xml:space="preserve">We </w:t>
      </w:r>
      <w:r w:rsidR="00C15E8A">
        <w:rPr>
          <w:color w:val="000000" w:themeColor="text1"/>
          <w:lang w:val="en-US"/>
        </w:rPr>
        <w:t>really</w:t>
      </w:r>
      <w:r w:rsidRPr="00C15E8A">
        <w:rPr>
          <w:color w:val="000000" w:themeColor="text1"/>
          <w:lang w:val="en-US"/>
        </w:rPr>
        <w:t xml:space="preserve"> value feedback on the courses and consider evaluation as a mutual process of giving and receiving feedback back and forward between </w:t>
      </w:r>
      <w:r w:rsidR="00385825">
        <w:rPr>
          <w:color w:val="000000" w:themeColor="text1"/>
          <w:lang w:val="en-US"/>
        </w:rPr>
        <w:t>course coordinator</w:t>
      </w:r>
      <w:r w:rsidR="00385825" w:rsidRPr="00C15E8A">
        <w:rPr>
          <w:color w:val="000000" w:themeColor="text1"/>
          <w:lang w:val="en-US"/>
        </w:rPr>
        <w:t xml:space="preserve">s </w:t>
      </w:r>
      <w:r w:rsidRPr="00C15E8A">
        <w:rPr>
          <w:color w:val="000000" w:themeColor="text1"/>
          <w:lang w:val="en-US"/>
        </w:rPr>
        <w:t xml:space="preserve">and students. This course will be evaluated </w:t>
      </w:r>
      <w:r w:rsidR="00E16F79">
        <w:rPr>
          <w:color w:val="000000" w:themeColor="text1"/>
          <w:lang w:val="en-US"/>
        </w:rPr>
        <w:t>based on</w:t>
      </w:r>
      <w:r w:rsidR="007E62EB">
        <w:rPr>
          <w:color w:val="000000" w:themeColor="text1"/>
          <w:lang w:val="en-US"/>
        </w:rPr>
        <w:t>:</w:t>
      </w:r>
      <w:r w:rsidR="00E16F79">
        <w:rPr>
          <w:color w:val="000000" w:themeColor="text1"/>
          <w:lang w:val="en-US"/>
        </w:rPr>
        <w:t xml:space="preserve"> </w:t>
      </w:r>
    </w:p>
    <w:p w14:paraId="36105F84" w14:textId="5E4F55FB" w:rsidR="00141E34" w:rsidRDefault="00332050" w:rsidP="00774E0D">
      <w:pPr>
        <w:spacing w:after="0"/>
        <w:rPr>
          <w:color w:val="000000" w:themeColor="text1"/>
          <w:highlight w:val="yellow"/>
          <w:lang w:val="en-US"/>
        </w:rPr>
      </w:pPr>
      <w:r w:rsidRPr="00774E0D">
        <w:rPr>
          <w:color w:val="000000" w:themeColor="text1"/>
          <w:highlight w:val="yellow"/>
          <w:lang w:val="en-US"/>
        </w:rPr>
        <w:t xml:space="preserve">Describe how the course is evaluated. This can be at the end of course but you can also </w:t>
      </w:r>
      <w:r w:rsidR="006B15A9" w:rsidRPr="00774E0D">
        <w:rPr>
          <w:color w:val="000000" w:themeColor="text1"/>
          <w:highlight w:val="yellow"/>
          <w:lang w:val="en-US"/>
        </w:rPr>
        <w:t>ask</w:t>
      </w:r>
      <w:r w:rsidRPr="00774E0D">
        <w:rPr>
          <w:color w:val="000000" w:themeColor="text1"/>
          <w:highlight w:val="yellow"/>
          <w:lang w:val="en-US"/>
        </w:rPr>
        <w:t xml:space="preserve"> how students </w:t>
      </w:r>
      <w:r w:rsidR="006B15A9" w:rsidRPr="00774E0D">
        <w:rPr>
          <w:color w:val="000000" w:themeColor="text1"/>
          <w:highlight w:val="yellow"/>
          <w:lang w:val="en-US"/>
        </w:rPr>
        <w:t xml:space="preserve">to </w:t>
      </w:r>
      <w:r w:rsidRPr="00774E0D">
        <w:rPr>
          <w:color w:val="000000" w:themeColor="text1"/>
          <w:highlight w:val="yellow"/>
          <w:lang w:val="en-US"/>
        </w:rPr>
        <w:t xml:space="preserve">give feedback </w:t>
      </w:r>
      <w:r w:rsidR="006B15A9" w:rsidRPr="00774E0D">
        <w:rPr>
          <w:color w:val="000000" w:themeColor="text1"/>
          <w:highlight w:val="yellow"/>
          <w:lang w:val="en-US"/>
        </w:rPr>
        <w:t>half way</w:t>
      </w:r>
      <w:r w:rsidRPr="00774E0D">
        <w:rPr>
          <w:color w:val="000000" w:themeColor="text1"/>
          <w:highlight w:val="yellow"/>
          <w:lang w:val="en-US"/>
        </w:rPr>
        <w:t xml:space="preserve"> the course so possible adjustments can be made.</w:t>
      </w:r>
      <w:r w:rsidR="00265EB1" w:rsidRPr="00774E0D">
        <w:rPr>
          <w:color w:val="000000" w:themeColor="text1"/>
          <w:highlight w:val="yellow"/>
          <w:lang w:val="en-US"/>
        </w:rPr>
        <w:t xml:space="preserve"> How do you want to give them feedback: by </w:t>
      </w:r>
      <w:proofErr w:type="spellStart"/>
      <w:r w:rsidR="00265EB1" w:rsidRPr="00774E0D">
        <w:rPr>
          <w:color w:val="000000" w:themeColor="text1"/>
          <w:highlight w:val="yellow"/>
          <w:lang w:val="en-US"/>
        </w:rPr>
        <w:t>menas</w:t>
      </w:r>
      <w:proofErr w:type="spellEnd"/>
      <w:r w:rsidR="00265EB1" w:rsidRPr="00774E0D">
        <w:rPr>
          <w:color w:val="000000" w:themeColor="text1"/>
          <w:highlight w:val="yellow"/>
          <w:lang w:val="en-US"/>
        </w:rPr>
        <w:t xml:space="preserve"> of a meeting, Padlet, </w:t>
      </w:r>
      <w:proofErr w:type="spellStart"/>
      <w:r w:rsidR="00265EB1" w:rsidRPr="00774E0D">
        <w:rPr>
          <w:color w:val="000000" w:themeColor="text1"/>
          <w:highlight w:val="yellow"/>
          <w:lang w:val="en-US"/>
        </w:rPr>
        <w:t>Mentimeter</w:t>
      </w:r>
      <w:proofErr w:type="spellEnd"/>
      <w:r w:rsidR="00265EB1" w:rsidRPr="00774E0D">
        <w:rPr>
          <w:color w:val="000000" w:themeColor="text1"/>
          <w:highlight w:val="yellow"/>
          <w:lang w:val="en-US"/>
        </w:rPr>
        <w:t xml:space="preserve"> </w:t>
      </w:r>
      <w:proofErr w:type="spellStart"/>
      <w:r w:rsidR="00265EB1" w:rsidRPr="00774E0D">
        <w:rPr>
          <w:color w:val="000000" w:themeColor="text1"/>
          <w:highlight w:val="yellow"/>
          <w:lang w:val="en-US"/>
        </w:rPr>
        <w:t>etc</w:t>
      </w:r>
      <w:proofErr w:type="spellEnd"/>
      <w:r w:rsidR="00265EB1" w:rsidRPr="00774E0D">
        <w:rPr>
          <w:color w:val="000000" w:themeColor="text1"/>
          <w:highlight w:val="yellow"/>
          <w:lang w:val="en-US"/>
        </w:rPr>
        <w:t>?</w:t>
      </w:r>
    </w:p>
    <w:p w14:paraId="1520BA8D" w14:textId="77777777" w:rsidR="00774E0D" w:rsidRDefault="00774E0D" w:rsidP="00774E0D">
      <w:pPr>
        <w:spacing w:after="0"/>
        <w:rPr>
          <w:color w:val="000000" w:themeColor="text1"/>
          <w:highlight w:val="yellow"/>
          <w:lang w:val="en-US"/>
        </w:rPr>
      </w:pPr>
    </w:p>
    <w:p w14:paraId="53AC5FD5" w14:textId="77777777" w:rsidR="003445ED" w:rsidRPr="003445ED" w:rsidRDefault="003445ED" w:rsidP="003445ED">
      <w:pPr>
        <w:spacing w:after="0"/>
        <w:rPr>
          <w:color w:val="000000" w:themeColor="text1"/>
          <w:lang w:val="en-US"/>
        </w:rPr>
      </w:pPr>
      <w:r w:rsidRPr="003445ED">
        <w:rPr>
          <w:color w:val="000000" w:themeColor="text1"/>
          <w:lang w:val="en-US"/>
        </w:rPr>
        <w:t>The results of last year's evaluation showed that:</w:t>
      </w:r>
    </w:p>
    <w:p w14:paraId="07C8003E" w14:textId="16E551E3" w:rsidR="003445ED" w:rsidRDefault="003445ED" w:rsidP="003445ED">
      <w:pPr>
        <w:spacing w:after="0"/>
        <w:rPr>
          <w:color w:val="000000" w:themeColor="text1"/>
          <w:highlight w:val="yellow"/>
          <w:lang w:val="en-US"/>
        </w:rPr>
      </w:pPr>
      <w:r w:rsidRPr="003445ED">
        <w:rPr>
          <w:color w:val="000000" w:themeColor="text1"/>
          <w:highlight w:val="yellow"/>
          <w:lang w:val="en-US"/>
        </w:rPr>
        <w:t>Describe what areas for improvement emerged from the evaluation and experiences of the previous year and what changes were made on the basis of these.</w:t>
      </w:r>
    </w:p>
    <w:p w14:paraId="5E542D01" w14:textId="77777777" w:rsidR="00770276" w:rsidRPr="003445ED" w:rsidRDefault="00770276" w:rsidP="003445ED">
      <w:pPr>
        <w:spacing w:after="0"/>
        <w:rPr>
          <w:color w:val="000000" w:themeColor="text1"/>
          <w:highlight w:val="yellow"/>
          <w:lang w:val="en-US"/>
        </w:rPr>
      </w:pPr>
    </w:p>
    <w:p w14:paraId="7E36645B" w14:textId="55F9E11C" w:rsidR="00141E34" w:rsidRPr="00B2044B" w:rsidRDefault="00141E34" w:rsidP="00141E34">
      <w:pPr>
        <w:pStyle w:val="Kop1"/>
        <w:rPr>
          <w:lang w:val="en-US"/>
        </w:rPr>
      </w:pPr>
      <w:bookmarkStart w:id="21" w:name="_Toc110948914"/>
      <w:r>
        <w:rPr>
          <w:lang w:val="en-US"/>
        </w:rPr>
        <w:t>Readings</w:t>
      </w:r>
      <w:bookmarkEnd w:id="21"/>
    </w:p>
    <w:p w14:paraId="50BE51A2" w14:textId="1FB15FDB" w:rsidR="00F10D99" w:rsidRPr="00661E4D" w:rsidRDefault="00332050" w:rsidP="00F10D99">
      <w:pPr>
        <w:rPr>
          <w:lang w:val="en-US"/>
        </w:rPr>
      </w:pPr>
      <w:r w:rsidRPr="00332050">
        <w:rPr>
          <w:highlight w:val="yellow"/>
          <w:lang w:val="en-US"/>
        </w:rPr>
        <w:t xml:space="preserve">Place required literature here. It is also possible to post additional articles </w:t>
      </w:r>
      <w:r w:rsidR="00265EB1">
        <w:rPr>
          <w:highlight w:val="yellow"/>
          <w:lang w:val="en-US"/>
        </w:rPr>
        <w:t>if</w:t>
      </w:r>
      <w:r w:rsidRPr="00332050">
        <w:rPr>
          <w:highlight w:val="yellow"/>
          <w:lang w:val="en-US"/>
        </w:rPr>
        <w:t xml:space="preserve"> students voluntarily want more depth on a particular topic or theme.</w:t>
      </w:r>
      <w:r w:rsidR="00942173" w:rsidRPr="00942173">
        <w:t xml:space="preserve"> </w:t>
      </w:r>
      <w:r w:rsidR="00942173" w:rsidRPr="00942173">
        <w:rPr>
          <w:highlight w:val="yellow"/>
          <w:lang w:val="en-US"/>
        </w:rPr>
        <w:t>The literature can also be placed in Canvas modules only.  Please note that after two years Canvas modules are no longer accessible. Older literature lists will therefore be lost.</w:t>
      </w:r>
    </w:p>
    <w:p w14:paraId="304E9748" w14:textId="77777777" w:rsidR="00C15E8A" w:rsidRDefault="00C15E8A">
      <w:pPr>
        <w:spacing w:before="200" w:after="200"/>
        <w:jc w:val="left"/>
        <w:rPr>
          <w:rFonts w:ascii="Calibri" w:hAnsi="Calibri" w:cs="Calibri"/>
          <w:b/>
          <w:color w:val="000000"/>
          <w:lang w:val="en-US"/>
        </w:rPr>
      </w:pPr>
      <w:r>
        <w:rPr>
          <w:rFonts w:ascii="Calibri" w:hAnsi="Calibri" w:cs="Calibri"/>
          <w:b/>
          <w:color w:val="000000"/>
          <w:lang w:val="en-US"/>
        </w:rPr>
        <w:br w:type="page"/>
      </w:r>
    </w:p>
    <w:p w14:paraId="520E806B" w14:textId="053F58FE" w:rsidR="00C15E8A" w:rsidRPr="00B2044B" w:rsidRDefault="00C15E8A" w:rsidP="00C15E8A">
      <w:pPr>
        <w:pStyle w:val="Kop1"/>
        <w:rPr>
          <w:lang w:val="en-US"/>
        </w:rPr>
      </w:pPr>
      <w:bookmarkStart w:id="22" w:name="_Toc110948915"/>
      <w:r>
        <w:rPr>
          <w:lang w:val="en-US"/>
        </w:rPr>
        <w:lastRenderedPageBreak/>
        <w:t>Appendix A</w:t>
      </w:r>
      <w:bookmarkEnd w:id="22"/>
    </w:p>
    <w:p w14:paraId="54640E33" w14:textId="77777777" w:rsidR="00664F91" w:rsidRPr="00664F91" w:rsidRDefault="00664F91" w:rsidP="00664F91">
      <w:pPr>
        <w:rPr>
          <w:rFonts w:ascii="Calibri" w:hAnsi="Calibri" w:cs="Calibri"/>
          <w:color w:val="000000"/>
          <w:highlight w:val="yellow"/>
          <w:lang w:val="en-US"/>
        </w:rPr>
      </w:pPr>
      <w:r w:rsidRPr="00664F91">
        <w:rPr>
          <w:rFonts w:ascii="Calibri" w:hAnsi="Calibri" w:cs="Calibri"/>
          <w:color w:val="000000"/>
          <w:highlight w:val="yellow"/>
          <w:lang w:val="en-US"/>
        </w:rPr>
        <w:t>The appendix may include various documents, for example:</w:t>
      </w:r>
    </w:p>
    <w:p w14:paraId="1D81A00F" w14:textId="77777777" w:rsidR="00664F91" w:rsidRPr="00664F91" w:rsidRDefault="00664F91" w:rsidP="00664F91">
      <w:pPr>
        <w:rPr>
          <w:rFonts w:ascii="Calibri" w:hAnsi="Calibri" w:cs="Calibri"/>
          <w:color w:val="000000"/>
          <w:highlight w:val="yellow"/>
          <w:lang w:val="en-US"/>
        </w:rPr>
      </w:pPr>
      <w:r w:rsidRPr="00664F91">
        <w:rPr>
          <w:rFonts w:ascii="Calibri" w:hAnsi="Calibri" w:cs="Calibri"/>
          <w:color w:val="000000"/>
          <w:highlight w:val="yellow"/>
          <w:lang w:val="en-US"/>
        </w:rPr>
        <w:t>- An explanation of a work format used in the course;</w:t>
      </w:r>
    </w:p>
    <w:p w14:paraId="10E617A6" w14:textId="77777777" w:rsidR="00664F91" w:rsidRPr="00664F91" w:rsidRDefault="00664F91" w:rsidP="00664F91">
      <w:pPr>
        <w:rPr>
          <w:rFonts w:ascii="Calibri" w:hAnsi="Calibri" w:cs="Calibri"/>
          <w:color w:val="000000"/>
          <w:highlight w:val="yellow"/>
          <w:lang w:val="en-US"/>
        </w:rPr>
      </w:pPr>
      <w:r w:rsidRPr="00664F91">
        <w:rPr>
          <w:rFonts w:ascii="Calibri" w:hAnsi="Calibri" w:cs="Calibri"/>
          <w:color w:val="000000"/>
          <w:highlight w:val="yellow"/>
          <w:lang w:val="en-US"/>
        </w:rPr>
        <w:t>- A more detailed explanation of the assignment(s) that students must complete;</w:t>
      </w:r>
    </w:p>
    <w:p w14:paraId="7F6D6582" w14:textId="6327CA1E" w:rsidR="00664F91" w:rsidRDefault="00664F91" w:rsidP="00664F91">
      <w:pPr>
        <w:rPr>
          <w:rFonts w:ascii="Calibri" w:hAnsi="Calibri" w:cs="Calibri"/>
          <w:color w:val="000000"/>
          <w:highlight w:val="yellow"/>
          <w:lang w:val="en-US"/>
        </w:rPr>
      </w:pPr>
      <w:r w:rsidRPr="00664F91">
        <w:rPr>
          <w:rFonts w:ascii="Calibri" w:hAnsi="Calibri" w:cs="Calibri"/>
          <w:color w:val="000000"/>
          <w:highlight w:val="yellow"/>
          <w:lang w:val="en-US"/>
        </w:rPr>
        <w:t>- Ass</w:t>
      </w:r>
      <w:r w:rsidR="00FF2314">
        <w:rPr>
          <w:rFonts w:ascii="Calibri" w:hAnsi="Calibri" w:cs="Calibri"/>
          <w:color w:val="000000"/>
          <w:highlight w:val="yellow"/>
          <w:lang w:val="en-US"/>
        </w:rPr>
        <w:t>essment forms that will be used;</w:t>
      </w:r>
    </w:p>
    <w:p w14:paraId="0881C2D5" w14:textId="61AFCBAB" w:rsidR="00FF2314" w:rsidRDefault="00FF2314" w:rsidP="00664F91">
      <w:pPr>
        <w:rPr>
          <w:rFonts w:ascii="Calibri" w:hAnsi="Calibri" w:cs="Calibri"/>
          <w:color w:val="000000"/>
          <w:lang w:val="en-US"/>
        </w:rPr>
      </w:pPr>
      <w:r w:rsidRPr="00FF2314">
        <w:rPr>
          <w:rFonts w:ascii="Calibri" w:hAnsi="Calibri" w:cs="Calibri"/>
          <w:color w:val="000000"/>
          <w:highlight w:val="yellow"/>
          <w:lang w:val="en-US"/>
        </w:rPr>
        <w:t>- etc.</w:t>
      </w:r>
    </w:p>
    <w:p w14:paraId="67EBC88E" w14:textId="77777777" w:rsidR="00664F91" w:rsidRDefault="00664F91" w:rsidP="00664F91">
      <w:pPr>
        <w:rPr>
          <w:rFonts w:ascii="Calibri" w:hAnsi="Calibri" w:cs="Calibri"/>
          <w:color w:val="000000"/>
          <w:lang w:val="en-US"/>
        </w:rPr>
      </w:pPr>
    </w:p>
    <w:p w14:paraId="5FB6D962" w14:textId="77777777" w:rsidR="00CE04FF" w:rsidRPr="00B36279" w:rsidRDefault="00CE04FF" w:rsidP="00CE04FF">
      <w:pPr>
        <w:spacing w:after="0"/>
        <w:rPr>
          <w:rFonts w:cstheme="minorHAnsi"/>
          <w:lang w:val="en-US"/>
        </w:rPr>
      </w:pPr>
    </w:p>
    <w:p w14:paraId="04BE662A" w14:textId="26CC333A" w:rsidR="00CE04FF" w:rsidRDefault="00CE04FF" w:rsidP="00CE04FF">
      <w:pPr>
        <w:spacing w:before="200" w:after="200"/>
        <w:jc w:val="left"/>
        <w:rPr>
          <w:rFonts w:cstheme="minorHAnsi"/>
          <w:b/>
          <w:lang w:val="en-US"/>
        </w:rPr>
      </w:pPr>
    </w:p>
    <w:sectPr w:rsidR="00CE04FF" w:rsidSect="00664F9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6BD8" w14:textId="77777777" w:rsidR="00A826E6" w:rsidRDefault="00A826E6" w:rsidP="008F42AF">
      <w:r>
        <w:separator/>
      </w:r>
    </w:p>
  </w:endnote>
  <w:endnote w:type="continuationSeparator" w:id="0">
    <w:p w14:paraId="0470AD47" w14:textId="77777777" w:rsidR="00A826E6" w:rsidRDefault="00A826E6" w:rsidP="008F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GMinchoB">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41289863"/>
      <w:docPartObj>
        <w:docPartGallery w:val="Page Numbers (Bottom of Page)"/>
        <w:docPartUnique/>
      </w:docPartObj>
    </w:sdtPr>
    <w:sdtContent>
      <w:p w14:paraId="769FE751" w14:textId="3A9AC088" w:rsidR="00F30D16" w:rsidRDefault="00F30D16" w:rsidP="008C4B7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945E55">
          <w:rPr>
            <w:rStyle w:val="Paginanummer"/>
            <w:noProof/>
          </w:rPr>
          <w:t>1</w:t>
        </w:r>
        <w:r>
          <w:rPr>
            <w:rStyle w:val="Paginanummer"/>
          </w:rPr>
          <w:fldChar w:fldCharType="end"/>
        </w:r>
      </w:p>
    </w:sdtContent>
  </w:sdt>
  <w:p w14:paraId="6F7A0376" w14:textId="77777777" w:rsidR="00F30D16" w:rsidRDefault="00F30D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E9FA" w14:textId="19074660" w:rsidR="00945E55" w:rsidRPr="00462E31" w:rsidRDefault="00945E55" w:rsidP="00462E31">
    <w:pPr>
      <w:pStyle w:val="Voettekst"/>
      <w:jc w:val="center"/>
      <w:rPr>
        <w:sz w:val="16"/>
        <w:szCs w:val="16"/>
        <w:lang w:val="nl-NL"/>
      </w:rPr>
    </w:pPr>
    <w:r w:rsidRPr="00D875B8">
      <w:rPr>
        <w:sz w:val="16"/>
        <w:szCs w:val="16"/>
        <w:highlight w:val="yellow"/>
        <w:lang w:val="nl-NL"/>
      </w:rPr>
      <w:t xml:space="preserve">Format </w:t>
    </w:r>
    <w:proofErr w:type="spellStart"/>
    <w:r w:rsidRPr="00D875B8">
      <w:rPr>
        <w:sz w:val="16"/>
        <w:szCs w:val="16"/>
        <w:highlight w:val="yellow"/>
        <w:lang w:val="nl-NL"/>
      </w:rPr>
      <w:t>version</w:t>
    </w:r>
    <w:proofErr w:type="spellEnd"/>
    <w:r w:rsidRPr="00D875B8">
      <w:rPr>
        <w:sz w:val="16"/>
        <w:szCs w:val="16"/>
        <w:highlight w:val="yellow"/>
        <w:lang w:val="nl-NL"/>
      </w:rPr>
      <w:t xml:space="preserve"> 2023-2024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74818294"/>
      <w:docPartObj>
        <w:docPartGallery w:val="Page Numbers (Bottom of Page)"/>
        <w:docPartUnique/>
      </w:docPartObj>
    </w:sdtPr>
    <w:sdtContent>
      <w:p w14:paraId="14BEB775" w14:textId="4F37C53E" w:rsidR="00F30D16" w:rsidRDefault="00F30D16" w:rsidP="008C4B7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265EB1">
          <w:rPr>
            <w:rStyle w:val="Paginanummer"/>
            <w:noProof/>
          </w:rPr>
          <w:t>6</w:t>
        </w:r>
        <w:r>
          <w:rPr>
            <w:rStyle w:val="Paginanummer"/>
          </w:rPr>
          <w:fldChar w:fldCharType="end"/>
        </w:r>
      </w:p>
    </w:sdtContent>
  </w:sdt>
  <w:p w14:paraId="7390CA02" w14:textId="77777777" w:rsidR="00F30D16" w:rsidRDefault="00F30D16" w:rsidP="008C4B77">
    <w:pPr>
      <w:pStyle w:val="Voettekst"/>
      <w:tabs>
        <w:tab w:val="clear" w:pos="4680"/>
        <w:tab w:val="clear" w:pos="9360"/>
        <w:tab w:val="left" w:pos="4032"/>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98049883"/>
      <w:docPartObj>
        <w:docPartGallery w:val="Page Numbers (Bottom of Page)"/>
        <w:docPartUnique/>
      </w:docPartObj>
    </w:sdtPr>
    <w:sdtContent>
      <w:p w14:paraId="0FC6119E" w14:textId="662B4863" w:rsidR="00F30D16" w:rsidRDefault="00F30D16" w:rsidP="008C4B7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265EB1">
          <w:rPr>
            <w:rStyle w:val="Paginanummer"/>
            <w:noProof/>
          </w:rPr>
          <w:t>8</w:t>
        </w:r>
        <w:r>
          <w:rPr>
            <w:rStyle w:val="Paginanummer"/>
          </w:rPr>
          <w:fldChar w:fldCharType="end"/>
        </w:r>
      </w:p>
    </w:sdtContent>
  </w:sdt>
  <w:p w14:paraId="3C9E897E" w14:textId="77777777" w:rsidR="00F30D16" w:rsidRDefault="00F30D16">
    <w:pPr>
      <w:pStyle w:val="Voettekst"/>
    </w:pPr>
  </w:p>
  <w:p w14:paraId="290D739D" w14:textId="77777777" w:rsidR="00F30D16" w:rsidRDefault="00F30D16">
    <w:pPr>
      <w:pStyle w:val="Voettekst"/>
    </w:pPr>
  </w:p>
  <w:p w14:paraId="04191F1D" w14:textId="77777777" w:rsidR="00F30D16" w:rsidRDefault="00F30D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E28B" w14:textId="77777777" w:rsidR="00A826E6" w:rsidRDefault="00A826E6" w:rsidP="008F42AF">
      <w:r>
        <w:separator/>
      </w:r>
    </w:p>
  </w:footnote>
  <w:footnote w:type="continuationSeparator" w:id="0">
    <w:p w14:paraId="4DBBA02A" w14:textId="77777777" w:rsidR="00A826E6" w:rsidRDefault="00A826E6" w:rsidP="008F4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0464" w14:textId="77777777" w:rsidR="00F30D16" w:rsidRPr="008D1F08" w:rsidRDefault="00F30D16" w:rsidP="008D1F08">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393"/>
    <w:multiLevelType w:val="hybridMultilevel"/>
    <w:tmpl w:val="D89A12A4"/>
    <w:lvl w:ilvl="0" w:tplc="D30C1E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A2AD3"/>
    <w:multiLevelType w:val="hybridMultilevel"/>
    <w:tmpl w:val="1AAA74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47F00"/>
    <w:multiLevelType w:val="hybridMultilevel"/>
    <w:tmpl w:val="889EA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75C50"/>
    <w:multiLevelType w:val="hybridMultilevel"/>
    <w:tmpl w:val="1CF2CFF4"/>
    <w:lvl w:ilvl="0" w:tplc="9AF66DE4">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596D0E"/>
    <w:multiLevelType w:val="hybridMultilevel"/>
    <w:tmpl w:val="B8FE8532"/>
    <w:lvl w:ilvl="0" w:tplc="987A1DD8">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2BC681C"/>
    <w:multiLevelType w:val="hybridMultilevel"/>
    <w:tmpl w:val="A5C4CDB2"/>
    <w:lvl w:ilvl="0" w:tplc="D6586DBA">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34332DC"/>
    <w:multiLevelType w:val="hybridMultilevel"/>
    <w:tmpl w:val="7F0ED1AC"/>
    <w:lvl w:ilvl="0" w:tplc="C586389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7B6434D"/>
    <w:multiLevelType w:val="hybridMultilevel"/>
    <w:tmpl w:val="2458C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F6084"/>
    <w:multiLevelType w:val="hybridMultilevel"/>
    <w:tmpl w:val="CA34CC20"/>
    <w:lvl w:ilvl="0" w:tplc="D9287284">
      <w:start w:val="1"/>
      <w:numFmt w:val="decimal"/>
      <w:lvlText w:val="%1."/>
      <w:lvlJc w:val="left"/>
      <w:pPr>
        <w:ind w:left="365" w:hanging="360"/>
      </w:pPr>
      <w:rPr>
        <w:rFonts w:hint="default"/>
        <w:b w:val="0"/>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9" w15:restartNumberingAfterBreak="0">
    <w:nsid w:val="1BC22A26"/>
    <w:multiLevelType w:val="hybridMultilevel"/>
    <w:tmpl w:val="A148F3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10269E"/>
    <w:multiLevelType w:val="hybridMultilevel"/>
    <w:tmpl w:val="5B30B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82CE0"/>
    <w:multiLevelType w:val="hybridMultilevel"/>
    <w:tmpl w:val="84B0B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D5362E"/>
    <w:multiLevelType w:val="hybridMultilevel"/>
    <w:tmpl w:val="4C18A8B6"/>
    <w:lvl w:ilvl="0" w:tplc="D92872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CB65F2"/>
    <w:multiLevelType w:val="hybridMultilevel"/>
    <w:tmpl w:val="20442B70"/>
    <w:lvl w:ilvl="0" w:tplc="0D96A76A">
      <w:numFmt w:val="bullet"/>
      <w:lvlText w:val=""/>
      <w:lvlJc w:val="left"/>
      <w:pPr>
        <w:ind w:left="720" w:hanging="360"/>
      </w:pPr>
      <w:rPr>
        <w:rFonts w:ascii="Symbol" w:eastAsiaTheme="minorEastAsia" w:hAnsi="Symbol" w:cstheme="minorHAnsi" w:hint="default"/>
        <w:b/>
        <w:color w:val="00206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7D44C5"/>
    <w:multiLevelType w:val="hybridMultilevel"/>
    <w:tmpl w:val="7F0ED1AC"/>
    <w:lvl w:ilvl="0" w:tplc="C586389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E663972"/>
    <w:multiLevelType w:val="hybridMultilevel"/>
    <w:tmpl w:val="7F0ED1AC"/>
    <w:lvl w:ilvl="0" w:tplc="C586389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0D519D2"/>
    <w:multiLevelType w:val="hybridMultilevel"/>
    <w:tmpl w:val="4C18A8B6"/>
    <w:lvl w:ilvl="0" w:tplc="D9287284">
      <w:start w:val="1"/>
      <w:numFmt w:val="decimal"/>
      <w:lvlText w:val="%1."/>
      <w:lvlJc w:val="left"/>
      <w:pPr>
        <w:ind w:left="365" w:hanging="360"/>
      </w:pPr>
      <w:rPr>
        <w:rFonts w:hint="default"/>
        <w:b w:val="0"/>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7" w15:restartNumberingAfterBreak="0">
    <w:nsid w:val="356C3371"/>
    <w:multiLevelType w:val="hybridMultilevel"/>
    <w:tmpl w:val="D89A12A4"/>
    <w:lvl w:ilvl="0" w:tplc="D30C1E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03364"/>
    <w:multiLevelType w:val="hybridMultilevel"/>
    <w:tmpl w:val="F88A77CE"/>
    <w:lvl w:ilvl="0" w:tplc="34F88126">
      <w:numFmt w:val="bullet"/>
      <w:lvlText w:val=""/>
      <w:lvlJc w:val="left"/>
      <w:pPr>
        <w:ind w:left="1080" w:hanging="360"/>
      </w:pPr>
      <w:rPr>
        <w:rFonts w:ascii="Symbol" w:eastAsiaTheme="minorEastAsia" w:hAnsi="Symbol" w:cs="Times New Roman (Body C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AB56747"/>
    <w:multiLevelType w:val="hybridMultilevel"/>
    <w:tmpl w:val="D96A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506A3"/>
    <w:multiLevelType w:val="hybridMultilevel"/>
    <w:tmpl w:val="F4D643E0"/>
    <w:lvl w:ilvl="0" w:tplc="D30C1E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7B1B18"/>
    <w:multiLevelType w:val="hybridMultilevel"/>
    <w:tmpl w:val="F4D643E0"/>
    <w:lvl w:ilvl="0" w:tplc="D30C1E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ED523D"/>
    <w:multiLevelType w:val="hybridMultilevel"/>
    <w:tmpl w:val="B5A02C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64165B4"/>
    <w:multiLevelType w:val="hybridMultilevel"/>
    <w:tmpl w:val="EF9E4A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690503"/>
    <w:multiLevelType w:val="hybridMultilevel"/>
    <w:tmpl w:val="B5A02CA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FD1394A"/>
    <w:multiLevelType w:val="hybridMultilevel"/>
    <w:tmpl w:val="0CE89920"/>
    <w:lvl w:ilvl="0" w:tplc="DD408C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77191E"/>
    <w:multiLevelType w:val="hybridMultilevel"/>
    <w:tmpl w:val="35C4F904"/>
    <w:lvl w:ilvl="0" w:tplc="5AA62776">
      <w:numFmt w:val="bullet"/>
      <w:lvlText w:val=""/>
      <w:lvlJc w:val="left"/>
      <w:pPr>
        <w:ind w:left="720" w:hanging="360"/>
      </w:pPr>
      <w:rPr>
        <w:rFonts w:ascii="Symbol" w:eastAsiaTheme="minorEastAsia"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531EC8"/>
    <w:multiLevelType w:val="hybridMultilevel"/>
    <w:tmpl w:val="11D46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754F5E"/>
    <w:multiLevelType w:val="hybridMultilevel"/>
    <w:tmpl w:val="F4D643E0"/>
    <w:lvl w:ilvl="0" w:tplc="D30C1E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B04E3A"/>
    <w:multiLevelType w:val="hybridMultilevel"/>
    <w:tmpl w:val="7F0ED1AC"/>
    <w:lvl w:ilvl="0" w:tplc="C586389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D3A3F3F"/>
    <w:multiLevelType w:val="hybridMultilevel"/>
    <w:tmpl w:val="187A5126"/>
    <w:lvl w:ilvl="0" w:tplc="C586389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1425B44"/>
    <w:multiLevelType w:val="hybridMultilevel"/>
    <w:tmpl w:val="115C4E26"/>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2B34087"/>
    <w:multiLevelType w:val="hybridMultilevel"/>
    <w:tmpl w:val="B656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25361"/>
    <w:multiLevelType w:val="hybridMultilevel"/>
    <w:tmpl w:val="D548DF60"/>
    <w:lvl w:ilvl="0" w:tplc="04130001">
      <w:start w:val="1"/>
      <w:numFmt w:val="bullet"/>
      <w:lvlText w:val=""/>
      <w:lvlJc w:val="left"/>
      <w:pPr>
        <w:ind w:left="781" w:hanging="360"/>
      </w:pPr>
      <w:rPr>
        <w:rFonts w:ascii="Symbol" w:hAnsi="Symbol" w:hint="default"/>
      </w:rPr>
    </w:lvl>
    <w:lvl w:ilvl="1" w:tplc="04130003" w:tentative="1">
      <w:start w:val="1"/>
      <w:numFmt w:val="bullet"/>
      <w:lvlText w:val="o"/>
      <w:lvlJc w:val="left"/>
      <w:pPr>
        <w:ind w:left="1501" w:hanging="360"/>
      </w:pPr>
      <w:rPr>
        <w:rFonts w:ascii="Courier New" w:hAnsi="Courier New" w:cs="Courier New" w:hint="default"/>
      </w:rPr>
    </w:lvl>
    <w:lvl w:ilvl="2" w:tplc="04130005" w:tentative="1">
      <w:start w:val="1"/>
      <w:numFmt w:val="bullet"/>
      <w:lvlText w:val=""/>
      <w:lvlJc w:val="left"/>
      <w:pPr>
        <w:ind w:left="2221" w:hanging="360"/>
      </w:pPr>
      <w:rPr>
        <w:rFonts w:ascii="Wingdings" w:hAnsi="Wingdings" w:hint="default"/>
      </w:rPr>
    </w:lvl>
    <w:lvl w:ilvl="3" w:tplc="04130001" w:tentative="1">
      <w:start w:val="1"/>
      <w:numFmt w:val="bullet"/>
      <w:lvlText w:val=""/>
      <w:lvlJc w:val="left"/>
      <w:pPr>
        <w:ind w:left="2941" w:hanging="360"/>
      </w:pPr>
      <w:rPr>
        <w:rFonts w:ascii="Symbol" w:hAnsi="Symbol" w:hint="default"/>
      </w:rPr>
    </w:lvl>
    <w:lvl w:ilvl="4" w:tplc="04130003" w:tentative="1">
      <w:start w:val="1"/>
      <w:numFmt w:val="bullet"/>
      <w:lvlText w:val="o"/>
      <w:lvlJc w:val="left"/>
      <w:pPr>
        <w:ind w:left="3661" w:hanging="360"/>
      </w:pPr>
      <w:rPr>
        <w:rFonts w:ascii="Courier New" w:hAnsi="Courier New" w:cs="Courier New" w:hint="default"/>
      </w:rPr>
    </w:lvl>
    <w:lvl w:ilvl="5" w:tplc="04130005" w:tentative="1">
      <w:start w:val="1"/>
      <w:numFmt w:val="bullet"/>
      <w:lvlText w:val=""/>
      <w:lvlJc w:val="left"/>
      <w:pPr>
        <w:ind w:left="4381" w:hanging="360"/>
      </w:pPr>
      <w:rPr>
        <w:rFonts w:ascii="Wingdings" w:hAnsi="Wingdings" w:hint="default"/>
      </w:rPr>
    </w:lvl>
    <w:lvl w:ilvl="6" w:tplc="04130001" w:tentative="1">
      <w:start w:val="1"/>
      <w:numFmt w:val="bullet"/>
      <w:lvlText w:val=""/>
      <w:lvlJc w:val="left"/>
      <w:pPr>
        <w:ind w:left="5101" w:hanging="360"/>
      </w:pPr>
      <w:rPr>
        <w:rFonts w:ascii="Symbol" w:hAnsi="Symbol" w:hint="default"/>
      </w:rPr>
    </w:lvl>
    <w:lvl w:ilvl="7" w:tplc="04130003" w:tentative="1">
      <w:start w:val="1"/>
      <w:numFmt w:val="bullet"/>
      <w:lvlText w:val="o"/>
      <w:lvlJc w:val="left"/>
      <w:pPr>
        <w:ind w:left="5821" w:hanging="360"/>
      </w:pPr>
      <w:rPr>
        <w:rFonts w:ascii="Courier New" w:hAnsi="Courier New" w:cs="Courier New" w:hint="default"/>
      </w:rPr>
    </w:lvl>
    <w:lvl w:ilvl="8" w:tplc="04130005" w:tentative="1">
      <w:start w:val="1"/>
      <w:numFmt w:val="bullet"/>
      <w:lvlText w:val=""/>
      <w:lvlJc w:val="left"/>
      <w:pPr>
        <w:ind w:left="6541" w:hanging="360"/>
      </w:pPr>
      <w:rPr>
        <w:rFonts w:ascii="Wingdings" w:hAnsi="Wingdings" w:hint="default"/>
      </w:rPr>
    </w:lvl>
  </w:abstractNum>
  <w:abstractNum w:abstractNumId="34" w15:restartNumberingAfterBreak="0">
    <w:nsid w:val="65345837"/>
    <w:multiLevelType w:val="hybridMultilevel"/>
    <w:tmpl w:val="DDBE4C72"/>
    <w:lvl w:ilvl="0" w:tplc="183E8368">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5" w15:restartNumberingAfterBreak="0">
    <w:nsid w:val="69896F6B"/>
    <w:multiLevelType w:val="hybridMultilevel"/>
    <w:tmpl w:val="F59E7390"/>
    <w:lvl w:ilvl="0" w:tplc="F7E4A3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382DB3"/>
    <w:multiLevelType w:val="hybridMultilevel"/>
    <w:tmpl w:val="1AAA74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A8B326A"/>
    <w:multiLevelType w:val="hybridMultilevel"/>
    <w:tmpl w:val="B288BE62"/>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D00614A"/>
    <w:multiLevelType w:val="hybridMultilevel"/>
    <w:tmpl w:val="3AD0A528"/>
    <w:lvl w:ilvl="0" w:tplc="04130001">
      <w:start w:val="1"/>
      <w:numFmt w:val="bullet"/>
      <w:lvlText w:val=""/>
      <w:lvlJc w:val="left"/>
      <w:pPr>
        <w:ind w:left="781" w:hanging="360"/>
      </w:pPr>
      <w:rPr>
        <w:rFonts w:ascii="Symbol" w:hAnsi="Symbol" w:hint="default"/>
      </w:rPr>
    </w:lvl>
    <w:lvl w:ilvl="1" w:tplc="04130003" w:tentative="1">
      <w:start w:val="1"/>
      <w:numFmt w:val="bullet"/>
      <w:lvlText w:val="o"/>
      <w:lvlJc w:val="left"/>
      <w:pPr>
        <w:ind w:left="1501" w:hanging="360"/>
      </w:pPr>
      <w:rPr>
        <w:rFonts w:ascii="Courier New" w:hAnsi="Courier New" w:cs="Courier New" w:hint="default"/>
      </w:rPr>
    </w:lvl>
    <w:lvl w:ilvl="2" w:tplc="04130005" w:tentative="1">
      <w:start w:val="1"/>
      <w:numFmt w:val="bullet"/>
      <w:lvlText w:val=""/>
      <w:lvlJc w:val="left"/>
      <w:pPr>
        <w:ind w:left="2221" w:hanging="360"/>
      </w:pPr>
      <w:rPr>
        <w:rFonts w:ascii="Wingdings" w:hAnsi="Wingdings" w:hint="default"/>
      </w:rPr>
    </w:lvl>
    <w:lvl w:ilvl="3" w:tplc="04130001" w:tentative="1">
      <w:start w:val="1"/>
      <w:numFmt w:val="bullet"/>
      <w:lvlText w:val=""/>
      <w:lvlJc w:val="left"/>
      <w:pPr>
        <w:ind w:left="2941" w:hanging="360"/>
      </w:pPr>
      <w:rPr>
        <w:rFonts w:ascii="Symbol" w:hAnsi="Symbol" w:hint="default"/>
      </w:rPr>
    </w:lvl>
    <w:lvl w:ilvl="4" w:tplc="04130003" w:tentative="1">
      <w:start w:val="1"/>
      <w:numFmt w:val="bullet"/>
      <w:lvlText w:val="o"/>
      <w:lvlJc w:val="left"/>
      <w:pPr>
        <w:ind w:left="3661" w:hanging="360"/>
      </w:pPr>
      <w:rPr>
        <w:rFonts w:ascii="Courier New" w:hAnsi="Courier New" w:cs="Courier New" w:hint="default"/>
      </w:rPr>
    </w:lvl>
    <w:lvl w:ilvl="5" w:tplc="04130005" w:tentative="1">
      <w:start w:val="1"/>
      <w:numFmt w:val="bullet"/>
      <w:lvlText w:val=""/>
      <w:lvlJc w:val="left"/>
      <w:pPr>
        <w:ind w:left="4381" w:hanging="360"/>
      </w:pPr>
      <w:rPr>
        <w:rFonts w:ascii="Wingdings" w:hAnsi="Wingdings" w:hint="default"/>
      </w:rPr>
    </w:lvl>
    <w:lvl w:ilvl="6" w:tplc="04130001" w:tentative="1">
      <w:start w:val="1"/>
      <w:numFmt w:val="bullet"/>
      <w:lvlText w:val=""/>
      <w:lvlJc w:val="left"/>
      <w:pPr>
        <w:ind w:left="5101" w:hanging="360"/>
      </w:pPr>
      <w:rPr>
        <w:rFonts w:ascii="Symbol" w:hAnsi="Symbol" w:hint="default"/>
      </w:rPr>
    </w:lvl>
    <w:lvl w:ilvl="7" w:tplc="04130003" w:tentative="1">
      <w:start w:val="1"/>
      <w:numFmt w:val="bullet"/>
      <w:lvlText w:val="o"/>
      <w:lvlJc w:val="left"/>
      <w:pPr>
        <w:ind w:left="5821" w:hanging="360"/>
      </w:pPr>
      <w:rPr>
        <w:rFonts w:ascii="Courier New" w:hAnsi="Courier New" w:cs="Courier New" w:hint="default"/>
      </w:rPr>
    </w:lvl>
    <w:lvl w:ilvl="8" w:tplc="04130005" w:tentative="1">
      <w:start w:val="1"/>
      <w:numFmt w:val="bullet"/>
      <w:lvlText w:val=""/>
      <w:lvlJc w:val="left"/>
      <w:pPr>
        <w:ind w:left="6541" w:hanging="360"/>
      </w:pPr>
      <w:rPr>
        <w:rFonts w:ascii="Wingdings" w:hAnsi="Wingdings" w:hint="default"/>
      </w:rPr>
    </w:lvl>
  </w:abstractNum>
  <w:abstractNum w:abstractNumId="39" w15:restartNumberingAfterBreak="0">
    <w:nsid w:val="6E4C3B93"/>
    <w:multiLevelType w:val="hybridMultilevel"/>
    <w:tmpl w:val="83A4B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00A0A4D"/>
    <w:multiLevelType w:val="hybridMultilevel"/>
    <w:tmpl w:val="7F0ED1AC"/>
    <w:lvl w:ilvl="0" w:tplc="C586389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12910EA"/>
    <w:multiLevelType w:val="hybridMultilevel"/>
    <w:tmpl w:val="AA3E8C16"/>
    <w:lvl w:ilvl="0" w:tplc="1324CDD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71884B98"/>
    <w:multiLevelType w:val="hybridMultilevel"/>
    <w:tmpl w:val="9D9882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C422CE"/>
    <w:multiLevelType w:val="hybridMultilevel"/>
    <w:tmpl w:val="1AAA74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4CD2E57"/>
    <w:multiLevelType w:val="hybridMultilevel"/>
    <w:tmpl w:val="E2C68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CC5B39"/>
    <w:multiLevelType w:val="hybridMultilevel"/>
    <w:tmpl w:val="A21A3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E1DF1"/>
    <w:multiLevelType w:val="hybridMultilevel"/>
    <w:tmpl w:val="1AAA74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92698742">
    <w:abstractNumId w:val="9"/>
  </w:num>
  <w:num w:numId="2" w16cid:durableId="550383708">
    <w:abstractNumId w:val="45"/>
  </w:num>
  <w:num w:numId="3" w16cid:durableId="1120146146">
    <w:abstractNumId w:val="10"/>
  </w:num>
  <w:num w:numId="4" w16cid:durableId="1696342358">
    <w:abstractNumId w:val="2"/>
  </w:num>
  <w:num w:numId="5" w16cid:durableId="1078139166">
    <w:abstractNumId w:val="22"/>
  </w:num>
  <w:num w:numId="6" w16cid:durableId="1743865161">
    <w:abstractNumId w:val="1"/>
  </w:num>
  <w:num w:numId="7" w16cid:durableId="1291859474">
    <w:abstractNumId w:val="21"/>
  </w:num>
  <w:num w:numId="8" w16cid:durableId="2033219975">
    <w:abstractNumId w:val="4"/>
  </w:num>
  <w:num w:numId="9" w16cid:durableId="1393042350">
    <w:abstractNumId w:val="36"/>
  </w:num>
  <w:num w:numId="10" w16cid:durableId="785544856">
    <w:abstractNumId w:val="43"/>
  </w:num>
  <w:num w:numId="11" w16cid:durableId="2032754545">
    <w:abstractNumId w:val="12"/>
  </w:num>
  <w:num w:numId="12" w16cid:durableId="1347092996">
    <w:abstractNumId w:val="41"/>
  </w:num>
  <w:num w:numId="13" w16cid:durableId="878517233">
    <w:abstractNumId w:val="30"/>
  </w:num>
  <w:num w:numId="14" w16cid:durableId="131026811">
    <w:abstractNumId w:val="15"/>
  </w:num>
  <w:num w:numId="15" w16cid:durableId="1921131855">
    <w:abstractNumId w:val="6"/>
  </w:num>
  <w:num w:numId="16" w16cid:durableId="1678772885">
    <w:abstractNumId w:val="46"/>
  </w:num>
  <w:num w:numId="17" w16cid:durableId="18166245">
    <w:abstractNumId w:val="7"/>
  </w:num>
  <w:num w:numId="18" w16cid:durableId="1117869978">
    <w:abstractNumId w:val="35"/>
  </w:num>
  <w:num w:numId="19" w16cid:durableId="1092703730">
    <w:abstractNumId w:val="28"/>
  </w:num>
  <w:num w:numId="20" w16cid:durableId="1460688138">
    <w:abstractNumId w:val="0"/>
  </w:num>
  <w:num w:numId="21" w16cid:durableId="99297827">
    <w:abstractNumId w:val="17"/>
  </w:num>
  <w:num w:numId="22" w16cid:durableId="1825732528">
    <w:abstractNumId w:val="34"/>
  </w:num>
  <w:num w:numId="23" w16cid:durableId="1398674408">
    <w:abstractNumId w:val="32"/>
  </w:num>
  <w:num w:numId="24" w16cid:durableId="1298099756">
    <w:abstractNumId w:val="8"/>
  </w:num>
  <w:num w:numId="25" w16cid:durableId="1752854622">
    <w:abstractNumId w:val="16"/>
  </w:num>
  <w:num w:numId="26" w16cid:durableId="826673738">
    <w:abstractNumId w:val="20"/>
  </w:num>
  <w:num w:numId="27" w16cid:durableId="949358184">
    <w:abstractNumId w:val="19"/>
  </w:num>
  <w:num w:numId="28" w16cid:durableId="1076585682">
    <w:abstractNumId w:val="14"/>
  </w:num>
  <w:num w:numId="29" w16cid:durableId="1525753763">
    <w:abstractNumId w:val="29"/>
  </w:num>
  <w:num w:numId="30" w16cid:durableId="857743764">
    <w:abstractNumId w:val="40"/>
  </w:num>
  <w:num w:numId="31" w16cid:durableId="1875343451">
    <w:abstractNumId w:val="5"/>
  </w:num>
  <w:num w:numId="32" w16cid:durableId="1733965561">
    <w:abstractNumId w:val="11"/>
  </w:num>
  <w:num w:numId="33" w16cid:durableId="1260943922">
    <w:abstractNumId w:val="27"/>
  </w:num>
  <w:num w:numId="34" w16cid:durableId="1958171932">
    <w:abstractNumId w:val="44"/>
  </w:num>
  <w:num w:numId="35" w16cid:durableId="333385274">
    <w:abstractNumId w:val="31"/>
  </w:num>
  <w:num w:numId="36" w16cid:durableId="739447912">
    <w:abstractNumId w:val="38"/>
  </w:num>
  <w:num w:numId="37" w16cid:durableId="1449545388">
    <w:abstractNumId w:val="33"/>
  </w:num>
  <w:num w:numId="38" w16cid:durableId="579559029">
    <w:abstractNumId w:val="42"/>
  </w:num>
  <w:num w:numId="39" w16cid:durableId="664937348">
    <w:abstractNumId w:val="39"/>
  </w:num>
  <w:num w:numId="40" w16cid:durableId="725956290">
    <w:abstractNumId w:val="23"/>
  </w:num>
  <w:num w:numId="41" w16cid:durableId="1698121259">
    <w:abstractNumId w:val="25"/>
  </w:num>
  <w:num w:numId="42" w16cid:durableId="1125343609">
    <w:abstractNumId w:val="24"/>
  </w:num>
  <w:num w:numId="43" w16cid:durableId="857548">
    <w:abstractNumId w:val="3"/>
  </w:num>
  <w:num w:numId="44" w16cid:durableId="112527930">
    <w:abstractNumId w:val="37"/>
  </w:num>
  <w:num w:numId="45" w16cid:durableId="574242256">
    <w:abstractNumId w:val="26"/>
  </w:num>
  <w:num w:numId="46" w16cid:durableId="2099709030">
    <w:abstractNumId w:val="13"/>
  </w:num>
  <w:num w:numId="47" w16cid:durableId="284625255">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AF"/>
    <w:rsid w:val="00001019"/>
    <w:rsid w:val="00001827"/>
    <w:rsid w:val="00003B30"/>
    <w:rsid w:val="00005E67"/>
    <w:rsid w:val="0000602F"/>
    <w:rsid w:val="00006F2B"/>
    <w:rsid w:val="0000718D"/>
    <w:rsid w:val="00007E91"/>
    <w:rsid w:val="00011816"/>
    <w:rsid w:val="00011820"/>
    <w:rsid w:val="000123C7"/>
    <w:rsid w:val="00012BDD"/>
    <w:rsid w:val="0001324B"/>
    <w:rsid w:val="00013866"/>
    <w:rsid w:val="00013C84"/>
    <w:rsid w:val="00017EBA"/>
    <w:rsid w:val="000221EE"/>
    <w:rsid w:val="00025C5F"/>
    <w:rsid w:val="00026409"/>
    <w:rsid w:val="000271A2"/>
    <w:rsid w:val="00027D78"/>
    <w:rsid w:val="00030AEF"/>
    <w:rsid w:val="00031AA8"/>
    <w:rsid w:val="00031D84"/>
    <w:rsid w:val="0003234D"/>
    <w:rsid w:val="000339C6"/>
    <w:rsid w:val="00037734"/>
    <w:rsid w:val="000420A5"/>
    <w:rsid w:val="000449F3"/>
    <w:rsid w:val="000466FA"/>
    <w:rsid w:val="0004778D"/>
    <w:rsid w:val="00051571"/>
    <w:rsid w:val="00053245"/>
    <w:rsid w:val="0005346B"/>
    <w:rsid w:val="00055CED"/>
    <w:rsid w:val="0005658A"/>
    <w:rsid w:val="00056806"/>
    <w:rsid w:val="000574C3"/>
    <w:rsid w:val="0006242D"/>
    <w:rsid w:val="0006362D"/>
    <w:rsid w:val="00064477"/>
    <w:rsid w:val="00064FCD"/>
    <w:rsid w:val="00070415"/>
    <w:rsid w:val="00070EEE"/>
    <w:rsid w:val="00077D30"/>
    <w:rsid w:val="000802C5"/>
    <w:rsid w:val="00082418"/>
    <w:rsid w:val="00083BA2"/>
    <w:rsid w:val="000846B5"/>
    <w:rsid w:val="00090DC5"/>
    <w:rsid w:val="000917D8"/>
    <w:rsid w:val="000A1916"/>
    <w:rsid w:val="000A6683"/>
    <w:rsid w:val="000A7A00"/>
    <w:rsid w:val="000B5460"/>
    <w:rsid w:val="000C131E"/>
    <w:rsid w:val="000C6DC8"/>
    <w:rsid w:val="000E1D72"/>
    <w:rsid w:val="000E2A2F"/>
    <w:rsid w:val="000E2C97"/>
    <w:rsid w:val="000E5FDE"/>
    <w:rsid w:val="000F2311"/>
    <w:rsid w:val="000F4112"/>
    <w:rsid w:val="000F7A93"/>
    <w:rsid w:val="00101B79"/>
    <w:rsid w:val="0010274E"/>
    <w:rsid w:val="0011548C"/>
    <w:rsid w:val="00115E39"/>
    <w:rsid w:val="0012168F"/>
    <w:rsid w:val="00123BE7"/>
    <w:rsid w:val="001241F7"/>
    <w:rsid w:val="00126D4F"/>
    <w:rsid w:val="00130B4C"/>
    <w:rsid w:val="00132A4D"/>
    <w:rsid w:val="00133CCE"/>
    <w:rsid w:val="00133DC4"/>
    <w:rsid w:val="00135D2F"/>
    <w:rsid w:val="00140921"/>
    <w:rsid w:val="00141E34"/>
    <w:rsid w:val="00143B19"/>
    <w:rsid w:val="00143F3A"/>
    <w:rsid w:val="00147C3E"/>
    <w:rsid w:val="00147C6B"/>
    <w:rsid w:val="00147FF1"/>
    <w:rsid w:val="001508C8"/>
    <w:rsid w:val="001523B0"/>
    <w:rsid w:val="001530B6"/>
    <w:rsid w:val="00155382"/>
    <w:rsid w:val="001651AE"/>
    <w:rsid w:val="001669DF"/>
    <w:rsid w:val="00167ACE"/>
    <w:rsid w:val="00172FAC"/>
    <w:rsid w:val="00174390"/>
    <w:rsid w:val="00174AD6"/>
    <w:rsid w:val="00177716"/>
    <w:rsid w:val="00180EB4"/>
    <w:rsid w:val="0018108B"/>
    <w:rsid w:val="00181593"/>
    <w:rsid w:val="00182682"/>
    <w:rsid w:val="00183BAF"/>
    <w:rsid w:val="00183CAE"/>
    <w:rsid w:val="00187223"/>
    <w:rsid w:val="001872AF"/>
    <w:rsid w:val="00191DAA"/>
    <w:rsid w:val="00194E2D"/>
    <w:rsid w:val="00197295"/>
    <w:rsid w:val="001A2F38"/>
    <w:rsid w:val="001A323F"/>
    <w:rsid w:val="001A330F"/>
    <w:rsid w:val="001A496D"/>
    <w:rsid w:val="001A55C2"/>
    <w:rsid w:val="001A5AF4"/>
    <w:rsid w:val="001A67F0"/>
    <w:rsid w:val="001B0CC5"/>
    <w:rsid w:val="001B2866"/>
    <w:rsid w:val="001B4363"/>
    <w:rsid w:val="001B4CF1"/>
    <w:rsid w:val="001B5330"/>
    <w:rsid w:val="001B5E2C"/>
    <w:rsid w:val="001B6FD4"/>
    <w:rsid w:val="001C16A5"/>
    <w:rsid w:val="001C17F4"/>
    <w:rsid w:val="001C1C23"/>
    <w:rsid w:val="001C5D19"/>
    <w:rsid w:val="001D2765"/>
    <w:rsid w:val="001D33C7"/>
    <w:rsid w:val="001D4A7C"/>
    <w:rsid w:val="001D74C4"/>
    <w:rsid w:val="001E0F19"/>
    <w:rsid w:val="001E2CD2"/>
    <w:rsid w:val="001E358E"/>
    <w:rsid w:val="001E4628"/>
    <w:rsid w:val="001E4C19"/>
    <w:rsid w:val="001F077B"/>
    <w:rsid w:val="001F2522"/>
    <w:rsid w:val="001F3AB3"/>
    <w:rsid w:val="001F63B7"/>
    <w:rsid w:val="001F7EBF"/>
    <w:rsid w:val="0020533D"/>
    <w:rsid w:val="002072EF"/>
    <w:rsid w:val="00210455"/>
    <w:rsid w:val="002113EB"/>
    <w:rsid w:val="0021349F"/>
    <w:rsid w:val="00214A89"/>
    <w:rsid w:val="00214EE7"/>
    <w:rsid w:val="0022351D"/>
    <w:rsid w:val="00226031"/>
    <w:rsid w:val="00226C13"/>
    <w:rsid w:val="00227158"/>
    <w:rsid w:val="00230D16"/>
    <w:rsid w:val="00231245"/>
    <w:rsid w:val="00231838"/>
    <w:rsid w:val="002340B9"/>
    <w:rsid w:val="002404E2"/>
    <w:rsid w:val="00242579"/>
    <w:rsid w:val="00243C47"/>
    <w:rsid w:val="002459DD"/>
    <w:rsid w:val="00247056"/>
    <w:rsid w:val="00247626"/>
    <w:rsid w:val="00247BC8"/>
    <w:rsid w:val="00247C51"/>
    <w:rsid w:val="00251F74"/>
    <w:rsid w:val="00252485"/>
    <w:rsid w:val="00254376"/>
    <w:rsid w:val="00260066"/>
    <w:rsid w:val="002628AC"/>
    <w:rsid w:val="0026441F"/>
    <w:rsid w:val="00265EB1"/>
    <w:rsid w:val="0026619A"/>
    <w:rsid w:val="0026695C"/>
    <w:rsid w:val="002727EB"/>
    <w:rsid w:val="002802D5"/>
    <w:rsid w:val="0028066E"/>
    <w:rsid w:val="002811B4"/>
    <w:rsid w:val="00281E0E"/>
    <w:rsid w:val="00281EB4"/>
    <w:rsid w:val="002825DB"/>
    <w:rsid w:val="00284E25"/>
    <w:rsid w:val="0028796C"/>
    <w:rsid w:val="002917B8"/>
    <w:rsid w:val="00292C9A"/>
    <w:rsid w:val="00293DA2"/>
    <w:rsid w:val="00294546"/>
    <w:rsid w:val="00294878"/>
    <w:rsid w:val="00294EB2"/>
    <w:rsid w:val="00296E17"/>
    <w:rsid w:val="002A1688"/>
    <w:rsid w:val="002A6B14"/>
    <w:rsid w:val="002A6EEA"/>
    <w:rsid w:val="002B4449"/>
    <w:rsid w:val="002B7275"/>
    <w:rsid w:val="002C3160"/>
    <w:rsid w:val="002C3C23"/>
    <w:rsid w:val="002C6928"/>
    <w:rsid w:val="002D05C4"/>
    <w:rsid w:val="002D1826"/>
    <w:rsid w:val="002D3A1C"/>
    <w:rsid w:val="002D696C"/>
    <w:rsid w:val="002D7A7D"/>
    <w:rsid w:val="002E292B"/>
    <w:rsid w:val="002E7950"/>
    <w:rsid w:val="002F0238"/>
    <w:rsid w:val="002F10D3"/>
    <w:rsid w:val="002F7545"/>
    <w:rsid w:val="002F7578"/>
    <w:rsid w:val="00300D38"/>
    <w:rsid w:val="00301336"/>
    <w:rsid w:val="00301630"/>
    <w:rsid w:val="0030466A"/>
    <w:rsid w:val="00304A1A"/>
    <w:rsid w:val="0030500B"/>
    <w:rsid w:val="0030612F"/>
    <w:rsid w:val="00311162"/>
    <w:rsid w:val="003111FA"/>
    <w:rsid w:val="00313D08"/>
    <w:rsid w:val="00316366"/>
    <w:rsid w:val="00317BE2"/>
    <w:rsid w:val="00317BEF"/>
    <w:rsid w:val="00323176"/>
    <w:rsid w:val="00323664"/>
    <w:rsid w:val="003300AC"/>
    <w:rsid w:val="00330D19"/>
    <w:rsid w:val="00332050"/>
    <w:rsid w:val="00332852"/>
    <w:rsid w:val="003334AC"/>
    <w:rsid w:val="0033461D"/>
    <w:rsid w:val="00334F3E"/>
    <w:rsid w:val="003353C1"/>
    <w:rsid w:val="003353FB"/>
    <w:rsid w:val="00336E3B"/>
    <w:rsid w:val="00340EC8"/>
    <w:rsid w:val="003419F0"/>
    <w:rsid w:val="00343397"/>
    <w:rsid w:val="003445ED"/>
    <w:rsid w:val="00350596"/>
    <w:rsid w:val="00353647"/>
    <w:rsid w:val="00354789"/>
    <w:rsid w:val="003679FA"/>
    <w:rsid w:val="003759FB"/>
    <w:rsid w:val="00376266"/>
    <w:rsid w:val="0037628A"/>
    <w:rsid w:val="003766BF"/>
    <w:rsid w:val="0038147A"/>
    <w:rsid w:val="003814FD"/>
    <w:rsid w:val="00385825"/>
    <w:rsid w:val="00386399"/>
    <w:rsid w:val="00387F9B"/>
    <w:rsid w:val="00390975"/>
    <w:rsid w:val="00392094"/>
    <w:rsid w:val="00392AB5"/>
    <w:rsid w:val="00396D3E"/>
    <w:rsid w:val="00396EEC"/>
    <w:rsid w:val="003A0C89"/>
    <w:rsid w:val="003A2BF6"/>
    <w:rsid w:val="003A52C7"/>
    <w:rsid w:val="003A798E"/>
    <w:rsid w:val="003B04E3"/>
    <w:rsid w:val="003B10AA"/>
    <w:rsid w:val="003B11A0"/>
    <w:rsid w:val="003B1327"/>
    <w:rsid w:val="003B21DB"/>
    <w:rsid w:val="003B5C74"/>
    <w:rsid w:val="003B6B6C"/>
    <w:rsid w:val="003C1552"/>
    <w:rsid w:val="003C1C85"/>
    <w:rsid w:val="003C3367"/>
    <w:rsid w:val="003D2CC2"/>
    <w:rsid w:val="003D60EB"/>
    <w:rsid w:val="003D629C"/>
    <w:rsid w:val="003E5D64"/>
    <w:rsid w:val="003F5DC5"/>
    <w:rsid w:val="003F728A"/>
    <w:rsid w:val="00400544"/>
    <w:rsid w:val="00401E80"/>
    <w:rsid w:val="00402F5F"/>
    <w:rsid w:val="00405625"/>
    <w:rsid w:val="004065D4"/>
    <w:rsid w:val="00407701"/>
    <w:rsid w:val="00407763"/>
    <w:rsid w:val="00407957"/>
    <w:rsid w:val="00412BA2"/>
    <w:rsid w:val="00413509"/>
    <w:rsid w:val="00415BD2"/>
    <w:rsid w:val="004166E3"/>
    <w:rsid w:val="00416AE9"/>
    <w:rsid w:val="00420F27"/>
    <w:rsid w:val="004219E2"/>
    <w:rsid w:val="00422C7D"/>
    <w:rsid w:val="0042575E"/>
    <w:rsid w:val="00434185"/>
    <w:rsid w:val="00434B43"/>
    <w:rsid w:val="00437730"/>
    <w:rsid w:val="0044239A"/>
    <w:rsid w:val="0044396D"/>
    <w:rsid w:val="00445CBE"/>
    <w:rsid w:val="0045283A"/>
    <w:rsid w:val="00455E31"/>
    <w:rsid w:val="00456226"/>
    <w:rsid w:val="004572FD"/>
    <w:rsid w:val="00462E31"/>
    <w:rsid w:val="004677A7"/>
    <w:rsid w:val="00473FD6"/>
    <w:rsid w:val="0048318F"/>
    <w:rsid w:val="00487482"/>
    <w:rsid w:val="00487705"/>
    <w:rsid w:val="00487B2B"/>
    <w:rsid w:val="00487C5C"/>
    <w:rsid w:val="004925AF"/>
    <w:rsid w:val="00494285"/>
    <w:rsid w:val="004A0009"/>
    <w:rsid w:val="004A2AE7"/>
    <w:rsid w:val="004A30B3"/>
    <w:rsid w:val="004A40A8"/>
    <w:rsid w:val="004A545E"/>
    <w:rsid w:val="004A5AC1"/>
    <w:rsid w:val="004B1722"/>
    <w:rsid w:val="004C11EB"/>
    <w:rsid w:val="004C2E52"/>
    <w:rsid w:val="004C2FD0"/>
    <w:rsid w:val="004C5572"/>
    <w:rsid w:val="004C5B88"/>
    <w:rsid w:val="004D0963"/>
    <w:rsid w:val="004D0EBA"/>
    <w:rsid w:val="004D1139"/>
    <w:rsid w:val="004D228A"/>
    <w:rsid w:val="004D31D2"/>
    <w:rsid w:val="004D5108"/>
    <w:rsid w:val="004D55D6"/>
    <w:rsid w:val="004D602B"/>
    <w:rsid w:val="004E2029"/>
    <w:rsid w:val="004E210A"/>
    <w:rsid w:val="004E459F"/>
    <w:rsid w:val="004E4AEF"/>
    <w:rsid w:val="004F4504"/>
    <w:rsid w:val="004F5160"/>
    <w:rsid w:val="004F6993"/>
    <w:rsid w:val="004F6C72"/>
    <w:rsid w:val="00500A83"/>
    <w:rsid w:val="00501913"/>
    <w:rsid w:val="00502057"/>
    <w:rsid w:val="005062E7"/>
    <w:rsid w:val="00507005"/>
    <w:rsid w:val="00507B2E"/>
    <w:rsid w:val="00507DC3"/>
    <w:rsid w:val="00510540"/>
    <w:rsid w:val="00511040"/>
    <w:rsid w:val="00521613"/>
    <w:rsid w:val="00521A25"/>
    <w:rsid w:val="005221BC"/>
    <w:rsid w:val="00523650"/>
    <w:rsid w:val="00524CA8"/>
    <w:rsid w:val="005276FA"/>
    <w:rsid w:val="005328A9"/>
    <w:rsid w:val="00540653"/>
    <w:rsid w:val="005431A6"/>
    <w:rsid w:val="00543E0B"/>
    <w:rsid w:val="005460A0"/>
    <w:rsid w:val="0054765A"/>
    <w:rsid w:val="00550F4A"/>
    <w:rsid w:val="00552701"/>
    <w:rsid w:val="00565CBA"/>
    <w:rsid w:val="005674F0"/>
    <w:rsid w:val="00567F9A"/>
    <w:rsid w:val="005706ED"/>
    <w:rsid w:val="00572A02"/>
    <w:rsid w:val="0057536F"/>
    <w:rsid w:val="00577150"/>
    <w:rsid w:val="00584F33"/>
    <w:rsid w:val="00585945"/>
    <w:rsid w:val="0058626C"/>
    <w:rsid w:val="005870B6"/>
    <w:rsid w:val="00590269"/>
    <w:rsid w:val="00591A7F"/>
    <w:rsid w:val="00597DCE"/>
    <w:rsid w:val="005A5D72"/>
    <w:rsid w:val="005A6164"/>
    <w:rsid w:val="005A6DC0"/>
    <w:rsid w:val="005C13AF"/>
    <w:rsid w:val="005C1526"/>
    <w:rsid w:val="005C2C24"/>
    <w:rsid w:val="005C41D4"/>
    <w:rsid w:val="005C78D1"/>
    <w:rsid w:val="005D4770"/>
    <w:rsid w:val="005D7A5E"/>
    <w:rsid w:val="005E193D"/>
    <w:rsid w:val="005E39E7"/>
    <w:rsid w:val="005E4D8D"/>
    <w:rsid w:val="005E6CBF"/>
    <w:rsid w:val="005F0F29"/>
    <w:rsid w:val="005F24DF"/>
    <w:rsid w:val="0060001C"/>
    <w:rsid w:val="00601B62"/>
    <w:rsid w:val="00601C3E"/>
    <w:rsid w:val="00602D14"/>
    <w:rsid w:val="00602DC5"/>
    <w:rsid w:val="006054CD"/>
    <w:rsid w:val="00607D9C"/>
    <w:rsid w:val="0061274E"/>
    <w:rsid w:val="00613008"/>
    <w:rsid w:val="00615F2B"/>
    <w:rsid w:val="00617C77"/>
    <w:rsid w:val="00621377"/>
    <w:rsid w:val="006219FA"/>
    <w:rsid w:val="00621AD9"/>
    <w:rsid w:val="00622832"/>
    <w:rsid w:val="00622D68"/>
    <w:rsid w:val="006251E7"/>
    <w:rsid w:val="00625F1E"/>
    <w:rsid w:val="006277EF"/>
    <w:rsid w:val="00630599"/>
    <w:rsid w:val="00630A8F"/>
    <w:rsid w:val="00632061"/>
    <w:rsid w:val="00637B28"/>
    <w:rsid w:val="006404EE"/>
    <w:rsid w:val="00640DCD"/>
    <w:rsid w:val="00642681"/>
    <w:rsid w:val="00643577"/>
    <w:rsid w:val="006446E8"/>
    <w:rsid w:val="00647C4A"/>
    <w:rsid w:val="00651ECA"/>
    <w:rsid w:val="00653EBD"/>
    <w:rsid w:val="006543ED"/>
    <w:rsid w:val="00657B68"/>
    <w:rsid w:val="006616DD"/>
    <w:rsid w:val="00661E4D"/>
    <w:rsid w:val="00661EB7"/>
    <w:rsid w:val="00662FED"/>
    <w:rsid w:val="00663F8B"/>
    <w:rsid w:val="006648A9"/>
    <w:rsid w:val="00664F91"/>
    <w:rsid w:val="00666CF0"/>
    <w:rsid w:val="00666DEB"/>
    <w:rsid w:val="006702B6"/>
    <w:rsid w:val="0067270F"/>
    <w:rsid w:val="006802F9"/>
    <w:rsid w:val="0068330E"/>
    <w:rsid w:val="00685EBB"/>
    <w:rsid w:val="00694DD9"/>
    <w:rsid w:val="00695766"/>
    <w:rsid w:val="00695E36"/>
    <w:rsid w:val="006A1EEE"/>
    <w:rsid w:val="006B15A9"/>
    <w:rsid w:val="006B2B11"/>
    <w:rsid w:val="006B5460"/>
    <w:rsid w:val="006B68F3"/>
    <w:rsid w:val="006B705C"/>
    <w:rsid w:val="006C1EE5"/>
    <w:rsid w:val="006C3B55"/>
    <w:rsid w:val="006C5E0F"/>
    <w:rsid w:val="006D61F9"/>
    <w:rsid w:val="006E16AE"/>
    <w:rsid w:val="006E1F0C"/>
    <w:rsid w:val="006E2D03"/>
    <w:rsid w:val="006E3BE5"/>
    <w:rsid w:val="006E7CAC"/>
    <w:rsid w:val="006F1D62"/>
    <w:rsid w:val="006F29F2"/>
    <w:rsid w:val="006F4B98"/>
    <w:rsid w:val="0070066A"/>
    <w:rsid w:val="0070106E"/>
    <w:rsid w:val="007026C6"/>
    <w:rsid w:val="0070393E"/>
    <w:rsid w:val="00707B4B"/>
    <w:rsid w:val="00710644"/>
    <w:rsid w:val="0071263D"/>
    <w:rsid w:val="00715DB1"/>
    <w:rsid w:val="007161EE"/>
    <w:rsid w:val="00720437"/>
    <w:rsid w:val="00722154"/>
    <w:rsid w:val="00723C3F"/>
    <w:rsid w:val="007260EA"/>
    <w:rsid w:val="007305AC"/>
    <w:rsid w:val="00732851"/>
    <w:rsid w:val="00733D19"/>
    <w:rsid w:val="007353BE"/>
    <w:rsid w:val="00735AF5"/>
    <w:rsid w:val="00741B2C"/>
    <w:rsid w:val="007426EC"/>
    <w:rsid w:val="00742AF3"/>
    <w:rsid w:val="007474D7"/>
    <w:rsid w:val="00747AD3"/>
    <w:rsid w:val="00752AF8"/>
    <w:rsid w:val="00760C60"/>
    <w:rsid w:val="00762963"/>
    <w:rsid w:val="007639C8"/>
    <w:rsid w:val="007674DF"/>
    <w:rsid w:val="00770276"/>
    <w:rsid w:val="00770BE2"/>
    <w:rsid w:val="00772963"/>
    <w:rsid w:val="00773EC8"/>
    <w:rsid w:val="0077415D"/>
    <w:rsid w:val="00774E0D"/>
    <w:rsid w:val="00774F91"/>
    <w:rsid w:val="00783BBB"/>
    <w:rsid w:val="00784047"/>
    <w:rsid w:val="00786BA7"/>
    <w:rsid w:val="007878FF"/>
    <w:rsid w:val="00787F79"/>
    <w:rsid w:val="007918B5"/>
    <w:rsid w:val="0079426E"/>
    <w:rsid w:val="00794943"/>
    <w:rsid w:val="00794AE6"/>
    <w:rsid w:val="00795DBD"/>
    <w:rsid w:val="007968C7"/>
    <w:rsid w:val="00796DE7"/>
    <w:rsid w:val="007A2033"/>
    <w:rsid w:val="007A6BFB"/>
    <w:rsid w:val="007B3C70"/>
    <w:rsid w:val="007B5728"/>
    <w:rsid w:val="007B58AD"/>
    <w:rsid w:val="007B5B13"/>
    <w:rsid w:val="007C10E0"/>
    <w:rsid w:val="007C164C"/>
    <w:rsid w:val="007C4639"/>
    <w:rsid w:val="007C53F3"/>
    <w:rsid w:val="007D1C2F"/>
    <w:rsid w:val="007D3E65"/>
    <w:rsid w:val="007D54DD"/>
    <w:rsid w:val="007E0E72"/>
    <w:rsid w:val="007E47D0"/>
    <w:rsid w:val="007E62EB"/>
    <w:rsid w:val="007F0A23"/>
    <w:rsid w:val="007F19FA"/>
    <w:rsid w:val="007F5BD7"/>
    <w:rsid w:val="007F684C"/>
    <w:rsid w:val="007F752B"/>
    <w:rsid w:val="00800911"/>
    <w:rsid w:val="00802905"/>
    <w:rsid w:val="008075A5"/>
    <w:rsid w:val="00810629"/>
    <w:rsid w:val="00811530"/>
    <w:rsid w:val="00813236"/>
    <w:rsid w:val="00814178"/>
    <w:rsid w:val="008143EA"/>
    <w:rsid w:val="00815855"/>
    <w:rsid w:val="008158FF"/>
    <w:rsid w:val="00815C5B"/>
    <w:rsid w:val="008170E6"/>
    <w:rsid w:val="0082650A"/>
    <w:rsid w:val="00830752"/>
    <w:rsid w:val="00834585"/>
    <w:rsid w:val="00837D50"/>
    <w:rsid w:val="0084041A"/>
    <w:rsid w:val="00842ADF"/>
    <w:rsid w:val="00842D22"/>
    <w:rsid w:val="00843A12"/>
    <w:rsid w:val="00845AEE"/>
    <w:rsid w:val="00846769"/>
    <w:rsid w:val="00850B5E"/>
    <w:rsid w:val="00850B97"/>
    <w:rsid w:val="00855B9A"/>
    <w:rsid w:val="00860199"/>
    <w:rsid w:val="008648A2"/>
    <w:rsid w:val="00864E37"/>
    <w:rsid w:val="008718FD"/>
    <w:rsid w:val="008721D7"/>
    <w:rsid w:val="00872CCB"/>
    <w:rsid w:val="00873E9D"/>
    <w:rsid w:val="008746BA"/>
    <w:rsid w:val="00876AF5"/>
    <w:rsid w:val="00876C5E"/>
    <w:rsid w:val="00876D1B"/>
    <w:rsid w:val="008777A6"/>
    <w:rsid w:val="00877BA5"/>
    <w:rsid w:val="00883074"/>
    <w:rsid w:val="00883B9D"/>
    <w:rsid w:val="008858A8"/>
    <w:rsid w:val="008928BD"/>
    <w:rsid w:val="00894206"/>
    <w:rsid w:val="00897381"/>
    <w:rsid w:val="008A242B"/>
    <w:rsid w:val="008A3F6B"/>
    <w:rsid w:val="008A7FFA"/>
    <w:rsid w:val="008B18DA"/>
    <w:rsid w:val="008B56B3"/>
    <w:rsid w:val="008C3EB8"/>
    <w:rsid w:val="008C4B77"/>
    <w:rsid w:val="008D1229"/>
    <w:rsid w:val="008D16BB"/>
    <w:rsid w:val="008D1DFC"/>
    <w:rsid w:val="008D1F08"/>
    <w:rsid w:val="008D2538"/>
    <w:rsid w:val="008D380D"/>
    <w:rsid w:val="008D4A9E"/>
    <w:rsid w:val="008D661C"/>
    <w:rsid w:val="008E0410"/>
    <w:rsid w:val="008E1134"/>
    <w:rsid w:val="008E452A"/>
    <w:rsid w:val="008F2800"/>
    <w:rsid w:val="008F2AB5"/>
    <w:rsid w:val="008F42AF"/>
    <w:rsid w:val="008F6886"/>
    <w:rsid w:val="009019AA"/>
    <w:rsid w:val="00902291"/>
    <w:rsid w:val="00905ACA"/>
    <w:rsid w:val="00910391"/>
    <w:rsid w:val="00914C4A"/>
    <w:rsid w:val="0092012C"/>
    <w:rsid w:val="00920740"/>
    <w:rsid w:val="0092274D"/>
    <w:rsid w:val="00925C25"/>
    <w:rsid w:val="00926C13"/>
    <w:rsid w:val="00932750"/>
    <w:rsid w:val="00936742"/>
    <w:rsid w:val="00942173"/>
    <w:rsid w:val="00943476"/>
    <w:rsid w:val="0094410D"/>
    <w:rsid w:val="00944D31"/>
    <w:rsid w:val="00945E55"/>
    <w:rsid w:val="0094703F"/>
    <w:rsid w:val="009506E9"/>
    <w:rsid w:val="00951280"/>
    <w:rsid w:val="00954F89"/>
    <w:rsid w:val="00956E99"/>
    <w:rsid w:val="0096018B"/>
    <w:rsid w:val="00960B99"/>
    <w:rsid w:val="00960E7E"/>
    <w:rsid w:val="00960FEF"/>
    <w:rsid w:val="009638A3"/>
    <w:rsid w:val="0096616C"/>
    <w:rsid w:val="009765E4"/>
    <w:rsid w:val="00976804"/>
    <w:rsid w:val="00977094"/>
    <w:rsid w:val="00980BC1"/>
    <w:rsid w:val="00980FD9"/>
    <w:rsid w:val="0098157D"/>
    <w:rsid w:val="0098280A"/>
    <w:rsid w:val="00986153"/>
    <w:rsid w:val="0099136C"/>
    <w:rsid w:val="0099168E"/>
    <w:rsid w:val="00991EA8"/>
    <w:rsid w:val="00992137"/>
    <w:rsid w:val="00992A98"/>
    <w:rsid w:val="0099345E"/>
    <w:rsid w:val="009942F8"/>
    <w:rsid w:val="00994593"/>
    <w:rsid w:val="00997A13"/>
    <w:rsid w:val="009A0291"/>
    <w:rsid w:val="009A0E32"/>
    <w:rsid w:val="009A145B"/>
    <w:rsid w:val="009A24CC"/>
    <w:rsid w:val="009A30F5"/>
    <w:rsid w:val="009B09EE"/>
    <w:rsid w:val="009B1595"/>
    <w:rsid w:val="009B5802"/>
    <w:rsid w:val="009B79EB"/>
    <w:rsid w:val="009B7AE4"/>
    <w:rsid w:val="009B7E93"/>
    <w:rsid w:val="009C3072"/>
    <w:rsid w:val="009C4A06"/>
    <w:rsid w:val="009C6B6C"/>
    <w:rsid w:val="009C7944"/>
    <w:rsid w:val="009C79CC"/>
    <w:rsid w:val="009D04D2"/>
    <w:rsid w:val="009D1911"/>
    <w:rsid w:val="009D1BED"/>
    <w:rsid w:val="009E0306"/>
    <w:rsid w:val="009E0508"/>
    <w:rsid w:val="009E5881"/>
    <w:rsid w:val="009E5E65"/>
    <w:rsid w:val="009E6934"/>
    <w:rsid w:val="009E7525"/>
    <w:rsid w:val="009F1EF0"/>
    <w:rsid w:val="009F6AEF"/>
    <w:rsid w:val="00A01E83"/>
    <w:rsid w:val="00A0238B"/>
    <w:rsid w:val="00A02948"/>
    <w:rsid w:val="00A05F5E"/>
    <w:rsid w:val="00A072FB"/>
    <w:rsid w:val="00A11A30"/>
    <w:rsid w:val="00A1230B"/>
    <w:rsid w:val="00A15E37"/>
    <w:rsid w:val="00A17118"/>
    <w:rsid w:val="00A2148D"/>
    <w:rsid w:val="00A22D91"/>
    <w:rsid w:val="00A240A1"/>
    <w:rsid w:val="00A248CE"/>
    <w:rsid w:val="00A279D9"/>
    <w:rsid w:val="00A31CF7"/>
    <w:rsid w:val="00A35123"/>
    <w:rsid w:val="00A366C0"/>
    <w:rsid w:val="00A369C5"/>
    <w:rsid w:val="00A37B55"/>
    <w:rsid w:val="00A426F7"/>
    <w:rsid w:val="00A442E7"/>
    <w:rsid w:val="00A44366"/>
    <w:rsid w:val="00A561C1"/>
    <w:rsid w:val="00A6010B"/>
    <w:rsid w:val="00A60DD3"/>
    <w:rsid w:val="00A6334D"/>
    <w:rsid w:val="00A705FE"/>
    <w:rsid w:val="00A724B2"/>
    <w:rsid w:val="00A7282D"/>
    <w:rsid w:val="00A72887"/>
    <w:rsid w:val="00A73F93"/>
    <w:rsid w:val="00A772A6"/>
    <w:rsid w:val="00A77F28"/>
    <w:rsid w:val="00A826E6"/>
    <w:rsid w:val="00A829E0"/>
    <w:rsid w:val="00A848BC"/>
    <w:rsid w:val="00A94CFC"/>
    <w:rsid w:val="00A9621F"/>
    <w:rsid w:val="00A976A8"/>
    <w:rsid w:val="00AA0CEC"/>
    <w:rsid w:val="00AA39EA"/>
    <w:rsid w:val="00AA445E"/>
    <w:rsid w:val="00AA57C1"/>
    <w:rsid w:val="00AA618D"/>
    <w:rsid w:val="00AB02A9"/>
    <w:rsid w:val="00AB1C6C"/>
    <w:rsid w:val="00AB4620"/>
    <w:rsid w:val="00AB6EDA"/>
    <w:rsid w:val="00AB7867"/>
    <w:rsid w:val="00AB7D34"/>
    <w:rsid w:val="00AC0EF8"/>
    <w:rsid w:val="00AC6A59"/>
    <w:rsid w:val="00AD1267"/>
    <w:rsid w:val="00AE0CDC"/>
    <w:rsid w:val="00AE51D7"/>
    <w:rsid w:val="00AE6F9A"/>
    <w:rsid w:val="00AE7F9A"/>
    <w:rsid w:val="00AF034A"/>
    <w:rsid w:val="00AF642D"/>
    <w:rsid w:val="00B02B43"/>
    <w:rsid w:val="00B10396"/>
    <w:rsid w:val="00B10688"/>
    <w:rsid w:val="00B16DE5"/>
    <w:rsid w:val="00B2044B"/>
    <w:rsid w:val="00B20557"/>
    <w:rsid w:val="00B21766"/>
    <w:rsid w:val="00B21F44"/>
    <w:rsid w:val="00B233D7"/>
    <w:rsid w:val="00B25504"/>
    <w:rsid w:val="00B25DD5"/>
    <w:rsid w:val="00B27A7F"/>
    <w:rsid w:val="00B31FB6"/>
    <w:rsid w:val="00B3363E"/>
    <w:rsid w:val="00B360F4"/>
    <w:rsid w:val="00B3646A"/>
    <w:rsid w:val="00B371DA"/>
    <w:rsid w:val="00B44C1F"/>
    <w:rsid w:val="00B51281"/>
    <w:rsid w:val="00B52F83"/>
    <w:rsid w:val="00B53577"/>
    <w:rsid w:val="00B552B2"/>
    <w:rsid w:val="00B569F9"/>
    <w:rsid w:val="00B62E62"/>
    <w:rsid w:val="00B64FF0"/>
    <w:rsid w:val="00B6572F"/>
    <w:rsid w:val="00B67D97"/>
    <w:rsid w:val="00B7178C"/>
    <w:rsid w:val="00B722A5"/>
    <w:rsid w:val="00B72328"/>
    <w:rsid w:val="00B729ED"/>
    <w:rsid w:val="00B7338A"/>
    <w:rsid w:val="00B74743"/>
    <w:rsid w:val="00B81440"/>
    <w:rsid w:val="00B814EA"/>
    <w:rsid w:val="00B851AA"/>
    <w:rsid w:val="00B87908"/>
    <w:rsid w:val="00B87928"/>
    <w:rsid w:val="00B90F6F"/>
    <w:rsid w:val="00B94D8B"/>
    <w:rsid w:val="00B950AE"/>
    <w:rsid w:val="00B9687A"/>
    <w:rsid w:val="00B9717F"/>
    <w:rsid w:val="00B9755B"/>
    <w:rsid w:val="00BA089F"/>
    <w:rsid w:val="00BA428F"/>
    <w:rsid w:val="00BA55EF"/>
    <w:rsid w:val="00BA5C2F"/>
    <w:rsid w:val="00BA5DD2"/>
    <w:rsid w:val="00BB0EEC"/>
    <w:rsid w:val="00BB3F0E"/>
    <w:rsid w:val="00BB6ACB"/>
    <w:rsid w:val="00BC1755"/>
    <w:rsid w:val="00BC406F"/>
    <w:rsid w:val="00BC53BA"/>
    <w:rsid w:val="00BC5525"/>
    <w:rsid w:val="00BC5B96"/>
    <w:rsid w:val="00BC6C77"/>
    <w:rsid w:val="00BC7605"/>
    <w:rsid w:val="00BD1897"/>
    <w:rsid w:val="00BD195F"/>
    <w:rsid w:val="00BE1378"/>
    <w:rsid w:val="00BE1D54"/>
    <w:rsid w:val="00BE28DF"/>
    <w:rsid w:val="00BE7411"/>
    <w:rsid w:val="00BF1A8C"/>
    <w:rsid w:val="00BF6603"/>
    <w:rsid w:val="00C000E9"/>
    <w:rsid w:val="00C10C6E"/>
    <w:rsid w:val="00C15E8A"/>
    <w:rsid w:val="00C21D3A"/>
    <w:rsid w:val="00C22E1B"/>
    <w:rsid w:val="00C27830"/>
    <w:rsid w:val="00C30216"/>
    <w:rsid w:val="00C30B7F"/>
    <w:rsid w:val="00C33DAA"/>
    <w:rsid w:val="00C3429E"/>
    <w:rsid w:val="00C344D1"/>
    <w:rsid w:val="00C40727"/>
    <w:rsid w:val="00C407C3"/>
    <w:rsid w:val="00C40E42"/>
    <w:rsid w:val="00C4161F"/>
    <w:rsid w:val="00C43945"/>
    <w:rsid w:val="00C44505"/>
    <w:rsid w:val="00C45D4A"/>
    <w:rsid w:val="00C55AC1"/>
    <w:rsid w:val="00C6238C"/>
    <w:rsid w:val="00C62505"/>
    <w:rsid w:val="00C63A8A"/>
    <w:rsid w:val="00C63D38"/>
    <w:rsid w:val="00C64621"/>
    <w:rsid w:val="00C64BFC"/>
    <w:rsid w:val="00C64D99"/>
    <w:rsid w:val="00C65BFF"/>
    <w:rsid w:val="00C76195"/>
    <w:rsid w:val="00C77CD1"/>
    <w:rsid w:val="00C77F97"/>
    <w:rsid w:val="00C81964"/>
    <w:rsid w:val="00C81975"/>
    <w:rsid w:val="00C9055C"/>
    <w:rsid w:val="00C91670"/>
    <w:rsid w:val="00C9502B"/>
    <w:rsid w:val="00CA0520"/>
    <w:rsid w:val="00CA09F4"/>
    <w:rsid w:val="00CA4920"/>
    <w:rsid w:val="00CA4EBD"/>
    <w:rsid w:val="00CA6C15"/>
    <w:rsid w:val="00CB22E9"/>
    <w:rsid w:val="00CB6950"/>
    <w:rsid w:val="00CC3450"/>
    <w:rsid w:val="00CD57F3"/>
    <w:rsid w:val="00CD7AF2"/>
    <w:rsid w:val="00CE04FF"/>
    <w:rsid w:val="00CE0A91"/>
    <w:rsid w:val="00CE20B5"/>
    <w:rsid w:val="00CE315C"/>
    <w:rsid w:val="00CE3D85"/>
    <w:rsid w:val="00CE4A88"/>
    <w:rsid w:val="00CE6C64"/>
    <w:rsid w:val="00CF3377"/>
    <w:rsid w:val="00CF4358"/>
    <w:rsid w:val="00D06EC8"/>
    <w:rsid w:val="00D079EC"/>
    <w:rsid w:val="00D1103E"/>
    <w:rsid w:val="00D11389"/>
    <w:rsid w:val="00D117B7"/>
    <w:rsid w:val="00D17281"/>
    <w:rsid w:val="00D24EBB"/>
    <w:rsid w:val="00D27AF1"/>
    <w:rsid w:val="00D30FDB"/>
    <w:rsid w:val="00D33E79"/>
    <w:rsid w:val="00D34270"/>
    <w:rsid w:val="00D34A7A"/>
    <w:rsid w:val="00D35706"/>
    <w:rsid w:val="00D36EAF"/>
    <w:rsid w:val="00D401A9"/>
    <w:rsid w:val="00D40CE7"/>
    <w:rsid w:val="00D448F3"/>
    <w:rsid w:val="00D4575D"/>
    <w:rsid w:val="00D45990"/>
    <w:rsid w:val="00D45E73"/>
    <w:rsid w:val="00D467AA"/>
    <w:rsid w:val="00D46CCE"/>
    <w:rsid w:val="00D51B7D"/>
    <w:rsid w:val="00D5247D"/>
    <w:rsid w:val="00D5388C"/>
    <w:rsid w:val="00D6103B"/>
    <w:rsid w:val="00D61447"/>
    <w:rsid w:val="00D61FD7"/>
    <w:rsid w:val="00D64694"/>
    <w:rsid w:val="00D66666"/>
    <w:rsid w:val="00D73328"/>
    <w:rsid w:val="00D75E8E"/>
    <w:rsid w:val="00D76A61"/>
    <w:rsid w:val="00D76DF3"/>
    <w:rsid w:val="00D801E4"/>
    <w:rsid w:val="00D819E2"/>
    <w:rsid w:val="00D831AE"/>
    <w:rsid w:val="00D875B8"/>
    <w:rsid w:val="00D87B13"/>
    <w:rsid w:val="00D91097"/>
    <w:rsid w:val="00D921FC"/>
    <w:rsid w:val="00D95AD0"/>
    <w:rsid w:val="00D96021"/>
    <w:rsid w:val="00D96F08"/>
    <w:rsid w:val="00DA241A"/>
    <w:rsid w:val="00DA6BE6"/>
    <w:rsid w:val="00DA73C5"/>
    <w:rsid w:val="00DB2501"/>
    <w:rsid w:val="00DB7956"/>
    <w:rsid w:val="00DC074E"/>
    <w:rsid w:val="00DC3FE3"/>
    <w:rsid w:val="00DC5CB8"/>
    <w:rsid w:val="00DC7C22"/>
    <w:rsid w:val="00DD0AF4"/>
    <w:rsid w:val="00DD14CE"/>
    <w:rsid w:val="00DD34F2"/>
    <w:rsid w:val="00DD529D"/>
    <w:rsid w:val="00DE01BE"/>
    <w:rsid w:val="00DE399D"/>
    <w:rsid w:val="00DE63D0"/>
    <w:rsid w:val="00DF0816"/>
    <w:rsid w:val="00DF0D50"/>
    <w:rsid w:val="00DF283D"/>
    <w:rsid w:val="00DF3C65"/>
    <w:rsid w:val="00DF46E6"/>
    <w:rsid w:val="00DF47BF"/>
    <w:rsid w:val="00DF6DE8"/>
    <w:rsid w:val="00E010C5"/>
    <w:rsid w:val="00E053F8"/>
    <w:rsid w:val="00E1016C"/>
    <w:rsid w:val="00E13121"/>
    <w:rsid w:val="00E1481F"/>
    <w:rsid w:val="00E15B75"/>
    <w:rsid w:val="00E16F79"/>
    <w:rsid w:val="00E22B2D"/>
    <w:rsid w:val="00E24137"/>
    <w:rsid w:val="00E241B8"/>
    <w:rsid w:val="00E26A19"/>
    <w:rsid w:val="00E27A5D"/>
    <w:rsid w:val="00E30BF3"/>
    <w:rsid w:val="00E32B45"/>
    <w:rsid w:val="00E36D0A"/>
    <w:rsid w:val="00E42C07"/>
    <w:rsid w:val="00E440DB"/>
    <w:rsid w:val="00E45293"/>
    <w:rsid w:val="00E46359"/>
    <w:rsid w:val="00E467D9"/>
    <w:rsid w:val="00E52C70"/>
    <w:rsid w:val="00E54BB7"/>
    <w:rsid w:val="00E55988"/>
    <w:rsid w:val="00E56FD3"/>
    <w:rsid w:val="00E56FE3"/>
    <w:rsid w:val="00E60B7D"/>
    <w:rsid w:val="00E6196D"/>
    <w:rsid w:val="00E6223D"/>
    <w:rsid w:val="00E67799"/>
    <w:rsid w:val="00E7095E"/>
    <w:rsid w:val="00E70EF4"/>
    <w:rsid w:val="00E80F4B"/>
    <w:rsid w:val="00E81860"/>
    <w:rsid w:val="00E86BFC"/>
    <w:rsid w:val="00E90037"/>
    <w:rsid w:val="00E92460"/>
    <w:rsid w:val="00E932F6"/>
    <w:rsid w:val="00E936C0"/>
    <w:rsid w:val="00E93E10"/>
    <w:rsid w:val="00E94481"/>
    <w:rsid w:val="00E95068"/>
    <w:rsid w:val="00E955FF"/>
    <w:rsid w:val="00E95E63"/>
    <w:rsid w:val="00EA4FF8"/>
    <w:rsid w:val="00EA6F85"/>
    <w:rsid w:val="00EA7340"/>
    <w:rsid w:val="00EB0EAC"/>
    <w:rsid w:val="00EB1981"/>
    <w:rsid w:val="00EB290C"/>
    <w:rsid w:val="00EB370A"/>
    <w:rsid w:val="00EB6950"/>
    <w:rsid w:val="00EB7312"/>
    <w:rsid w:val="00EC178A"/>
    <w:rsid w:val="00EC4C31"/>
    <w:rsid w:val="00EC5509"/>
    <w:rsid w:val="00EC5D4A"/>
    <w:rsid w:val="00EC7BC4"/>
    <w:rsid w:val="00ED0864"/>
    <w:rsid w:val="00ED5F34"/>
    <w:rsid w:val="00EE18D2"/>
    <w:rsid w:val="00EE36D9"/>
    <w:rsid w:val="00EE4532"/>
    <w:rsid w:val="00EE65F9"/>
    <w:rsid w:val="00EF069D"/>
    <w:rsid w:val="00EF481F"/>
    <w:rsid w:val="00EF6EB0"/>
    <w:rsid w:val="00F03828"/>
    <w:rsid w:val="00F041CB"/>
    <w:rsid w:val="00F067EB"/>
    <w:rsid w:val="00F10D99"/>
    <w:rsid w:val="00F155EF"/>
    <w:rsid w:val="00F16CF1"/>
    <w:rsid w:val="00F30D16"/>
    <w:rsid w:val="00F33256"/>
    <w:rsid w:val="00F36C23"/>
    <w:rsid w:val="00F40352"/>
    <w:rsid w:val="00F4053D"/>
    <w:rsid w:val="00F42F84"/>
    <w:rsid w:val="00F431A5"/>
    <w:rsid w:val="00F47C78"/>
    <w:rsid w:val="00F564E3"/>
    <w:rsid w:val="00F56DBF"/>
    <w:rsid w:val="00F570A3"/>
    <w:rsid w:val="00F60100"/>
    <w:rsid w:val="00F648D7"/>
    <w:rsid w:val="00F74165"/>
    <w:rsid w:val="00F74438"/>
    <w:rsid w:val="00F74FCC"/>
    <w:rsid w:val="00F7520B"/>
    <w:rsid w:val="00F80A77"/>
    <w:rsid w:val="00F859CD"/>
    <w:rsid w:val="00F8648B"/>
    <w:rsid w:val="00F91273"/>
    <w:rsid w:val="00F92AE3"/>
    <w:rsid w:val="00F977FF"/>
    <w:rsid w:val="00F97A29"/>
    <w:rsid w:val="00FA36AA"/>
    <w:rsid w:val="00FA6B72"/>
    <w:rsid w:val="00FA7E3C"/>
    <w:rsid w:val="00FB0C70"/>
    <w:rsid w:val="00FB1F33"/>
    <w:rsid w:val="00FB5700"/>
    <w:rsid w:val="00FB78AE"/>
    <w:rsid w:val="00FC3FE0"/>
    <w:rsid w:val="00FC696E"/>
    <w:rsid w:val="00FC78F2"/>
    <w:rsid w:val="00FD083F"/>
    <w:rsid w:val="00FD2DE7"/>
    <w:rsid w:val="00FD3158"/>
    <w:rsid w:val="00FD3407"/>
    <w:rsid w:val="00FD60AD"/>
    <w:rsid w:val="00FD7589"/>
    <w:rsid w:val="00FE438A"/>
    <w:rsid w:val="00FE5E63"/>
    <w:rsid w:val="00FF1B9F"/>
    <w:rsid w:val="00FF2314"/>
    <w:rsid w:val="00FF2D78"/>
    <w:rsid w:val="00FF3061"/>
    <w:rsid w:val="00FF3DC4"/>
    <w:rsid w:val="00FF522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0EA072"/>
  <w15:docId w15:val="{E1F89857-FE20-416F-BC66-E1EF8C77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61E4D"/>
    <w:pPr>
      <w:spacing w:before="0" w:after="120"/>
      <w:jc w:val="both"/>
    </w:pPr>
    <w:rPr>
      <w:rFonts w:cs="Times New Roman (Body CS)"/>
      <w:sz w:val="21"/>
      <w:szCs w:val="20"/>
      <w:lang w:val="en-GB"/>
    </w:rPr>
  </w:style>
  <w:style w:type="paragraph" w:styleId="Kop1">
    <w:name w:val="heading 1"/>
    <w:basedOn w:val="Standaard"/>
    <w:next w:val="Standaard"/>
    <w:link w:val="Kop1Char"/>
    <w:uiPriority w:val="9"/>
    <w:qFormat/>
    <w:rsid w:val="00005E67"/>
    <w:pPr>
      <w:pBdr>
        <w:top w:val="single" w:sz="6" w:space="1" w:color="548DD4" w:themeColor="text2" w:themeTint="99"/>
        <w:left w:val="single" w:sz="6" w:space="4" w:color="548DD4" w:themeColor="text2" w:themeTint="99"/>
        <w:bottom w:val="single" w:sz="6" w:space="1" w:color="548DD4" w:themeColor="text2" w:themeTint="99"/>
        <w:right w:val="single" w:sz="6" w:space="4" w:color="548DD4" w:themeColor="text2" w:themeTint="99"/>
      </w:pBdr>
      <w:shd w:val="clear" w:color="auto" w:fill="548DD4" w:themeFill="text2" w:themeFillTint="99"/>
      <w:jc w:val="center"/>
      <w:outlineLvl w:val="0"/>
    </w:pPr>
    <w:rPr>
      <w:b/>
      <w:bCs/>
      <w:caps/>
      <w:color w:val="FFFFFF" w:themeColor="background1"/>
      <w:spacing w:val="15"/>
      <w:szCs w:val="22"/>
    </w:rPr>
  </w:style>
  <w:style w:type="paragraph" w:styleId="Kop2">
    <w:name w:val="heading 2"/>
    <w:basedOn w:val="Standaard"/>
    <w:next w:val="Standaard"/>
    <w:link w:val="Kop2Char"/>
    <w:uiPriority w:val="9"/>
    <w:unhideWhenUsed/>
    <w:qFormat/>
    <w:rsid w:val="00661E4D"/>
    <w:pPr>
      <w:pBdr>
        <w:bottom w:val="single" w:sz="4" w:space="1" w:color="auto"/>
      </w:pBdr>
      <w:jc w:val="left"/>
      <w:outlineLvl w:val="1"/>
    </w:pPr>
    <w:rPr>
      <w:b/>
      <w:caps/>
      <w:spacing w:val="15"/>
      <w:szCs w:val="22"/>
      <w:lang w:eastAsia="nl-NL"/>
    </w:rPr>
  </w:style>
  <w:style w:type="paragraph" w:styleId="Kop3">
    <w:name w:val="heading 3"/>
    <w:basedOn w:val="Standaard"/>
    <w:next w:val="Standaard"/>
    <w:link w:val="Kop3Char"/>
    <w:uiPriority w:val="9"/>
    <w:unhideWhenUsed/>
    <w:qFormat/>
    <w:rsid w:val="00661E4D"/>
    <w:pPr>
      <w:spacing w:before="120" w:after="40"/>
      <w:jc w:val="left"/>
      <w:outlineLvl w:val="2"/>
    </w:pPr>
    <w:rPr>
      <w:b/>
      <w:smallCaps/>
      <w:color w:val="000000" w:themeColor="text1"/>
      <w:spacing w:val="15"/>
      <w:szCs w:val="22"/>
    </w:rPr>
  </w:style>
  <w:style w:type="paragraph" w:styleId="Kop4">
    <w:name w:val="heading 4"/>
    <w:basedOn w:val="Standaard"/>
    <w:next w:val="Standaard"/>
    <w:link w:val="Kop4Char"/>
    <w:uiPriority w:val="9"/>
    <w:unhideWhenUsed/>
    <w:qFormat/>
    <w:rsid w:val="00894206"/>
    <w:pPr>
      <w:spacing w:after="60"/>
      <w:jc w:val="left"/>
      <w:outlineLvl w:val="3"/>
    </w:pPr>
    <w:rPr>
      <w:smallCaps/>
      <w:color w:val="000000" w:themeColor="text1"/>
      <w:spacing w:val="10"/>
      <w:szCs w:val="22"/>
    </w:rPr>
  </w:style>
  <w:style w:type="paragraph" w:styleId="Kop5">
    <w:name w:val="heading 5"/>
    <w:basedOn w:val="Standaard"/>
    <w:next w:val="Standaard"/>
    <w:link w:val="Kop5Char"/>
    <w:uiPriority w:val="9"/>
    <w:unhideWhenUsed/>
    <w:qFormat/>
    <w:rsid w:val="00316366"/>
    <w:pPr>
      <w:spacing w:after="60"/>
      <w:ind w:left="1134" w:hanging="1134"/>
      <w:outlineLvl w:val="4"/>
    </w:pPr>
    <w:rPr>
      <w:caps/>
      <w:color w:val="000000" w:themeColor="text1"/>
      <w:spacing w:val="10"/>
      <w:sz w:val="20"/>
      <w:szCs w:val="22"/>
    </w:rPr>
  </w:style>
  <w:style w:type="paragraph" w:styleId="Kop6">
    <w:name w:val="heading 6"/>
    <w:basedOn w:val="Standaard"/>
    <w:next w:val="Standaard"/>
    <w:link w:val="Kop6Char"/>
    <w:uiPriority w:val="9"/>
    <w:unhideWhenUsed/>
    <w:qFormat/>
    <w:rsid w:val="00B87908"/>
    <w:pPr>
      <w:pBdr>
        <w:bottom w:val="dotted" w:sz="6" w:space="1" w:color="4F81BD" w:themeColor="accent1"/>
      </w:pBdr>
      <w:spacing w:before="300"/>
      <w:outlineLvl w:val="5"/>
    </w:pPr>
    <w:rPr>
      <w:caps/>
      <w:color w:val="365F91" w:themeColor="accent1" w:themeShade="BF"/>
      <w:spacing w:val="10"/>
      <w:szCs w:val="22"/>
    </w:rPr>
  </w:style>
  <w:style w:type="paragraph" w:styleId="Kop7">
    <w:name w:val="heading 7"/>
    <w:basedOn w:val="Standaard"/>
    <w:next w:val="Standaard"/>
    <w:link w:val="Kop7Char"/>
    <w:uiPriority w:val="9"/>
    <w:semiHidden/>
    <w:unhideWhenUsed/>
    <w:qFormat/>
    <w:rsid w:val="00B87908"/>
    <w:pPr>
      <w:spacing w:before="300"/>
      <w:outlineLvl w:val="6"/>
    </w:pPr>
    <w:rPr>
      <w:caps/>
      <w:color w:val="365F91" w:themeColor="accent1" w:themeShade="BF"/>
      <w:spacing w:val="10"/>
      <w:szCs w:val="22"/>
    </w:rPr>
  </w:style>
  <w:style w:type="paragraph" w:styleId="Kop8">
    <w:name w:val="heading 8"/>
    <w:basedOn w:val="Standaard"/>
    <w:next w:val="Standaard"/>
    <w:link w:val="Kop8Char"/>
    <w:uiPriority w:val="9"/>
    <w:semiHidden/>
    <w:unhideWhenUsed/>
    <w:qFormat/>
    <w:rsid w:val="00B87908"/>
    <w:pPr>
      <w:spacing w:before="300"/>
      <w:outlineLvl w:val="7"/>
    </w:pPr>
    <w:rPr>
      <w:caps/>
      <w:spacing w:val="10"/>
      <w:sz w:val="18"/>
      <w:szCs w:val="18"/>
    </w:rPr>
  </w:style>
  <w:style w:type="paragraph" w:styleId="Kop9">
    <w:name w:val="heading 9"/>
    <w:basedOn w:val="Standaard"/>
    <w:next w:val="Standaard"/>
    <w:link w:val="Kop9Char"/>
    <w:uiPriority w:val="9"/>
    <w:semiHidden/>
    <w:unhideWhenUsed/>
    <w:qFormat/>
    <w:rsid w:val="00B87908"/>
    <w:pPr>
      <w:spacing w:before="30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5E67"/>
    <w:rPr>
      <w:rFonts w:cs="Times New Roman (Body CS)"/>
      <w:b/>
      <w:bCs/>
      <w:caps/>
      <w:color w:val="FFFFFF" w:themeColor="background1"/>
      <w:spacing w:val="15"/>
      <w:sz w:val="21"/>
      <w:shd w:val="clear" w:color="auto" w:fill="548DD4" w:themeFill="text2" w:themeFillTint="99"/>
      <w:lang w:val="nl-NL"/>
    </w:rPr>
  </w:style>
  <w:style w:type="character" w:customStyle="1" w:styleId="Kop2Char">
    <w:name w:val="Kop 2 Char"/>
    <w:basedOn w:val="Standaardalinea-lettertype"/>
    <w:link w:val="Kop2"/>
    <w:uiPriority w:val="9"/>
    <w:rsid w:val="00661E4D"/>
    <w:rPr>
      <w:rFonts w:cs="Times New Roman (Body CS)"/>
      <w:b/>
      <w:caps/>
      <w:spacing w:val="15"/>
      <w:sz w:val="21"/>
      <w:lang w:val="nl-NL" w:eastAsia="nl-NL"/>
    </w:rPr>
  </w:style>
  <w:style w:type="character" w:customStyle="1" w:styleId="Kop3Char">
    <w:name w:val="Kop 3 Char"/>
    <w:basedOn w:val="Standaardalinea-lettertype"/>
    <w:link w:val="Kop3"/>
    <w:uiPriority w:val="9"/>
    <w:rsid w:val="00661E4D"/>
    <w:rPr>
      <w:rFonts w:cs="Times New Roman (Body CS)"/>
      <w:b/>
      <w:smallCaps/>
      <w:color w:val="000000" w:themeColor="text1"/>
      <w:spacing w:val="15"/>
      <w:sz w:val="21"/>
      <w:lang w:val="nl-NL"/>
    </w:rPr>
  </w:style>
  <w:style w:type="paragraph" w:styleId="Titel">
    <w:name w:val="Title"/>
    <w:basedOn w:val="Standaard"/>
    <w:next w:val="Standaard"/>
    <w:link w:val="TitelChar"/>
    <w:uiPriority w:val="10"/>
    <w:qFormat/>
    <w:rsid w:val="00FF5221"/>
    <w:rPr>
      <w:caps/>
      <w:color w:val="4F81BD" w:themeColor="accent1"/>
      <w:spacing w:val="10"/>
      <w:kern w:val="28"/>
      <w:sz w:val="52"/>
      <w:szCs w:val="52"/>
    </w:rPr>
  </w:style>
  <w:style w:type="character" w:customStyle="1" w:styleId="TitelChar">
    <w:name w:val="Titel Char"/>
    <w:basedOn w:val="Standaardalinea-lettertype"/>
    <w:link w:val="Titel"/>
    <w:uiPriority w:val="10"/>
    <w:rsid w:val="00FF5221"/>
    <w:rPr>
      <w:caps/>
      <w:color w:val="4F81BD" w:themeColor="accent1"/>
      <w:spacing w:val="10"/>
      <w:kern w:val="28"/>
      <w:sz w:val="52"/>
      <w:szCs w:val="52"/>
      <w:lang w:val="nl-NL"/>
    </w:rPr>
  </w:style>
  <w:style w:type="paragraph" w:styleId="Ondertitel">
    <w:name w:val="Subtitle"/>
    <w:basedOn w:val="Standaard"/>
    <w:next w:val="Standaard"/>
    <w:link w:val="OndertitelChar"/>
    <w:uiPriority w:val="11"/>
    <w:qFormat/>
    <w:rsid w:val="00B87908"/>
    <w:pPr>
      <w:spacing w:after="1000"/>
    </w:pPr>
    <w:rPr>
      <w:caps/>
      <w:color w:val="595959" w:themeColor="text1" w:themeTint="A6"/>
      <w:spacing w:val="10"/>
      <w:szCs w:val="24"/>
    </w:rPr>
  </w:style>
  <w:style w:type="character" w:customStyle="1" w:styleId="OndertitelChar">
    <w:name w:val="Ondertitel Char"/>
    <w:basedOn w:val="Standaardalinea-lettertype"/>
    <w:link w:val="Ondertitel"/>
    <w:uiPriority w:val="11"/>
    <w:rsid w:val="00B87908"/>
    <w:rPr>
      <w:caps/>
      <w:color w:val="595959" w:themeColor="text1" w:themeTint="A6"/>
      <w:spacing w:val="10"/>
      <w:sz w:val="24"/>
      <w:szCs w:val="24"/>
    </w:rPr>
  </w:style>
  <w:style w:type="character" w:styleId="Intensievebenadrukking">
    <w:name w:val="Intense Emphasis"/>
    <w:uiPriority w:val="21"/>
    <w:qFormat/>
    <w:rsid w:val="00B87908"/>
    <w:rPr>
      <w:b/>
      <w:bCs/>
      <w:caps/>
      <w:color w:val="243F60" w:themeColor="accent1" w:themeShade="7F"/>
      <w:spacing w:val="10"/>
    </w:rPr>
  </w:style>
  <w:style w:type="character" w:styleId="Zwaar">
    <w:name w:val="Strong"/>
    <w:uiPriority w:val="22"/>
    <w:qFormat/>
    <w:rsid w:val="00B87908"/>
    <w:rPr>
      <w:b/>
      <w:bCs/>
    </w:rPr>
  </w:style>
  <w:style w:type="paragraph" w:styleId="Lijstalinea">
    <w:name w:val="List Paragraph"/>
    <w:basedOn w:val="Standaard"/>
    <w:uiPriority w:val="34"/>
    <w:qFormat/>
    <w:rsid w:val="00B87908"/>
    <w:pPr>
      <w:ind w:left="720"/>
      <w:contextualSpacing/>
    </w:pPr>
  </w:style>
  <w:style w:type="paragraph" w:styleId="Voettekst">
    <w:name w:val="footer"/>
    <w:basedOn w:val="Standaard"/>
    <w:link w:val="VoettekstChar"/>
    <w:uiPriority w:val="99"/>
    <w:unhideWhenUsed/>
    <w:rsid w:val="008F42AF"/>
    <w:pPr>
      <w:tabs>
        <w:tab w:val="center" w:pos="4680"/>
        <w:tab w:val="right" w:pos="9360"/>
      </w:tabs>
    </w:pPr>
  </w:style>
  <w:style w:type="character" w:customStyle="1" w:styleId="VoettekstChar">
    <w:name w:val="Voettekst Char"/>
    <w:basedOn w:val="Standaardalinea-lettertype"/>
    <w:link w:val="Voettekst"/>
    <w:uiPriority w:val="99"/>
    <w:rsid w:val="008F42AF"/>
    <w:rPr>
      <w:rFonts w:eastAsiaTheme="minorEastAsia"/>
      <w:lang w:bidi="en-US"/>
    </w:rPr>
  </w:style>
  <w:style w:type="paragraph" w:styleId="Voetnoottekst">
    <w:name w:val="footnote text"/>
    <w:basedOn w:val="Standaard"/>
    <w:link w:val="VoetnoottekstChar"/>
    <w:rsid w:val="00883B9D"/>
    <w:pPr>
      <w:widowControl w:val="0"/>
      <w:spacing w:after="20"/>
      <w:ind w:left="170" w:hanging="170"/>
      <w:jc w:val="left"/>
    </w:pPr>
    <w:rPr>
      <w:rFonts w:eastAsia="Times New Roman" w:cs="Times New Roman"/>
      <w:sz w:val="18"/>
      <w:lang w:eastAsia="nl-NL" w:bidi="ar-SA"/>
    </w:rPr>
  </w:style>
  <w:style w:type="character" w:customStyle="1" w:styleId="VoetnoottekstChar">
    <w:name w:val="Voetnoottekst Char"/>
    <w:basedOn w:val="Standaardalinea-lettertype"/>
    <w:link w:val="Voetnoottekst"/>
    <w:rsid w:val="00883B9D"/>
    <w:rPr>
      <w:rFonts w:eastAsia="Times New Roman" w:cs="Times New Roman"/>
      <w:sz w:val="18"/>
      <w:szCs w:val="20"/>
      <w:lang w:val="nl-NL" w:eastAsia="nl-NL" w:bidi="ar-SA"/>
    </w:rPr>
  </w:style>
  <w:style w:type="character" w:styleId="Voetnootmarkering">
    <w:name w:val="footnote reference"/>
    <w:basedOn w:val="Standaardalinea-lettertype"/>
    <w:uiPriority w:val="99"/>
    <w:rsid w:val="008F42AF"/>
    <w:rPr>
      <w:vertAlign w:val="superscript"/>
    </w:rPr>
  </w:style>
  <w:style w:type="paragraph" w:styleId="Inhopg1">
    <w:name w:val="toc 1"/>
    <w:basedOn w:val="Standaard"/>
    <w:next w:val="Standaard"/>
    <w:autoRedefine/>
    <w:uiPriority w:val="39"/>
    <w:unhideWhenUsed/>
    <w:qFormat/>
    <w:rsid w:val="00E32B45"/>
    <w:pPr>
      <w:tabs>
        <w:tab w:val="right" w:leader="dot" w:pos="9011"/>
      </w:tabs>
      <w:spacing w:before="120"/>
      <w:jc w:val="left"/>
    </w:pPr>
    <w:rPr>
      <w:rFonts w:cstheme="minorHAnsi"/>
      <w:b/>
      <w:bCs/>
      <w:caps/>
      <w:sz w:val="20"/>
    </w:rPr>
  </w:style>
  <w:style w:type="character" w:styleId="Hyperlink">
    <w:name w:val="Hyperlink"/>
    <w:basedOn w:val="Standaardalinea-lettertype"/>
    <w:uiPriority w:val="99"/>
    <w:unhideWhenUsed/>
    <w:rsid w:val="008F42AF"/>
    <w:rPr>
      <w:color w:val="0000FF" w:themeColor="hyperlink"/>
      <w:u w:val="single"/>
    </w:rPr>
  </w:style>
  <w:style w:type="paragraph" w:styleId="Ballontekst">
    <w:name w:val="Balloon Text"/>
    <w:basedOn w:val="Standaard"/>
    <w:link w:val="BallontekstChar"/>
    <w:uiPriority w:val="99"/>
    <w:semiHidden/>
    <w:unhideWhenUsed/>
    <w:rsid w:val="008F42AF"/>
    <w:rPr>
      <w:rFonts w:ascii="Tahoma" w:hAnsi="Tahoma" w:cs="Tahoma"/>
      <w:sz w:val="16"/>
      <w:szCs w:val="16"/>
    </w:rPr>
  </w:style>
  <w:style w:type="character" w:customStyle="1" w:styleId="BallontekstChar">
    <w:name w:val="Ballontekst Char"/>
    <w:basedOn w:val="Standaardalinea-lettertype"/>
    <w:link w:val="Ballontekst"/>
    <w:uiPriority w:val="99"/>
    <w:semiHidden/>
    <w:rsid w:val="008F42AF"/>
    <w:rPr>
      <w:rFonts w:ascii="Tahoma" w:eastAsiaTheme="minorEastAsia" w:hAnsi="Tahoma" w:cs="Tahoma"/>
      <w:sz w:val="16"/>
      <w:szCs w:val="16"/>
      <w:lang w:bidi="en-US"/>
    </w:rPr>
  </w:style>
  <w:style w:type="character" w:customStyle="1" w:styleId="Kop4Char">
    <w:name w:val="Kop 4 Char"/>
    <w:basedOn w:val="Standaardalinea-lettertype"/>
    <w:link w:val="Kop4"/>
    <w:uiPriority w:val="9"/>
    <w:rsid w:val="00894206"/>
    <w:rPr>
      <w:rFonts w:ascii="Calibri Light" w:hAnsi="Calibri Light" w:cs="Times New Roman (Body CS)"/>
      <w:smallCaps/>
      <w:color w:val="000000" w:themeColor="text1"/>
      <w:spacing w:val="10"/>
      <w:lang w:val="nl-NL"/>
    </w:rPr>
  </w:style>
  <w:style w:type="character" w:customStyle="1" w:styleId="Kop5Char">
    <w:name w:val="Kop 5 Char"/>
    <w:basedOn w:val="Standaardalinea-lettertype"/>
    <w:link w:val="Kop5"/>
    <w:uiPriority w:val="9"/>
    <w:rsid w:val="00316366"/>
    <w:rPr>
      <w:caps/>
      <w:color w:val="000000" w:themeColor="text1"/>
      <w:spacing w:val="10"/>
      <w:sz w:val="20"/>
      <w:lang w:val="nl-NL"/>
    </w:rPr>
  </w:style>
  <w:style w:type="character" w:customStyle="1" w:styleId="Kop6Char">
    <w:name w:val="Kop 6 Char"/>
    <w:basedOn w:val="Standaardalinea-lettertype"/>
    <w:link w:val="Kop6"/>
    <w:uiPriority w:val="9"/>
    <w:rsid w:val="00B87908"/>
    <w:rPr>
      <w:caps/>
      <w:color w:val="365F91" w:themeColor="accent1" w:themeShade="BF"/>
      <w:spacing w:val="10"/>
    </w:rPr>
  </w:style>
  <w:style w:type="character" w:customStyle="1" w:styleId="Kop7Char">
    <w:name w:val="Kop 7 Char"/>
    <w:basedOn w:val="Standaardalinea-lettertype"/>
    <w:link w:val="Kop7"/>
    <w:uiPriority w:val="9"/>
    <w:semiHidden/>
    <w:rsid w:val="00B87908"/>
    <w:rPr>
      <w:caps/>
      <w:color w:val="365F91" w:themeColor="accent1" w:themeShade="BF"/>
      <w:spacing w:val="10"/>
    </w:rPr>
  </w:style>
  <w:style w:type="character" w:customStyle="1" w:styleId="Kop8Char">
    <w:name w:val="Kop 8 Char"/>
    <w:basedOn w:val="Standaardalinea-lettertype"/>
    <w:link w:val="Kop8"/>
    <w:uiPriority w:val="9"/>
    <w:semiHidden/>
    <w:rsid w:val="00B87908"/>
    <w:rPr>
      <w:caps/>
      <w:spacing w:val="10"/>
      <w:sz w:val="18"/>
      <w:szCs w:val="18"/>
    </w:rPr>
  </w:style>
  <w:style w:type="character" w:customStyle="1" w:styleId="Kop9Char">
    <w:name w:val="Kop 9 Char"/>
    <w:basedOn w:val="Standaardalinea-lettertype"/>
    <w:link w:val="Kop9"/>
    <w:uiPriority w:val="9"/>
    <w:semiHidden/>
    <w:rsid w:val="00B87908"/>
    <w:rPr>
      <w:i/>
      <w:caps/>
      <w:spacing w:val="10"/>
      <w:sz w:val="18"/>
      <w:szCs w:val="18"/>
    </w:rPr>
  </w:style>
  <w:style w:type="paragraph" w:styleId="Bijschrift">
    <w:name w:val="caption"/>
    <w:basedOn w:val="Standaard"/>
    <w:next w:val="Standaard"/>
    <w:uiPriority w:val="35"/>
    <w:unhideWhenUsed/>
    <w:qFormat/>
    <w:rsid w:val="00991EA8"/>
    <w:pPr>
      <w:spacing w:after="60"/>
    </w:pPr>
    <w:rPr>
      <w:bCs/>
      <w:smallCaps/>
      <w:szCs w:val="16"/>
    </w:rPr>
  </w:style>
  <w:style w:type="character" w:styleId="Nadruk">
    <w:name w:val="Emphasis"/>
    <w:uiPriority w:val="20"/>
    <w:qFormat/>
    <w:rsid w:val="00B87908"/>
    <w:rPr>
      <w:caps/>
      <w:color w:val="243F60" w:themeColor="accent1" w:themeShade="7F"/>
      <w:spacing w:val="5"/>
    </w:rPr>
  </w:style>
  <w:style w:type="paragraph" w:styleId="Geenafstand">
    <w:name w:val="No Spacing"/>
    <w:basedOn w:val="Standaard"/>
    <w:link w:val="GeenafstandChar"/>
    <w:uiPriority w:val="1"/>
    <w:qFormat/>
    <w:rsid w:val="00B87908"/>
  </w:style>
  <w:style w:type="paragraph" w:styleId="Citaat">
    <w:name w:val="Quote"/>
    <w:basedOn w:val="Standaard"/>
    <w:next w:val="Standaard"/>
    <w:link w:val="CitaatChar"/>
    <w:uiPriority w:val="29"/>
    <w:qFormat/>
    <w:rsid w:val="00B87908"/>
    <w:rPr>
      <w:i/>
      <w:iCs/>
    </w:rPr>
  </w:style>
  <w:style w:type="character" w:customStyle="1" w:styleId="CitaatChar">
    <w:name w:val="Citaat Char"/>
    <w:basedOn w:val="Standaardalinea-lettertype"/>
    <w:link w:val="Citaat"/>
    <w:uiPriority w:val="29"/>
    <w:rsid w:val="00B87908"/>
    <w:rPr>
      <w:i/>
      <w:iCs/>
      <w:sz w:val="20"/>
      <w:szCs w:val="20"/>
    </w:rPr>
  </w:style>
  <w:style w:type="paragraph" w:styleId="Duidelijkcitaat">
    <w:name w:val="Intense Quote"/>
    <w:basedOn w:val="Standaard"/>
    <w:next w:val="Standaard"/>
    <w:link w:val="DuidelijkcitaatChar"/>
    <w:uiPriority w:val="30"/>
    <w:qFormat/>
    <w:rsid w:val="00B87908"/>
    <w:pPr>
      <w:pBdr>
        <w:top w:val="single" w:sz="4" w:space="10" w:color="4F81BD" w:themeColor="accent1"/>
        <w:left w:val="single" w:sz="4" w:space="10" w:color="4F81BD" w:themeColor="accent1"/>
      </w:pBdr>
      <w:ind w:left="1296" w:right="1152"/>
    </w:pPr>
    <w:rPr>
      <w:i/>
      <w:iCs/>
      <w:color w:val="4F81BD" w:themeColor="accent1"/>
    </w:rPr>
  </w:style>
  <w:style w:type="character" w:customStyle="1" w:styleId="DuidelijkcitaatChar">
    <w:name w:val="Duidelijk citaat Char"/>
    <w:basedOn w:val="Standaardalinea-lettertype"/>
    <w:link w:val="Duidelijkcitaat"/>
    <w:uiPriority w:val="30"/>
    <w:rsid w:val="00B87908"/>
    <w:rPr>
      <w:i/>
      <w:iCs/>
      <w:color w:val="4F81BD" w:themeColor="accent1"/>
      <w:sz w:val="20"/>
      <w:szCs w:val="20"/>
    </w:rPr>
  </w:style>
  <w:style w:type="character" w:styleId="Subtielebenadrukking">
    <w:name w:val="Subtle Emphasis"/>
    <w:uiPriority w:val="19"/>
    <w:qFormat/>
    <w:rsid w:val="00B87908"/>
    <w:rPr>
      <w:i/>
      <w:iCs/>
      <w:color w:val="243F60" w:themeColor="accent1" w:themeShade="7F"/>
    </w:rPr>
  </w:style>
  <w:style w:type="character" w:styleId="Subtieleverwijzing">
    <w:name w:val="Subtle Reference"/>
    <w:uiPriority w:val="31"/>
    <w:qFormat/>
    <w:rsid w:val="00B87908"/>
    <w:rPr>
      <w:b/>
      <w:bCs/>
      <w:color w:val="4F81BD" w:themeColor="accent1"/>
    </w:rPr>
  </w:style>
  <w:style w:type="character" w:styleId="Intensieveverwijzing">
    <w:name w:val="Intense Reference"/>
    <w:uiPriority w:val="32"/>
    <w:qFormat/>
    <w:rsid w:val="00B87908"/>
    <w:rPr>
      <w:b/>
      <w:bCs/>
      <w:i/>
      <w:iCs/>
      <w:caps/>
      <w:color w:val="4F81BD" w:themeColor="accent1"/>
    </w:rPr>
  </w:style>
  <w:style w:type="character" w:styleId="Titelvanboek">
    <w:name w:val="Book Title"/>
    <w:uiPriority w:val="33"/>
    <w:qFormat/>
    <w:rsid w:val="00B87908"/>
    <w:rPr>
      <w:b/>
      <w:bCs/>
      <w:i/>
      <w:iCs/>
      <w:spacing w:val="9"/>
    </w:rPr>
  </w:style>
  <w:style w:type="paragraph" w:styleId="Kopvaninhoudsopgave">
    <w:name w:val="TOC Heading"/>
    <w:basedOn w:val="Kop1"/>
    <w:next w:val="Standaard"/>
    <w:uiPriority w:val="39"/>
    <w:semiHidden/>
    <w:unhideWhenUsed/>
    <w:qFormat/>
    <w:rsid w:val="00B87908"/>
    <w:pPr>
      <w:outlineLvl w:val="9"/>
    </w:pPr>
  </w:style>
  <w:style w:type="character" w:customStyle="1" w:styleId="GeenafstandChar">
    <w:name w:val="Geen afstand Char"/>
    <w:basedOn w:val="Standaardalinea-lettertype"/>
    <w:link w:val="Geenafstand"/>
    <w:uiPriority w:val="1"/>
    <w:rsid w:val="00B87908"/>
    <w:rPr>
      <w:sz w:val="20"/>
      <w:szCs w:val="20"/>
    </w:rPr>
  </w:style>
  <w:style w:type="character" w:styleId="Verwijzingopmerking">
    <w:name w:val="annotation reference"/>
    <w:basedOn w:val="Standaardalinea-lettertype"/>
    <w:uiPriority w:val="99"/>
    <w:semiHidden/>
    <w:rsid w:val="00B87908"/>
    <w:rPr>
      <w:rFonts w:cs="Times New Roman"/>
      <w:sz w:val="16"/>
      <w:szCs w:val="16"/>
    </w:rPr>
  </w:style>
  <w:style w:type="paragraph" w:styleId="Tekstopmerking">
    <w:name w:val="annotation text"/>
    <w:basedOn w:val="Standaard"/>
    <w:link w:val="TekstopmerkingChar"/>
    <w:uiPriority w:val="99"/>
    <w:rsid w:val="00B87908"/>
    <w:rPr>
      <w:rFonts w:ascii="Calibri" w:eastAsia="Calibri" w:hAnsi="Calibri" w:cs="Times New Roman"/>
      <w:lang w:bidi="ar-SA"/>
    </w:rPr>
  </w:style>
  <w:style w:type="character" w:customStyle="1" w:styleId="TekstopmerkingChar">
    <w:name w:val="Tekst opmerking Char"/>
    <w:basedOn w:val="Standaardalinea-lettertype"/>
    <w:link w:val="Tekstopmerking"/>
    <w:uiPriority w:val="99"/>
    <w:rsid w:val="00B87908"/>
    <w:rPr>
      <w:rFonts w:ascii="Calibri" w:eastAsia="Calibri" w:hAnsi="Calibri" w:cs="Times New Roman"/>
      <w:sz w:val="20"/>
      <w:szCs w:val="20"/>
      <w:lang w:val="nl-NL" w:bidi="ar-SA"/>
    </w:rPr>
  </w:style>
  <w:style w:type="paragraph" w:styleId="Inhopg2">
    <w:name w:val="toc 2"/>
    <w:basedOn w:val="Standaard"/>
    <w:next w:val="Standaard"/>
    <w:autoRedefine/>
    <w:uiPriority w:val="39"/>
    <w:unhideWhenUsed/>
    <w:rsid w:val="00502057"/>
    <w:pPr>
      <w:ind w:left="220"/>
      <w:jc w:val="left"/>
    </w:pPr>
    <w:rPr>
      <w:rFonts w:cstheme="minorHAnsi"/>
      <w:smallCaps/>
      <w:sz w:val="20"/>
    </w:rPr>
  </w:style>
  <w:style w:type="paragraph" w:styleId="Inhopg3">
    <w:name w:val="toc 3"/>
    <w:basedOn w:val="Standaard"/>
    <w:next w:val="Standaard"/>
    <w:autoRedefine/>
    <w:uiPriority w:val="39"/>
    <w:unhideWhenUsed/>
    <w:rsid w:val="00B87908"/>
    <w:pPr>
      <w:ind w:left="440"/>
      <w:jc w:val="left"/>
    </w:pPr>
    <w:rPr>
      <w:rFonts w:cstheme="minorHAnsi"/>
      <w:i/>
      <w:iCs/>
      <w:sz w:val="20"/>
    </w:rPr>
  </w:style>
  <w:style w:type="paragraph" w:styleId="Koptekst">
    <w:name w:val="header"/>
    <w:basedOn w:val="Standaard"/>
    <w:link w:val="KoptekstChar"/>
    <w:uiPriority w:val="99"/>
    <w:rsid w:val="0099345E"/>
    <w:pPr>
      <w:tabs>
        <w:tab w:val="center" w:pos="4320"/>
        <w:tab w:val="right" w:pos="8640"/>
      </w:tabs>
    </w:pPr>
  </w:style>
  <w:style w:type="character" w:customStyle="1" w:styleId="KoptekstChar">
    <w:name w:val="Koptekst Char"/>
    <w:basedOn w:val="Standaardalinea-lettertype"/>
    <w:link w:val="Koptekst"/>
    <w:uiPriority w:val="99"/>
    <w:rsid w:val="0099345E"/>
    <w:rPr>
      <w:sz w:val="24"/>
      <w:szCs w:val="20"/>
    </w:rPr>
  </w:style>
  <w:style w:type="table" w:styleId="Tabelraster">
    <w:name w:val="Table Grid"/>
    <w:basedOn w:val="Standaardtabel"/>
    <w:uiPriority w:val="39"/>
    <w:rsid w:val="0022715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ppendix">
    <w:name w:val="Norma Appendix"/>
    <w:basedOn w:val="Standaard"/>
    <w:qFormat/>
    <w:rsid w:val="00227158"/>
    <w:pPr>
      <w:spacing w:after="60"/>
    </w:pPr>
    <w:rPr>
      <w:szCs w:val="22"/>
      <w:lang w:eastAsia="nl-NL"/>
    </w:rPr>
  </w:style>
  <w:style w:type="character" w:styleId="GevolgdeHyperlink">
    <w:name w:val="FollowedHyperlink"/>
    <w:basedOn w:val="Standaardalinea-lettertype"/>
    <w:rsid w:val="00E932F6"/>
    <w:rPr>
      <w:color w:val="800080" w:themeColor="followedHyperlink"/>
      <w:u w:val="single"/>
    </w:rPr>
  </w:style>
  <w:style w:type="character" w:styleId="Tekstvantijdelijkeaanduiding">
    <w:name w:val="Placeholder Text"/>
    <w:basedOn w:val="Standaardalinea-lettertype"/>
    <w:rsid w:val="008777A6"/>
    <w:rPr>
      <w:color w:val="808080"/>
    </w:rPr>
  </w:style>
  <w:style w:type="paragraph" w:styleId="Onderwerpvanopmerking">
    <w:name w:val="annotation subject"/>
    <w:basedOn w:val="Tekstopmerking"/>
    <w:next w:val="Tekstopmerking"/>
    <w:link w:val="OnderwerpvanopmerkingChar"/>
    <w:uiPriority w:val="99"/>
    <w:rsid w:val="00247056"/>
    <w:rPr>
      <w:rFonts w:asciiTheme="minorHAnsi" w:eastAsiaTheme="minorEastAsia" w:hAnsiTheme="minorHAnsi" w:cstheme="minorBidi"/>
      <w:b/>
      <w:bCs/>
      <w:sz w:val="20"/>
      <w:lang w:bidi="en-US"/>
    </w:rPr>
  </w:style>
  <w:style w:type="character" w:customStyle="1" w:styleId="OnderwerpvanopmerkingChar">
    <w:name w:val="Onderwerp van opmerking Char"/>
    <w:basedOn w:val="TekstopmerkingChar"/>
    <w:link w:val="Onderwerpvanopmerking"/>
    <w:uiPriority w:val="99"/>
    <w:rsid w:val="00247056"/>
    <w:rPr>
      <w:rFonts w:ascii="Calibri" w:eastAsia="Calibri" w:hAnsi="Calibri" w:cs="Times New Roman"/>
      <w:b/>
      <w:bCs/>
      <w:sz w:val="20"/>
      <w:szCs w:val="20"/>
      <w:lang w:val="nl-NL" w:bidi="ar-SA"/>
    </w:rPr>
  </w:style>
  <w:style w:type="table" w:customStyle="1" w:styleId="PlainTable11">
    <w:name w:val="Plain Table 11"/>
    <w:basedOn w:val="Standaardtabel"/>
    <w:uiPriority w:val="41"/>
    <w:rsid w:val="000E1D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inanummer">
    <w:name w:val="page number"/>
    <w:basedOn w:val="Standaardalinea-lettertype"/>
    <w:uiPriority w:val="99"/>
    <w:semiHidden/>
    <w:unhideWhenUsed/>
    <w:rsid w:val="006251E7"/>
  </w:style>
  <w:style w:type="paragraph" w:styleId="Inhopg4">
    <w:name w:val="toc 4"/>
    <w:basedOn w:val="Standaard"/>
    <w:next w:val="Standaard"/>
    <w:autoRedefine/>
    <w:unhideWhenUsed/>
    <w:rsid w:val="00956E99"/>
    <w:pPr>
      <w:ind w:left="660"/>
      <w:jc w:val="left"/>
    </w:pPr>
    <w:rPr>
      <w:rFonts w:cstheme="minorHAnsi"/>
      <w:sz w:val="18"/>
      <w:szCs w:val="18"/>
    </w:rPr>
  </w:style>
  <w:style w:type="paragraph" w:styleId="Inhopg5">
    <w:name w:val="toc 5"/>
    <w:basedOn w:val="Standaard"/>
    <w:next w:val="Standaard"/>
    <w:autoRedefine/>
    <w:unhideWhenUsed/>
    <w:rsid w:val="00956E99"/>
    <w:pPr>
      <w:ind w:left="880"/>
      <w:jc w:val="left"/>
    </w:pPr>
    <w:rPr>
      <w:rFonts w:cstheme="minorHAnsi"/>
      <w:sz w:val="18"/>
      <w:szCs w:val="18"/>
    </w:rPr>
  </w:style>
  <w:style w:type="paragraph" w:styleId="Inhopg6">
    <w:name w:val="toc 6"/>
    <w:basedOn w:val="Standaard"/>
    <w:next w:val="Standaard"/>
    <w:autoRedefine/>
    <w:unhideWhenUsed/>
    <w:rsid w:val="00956E99"/>
    <w:pPr>
      <w:ind w:left="1100"/>
      <w:jc w:val="left"/>
    </w:pPr>
    <w:rPr>
      <w:rFonts w:cstheme="minorHAnsi"/>
      <w:sz w:val="18"/>
      <w:szCs w:val="18"/>
    </w:rPr>
  </w:style>
  <w:style w:type="paragraph" w:styleId="Inhopg7">
    <w:name w:val="toc 7"/>
    <w:basedOn w:val="Standaard"/>
    <w:next w:val="Standaard"/>
    <w:autoRedefine/>
    <w:unhideWhenUsed/>
    <w:rsid w:val="00956E99"/>
    <w:pPr>
      <w:ind w:left="1320"/>
      <w:jc w:val="left"/>
    </w:pPr>
    <w:rPr>
      <w:rFonts w:cstheme="minorHAnsi"/>
      <w:sz w:val="18"/>
      <w:szCs w:val="18"/>
    </w:rPr>
  </w:style>
  <w:style w:type="paragraph" w:styleId="Inhopg8">
    <w:name w:val="toc 8"/>
    <w:basedOn w:val="Standaard"/>
    <w:next w:val="Standaard"/>
    <w:autoRedefine/>
    <w:unhideWhenUsed/>
    <w:rsid w:val="00956E99"/>
    <w:pPr>
      <w:ind w:left="1540"/>
      <w:jc w:val="left"/>
    </w:pPr>
    <w:rPr>
      <w:rFonts w:cstheme="minorHAnsi"/>
      <w:sz w:val="18"/>
      <w:szCs w:val="18"/>
    </w:rPr>
  </w:style>
  <w:style w:type="paragraph" w:styleId="Inhopg9">
    <w:name w:val="toc 9"/>
    <w:basedOn w:val="Standaard"/>
    <w:next w:val="Standaard"/>
    <w:autoRedefine/>
    <w:unhideWhenUsed/>
    <w:rsid w:val="00956E99"/>
    <w:pPr>
      <w:ind w:left="1760"/>
      <w:jc w:val="left"/>
    </w:pPr>
    <w:rPr>
      <w:rFonts w:cstheme="minorHAnsi"/>
      <w:sz w:val="18"/>
      <w:szCs w:val="18"/>
    </w:rPr>
  </w:style>
  <w:style w:type="paragraph" w:styleId="Normaalweb">
    <w:name w:val="Normal (Web)"/>
    <w:basedOn w:val="Standaard"/>
    <w:uiPriority w:val="99"/>
    <w:rsid w:val="00D76DF3"/>
    <w:pPr>
      <w:spacing w:after="200"/>
      <w:jc w:val="left"/>
    </w:pPr>
    <w:rPr>
      <w:rFonts w:ascii="Times New Roman" w:eastAsia="HGMinchoB" w:hAnsi="Times New Roman" w:cs="Times New Roman"/>
      <w:sz w:val="24"/>
      <w:szCs w:val="22"/>
      <w:lang w:val="en-US" w:bidi="ar-SA"/>
    </w:rPr>
  </w:style>
  <w:style w:type="table" w:customStyle="1" w:styleId="TableGridLight1">
    <w:name w:val="Table Grid Light1"/>
    <w:basedOn w:val="Standaardtabel"/>
    <w:uiPriority w:val="40"/>
    <w:rsid w:val="00D76D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e">
    <w:name w:val="Revision"/>
    <w:hidden/>
    <w:semiHidden/>
    <w:rsid w:val="00B31FB6"/>
    <w:pPr>
      <w:spacing w:before="0" w:after="0" w:line="240" w:lineRule="auto"/>
    </w:pPr>
    <w:rPr>
      <w:rFonts w:ascii="Calibri Light" w:hAnsi="Calibri Light" w:cs="Times New Roman (Body CS)"/>
      <w:szCs w:val="20"/>
      <w:lang w:val="nl-NL"/>
    </w:rPr>
  </w:style>
  <w:style w:type="table" w:customStyle="1" w:styleId="PlainTable21">
    <w:name w:val="Plain Table 21"/>
    <w:basedOn w:val="Standaardtabel"/>
    <w:uiPriority w:val="42"/>
    <w:rsid w:val="00F10D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Standaardtabel"/>
    <w:uiPriority w:val="43"/>
    <w:rsid w:val="00F10D9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Standaardtabel"/>
    <w:uiPriority w:val="44"/>
    <w:rsid w:val="00F10D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Standaardtabel"/>
    <w:uiPriority w:val="46"/>
    <w:rsid w:val="00F10D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11">
    <w:name w:val="Grid Table 2 - Accent 11"/>
    <w:basedOn w:val="Standaardtabel"/>
    <w:uiPriority w:val="47"/>
    <w:rsid w:val="00F10D9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51">
    <w:name w:val="Plain Table 51"/>
    <w:basedOn w:val="Standaardtabel"/>
    <w:uiPriority w:val="45"/>
    <w:rsid w:val="00F10D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Standaardalinea-lettertype"/>
    <w:rsid w:val="00630599"/>
    <w:rPr>
      <w:color w:val="605E5C"/>
      <w:shd w:val="clear" w:color="auto" w:fill="E1DFDD"/>
    </w:rPr>
  </w:style>
  <w:style w:type="table" w:customStyle="1" w:styleId="PlainTable52">
    <w:name w:val="Plain Table 52"/>
    <w:basedOn w:val="Standaardtabel"/>
    <w:uiPriority w:val="45"/>
    <w:rsid w:val="00247C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2">
    <w:name w:val="Plain Table 42"/>
    <w:basedOn w:val="Standaardtabel"/>
    <w:uiPriority w:val="44"/>
    <w:rsid w:val="00247C5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2">
    <w:name w:val="Plain Table 32"/>
    <w:basedOn w:val="Standaardtabel"/>
    <w:uiPriority w:val="43"/>
    <w:rsid w:val="00247C5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Standaardtabel"/>
    <w:uiPriority w:val="41"/>
    <w:rsid w:val="00B204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
    <w:name w:val="Reference"/>
    <w:basedOn w:val="Standaard"/>
    <w:qFormat/>
    <w:rsid w:val="00661E4D"/>
    <w:pPr>
      <w:spacing w:line="240" w:lineRule="auto"/>
      <w:ind w:left="720" w:hanging="720"/>
      <w:jc w:val="left"/>
    </w:pPr>
    <w:rPr>
      <w:rFonts w:asciiTheme="majorHAnsi" w:eastAsia="Times New Roman" w:hAnsiTheme="majorHAnsi" w:cs="Times New Roman"/>
      <w:color w:val="000000"/>
      <w:sz w:val="22"/>
      <w:szCs w:val="24"/>
      <w:lang w:bidi="ar-SA"/>
    </w:rPr>
  </w:style>
  <w:style w:type="table" w:customStyle="1" w:styleId="TableGrid1">
    <w:name w:val="Table Grid1"/>
    <w:basedOn w:val="Standaardtabel"/>
    <w:next w:val="Tabelraster"/>
    <w:uiPriority w:val="39"/>
    <w:rsid w:val="00C6238C"/>
    <w:pPr>
      <w:spacing w:before="0" w:after="0" w:line="240" w:lineRule="auto"/>
    </w:pPr>
    <w:rPr>
      <w:rFonts w:eastAsia="Calibri"/>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semiHidden/>
    <w:unhideWhenUsed/>
    <w:rsid w:val="00EF069D"/>
    <w:pPr>
      <w:spacing w:after="0" w:line="240" w:lineRule="auto"/>
    </w:pPr>
    <w:rPr>
      <w:sz w:val="20"/>
    </w:rPr>
  </w:style>
  <w:style w:type="character" w:customStyle="1" w:styleId="EindnoottekstChar">
    <w:name w:val="Eindnoottekst Char"/>
    <w:basedOn w:val="Standaardalinea-lettertype"/>
    <w:link w:val="Eindnoottekst"/>
    <w:semiHidden/>
    <w:rsid w:val="00EF069D"/>
    <w:rPr>
      <w:rFonts w:cs="Times New Roman (Body CS)"/>
      <w:sz w:val="20"/>
      <w:szCs w:val="20"/>
      <w:lang w:val="nl-NL"/>
    </w:rPr>
  </w:style>
  <w:style w:type="character" w:styleId="Eindnootmarkering">
    <w:name w:val="endnote reference"/>
    <w:basedOn w:val="Standaardalinea-lettertype"/>
    <w:semiHidden/>
    <w:unhideWhenUsed/>
    <w:rsid w:val="00EF069D"/>
    <w:rPr>
      <w:vertAlign w:val="superscript"/>
    </w:rPr>
  </w:style>
  <w:style w:type="paragraph" w:customStyle="1" w:styleId="EndNoteBibliography">
    <w:name w:val="EndNote Bibliography"/>
    <w:basedOn w:val="Standaard"/>
    <w:link w:val="EndNoteBibliographyChar"/>
    <w:rsid w:val="00B02B43"/>
    <w:pPr>
      <w:spacing w:after="200" w:line="240" w:lineRule="auto"/>
      <w:jc w:val="center"/>
    </w:pPr>
    <w:rPr>
      <w:rFonts w:ascii="Calibri" w:eastAsiaTheme="minorHAnsi" w:hAnsi="Calibri" w:cstheme="minorBidi"/>
      <w:noProof/>
      <w:sz w:val="22"/>
      <w:szCs w:val="22"/>
      <w:lang w:val="en-US" w:bidi="ar-SA"/>
    </w:rPr>
  </w:style>
  <w:style w:type="character" w:customStyle="1" w:styleId="EndNoteBibliographyChar">
    <w:name w:val="EndNote Bibliography Char"/>
    <w:basedOn w:val="Standaardalinea-lettertype"/>
    <w:link w:val="EndNoteBibliography"/>
    <w:rsid w:val="00B02B43"/>
    <w:rPr>
      <w:rFonts w:ascii="Calibri" w:eastAsiaTheme="minorHAnsi" w:hAnsi="Calibri"/>
      <w:noProof/>
      <w:lang w:bidi="ar-SA"/>
    </w:rPr>
  </w:style>
  <w:style w:type="paragraph" w:customStyle="1" w:styleId="xmsonormal">
    <w:name w:val="x_msonormal"/>
    <w:basedOn w:val="Standaard"/>
    <w:rsid w:val="00487705"/>
    <w:pPr>
      <w:spacing w:before="100" w:beforeAutospacing="1" w:after="100" w:afterAutospacing="1" w:line="240" w:lineRule="auto"/>
      <w:jc w:val="left"/>
    </w:pPr>
    <w:rPr>
      <w:rFonts w:ascii="Times New Roman" w:eastAsia="Times New Roman" w:hAnsi="Times New Roman" w:cs="Times New Roman"/>
      <w:sz w:val="24"/>
      <w:szCs w:val="24"/>
      <w:lang w:eastAsia="nl-NL" w:bidi="ar-SA"/>
    </w:rPr>
  </w:style>
  <w:style w:type="paragraph" w:customStyle="1" w:styleId="Default">
    <w:name w:val="Default"/>
    <w:rsid w:val="00E1016C"/>
    <w:pPr>
      <w:autoSpaceDE w:val="0"/>
      <w:autoSpaceDN w:val="0"/>
      <w:adjustRightInd w:val="0"/>
      <w:spacing w:before="0" w:after="0" w:line="240" w:lineRule="auto"/>
    </w:pPr>
    <w:rPr>
      <w:rFonts w:ascii="Calibri" w:eastAsiaTheme="minorHAnsi" w:hAnsi="Calibri" w:cs="Calibri"/>
      <w:color w:val="000000"/>
      <w:sz w:val="24"/>
      <w:szCs w:val="24"/>
      <w:lang w:val="nl-NL" w:bidi="ar-SA"/>
    </w:rPr>
  </w:style>
  <w:style w:type="character" w:customStyle="1" w:styleId="frlabel">
    <w:name w:val="fr_label"/>
    <w:basedOn w:val="Standaardalinea-lettertype"/>
    <w:rsid w:val="00F564E3"/>
  </w:style>
  <w:style w:type="table" w:customStyle="1" w:styleId="TableGrid4">
    <w:name w:val="Table Grid4"/>
    <w:basedOn w:val="Standaardtabel"/>
    <w:next w:val="Tabelraster"/>
    <w:uiPriority w:val="59"/>
    <w:rsid w:val="00E95E63"/>
    <w:pPr>
      <w:spacing w:before="0" w:after="0" w:line="240" w:lineRule="auto"/>
    </w:pPr>
    <w:rPr>
      <w:rFonts w:eastAsiaTheme="minorHAnsi"/>
      <w:lang w:val="nl-N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Standaardtabel"/>
    <w:uiPriority w:val="41"/>
    <w:rsid w:val="001523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368">
      <w:bodyDiv w:val="1"/>
      <w:marLeft w:val="0"/>
      <w:marRight w:val="0"/>
      <w:marTop w:val="0"/>
      <w:marBottom w:val="0"/>
      <w:divBdr>
        <w:top w:val="none" w:sz="0" w:space="0" w:color="auto"/>
        <w:left w:val="none" w:sz="0" w:space="0" w:color="auto"/>
        <w:bottom w:val="none" w:sz="0" w:space="0" w:color="auto"/>
        <w:right w:val="none" w:sz="0" w:space="0" w:color="auto"/>
      </w:divBdr>
    </w:div>
    <w:div w:id="21054395">
      <w:bodyDiv w:val="1"/>
      <w:marLeft w:val="0"/>
      <w:marRight w:val="0"/>
      <w:marTop w:val="0"/>
      <w:marBottom w:val="0"/>
      <w:divBdr>
        <w:top w:val="none" w:sz="0" w:space="0" w:color="auto"/>
        <w:left w:val="none" w:sz="0" w:space="0" w:color="auto"/>
        <w:bottom w:val="none" w:sz="0" w:space="0" w:color="auto"/>
        <w:right w:val="none" w:sz="0" w:space="0" w:color="auto"/>
      </w:divBdr>
    </w:div>
    <w:div w:id="149372925">
      <w:bodyDiv w:val="1"/>
      <w:marLeft w:val="0"/>
      <w:marRight w:val="0"/>
      <w:marTop w:val="0"/>
      <w:marBottom w:val="0"/>
      <w:divBdr>
        <w:top w:val="none" w:sz="0" w:space="0" w:color="auto"/>
        <w:left w:val="none" w:sz="0" w:space="0" w:color="auto"/>
        <w:bottom w:val="none" w:sz="0" w:space="0" w:color="auto"/>
        <w:right w:val="none" w:sz="0" w:space="0" w:color="auto"/>
      </w:divBdr>
    </w:div>
    <w:div w:id="204756745">
      <w:bodyDiv w:val="1"/>
      <w:marLeft w:val="0"/>
      <w:marRight w:val="0"/>
      <w:marTop w:val="0"/>
      <w:marBottom w:val="0"/>
      <w:divBdr>
        <w:top w:val="none" w:sz="0" w:space="0" w:color="auto"/>
        <w:left w:val="none" w:sz="0" w:space="0" w:color="auto"/>
        <w:bottom w:val="none" w:sz="0" w:space="0" w:color="auto"/>
        <w:right w:val="none" w:sz="0" w:space="0" w:color="auto"/>
      </w:divBdr>
    </w:div>
    <w:div w:id="228007289">
      <w:bodyDiv w:val="1"/>
      <w:marLeft w:val="0"/>
      <w:marRight w:val="0"/>
      <w:marTop w:val="0"/>
      <w:marBottom w:val="0"/>
      <w:divBdr>
        <w:top w:val="none" w:sz="0" w:space="0" w:color="auto"/>
        <w:left w:val="none" w:sz="0" w:space="0" w:color="auto"/>
        <w:bottom w:val="none" w:sz="0" w:space="0" w:color="auto"/>
        <w:right w:val="none" w:sz="0" w:space="0" w:color="auto"/>
      </w:divBdr>
    </w:div>
    <w:div w:id="229577718">
      <w:bodyDiv w:val="1"/>
      <w:marLeft w:val="0"/>
      <w:marRight w:val="0"/>
      <w:marTop w:val="0"/>
      <w:marBottom w:val="0"/>
      <w:divBdr>
        <w:top w:val="none" w:sz="0" w:space="0" w:color="auto"/>
        <w:left w:val="none" w:sz="0" w:space="0" w:color="auto"/>
        <w:bottom w:val="none" w:sz="0" w:space="0" w:color="auto"/>
        <w:right w:val="none" w:sz="0" w:space="0" w:color="auto"/>
      </w:divBdr>
    </w:div>
    <w:div w:id="289820506">
      <w:bodyDiv w:val="1"/>
      <w:marLeft w:val="0"/>
      <w:marRight w:val="0"/>
      <w:marTop w:val="0"/>
      <w:marBottom w:val="0"/>
      <w:divBdr>
        <w:top w:val="none" w:sz="0" w:space="0" w:color="auto"/>
        <w:left w:val="none" w:sz="0" w:space="0" w:color="auto"/>
        <w:bottom w:val="none" w:sz="0" w:space="0" w:color="auto"/>
        <w:right w:val="none" w:sz="0" w:space="0" w:color="auto"/>
      </w:divBdr>
    </w:div>
    <w:div w:id="322466665">
      <w:bodyDiv w:val="1"/>
      <w:marLeft w:val="0"/>
      <w:marRight w:val="0"/>
      <w:marTop w:val="0"/>
      <w:marBottom w:val="0"/>
      <w:divBdr>
        <w:top w:val="none" w:sz="0" w:space="0" w:color="auto"/>
        <w:left w:val="none" w:sz="0" w:space="0" w:color="auto"/>
        <w:bottom w:val="none" w:sz="0" w:space="0" w:color="auto"/>
        <w:right w:val="none" w:sz="0" w:space="0" w:color="auto"/>
      </w:divBdr>
    </w:div>
    <w:div w:id="328949101">
      <w:bodyDiv w:val="1"/>
      <w:marLeft w:val="0"/>
      <w:marRight w:val="0"/>
      <w:marTop w:val="0"/>
      <w:marBottom w:val="0"/>
      <w:divBdr>
        <w:top w:val="none" w:sz="0" w:space="0" w:color="auto"/>
        <w:left w:val="none" w:sz="0" w:space="0" w:color="auto"/>
        <w:bottom w:val="none" w:sz="0" w:space="0" w:color="auto"/>
        <w:right w:val="none" w:sz="0" w:space="0" w:color="auto"/>
      </w:divBdr>
    </w:div>
    <w:div w:id="353920301">
      <w:bodyDiv w:val="1"/>
      <w:marLeft w:val="0"/>
      <w:marRight w:val="0"/>
      <w:marTop w:val="0"/>
      <w:marBottom w:val="0"/>
      <w:divBdr>
        <w:top w:val="none" w:sz="0" w:space="0" w:color="auto"/>
        <w:left w:val="none" w:sz="0" w:space="0" w:color="auto"/>
        <w:bottom w:val="none" w:sz="0" w:space="0" w:color="auto"/>
        <w:right w:val="none" w:sz="0" w:space="0" w:color="auto"/>
      </w:divBdr>
    </w:div>
    <w:div w:id="365065077">
      <w:bodyDiv w:val="1"/>
      <w:marLeft w:val="0"/>
      <w:marRight w:val="0"/>
      <w:marTop w:val="0"/>
      <w:marBottom w:val="0"/>
      <w:divBdr>
        <w:top w:val="none" w:sz="0" w:space="0" w:color="auto"/>
        <w:left w:val="none" w:sz="0" w:space="0" w:color="auto"/>
        <w:bottom w:val="none" w:sz="0" w:space="0" w:color="auto"/>
        <w:right w:val="none" w:sz="0" w:space="0" w:color="auto"/>
      </w:divBdr>
    </w:div>
    <w:div w:id="448670380">
      <w:bodyDiv w:val="1"/>
      <w:marLeft w:val="0"/>
      <w:marRight w:val="0"/>
      <w:marTop w:val="0"/>
      <w:marBottom w:val="0"/>
      <w:divBdr>
        <w:top w:val="none" w:sz="0" w:space="0" w:color="auto"/>
        <w:left w:val="none" w:sz="0" w:space="0" w:color="auto"/>
        <w:bottom w:val="none" w:sz="0" w:space="0" w:color="auto"/>
        <w:right w:val="none" w:sz="0" w:space="0" w:color="auto"/>
      </w:divBdr>
    </w:div>
    <w:div w:id="451482371">
      <w:bodyDiv w:val="1"/>
      <w:marLeft w:val="0"/>
      <w:marRight w:val="0"/>
      <w:marTop w:val="0"/>
      <w:marBottom w:val="0"/>
      <w:divBdr>
        <w:top w:val="none" w:sz="0" w:space="0" w:color="auto"/>
        <w:left w:val="none" w:sz="0" w:space="0" w:color="auto"/>
        <w:bottom w:val="none" w:sz="0" w:space="0" w:color="auto"/>
        <w:right w:val="none" w:sz="0" w:space="0" w:color="auto"/>
      </w:divBdr>
    </w:div>
    <w:div w:id="511072759">
      <w:bodyDiv w:val="1"/>
      <w:marLeft w:val="0"/>
      <w:marRight w:val="0"/>
      <w:marTop w:val="0"/>
      <w:marBottom w:val="0"/>
      <w:divBdr>
        <w:top w:val="none" w:sz="0" w:space="0" w:color="auto"/>
        <w:left w:val="none" w:sz="0" w:space="0" w:color="auto"/>
        <w:bottom w:val="none" w:sz="0" w:space="0" w:color="auto"/>
        <w:right w:val="none" w:sz="0" w:space="0" w:color="auto"/>
      </w:divBdr>
    </w:div>
    <w:div w:id="537475593">
      <w:bodyDiv w:val="1"/>
      <w:marLeft w:val="0"/>
      <w:marRight w:val="0"/>
      <w:marTop w:val="0"/>
      <w:marBottom w:val="0"/>
      <w:divBdr>
        <w:top w:val="none" w:sz="0" w:space="0" w:color="auto"/>
        <w:left w:val="none" w:sz="0" w:space="0" w:color="auto"/>
        <w:bottom w:val="none" w:sz="0" w:space="0" w:color="auto"/>
        <w:right w:val="none" w:sz="0" w:space="0" w:color="auto"/>
      </w:divBdr>
    </w:div>
    <w:div w:id="550271114">
      <w:bodyDiv w:val="1"/>
      <w:marLeft w:val="0"/>
      <w:marRight w:val="0"/>
      <w:marTop w:val="0"/>
      <w:marBottom w:val="0"/>
      <w:divBdr>
        <w:top w:val="none" w:sz="0" w:space="0" w:color="auto"/>
        <w:left w:val="none" w:sz="0" w:space="0" w:color="auto"/>
        <w:bottom w:val="none" w:sz="0" w:space="0" w:color="auto"/>
        <w:right w:val="none" w:sz="0" w:space="0" w:color="auto"/>
      </w:divBdr>
    </w:div>
    <w:div w:id="564265606">
      <w:bodyDiv w:val="1"/>
      <w:marLeft w:val="0"/>
      <w:marRight w:val="0"/>
      <w:marTop w:val="0"/>
      <w:marBottom w:val="0"/>
      <w:divBdr>
        <w:top w:val="none" w:sz="0" w:space="0" w:color="auto"/>
        <w:left w:val="none" w:sz="0" w:space="0" w:color="auto"/>
        <w:bottom w:val="none" w:sz="0" w:space="0" w:color="auto"/>
        <w:right w:val="none" w:sz="0" w:space="0" w:color="auto"/>
      </w:divBdr>
    </w:div>
    <w:div w:id="624509095">
      <w:bodyDiv w:val="1"/>
      <w:marLeft w:val="0"/>
      <w:marRight w:val="0"/>
      <w:marTop w:val="0"/>
      <w:marBottom w:val="0"/>
      <w:divBdr>
        <w:top w:val="none" w:sz="0" w:space="0" w:color="auto"/>
        <w:left w:val="none" w:sz="0" w:space="0" w:color="auto"/>
        <w:bottom w:val="none" w:sz="0" w:space="0" w:color="auto"/>
        <w:right w:val="none" w:sz="0" w:space="0" w:color="auto"/>
      </w:divBdr>
    </w:div>
    <w:div w:id="651720230">
      <w:bodyDiv w:val="1"/>
      <w:marLeft w:val="0"/>
      <w:marRight w:val="0"/>
      <w:marTop w:val="0"/>
      <w:marBottom w:val="0"/>
      <w:divBdr>
        <w:top w:val="none" w:sz="0" w:space="0" w:color="auto"/>
        <w:left w:val="none" w:sz="0" w:space="0" w:color="auto"/>
        <w:bottom w:val="none" w:sz="0" w:space="0" w:color="auto"/>
        <w:right w:val="none" w:sz="0" w:space="0" w:color="auto"/>
      </w:divBdr>
    </w:div>
    <w:div w:id="707534041">
      <w:bodyDiv w:val="1"/>
      <w:marLeft w:val="0"/>
      <w:marRight w:val="0"/>
      <w:marTop w:val="0"/>
      <w:marBottom w:val="0"/>
      <w:divBdr>
        <w:top w:val="none" w:sz="0" w:space="0" w:color="auto"/>
        <w:left w:val="none" w:sz="0" w:space="0" w:color="auto"/>
        <w:bottom w:val="none" w:sz="0" w:space="0" w:color="auto"/>
        <w:right w:val="none" w:sz="0" w:space="0" w:color="auto"/>
      </w:divBdr>
    </w:div>
    <w:div w:id="707728587">
      <w:bodyDiv w:val="1"/>
      <w:marLeft w:val="0"/>
      <w:marRight w:val="0"/>
      <w:marTop w:val="0"/>
      <w:marBottom w:val="0"/>
      <w:divBdr>
        <w:top w:val="none" w:sz="0" w:space="0" w:color="auto"/>
        <w:left w:val="none" w:sz="0" w:space="0" w:color="auto"/>
        <w:bottom w:val="none" w:sz="0" w:space="0" w:color="auto"/>
        <w:right w:val="none" w:sz="0" w:space="0" w:color="auto"/>
      </w:divBdr>
    </w:div>
    <w:div w:id="785394816">
      <w:bodyDiv w:val="1"/>
      <w:marLeft w:val="0"/>
      <w:marRight w:val="0"/>
      <w:marTop w:val="0"/>
      <w:marBottom w:val="0"/>
      <w:divBdr>
        <w:top w:val="none" w:sz="0" w:space="0" w:color="auto"/>
        <w:left w:val="none" w:sz="0" w:space="0" w:color="auto"/>
        <w:bottom w:val="none" w:sz="0" w:space="0" w:color="auto"/>
        <w:right w:val="none" w:sz="0" w:space="0" w:color="auto"/>
      </w:divBdr>
    </w:div>
    <w:div w:id="785537843">
      <w:bodyDiv w:val="1"/>
      <w:marLeft w:val="0"/>
      <w:marRight w:val="0"/>
      <w:marTop w:val="0"/>
      <w:marBottom w:val="0"/>
      <w:divBdr>
        <w:top w:val="none" w:sz="0" w:space="0" w:color="auto"/>
        <w:left w:val="none" w:sz="0" w:space="0" w:color="auto"/>
        <w:bottom w:val="none" w:sz="0" w:space="0" w:color="auto"/>
        <w:right w:val="none" w:sz="0" w:space="0" w:color="auto"/>
      </w:divBdr>
    </w:div>
    <w:div w:id="815954276">
      <w:bodyDiv w:val="1"/>
      <w:marLeft w:val="0"/>
      <w:marRight w:val="0"/>
      <w:marTop w:val="0"/>
      <w:marBottom w:val="0"/>
      <w:divBdr>
        <w:top w:val="none" w:sz="0" w:space="0" w:color="auto"/>
        <w:left w:val="none" w:sz="0" w:space="0" w:color="auto"/>
        <w:bottom w:val="none" w:sz="0" w:space="0" w:color="auto"/>
        <w:right w:val="none" w:sz="0" w:space="0" w:color="auto"/>
      </w:divBdr>
    </w:div>
    <w:div w:id="873157086">
      <w:bodyDiv w:val="1"/>
      <w:marLeft w:val="0"/>
      <w:marRight w:val="0"/>
      <w:marTop w:val="0"/>
      <w:marBottom w:val="0"/>
      <w:divBdr>
        <w:top w:val="none" w:sz="0" w:space="0" w:color="auto"/>
        <w:left w:val="none" w:sz="0" w:space="0" w:color="auto"/>
        <w:bottom w:val="none" w:sz="0" w:space="0" w:color="auto"/>
        <w:right w:val="none" w:sz="0" w:space="0" w:color="auto"/>
      </w:divBdr>
    </w:div>
    <w:div w:id="907888157">
      <w:bodyDiv w:val="1"/>
      <w:marLeft w:val="0"/>
      <w:marRight w:val="0"/>
      <w:marTop w:val="0"/>
      <w:marBottom w:val="0"/>
      <w:divBdr>
        <w:top w:val="none" w:sz="0" w:space="0" w:color="auto"/>
        <w:left w:val="none" w:sz="0" w:space="0" w:color="auto"/>
        <w:bottom w:val="none" w:sz="0" w:space="0" w:color="auto"/>
        <w:right w:val="none" w:sz="0" w:space="0" w:color="auto"/>
      </w:divBdr>
    </w:div>
    <w:div w:id="911812927">
      <w:bodyDiv w:val="1"/>
      <w:marLeft w:val="0"/>
      <w:marRight w:val="0"/>
      <w:marTop w:val="0"/>
      <w:marBottom w:val="0"/>
      <w:divBdr>
        <w:top w:val="none" w:sz="0" w:space="0" w:color="auto"/>
        <w:left w:val="none" w:sz="0" w:space="0" w:color="auto"/>
        <w:bottom w:val="none" w:sz="0" w:space="0" w:color="auto"/>
        <w:right w:val="none" w:sz="0" w:space="0" w:color="auto"/>
      </w:divBdr>
    </w:div>
    <w:div w:id="924537976">
      <w:bodyDiv w:val="1"/>
      <w:marLeft w:val="0"/>
      <w:marRight w:val="0"/>
      <w:marTop w:val="0"/>
      <w:marBottom w:val="0"/>
      <w:divBdr>
        <w:top w:val="none" w:sz="0" w:space="0" w:color="auto"/>
        <w:left w:val="none" w:sz="0" w:space="0" w:color="auto"/>
        <w:bottom w:val="none" w:sz="0" w:space="0" w:color="auto"/>
        <w:right w:val="none" w:sz="0" w:space="0" w:color="auto"/>
      </w:divBdr>
    </w:div>
    <w:div w:id="966280039">
      <w:bodyDiv w:val="1"/>
      <w:marLeft w:val="0"/>
      <w:marRight w:val="0"/>
      <w:marTop w:val="0"/>
      <w:marBottom w:val="0"/>
      <w:divBdr>
        <w:top w:val="none" w:sz="0" w:space="0" w:color="auto"/>
        <w:left w:val="none" w:sz="0" w:space="0" w:color="auto"/>
        <w:bottom w:val="none" w:sz="0" w:space="0" w:color="auto"/>
        <w:right w:val="none" w:sz="0" w:space="0" w:color="auto"/>
      </w:divBdr>
    </w:div>
    <w:div w:id="1036662015">
      <w:bodyDiv w:val="1"/>
      <w:marLeft w:val="0"/>
      <w:marRight w:val="0"/>
      <w:marTop w:val="0"/>
      <w:marBottom w:val="0"/>
      <w:divBdr>
        <w:top w:val="none" w:sz="0" w:space="0" w:color="auto"/>
        <w:left w:val="none" w:sz="0" w:space="0" w:color="auto"/>
        <w:bottom w:val="none" w:sz="0" w:space="0" w:color="auto"/>
        <w:right w:val="none" w:sz="0" w:space="0" w:color="auto"/>
      </w:divBdr>
    </w:div>
    <w:div w:id="1090393331">
      <w:bodyDiv w:val="1"/>
      <w:marLeft w:val="0"/>
      <w:marRight w:val="0"/>
      <w:marTop w:val="0"/>
      <w:marBottom w:val="0"/>
      <w:divBdr>
        <w:top w:val="none" w:sz="0" w:space="0" w:color="auto"/>
        <w:left w:val="none" w:sz="0" w:space="0" w:color="auto"/>
        <w:bottom w:val="none" w:sz="0" w:space="0" w:color="auto"/>
        <w:right w:val="none" w:sz="0" w:space="0" w:color="auto"/>
      </w:divBdr>
    </w:div>
    <w:div w:id="1094328346">
      <w:bodyDiv w:val="1"/>
      <w:marLeft w:val="0"/>
      <w:marRight w:val="0"/>
      <w:marTop w:val="0"/>
      <w:marBottom w:val="0"/>
      <w:divBdr>
        <w:top w:val="none" w:sz="0" w:space="0" w:color="auto"/>
        <w:left w:val="none" w:sz="0" w:space="0" w:color="auto"/>
        <w:bottom w:val="none" w:sz="0" w:space="0" w:color="auto"/>
        <w:right w:val="none" w:sz="0" w:space="0" w:color="auto"/>
      </w:divBdr>
    </w:div>
    <w:div w:id="1234854904">
      <w:bodyDiv w:val="1"/>
      <w:marLeft w:val="0"/>
      <w:marRight w:val="0"/>
      <w:marTop w:val="0"/>
      <w:marBottom w:val="0"/>
      <w:divBdr>
        <w:top w:val="none" w:sz="0" w:space="0" w:color="auto"/>
        <w:left w:val="none" w:sz="0" w:space="0" w:color="auto"/>
        <w:bottom w:val="none" w:sz="0" w:space="0" w:color="auto"/>
        <w:right w:val="none" w:sz="0" w:space="0" w:color="auto"/>
      </w:divBdr>
    </w:div>
    <w:div w:id="1379209213">
      <w:bodyDiv w:val="1"/>
      <w:marLeft w:val="0"/>
      <w:marRight w:val="0"/>
      <w:marTop w:val="0"/>
      <w:marBottom w:val="0"/>
      <w:divBdr>
        <w:top w:val="none" w:sz="0" w:space="0" w:color="auto"/>
        <w:left w:val="none" w:sz="0" w:space="0" w:color="auto"/>
        <w:bottom w:val="none" w:sz="0" w:space="0" w:color="auto"/>
        <w:right w:val="none" w:sz="0" w:space="0" w:color="auto"/>
      </w:divBdr>
    </w:div>
    <w:div w:id="1387021647">
      <w:bodyDiv w:val="1"/>
      <w:marLeft w:val="0"/>
      <w:marRight w:val="0"/>
      <w:marTop w:val="0"/>
      <w:marBottom w:val="0"/>
      <w:divBdr>
        <w:top w:val="none" w:sz="0" w:space="0" w:color="auto"/>
        <w:left w:val="none" w:sz="0" w:space="0" w:color="auto"/>
        <w:bottom w:val="none" w:sz="0" w:space="0" w:color="auto"/>
        <w:right w:val="none" w:sz="0" w:space="0" w:color="auto"/>
      </w:divBdr>
    </w:div>
    <w:div w:id="1406688425">
      <w:bodyDiv w:val="1"/>
      <w:marLeft w:val="0"/>
      <w:marRight w:val="0"/>
      <w:marTop w:val="0"/>
      <w:marBottom w:val="0"/>
      <w:divBdr>
        <w:top w:val="none" w:sz="0" w:space="0" w:color="auto"/>
        <w:left w:val="none" w:sz="0" w:space="0" w:color="auto"/>
        <w:bottom w:val="none" w:sz="0" w:space="0" w:color="auto"/>
        <w:right w:val="none" w:sz="0" w:space="0" w:color="auto"/>
      </w:divBdr>
    </w:div>
    <w:div w:id="1414859276">
      <w:bodyDiv w:val="1"/>
      <w:marLeft w:val="0"/>
      <w:marRight w:val="0"/>
      <w:marTop w:val="0"/>
      <w:marBottom w:val="0"/>
      <w:divBdr>
        <w:top w:val="none" w:sz="0" w:space="0" w:color="auto"/>
        <w:left w:val="none" w:sz="0" w:space="0" w:color="auto"/>
        <w:bottom w:val="none" w:sz="0" w:space="0" w:color="auto"/>
        <w:right w:val="none" w:sz="0" w:space="0" w:color="auto"/>
      </w:divBdr>
    </w:div>
    <w:div w:id="1422486811">
      <w:bodyDiv w:val="1"/>
      <w:marLeft w:val="0"/>
      <w:marRight w:val="0"/>
      <w:marTop w:val="0"/>
      <w:marBottom w:val="0"/>
      <w:divBdr>
        <w:top w:val="none" w:sz="0" w:space="0" w:color="auto"/>
        <w:left w:val="none" w:sz="0" w:space="0" w:color="auto"/>
        <w:bottom w:val="none" w:sz="0" w:space="0" w:color="auto"/>
        <w:right w:val="none" w:sz="0" w:space="0" w:color="auto"/>
      </w:divBdr>
    </w:div>
    <w:div w:id="1424375238">
      <w:bodyDiv w:val="1"/>
      <w:marLeft w:val="0"/>
      <w:marRight w:val="0"/>
      <w:marTop w:val="0"/>
      <w:marBottom w:val="0"/>
      <w:divBdr>
        <w:top w:val="none" w:sz="0" w:space="0" w:color="auto"/>
        <w:left w:val="none" w:sz="0" w:space="0" w:color="auto"/>
        <w:bottom w:val="none" w:sz="0" w:space="0" w:color="auto"/>
        <w:right w:val="none" w:sz="0" w:space="0" w:color="auto"/>
      </w:divBdr>
    </w:div>
    <w:div w:id="1499075034">
      <w:bodyDiv w:val="1"/>
      <w:marLeft w:val="0"/>
      <w:marRight w:val="0"/>
      <w:marTop w:val="0"/>
      <w:marBottom w:val="0"/>
      <w:divBdr>
        <w:top w:val="none" w:sz="0" w:space="0" w:color="auto"/>
        <w:left w:val="none" w:sz="0" w:space="0" w:color="auto"/>
        <w:bottom w:val="none" w:sz="0" w:space="0" w:color="auto"/>
        <w:right w:val="none" w:sz="0" w:space="0" w:color="auto"/>
      </w:divBdr>
    </w:div>
    <w:div w:id="1529173291">
      <w:bodyDiv w:val="1"/>
      <w:marLeft w:val="0"/>
      <w:marRight w:val="0"/>
      <w:marTop w:val="0"/>
      <w:marBottom w:val="0"/>
      <w:divBdr>
        <w:top w:val="none" w:sz="0" w:space="0" w:color="auto"/>
        <w:left w:val="none" w:sz="0" w:space="0" w:color="auto"/>
        <w:bottom w:val="none" w:sz="0" w:space="0" w:color="auto"/>
        <w:right w:val="none" w:sz="0" w:space="0" w:color="auto"/>
      </w:divBdr>
    </w:div>
    <w:div w:id="1543056939">
      <w:bodyDiv w:val="1"/>
      <w:marLeft w:val="0"/>
      <w:marRight w:val="0"/>
      <w:marTop w:val="0"/>
      <w:marBottom w:val="0"/>
      <w:divBdr>
        <w:top w:val="none" w:sz="0" w:space="0" w:color="auto"/>
        <w:left w:val="none" w:sz="0" w:space="0" w:color="auto"/>
        <w:bottom w:val="none" w:sz="0" w:space="0" w:color="auto"/>
        <w:right w:val="none" w:sz="0" w:space="0" w:color="auto"/>
      </w:divBdr>
    </w:div>
    <w:div w:id="1569682959">
      <w:bodyDiv w:val="1"/>
      <w:marLeft w:val="0"/>
      <w:marRight w:val="0"/>
      <w:marTop w:val="0"/>
      <w:marBottom w:val="0"/>
      <w:divBdr>
        <w:top w:val="none" w:sz="0" w:space="0" w:color="auto"/>
        <w:left w:val="none" w:sz="0" w:space="0" w:color="auto"/>
        <w:bottom w:val="none" w:sz="0" w:space="0" w:color="auto"/>
        <w:right w:val="none" w:sz="0" w:space="0" w:color="auto"/>
      </w:divBdr>
    </w:div>
    <w:div w:id="1636715973">
      <w:bodyDiv w:val="1"/>
      <w:marLeft w:val="0"/>
      <w:marRight w:val="0"/>
      <w:marTop w:val="0"/>
      <w:marBottom w:val="0"/>
      <w:divBdr>
        <w:top w:val="none" w:sz="0" w:space="0" w:color="auto"/>
        <w:left w:val="none" w:sz="0" w:space="0" w:color="auto"/>
        <w:bottom w:val="none" w:sz="0" w:space="0" w:color="auto"/>
        <w:right w:val="none" w:sz="0" w:space="0" w:color="auto"/>
      </w:divBdr>
    </w:div>
    <w:div w:id="1701012366">
      <w:bodyDiv w:val="1"/>
      <w:marLeft w:val="0"/>
      <w:marRight w:val="0"/>
      <w:marTop w:val="0"/>
      <w:marBottom w:val="0"/>
      <w:divBdr>
        <w:top w:val="none" w:sz="0" w:space="0" w:color="auto"/>
        <w:left w:val="none" w:sz="0" w:space="0" w:color="auto"/>
        <w:bottom w:val="none" w:sz="0" w:space="0" w:color="auto"/>
        <w:right w:val="none" w:sz="0" w:space="0" w:color="auto"/>
      </w:divBdr>
    </w:div>
    <w:div w:id="1725107276">
      <w:bodyDiv w:val="1"/>
      <w:marLeft w:val="0"/>
      <w:marRight w:val="0"/>
      <w:marTop w:val="0"/>
      <w:marBottom w:val="0"/>
      <w:divBdr>
        <w:top w:val="none" w:sz="0" w:space="0" w:color="auto"/>
        <w:left w:val="none" w:sz="0" w:space="0" w:color="auto"/>
        <w:bottom w:val="none" w:sz="0" w:space="0" w:color="auto"/>
        <w:right w:val="none" w:sz="0" w:space="0" w:color="auto"/>
      </w:divBdr>
    </w:div>
    <w:div w:id="1738818117">
      <w:bodyDiv w:val="1"/>
      <w:marLeft w:val="0"/>
      <w:marRight w:val="0"/>
      <w:marTop w:val="0"/>
      <w:marBottom w:val="0"/>
      <w:divBdr>
        <w:top w:val="none" w:sz="0" w:space="0" w:color="auto"/>
        <w:left w:val="none" w:sz="0" w:space="0" w:color="auto"/>
        <w:bottom w:val="none" w:sz="0" w:space="0" w:color="auto"/>
        <w:right w:val="none" w:sz="0" w:space="0" w:color="auto"/>
      </w:divBdr>
    </w:div>
    <w:div w:id="1760103466">
      <w:bodyDiv w:val="1"/>
      <w:marLeft w:val="0"/>
      <w:marRight w:val="0"/>
      <w:marTop w:val="0"/>
      <w:marBottom w:val="0"/>
      <w:divBdr>
        <w:top w:val="none" w:sz="0" w:space="0" w:color="auto"/>
        <w:left w:val="none" w:sz="0" w:space="0" w:color="auto"/>
        <w:bottom w:val="none" w:sz="0" w:space="0" w:color="auto"/>
        <w:right w:val="none" w:sz="0" w:space="0" w:color="auto"/>
      </w:divBdr>
    </w:div>
    <w:div w:id="1794523078">
      <w:bodyDiv w:val="1"/>
      <w:marLeft w:val="0"/>
      <w:marRight w:val="0"/>
      <w:marTop w:val="0"/>
      <w:marBottom w:val="0"/>
      <w:divBdr>
        <w:top w:val="none" w:sz="0" w:space="0" w:color="auto"/>
        <w:left w:val="none" w:sz="0" w:space="0" w:color="auto"/>
        <w:bottom w:val="none" w:sz="0" w:space="0" w:color="auto"/>
        <w:right w:val="none" w:sz="0" w:space="0" w:color="auto"/>
      </w:divBdr>
    </w:div>
    <w:div w:id="1849824964">
      <w:bodyDiv w:val="1"/>
      <w:marLeft w:val="0"/>
      <w:marRight w:val="0"/>
      <w:marTop w:val="0"/>
      <w:marBottom w:val="0"/>
      <w:divBdr>
        <w:top w:val="none" w:sz="0" w:space="0" w:color="auto"/>
        <w:left w:val="none" w:sz="0" w:space="0" w:color="auto"/>
        <w:bottom w:val="none" w:sz="0" w:space="0" w:color="auto"/>
        <w:right w:val="none" w:sz="0" w:space="0" w:color="auto"/>
      </w:divBdr>
    </w:div>
    <w:div w:id="1879856297">
      <w:bodyDiv w:val="1"/>
      <w:marLeft w:val="0"/>
      <w:marRight w:val="0"/>
      <w:marTop w:val="0"/>
      <w:marBottom w:val="0"/>
      <w:divBdr>
        <w:top w:val="none" w:sz="0" w:space="0" w:color="auto"/>
        <w:left w:val="none" w:sz="0" w:space="0" w:color="auto"/>
        <w:bottom w:val="none" w:sz="0" w:space="0" w:color="auto"/>
        <w:right w:val="none" w:sz="0" w:space="0" w:color="auto"/>
      </w:divBdr>
    </w:div>
    <w:div w:id="1995990008">
      <w:bodyDiv w:val="1"/>
      <w:marLeft w:val="0"/>
      <w:marRight w:val="0"/>
      <w:marTop w:val="0"/>
      <w:marBottom w:val="0"/>
      <w:divBdr>
        <w:top w:val="none" w:sz="0" w:space="0" w:color="auto"/>
        <w:left w:val="none" w:sz="0" w:space="0" w:color="auto"/>
        <w:bottom w:val="none" w:sz="0" w:space="0" w:color="auto"/>
        <w:right w:val="none" w:sz="0" w:space="0" w:color="auto"/>
      </w:divBdr>
    </w:div>
    <w:div w:id="2017950875">
      <w:bodyDiv w:val="1"/>
      <w:marLeft w:val="0"/>
      <w:marRight w:val="0"/>
      <w:marTop w:val="0"/>
      <w:marBottom w:val="0"/>
      <w:divBdr>
        <w:top w:val="none" w:sz="0" w:space="0" w:color="auto"/>
        <w:left w:val="none" w:sz="0" w:space="0" w:color="auto"/>
        <w:bottom w:val="none" w:sz="0" w:space="0" w:color="auto"/>
        <w:right w:val="none" w:sz="0" w:space="0" w:color="auto"/>
      </w:divBdr>
    </w:div>
    <w:div w:id="213432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8" ma:contentTypeDescription="Een nieuw document maken." ma:contentTypeScope="" ma:versionID="53f7f8121a061160b9eb26bd7aa822f9">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f14cb8cfb7b3dffe46b803ef0b172976"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e0bb9b-f14c-4a64-a75f-b6508cc5f07c}"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04BE6-15D6-46F3-B5C1-F2A3AE453AF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2.xml><?xml version="1.0" encoding="utf-8"?>
<ds:datastoreItem xmlns:ds="http://schemas.openxmlformats.org/officeDocument/2006/customXml" ds:itemID="{51FAC88E-CFCD-4C2C-A647-11AAB4717B29}">
  <ds:schemaRefs>
    <ds:schemaRef ds:uri="http://schemas.microsoft.com/sharepoint/v3/contenttype/forms"/>
  </ds:schemaRefs>
</ds:datastoreItem>
</file>

<file path=customXml/itemProps3.xml><?xml version="1.0" encoding="utf-8"?>
<ds:datastoreItem xmlns:ds="http://schemas.openxmlformats.org/officeDocument/2006/customXml" ds:itemID="{BC297688-CE29-4063-83E2-586EC72A0D7A}">
  <ds:schemaRefs>
    <ds:schemaRef ds:uri="http://schemas.openxmlformats.org/officeDocument/2006/bibliography"/>
  </ds:schemaRefs>
</ds:datastoreItem>
</file>

<file path=customXml/itemProps4.xml><?xml version="1.0" encoding="utf-8"?>
<ds:datastoreItem xmlns:ds="http://schemas.openxmlformats.org/officeDocument/2006/customXml" ds:itemID="{EEC57620-372A-465C-8883-119D4AB9C9B2}"/>
</file>

<file path=docProps/app.xml><?xml version="1.0" encoding="utf-8"?>
<Properties xmlns="http://schemas.openxmlformats.org/officeDocument/2006/extended-properties" xmlns:vt="http://schemas.openxmlformats.org/officeDocument/2006/docPropsVTypes">
  <Template>Normal</Template>
  <TotalTime>31</TotalTime>
  <Pages>9</Pages>
  <Words>1565</Words>
  <Characters>8613</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Course manual</vt:lpstr>
      <vt:lpstr>Course manual</vt:lpstr>
    </vt:vector>
  </TitlesOfParts>
  <Company>Vrije Universiteit Amsterdam</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Name course</dc:subject>
  <dc:creator>TH, JS, SV</dc:creator>
  <cp:lastModifiedBy>Wijnen, L. (Loes)</cp:lastModifiedBy>
  <cp:revision>37</cp:revision>
  <cp:lastPrinted>2018-09-02T13:00:00Z</cp:lastPrinted>
  <dcterms:created xsi:type="dcterms:W3CDTF">2023-06-02T11:05:00Z</dcterms:created>
  <dcterms:modified xsi:type="dcterms:W3CDTF">2023-07-03T07:22:00Z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Order">
    <vt:r8>100</vt:r8>
  </property>
  <property fmtid="{D5CDD505-2E9C-101B-9397-08002B2CF9AE}" pid="4" name="MediaServiceImageTags">
    <vt:lpwstr/>
  </property>
</Properties>
</file>