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E06A" w14:textId="4F915AD7" w:rsidR="00B8388E" w:rsidRPr="00744B1C" w:rsidRDefault="00B8388E" w:rsidP="00B8388E">
      <w:pPr>
        <w:spacing w:after="0" w:line="240" w:lineRule="auto"/>
        <w:textAlignment w:val="baseline"/>
        <w:rPr>
          <w:rFonts w:eastAsia="Times New Roman" w:cstheme="minorHAnsi"/>
          <w:b/>
          <w:bCs/>
          <w:lang w:val="en-US" w:eastAsia="nl-NL"/>
        </w:rPr>
      </w:pP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Transition Table </w:t>
      </w:r>
      <w:r>
        <w:rPr>
          <w:rFonts w:eastAsia="Times New Roman" w:cstheme="minorHAnsi"/>
          <w:b/>
          <w:bCs/>
          <w:color w:val="365F91"/>
          <w:lang w:val="en-US" w:eastAsia="nl-NL"/>
        </w:rPr>
        <w:t>Master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C</w:t>
      </w:r>
      <w:r>
        <w:rPr>
          <w:rFonts w:eastAsia="Times New Roman" w:cstheme="minorHAnsi"/>
          <w:b/>
          <w:bCs/>
          <w:color w:val="365F91"/>
          <w:lang w:val="en-US" w:eastAsia="nl-NL"/>
        </w:rPr>
        <w:t>ulture, Organization and Management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 2025-2026</w:t>
      </w:r>
    </w:p>
    <w:p w14:paraId="194F1947" w14:textId="77777777" w:rsidR="00B8388E" w:rsidRPr="00CE17F8" w:rsidRDefault="00B8388E" w:rsidP="00B8388E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A89794F" w14:textId="77777777" w:rsidR="00B8388E" w:rsidRPr="00CE17F8" w:rsidRDefault="00B8388E" w:rsidP="00B8388E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b/>
          <w:bCs/>
          <w:lang w:eastAsia="nl-NL"/>
        </w:rPr>
        <w:t>Transition</w:t>
      </w:r>
      <w:proofErr w:type="spellEnd"/>
      <w:r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nl-NL"/>
        </w:rPr>
        <w:t>Table</w:t>
      </w:r>
      <w:proofErr w:type="spellEnd"/>
      <w:r w:rsidRPr="00CE17F8">
        <w:rPr>
          <w:rFonts w:eastAsia="Times New Roman" w:cstheme="minorHAnsi"/>
          <w:b/>
          <w:bCs/>
          <w:lang w:eastAsia="nl-NL"/>
        </w:rPr>
        <w:t xml:space="preserve">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851"/>
        <w:gridCol w:w="3685"/>
        <w:gridCol w:w="938"/>
      </w:tblGrid>
      <w:tr w:rsidR="003138D7" w:rsidRPr="00CE17F8" w14:paraId="1E2FC43B" w14:textId="5D4ECA0C" w:rsidTr="003138D7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56FF8E3C" w14:textId="77777777" w:rsidR="003138D7" w:rsidRPr="000A77F0" w:rsidRDefault="003138D7" w:rsidP="00677FC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 2024-2025 (or before) </w:t>
            </w:r>
            <w:r w:rsidRPr="000A77F0">
              <w:rPr>
                <w:rFonts w:eastAsia="Times New Roman" w:cstheme="minorHAnsi"/>
                <w:b/>
                <w:bCs/>
                <w:color w:val="FFFFFF"/>
                <w:lang w:val="en-US" w:eastAsia="nl-NL"/>
              </w:rPr>
              <w:t> 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851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5D948059" w14:textId="621D1F5E" w:rsidR="003138D7" w:rsidRDefault="003138D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25007907" w14:textId="00BFEA84" w:rsidR="003138D7" w:rsidRPr="00CE17F8" w:rsidRDefault="003138D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32AA25CC" w14:textId="7CBC567B" w:rsidR="003138D7" w:rsidRDefault="003138D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</w:tr>
      <w:tr w:rsidR="003138D7" w:rsidRPr="003138D7" w14:paraId="3F2A45DC" w14:textId="66AFFCB0" w:rsidTr="003138D7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2987D83D" w14:textId="0B35A5CF" w:rsidR="003138D7" w:rsidRPr="00610325" w:rsidRDefault="003138D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Changing Organizational Culture (S_COC)</w:t>
            </w:r>
          </w:p>
        </w:tc>
        <w:tc>
          <w:tcPr>
            <w:tcW w:w="85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F985758" w14:textId="7CCDBD48" w:rsidR="003138D7" w:rsidRDefault="001124A8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B7F569A" w14:textId="1B8DF262" w:rsidR="003138D7" w:rsidRPr="00610325" w:rsidRDefault="003138D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Managing Change Processes (S_MCP)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87DD417" w14:textId="0F515279" w:rsidR="003138D7" w:rsidRDefault="00DE7601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</w:tr>
      <w:tr w:rsidR="003138D7" w:rsidRPr="003138D7" w14:paraId="7D912EB9" w14:textId="101A6738" w:rsidTr="003138D7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A72A4CB" w14:textId="4A3ABA74" w:rsidR="003138D7" w:rsidRPr="00610325" w:rsidRDefault="003138D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Transnational Organizations in a Global World (S_TOGW)</w:t>
            </w:r>
          </w:p>
        </w:tc>
        <w:tc>
          <w:tcPr>
            <w:tcW w:w="85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B41A094" w14:textId="7BE36665" w:rsidR="003138D7" w:rsidRDefault="001124A8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B28F6CF" w14:textId="7BB148C5" w:rsidR="003138D7" w:rsidRPr="00610325" w:rsidRDefault="003138D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Organization and Management around the Globe (S_OMG)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FF686A4" w14:textId="3DD5940B" w:rsidR="003138D7" w:rsidRDefault="00DE7601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</w:tr>
      <w:tr w:rsidR="003138D7" w:rsidRPr="003138D7" w14:paraId="6A78532F" w14:textId="1F7BD40C" w:rsidTr="003138D7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B314A7D" w14:textId="09793902" w:rsidR="003138D7" w:rsidRDefault="003138D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From Fascination to Fieldwork (S_FF1) AND From Fieldwork to Future (S_FF2)</w:t>
            </w:r>
          </w:p>
        </w:tc>
        <w:tc>
          <w:tcPr>
            <w:tcW w:w="85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A4FB8AD" w14:textId="77777777" w:rsidR="003138D7" w:rsidRDefault="001124A8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2+3</w:t>
            </w:r>
          </w:p>
          <w:p w14:paraId="15BB6E89" w14:textId="742BBB65" w:rsidR="001124A8" w:rsidRDefault="001124A8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5+6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D0380FD" w14:textId="0D65CECE" w:rsidR="003138D7" w:rsidRDefault="003138D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From Fascination to Fieldwork to Future (S_FFF)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C8281F6" w14:textId="171571F3" w:rsidR="003138D7" w:rsidRDefault="00DE7601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1-6</w:t>
            </w:r>
          </w:p>
        </w:tc>
      </w:tr>
      <w:tr w:rsidR="003138D7" w:rsidRPr="003138D7" w14:paraId="0BA0B0D9" w14:textId="4AAA0995" w:rsidTr="003138D7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4B8E268" w14:textId="4352177C" w:rsidR="003138D7" w:rsidRDefault="003138D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From Fascination to Fieldwork (S_FF1)</w:t>
            </w:r>
          </w:p>
        </w:tc>
        <w:tc>
          <w:tcPr>
            <w:tcW w:w="85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D727BA4" w14:textId="0FB6A634" w:rsidR="003138D7" w:rsidRPr="00677FC3" w:rsidRDefault="00DE7601" w:rsidP="00816798">
            <w:pPr>
              <w:spacing w:after="0" w:line="240" w:lineRule="auto"/>
              <w:ind w:left="141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2+3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3D2735F" w14:textId="7802C5FD" w:rsidR="003138D7" w:rsidRPr="00B8388E" w:rsidRDefault="003138D7" w:rsidP="00816798">
            <w:pPr>
              <w:spacing w:after="0" w:line="240" w:lineRule="auto"/>
              <w:ind w:left="141"/>
              <w:textAlignment w:val="baseline"/>
              <w:rPr>
                <w:rFonts w:eastAsia="Times New Roman" w:cstheme="minorHAnsi"/>
                <w:highlight w:val="yellow"/>
                <w:lang w:val="en-US" w:eastAsia="nl-NL"/>
              </w:rPr>
            </w:pPr>
            <w:r w:rsidRPr="00677FC3">
              <w:rPr>
                <w:rFonts w:eastAsia="Times New Roman" w:cstheme="minorHAnsi"/>
                <w:lang w:val="en-US" w:eastAsia="nl-NL"/>
              </w:rPr>
              <w:t xml:space="preserve">Periods 1-3 of </w:t>
            </w:r>
            <w:r w:rsidRPr="00DB3D7B">
              <w:rPr>
                <w:rFonts w:eastAsia="Times New Roman" w:cstheme="minorHAnsi"/>
                <w:lang w:val="en-US" w:eastAsia="nl-NL"/>
              </w:rPr>
              <w:t>From Fascination to Fieldwork to Future (S_FFF)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83E6C12" w14:textId="77583FF6" w:rsidR="003138D7" w:rsidRPr="00677FC3" w:rsidRDefault="00DE7601" w:rsidP="00816798">
            <w:pPr>
              <w:spacing w:after="0" w:line="240" w:lineRule="auto"/>
              <w:ind w:left="141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1+2+3</w:t>
            </w:r>
          </w:p>
        </w:tc>
      </w:tr>
      <w:tr w:rsidR="003138D7" w:rsidRPr="003138D7" w14:paraId="5F11DF77" w14:textId="2C382788" w:rsidTr="003138D7">
        <w:trPr>
          <w:trHeight w:val="315"/>
        </w:trPr>
        <w:tc>
          <w:tcPr>
            <w:tcW w:w="3536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3BBBAE7" w14:textId="2205FD1B" w:rsidR="003138D7" w:rsidRPr="003605A9" w:rsidRDefault="003138D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3605A9">
              <w:rPr>
                <w:rFonts w:eastAsia="Times New Roman" w:cstheme="minorHAnsi"/>
                <w:lang w:val="en-US" w:eastAsia="nl-NL"/>
              </w:rPr>
              <w:t>From Fieldwork to Future (S_FF2)</w:t>
            </w:r>
          </w:p>
        </w:tc>
        <w:tc>
          <w:tcPr>
            <w:tcW w:w="851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972005D" w14:textId="6BCC1512" w:rsidR="003138D7" w:rsidRPr="003605A9" w:rsidRDefault="00DE7601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3605A9">
              <w:rPr>
                <w:rFonts w:eastAsia="Times New Roman" w:cstheme="minorHAnsi"/>
                <w:lang w:val="en-US" w:eastAsia="nl-NL"/>
              </w:rPr>
              <w:t>5+6</w:t>
            </w:r>
          </w:p>
        </w:tc>
        <w:tc>
          <w:tcPr>
            <w:tcW w:w="368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0D9A396" w14:textId="4DC5678E" w:rsidR="00F0361C" w:rsidRPr="007F5980" w:rsidRDefault="000A7A76" w:rsidP="003605A9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highlight w:val="yellow"/>
                <w:lang w:val="en-US" w:eastAsia="nl-NL"/>
              </w:rPr>
            </w:pPr>
            <w:r w:rsidRPr="007F5980">
              <w:rPr>
                <w:rFonts w:eastAsia="Times New Roman" w:cstheme="minorHAnsi"/>
                <w:highlight w:val="yellow"/>
                <w:lang w:val="en-US" w:eastAsia="nl-NL"/>
              </w:rPr>
              <w:t xml:space="preserve">Assignment, </w:t>
            </w:r>
            <w:r w:rsidR="00063C9B" w:rsidRPr="007F5980">
              <w:rPr>
                <w:rFonts w:eastAsia="Times New Roman" w:cstheme="minorHAnsi"/>
                <w:highlight w:val="yellow"/>
                <w:lang w:val="en-US" w:eastAsia="nl-NL"/>
              </w:rPr>
              <w:t>if requested before January 2026</w:t>
            </w:r>
          </w:p>
          <w:p w14:paraId="23FDEA4A" w14:textId="09B60D3F" w:rsidR="003138D7" w:rsidRPr="007F5980" w:rsidRDefault="003138D7" w:rsidP="003605A9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highlight w:val="yellow"/>
                <w:lang w:val="en-US" w:eastAsia="nl-NL"/>
              </w:rPr>
            </w:pPr>
            <w:r w:rsidRPr="007F5980">
              <w:rPr>
                <w:rFonts w:eastAsia="Times New Roman" w:cstheme="minorHAnsi"/>
                <w:highlight w:val="yellow"/>
                <w:lang w:val="en-US" w:eastAsia="nl-NL"/>
              </w:rPr>
              <w:t>Periods 4-6 of From Fascination to Fieldwork to Future (S_FFF)</w:t>
            </w:r>
          </w:p>
        </w:tc>
        <w:tc>
          <w:tcPr>
            <w:tcW w:w="9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1516101" w14:textId="3F8B153D" w:rsidR="003138D7" w:rsidRPr="00677FC3" w:rsidRDefault="00DE7601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3605A9">
              <w:rPr>
                <w:rFonts w:eastAsia="Times New Roman" w:cstheme="minorHAnsi"/>
                <w:lang w:val="en-US" w:eastAsia="nl-NL"/>
              </w:rPr>
              <w:t>4+5+6</w:t>
            </w:r>
          </w:p>
        </w:tc>
      </w:tr>
    </w:tbl>
    <w:p w14:paraId="4FA92A77" w14:textId="77777777" w:rsidR="00F154BD" w:rsidRDefault="00F154BD">
      <w:pPr>
        <w:rPr>
          <w:lang w:val="en-US"/>
        </w:rPr>
      </w:pPr>
    </w:p>
    <w:p w14:paraId="026978A0" w14:textId="244AA285" w:rsidR="00B8388E" w:rsidRPr="004C3656" w:rsidRDefault="00B8388E" w:rsidP="004C3656">
      <w:pPr>
        <w:rPr>
          <w:lang w:val="en-US"/>
        </w:rPr>
      </w:pPr>
    </w:p>
    <w:sectPr w:rsidR="00B8388E" w:rsidRPr="004C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207"/>
    <w:multiLevelType w:val="hybridMultilevel"/>
    <w:tmpl w:val="C7C2D1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1A44"/>
    <w:multiLevelType w:val="hybridMultilevel"/>
    <w:tmpl w:val="91C2424C"/>
    <w:lvl w:ilvl="0" w:tplc="20000017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48C150FC"/>
    <w:multiLevelType w:val="hybridMultilevel"/>
    <w:tmpl w:val="6E726512"/>
    <w:lvl w:ilvl="0" w:tplc="7CD0B2DE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3" w:hanging="360"/>
      </w:pPr>
    </w:lvl>
    <w:lvl w:ilvl="2" w:tplc="2000001B" w:tentative="1">
      <w:start w:val="1"/>
      <w:numFmt w:val="lowerRoman"/>
      <w:lvlText w:val="%3."/>
      <w:lvlJc w:val="right"/>
      <w:pPr>
        <w:ind w:left="1943" w:hanging="180"/>
      </w:pPr>
    </w:lvl>
    <w:lvl w:ilvl="3" w:tplc="2000000F" w:tentative="1">
      <w:start w:val="1"/>
      <w:numFmt w:val="decimal"/>
      <w:lvlText w:val="%4."/>
      <w:lvlJc w:val="left"/>
      <w:pPr>
        <w:ind w:left="2663" w:hanging="360"/>
      </w:pPr>
    </w:lvl>
    <w:lvl w:ilvl="4" w:tplc="20000019" w:tentative="1">
      <w:start w:val="1"/>
      <w:numFmt w:val="lowerLetter"/>
      <w:lvlText w:val="%5."/>
      <w:lvlJc w:val="left"/>
      <w:pPr>
        <w:ind w:left="3383" w:hanging="360"/>
      </w:pPr>
    </w:lvl>
    <w:lvl w:ilvl="5" w:tplc="2000001B" w:tentative="1">
      <w:start w:val="1"/>
      <w:numFmt w:val="lowerRoman"/>
      <w:lvlText w:val="%6."/>
      <w:lvlJc w:val="right"/>
      <w:pPr>
        <w:ind w:left="4103" w:hanging="180"/>
      </w:pPr>
    </w:lvl>
    <w:lvl w:ilvl="6" w:tplc="2000000F" w:tentative="1">
      <w:start w:val="1"/>
      <w:numFmt w:val="decimal"/>
      <w:lvlText w:val="%7."/>
      <w:lvlJc w:val="left"/>
      <w:pPr>
        <w:ind w:left="4823" w:hanging="360"/>
      </w:pPr>
    </w:lvl>
    <w:lvl w:ilvl="7" w:tplc="20000019" w:tentative="1">
      <w:start w:val="1"/>
      <w:numFmt w:val="lowerLetter"/>
      <w:lvlText w:val="%8."/>
      <w:lvlJc w:val="left"/>
      <w:pPr>
        <w:ind w:left="5543" w:hanging="360"/>
      </w:pPr>
    </w:lvl>
    <w:lvl w:ilvl="8" w:tplc="2000001B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869073876">
    <w:abstractNumId w:val="0"/>
  </w:num>
  <w:num w:numId="2" w16cid:durableId="1634872927">
    <w:abstractNumId w:val="2"/>
  </w:num>
  <w:num w:numId="3" w16cid:durableId="167067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8E"/>
    <w:rsid w:val="00063C9B"/>
    <w:rsid w:val="000A7A76"/>
    <w:rsid w:val="001124A8"/>
    <w:rsid w:val="00243DB0"/>
    <w:rsid w:val="003138D7"/>
    <w:rsid w:val="003605A9"/>
    <w:rsid w:val="004C3656"/>
    <w:rsid w:val="007B7BB2"/>
    <w:rsid w:val="007F5980"/>
    <w:rsid w:val="00816798"/>
    <w:rsid w:val="00913F67"/>
    <w:rsid w:val="00A8570B"/>
    <w:rsid w:val="00AE6FEA"/>
    <w:rsid w:val="00B8388E"/>
    <w:rsid w:val="00C72873"/>
    <w:rsid w:val="00D35A55"/>
    <w:rsid w:val="00DE7601"/>
    <w:rsid w:val="00F0361C"/>
    <w:rsid w:val="00F154BD"/>
    <w:rsid w:val="00F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B9DD"/>
  <w15:chartTrackingRefBased/>
  <w15:docId w15:val="{EE562CF1-F1AC-4D74-805D-5AA4C508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388E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8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3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3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3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3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3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38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38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38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38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38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38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8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3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388E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838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388E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838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3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38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3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4A2B7-37DF-44DB-8B6A-71A5C25902D4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836C92CC-AD53-45E2-86B3-B69E54A26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7791D-8A17-477A-8380-80BA4D8B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15</cp:revision>
  <dcterms:created xsi:type="dcterms:W3CDTF">2025-01-28T08:01:00Z</dcterms:created>
  <dcterms:modified xsi:type="dcterms:W3CDTF">2025-03-07T08:03:00Z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