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4FFE" w14:textId="77777777" w:rsidR="002B341F" w:rsidRPr="003D7323" w:rsidRDefault="002B341F" w:rsidP="002B341F">
      <w:pPr>
        <w:pStyle w:val="Heading1"/>
        <w:spacing w:before="40" w:line="480" w:lineRule="auto"/>
        <w:ind w:left="0" w:right="6669"/>
        <w:rPr>
          <w:rFonts w:asciiTheme="minorHAnsi" w:hAnsiTheme="minorHAnsi" w:cstheme="minorHAnsi"/>
          <w:sz w:val="22"/>
          <w:szCs w:val="22"/>
        </w:rPr>
      </w:pPr>
      <w:r w:rsidRPr="003D732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50F5CBF" wp14:editId="19660719">
            <wp:extent cx="5760720" cy="1101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5450" w14:textId="77777777" w:rsidR="002B341F" w:rsidRPr="003D7323" w:rsidRDefault="008B6571" w:rsidP="002B341F">
      <w:pPr>
        <w:widowControl/>
        <w:autoSpaceDE/>
        <w:autoSpaceDN/>
        <w:rPr>
          <w:rFonts w:asciiTheme="minorHAnsi" w:eastAsiaTheme="minorHAnsi" w:hAnsiTheme="minorHAnsi" w:cstheme="minorHAnsi"/>
          <w:b/>
          <w:bCs/>
          <w:lang w:bidi="ar-SA"/>
        </w:rPr>
      </w:pPr>
      <w:r w:rsidRPr="003D7323">
        <w:rPr>
          <w:rFonts w:asciiTheme="minorHAnsi" w:eastAsiaTheme="minorHAnsi" w:hAnsiTheme="minorHAnsi" w:cstheme="minorHAnsi"/>
          <w:b/>
          <w:bCs/>
          <w:lang w:bidi="ar-SA"/>
        </w:rPr>
        <w:t xml:space="preserve">The VU GSSS Graduate Fund </w:t>
      </w:r>
    </w:p>
    <w:p w14:paraId="601F5608" w14:textId="08B0E0BA" w:rsidR="002B341F" w:rsidRPr="003D7323" w:rsidRDefault="002B341F" w:rsidP="2D12D3B7">
      <w:pPr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 xml:space="preserve">This version is from </w:t>
      </w:r>
      <w:r w:rsidR="1406C4BA" w:rsidRPr="2D12D3B7">
        <w:rPr>
          <w:rFonts w:asciiTheme="minorHAnsi" w:hAnsiTheme="minorHAnsi" w:cstheme="minorBidi"/>
        </w:rPr>
        <w:t>J</w:t>
      </w:r>
      <w:r w:rsidR="00F0233A">
        <w:rPr>
          <w:rFonts w:asciiTheme="minorHAnsi" w:hAnsiTheme="minorHAnsi" w:cstheme="minorBidi"/>
        </w:rPr>
        <w:t>uly</w:t>
      </w:r>
      <w:r w:rsidR="1406C4BA" w:rsidRPr="2D12D3B7">
        <w:rPr>
          <w:rFonts w:asciiTheme="minorHAnsi" w:hAnsiTheme="minorHAnsi" w:cstheme="minorBidi"/>
        </w:rPr>
        <w:t xml:space="preserve"> 1</w:t>
      </w:r>
      <w:r w:rsidR="00F0233A">
        <w:rPr>
          <w:rFonts w:asciiTheme="minorHAnsi" w:hAnsiTheme="minorHAnsi" w:cstheme="minorBidi"/>
        </w:rPr>
        <w:t>0</w:t>
      </w:r>
      <w:r w:rsidR="1406C4BA" w:rsidRPr="2D12D3B7">
        <w:rPr>
          <w:rFonts w:asciiTheme="minorHAnsi" w:hAnsiTheme="minorHAnsi" w:cstheme="minorBidi"/>
        </w:rPr>
        <w:t>, 2024</w:t>
      </w:r>
    </w:p>
    <w:p w14:paraId="0109C74F" w14:textId="77777777" w:rsidR="002B341F" w:rsidRPr="003D7323" w:rsidRDefault="002B341F" w:rsidP="002B341F">
      <w:pPr>
        <w:rPr>
          <w:rFonts w:asciiTheme="minorHAnsi" w:hAnsiTheme="minorHAnsi" w:cstheme="minorHAnsi"/>
        </w:rPr>
      </w:pPr>
    </w:p>
    <w:p w14:paraId="6D56DE1C" w14:textId="253D13E1" w:rsidR="00ED4B83" w:rsidRPr="003D7323" w:rsidRDefault="008B6571" w:rsidP="002B341F">
      <w:pPr>
        <w:widowControl/>
        <w:autoSpaceDE/>
        <w:autoSpaceDN/>
        <w:rPr>
          <w:rFonts w:asciiTheme="minorHAnsi" w:eastAsiaTheme="minorHAnsi" w:hAnsiTheme="minorHAnsi" w:cstheme="minorHAnsi"/>
          <w:i/>
          <w:iCs/>
          <w:lang w:bidi="ar-SA"/>
        </w:rPr>
      </w:pPr>
      <w:r w:rsidRPr="003D7323">
        <w:rPr>
          <w:rFonts w:asciiTheme="minorHAnsi" w:eastAsiaTheme="minorHAnsi" w:hAnsiTheme="minorHAnsi" w:cstheme="minorHAnsi"/>
          <w:i/>
          <w:iCs/>
          <w:lang w:bidi="ar-SA"/>
        </w:rPr>
        <w:t>General information</w:t>
      </w:r>
    </w:p>
    <w:p w14:paraId="3893D3BB" w14:textId="77777777" w:rsidR="00ED4B83" w:rsidRPr="003D7323" w:rsidRDefault="008B6571" w:rsidP="002B341F">
      <w:pPr>
        <w:pStyle w:val="BodyText"/>
        <w:spacing w:line="292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D7323">
        <w:rPr>
          <w:rFonts w:asciiTheme="minorHAnsi" w:hAnsiTheme="minorHAnsi" w:cstheme="minorHAnsi"/>
          <w:sz w:val="22"/>
          <w:szCs w:val="22"/>
        </w:rPr>
        <w:t>The aim of the Graduate Fund is twofold:</w:t>
      </w:r>
    </w:p>
    <w:p w14:paraId="1A2E74A5" w14:textId="381FA167" w:rsidR="00ED4B83" w:rsidRPr="003D7323" w:rsidRDefault="008B6571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 xml:space="preserve">the Graduate Fund supports </w:t>
      </w:r>
      <w:r w:rsidR="002B341F" w:rsidRPr="2D12D3B7">
        <w:rPr>
          <w:rFonts w:asciiTheme="minorHAnsi" w:hAnsiTheme="minorHAnsi" w:cstheme="minorBidi"/>
        </w:rPr>
        <w:t xml:space="preserve">a </w:t>
      </w:r>
      <w:r w:rsidRPr="2D12D3B7">
        <w:rPr>
          <w:rFonts w:asciiTheme="minorHAnsi" w:hAnsiTheme="minorHAnsi" w:cstheme="minorBidi"/>
        </w:rPr>
        <w:t xml:space="preserve">PhD candidate to carry out their </w:t>
      </w:r>
      <w:proofErr w:type="gramStart"/>
      <w:r w:rsidRPr="2D12D3B7">
        <w:rPr>
          <w:rFonts w:asciiTheme="minorHAnsi" w:hAnsiTheme="minorHAnsi" w:cstheme="minorBidi"/>
        </w:rPr>
        <w:t>research;</w:t>
      </w:r>
      <w:proofErr w:type="gramEnd"/>
    </w:p>
    <w:p w14:paraId="033D8AE7" w14:textId="7581A78E" w:rsidR="00ED4B83" w:rsidRPr="003D7323" w:rsidRDefault="008B6571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 xml:space="preserve">the Graduate Fund stimulates </w:t>
      </w:r>
      <w:r w:rsidR="002B341F" w:rsidRPr="003D7323">
        <w:rPr>
          <w:rFonts w:asciiTheme="minorHAnsi" w:hAnsiTheme="minorHAnsi" w:cstheme="minorHAnsi"/>
        </w:rPr>
        <w:t xml:space="preserve">a </w:t>
      </w:r>
      <w:r w:rsidRPr="003D7323">
        <w:rPr>
          <w:rFonts w:asciiTheme="minorHAnsi" w:hAnsiTheme="minorHAnsi" w:cstheme="minorHAnsi"/>
        </w:rPr>
        <w:t>PhD candidate</w:t>
      </w:r>
      <w:r w:rsidR="002B341F" w:rsidRPr="003D7323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 xml:space="preserve">to orientate themselves internationally </w:t>
      </w:r>
      <w:proofErr w:type="gramStart"/>
      <w:r w:rsidRPr="003D7323">
        <w:rPr>
          <w:rFonts w:asciiTheme="minorHAnsi" w:hAnsiTheme="minorHAnsi" w:cstheme="minorHAnsi"/>
        </w:rPr>
        <w:t>in order to</w:t>
      </w:r>
      <w:proofErr w:type="gramEnd"/>
      <w:r w:rsidRPr="003D7323">
        <w:rPr>
          <w:rFonts w:asciiTheme="minorHAnsi" w:hAnsiTheme="minorHAnsi" w:cstheme="minorHAnsi"/>
        </w:rPr>
        <w:t xml:space="preserve"> promote a broad scientific development.</w:t>
      </w:r>
    </w:p>
    <w:p w14:paraId="6B0672CB" w14:textId="77777777" w:rsidR="00ED4B83" w:rsidRPr="003D7323" w:rsidRDefault="00ED4B83" w:rsidP="002B341F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4663A20" w14:textId="77777777" w:rsidR="007F6F8A" w:rsidRPr="003D7323" w:rsidRDefault="007F6F8A" w:rsidP="002B341F">
      <w:pPr>
        <w:widowControl/>
        <w:autoSpaceDE/>
        <w:autoSpaceDN/>
        <w:rPr>
          <w:rFonts w:asciiTheme="minorHAnsi" w:eastAsiaTheme="minorHAnsi" w:hAnsiTheme="minorHAnsi" w:cstheme="minorHAnsi"/>
          <w:i/>
          <w:iCs/>
          <w:lang w:bidi="ar-SA"/>
        </w:rPr>
      </w:pPr>
      <w:r w:rsidRPr="003D7323">
        <w:rPr>
          <w:rFonts w:asciiTheme="minorHAnsi" w:eastAsiaTheme="minorHAnsi" w:hAnsiTheme="minorHAnsi" w:cstheme="minorHAnsi"/>
          <w:i/>
          <w:iCs/>
          <w:lang w:bidi="ar-SA"/>
        </w:rPr>
        <w:t>Research related costs eligible for (partial) coverage from the Graduate Fund</w:t>
      </w:r>
    </w:p>
    <w:p w14:paraId="10D0C853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Data collection, field work</w:t>
      </w:r>
    </w:p>
    <w:p w14:paraId="34A1E4CE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Translation and language editing</w:t>
      </w:r>
    </w:p>
    <w:p w14:paraId="41D385B5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Attendance at scientific conference, workshop (including accommodation, meals, travel</w:t>
      </w:r>
      <w:r w:rsidRPr="003D7323">
        <w:rPr>
          <w:rFonts w:asciiTheme="minorHAnsi" w:hAnsiTheme="minorHAnsi" w:cstheme="minorHAnsi"/>
        </w:rPr>
        <w:softHyphen/>
        <w:t>ling)</w:t>
      </w:r>
    </w:p>
    <w:p w14:paraId="6ABD468B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Summer school or other doctoral training, not organized by the GSSS</w:t>
      </w:r>
    </w:p>
    <w:p w14:paraId="7A4841DF" w14:textId="5C966ABA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Other research related visits (to Vrije Universiteit, Amsterdam, within the Netherlands, to abroad)</w:t>
      </w:r>
      <w:r w:rsidR="00ED71F4" w:rsidRPr="003D7323">
        <w:rPr>
          <w:rFonts w:asciiTheme="minorHAnsi" w:hAnsiTheme="minorHAnsi" w:cstheme="minorHAnsi"/>
        </w:rPr>
        <w:t xml:space="preserve"> or a research stay at a foreign university</w:t>
      </w:r>
      <w:r w:rsidRPr="003D7323">
        <w:rPr>
          <w:rFonts w:asciiTheme="minorHAnsi" w:hAnsiTheme="minorHAnsi" w:cstheme="minorHAnsi"/>
        </w:rPr>
        <w:t>, in</w:t>
      </w:r>
      <w:r w:rsidRPr="003D7323">
        <w:rPr>
          <w:rFonts w:asciiTheme="minorHAnsi" w:hAnsiTheme="minorHAnsi" w:cstheme="minorHAnsi"/>
        </w:rPr>
        <w:softHyphen/>
        <w:t>cluding travelling and housing</w:t>
      </w:r>
    </w:p>
    <w:p w14:paraId="4114001F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Other research-related travel costs</w:t>
      </w:r>
    </w:p>
    <w:p w14:paraId="375585B2" w14:textId="77777777" w:rsidR="007F6F8A" w:rsidRPr="003D7323" w:rsidRDefault="007F6F8A" w:rsidP="002B341F">
      <w:pPr>
        <w:rPr>
          <w:rFonts w:asciiTheme="minorHAnsi" w:hAnsiTheme="minorHAnsi" w:cstheme="minorHAnsi"/>
        </w:rPr>
      </w:pPr>
    </w:p>
    <w:p w14:paraId="66F6CEBC" w14:textId="77777777" w:rsidR="007F6F8A" w:rsidRPr="003D7323" w:rsidRDefault="007F6F8A" w:rsidP="002B341F">
      <w:pPr>
        <w:widowControl/>
        <w:autoSpaceDE/>
        <w:autoSpaceDN/>
        <w:rPr>
          <w:rFonts w:asciiTheme="minorHAnsi" w:eastAsiaTheme="minorHAnsi" w:hAnsiTheme="minorHAnsi" w:cstheme="minorHAnsi"/>
          <w:i/>
          <w:iCs/>
          <w:lang w:bidi="ar-SA"/>
        </w:rPr>
      </w:pPr>
      <w:r w:rsidRPr="003D7323">
        <w:rPr>
          <w:rFonts w:asciiTheme="minorHAnsi" w:eastAsiaTheme="minorHAnsi" w:hAnsiTheme="minorHAnsi" w:cstheme="minorHAnsi"/>
          <w:i/>
          <w:iCs/>
          <w:lang w:bidi="ar-SA"/>
        </w:rPr>
        <w:t xml:space="preserve">Research related costs not eligible for coverage from the Graduate Fund </w:t>
      </w:r>
    </w:p>
    <w:p w14:paraId="2565F0AB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Literature (book or access to a journal article)</w:t>
      </w:r>
    </w:p>
    <w:p w14:paraId="52CE98F3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Publication fee (e.g. in cases of open access; many journals offer that the fee of open access publishing an article from Vrije Universiteit staff is charged to Vrije Universiteit)</w:t>
      </w:r>
    </w:p>
    <w:p w14:paraId="5ACE9165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Computer and other technical equipment</w:t>
      </w:r>
    </w:p>
    <w:p w14:paraId="41ACB7D8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Lay-out and printing thesis</w:t>
      </w:r>
    </w:p>
    <w:p w14:paraId="1A159F61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Costs of graduation</w:t>
      </w:r>
    </w:p>
    <w:p w14:paraId="4A9011C5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Travel costs and accommodation opposition</w:t>
      </w:r>
    </w:p>
    <w:p w14:paraId="1406A1FD" w14:textId="77777777" w:rsidR="007F6F8A" w:rsidRPr="003D7323" w:rsidRDefault="007F6F8A" w:rsidP="002B341F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Dissemination of research results</w:t>
      </w:r>
    </w:p>
    <w:p w14:paraId="5D811E35" w14:textId="77777777" w:rsidR="007F6F8A" w:rsidRPr="003D7323" w:rsidRDefault="007F6F8A" w:rsidP="002B341F">
      <w:pPr>
        <w:rPr>
          <w:rFonts w:asciiTheme="minorHAnsi" w:hAnsiTheme="minorHAnsi" w:cstheme="minorHAnsi"/>
        </w:rPr>
      </w:pPr>
    </w:p>
    <w:p w14:paraId="27D9B266" w14:textId="77777777" w:rsidR="00ED4B83" w:rsidRPr="003D7323" w:rsidRDefault="008B6571" w:rsidP="003D7323">
      <w:pPr>
        <w:widowControl/>
        <w:autoSpaceDE/>
        <w:autoSpaceDN/>
        <w:rPr>
          <w:rFonts w:asciiTheme="minorHAnsi" w:eastAsiaTheme="minorHAnsi" w:hAnsiTheme="minorHAnsi" w:cstheme="minorHAnsi"/>
          <w:i/>
          <w:iCs/>
          <w:lang w:bidi="ar-SA"/>
        </w:rPr>
      </w:pPr>
      <w:r w:rsidRPr="003D7323">
        <w:rPr>
          <w:rFonts w:asciiTheme="minorHAnsi" w:eastAsiaTheme="minorHAnsi" w:hAnsiTheme="minorHAnsi" w:cstheme="minorHAnsi"/>
          <w:i/>
          <w:iCs/>
          <w:lang w:bidi="ar-SA"/>
        </w:rPr>
        <w:t>Conditions</w:t>
      </w:r>
    </w:p>
    <w:p w14:paraId="2209D31E" w14:textId="04AB320A" w:rsidR="00ED4B83" w:rsidRDefault="00ED71F4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 xml:space="preserve">A </w:t>
      </w:r>
      <w:r w:rsidR="008B6571" w:rsidRPr="003D7323">
        <w:rPr>
          <w:rFonts w:asciiTheme="minorHAnsi" w:hAnsiTheme="minorHAnsi" w:cstheme="minorHAnsi"/>
        </w:rPr>
        <w:t xml:space="preserve">PhD candidate can only apply when they have </w:t>
      </w:r>
      <w:r w:rsidRPr="003D7323">
        <w:rPr>
          <w:rFonts w:asciiTheme="minorHAnsi" w:hAnsiTheme="minorHAnsi" w:cstheme="minorHAnsi"/>
        </w:rPr>
        <w:t xml:space="preserve">passed the Go / No Go assessment </w:t>
      </w:r>
      <w:r w:rsidR="008B6571" w:rsidRPr="003D7323">
        <w:rPr>
          <w:rFonts w:asciiTheme="minorHAnsi" w:hAnsiTheme="minorHAnsi" w:cstheme="minorHAnsi"/>
        </w:rPr>
        <w:t xml:space="preserve">(in case </w:t>
      </w:r>
      <w:r w:rsidRPr="003D7323">
        <w:rPr>
          <w:rFonts w:asciiTheme="minorHAnsi" w:hAnsiTheme="minorHAnsi" w:cstheme="minorHAnsi"/>
        </w:rPr>
        <w:t>the assessment is in procedure</w:t>
      </w:r>
      <w:r w:rsidR="008B6571" w:rsidRPr="003D7323">
        <w:rPr>
          <w:rFonts w:asciiTheme="minorHAnsi" w:hAnsiTheme="minorHAnsi" w:cstheme="minorHAnsi"/>
        </w:rPr>
        <w:t>, please also submit your application. We can always conditionally approve your application)</w:t>
      </w:r>
    </w:p>
    <w:p w14:paraId="62F44A96" w14:textId="36AB582A" w:rsidR="00103AD9" w:rsidRPr="003D7323" w:rsidRDefault="00F0233A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PhD candidate can only apply when registered in Hora </w:t>
      </w:r>
      <w:proofErr w:type="spellStart"/>
      <w:r>
        <w:rPr>
          <w:rFonts w:asciiTheme="minorHAnsi" w:hAnsiTheme="minorHAnsi" w:cstheme="minorHAnsi"/>
        </w:rPr>
        <w:t>Finita</w:t>
      </w:r>
      <w:proofErr w:type="spellEnd"/>
    </w:p>
    <w:p w14:paraId="5F90A876" w14:textId="5BDB0713" w:rsidR="00ED4B83" w:rsidRPr="003D7323" w:rsidRDefault="56A72597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 xml:space="preserve">The applications should be made </w:t>
      </w:r>
      <w:r w:rsidRPr="2D12D3B7">
        <w:rPr>
          <w:rFonts w:asciiTheme="minorHAnsi" w:hAnsiTheme="minorHAnsi" w:cstheme="minorBidi"/>
          <w:i/>
          <w:iCs/>
        </w:rPr>
        <w:t xml:space="preserve">before </w:t>
      </w:r>
      <w:r w:rsidRPr="2D12D3B7">
        <w:rPr>
          <w:rFonts w:asciiTheme="minorHAnsi" w:hAnsiTheme="minorHAnsi" w:cstheme="minorBidi"/>
        </w:rPr>
        <w:t>the activity takes place. Applications concerning activities which have taken place in the past are not taken into consideration</w:t>
      </w:r>
    </w:p>
    <w:p w14:paraId="6DF4ED87" w14:textId="3E3F48B1" w:rsidR="00ED4B83" w:rsidRPr="003D7323" w:rsidRDefault="008B6571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>PhD candidates are allowed to submit more than one application during their project</w:t>
      </w:r>
    </w:p>
    <w:p w14:paraId="684946C2" w14:textId="50BA1034" w:rsidR="00ED4B83" w:rsidRPr="003D7323" w:rsidRDefault="008B6571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2D12D3B7">
        <w:rPr>
          <w:rFonts w:asciiTheme="minorHAnsi" w:hAnsiTheme="minorHAnsi" w:cstheme="minorBidi"/>
        </w:rPr>
        <w:t xml:space="preserve">Funding will be granted </w:t>
      </w:r>
      <w:proofErr w:type="gramStart"/>
      <w:r w:rsidRPr="2D12D3B7">
        <w:rPr>
          <w:rFonts w:asciiTheme="minorHAnsi" w:hAnsiTheme="minorHAnsi" w:cstheme="minorBidi"/>
        </w:rPr>
        <w:t>on the basis of</w:t>
      </w:r>
      <w:proofErr w:type="gramEnd"/>
      <w:r w:rsidRPr="2D12D3B7">
        <w:rPr>
          <w:rFonts w:asciiTheme="minorHAnsi" w:hAnsiTheme="minorHAnsi" w:cstheme="minorBidi"/>
        </w:rPr>
        <w:t xml:space="preserve"> co-financing: the Graduate Fund covers a maximum of 75% of the needed finances. Applicants will have to find other sources to cover the remaining costs (such as the </w:t>
      </w:r>
      <w:r w:rsidR="00ED71F4" w:rsidRPr="2D12D3B7">
        <w:rPr>
          <w:rFonts w:asciiTheme="minorHAnsi" w:hAnsiTheme="minorHAnsi" w:cstheme="minorBidi"/>
        </w:rPr>
        <w:t>main grant, subsidy or bench fee of your research project; the department; a specific grant or subsidy from an external party; your employer; your own means</w:t>
      </w:r>
      <w:r w:rsidRPr="2D12D3B7">
        <w:rPr>
          <w:rFonts w:asciiTheme="minorHAnsi" w:hAnsiTheme="minorHAnsi" w:cstheme="minorBidi"/>
        </w:rPr>
        <w:t>)</w:t>
      </w:r>
    </w:p>
    <w:p w14:paraId="671BA0E3" w14:textId="2E7B07FF" w:rsidR="00ED4B83" w:rsidRPr="003D7323" w:rsidRDefault="00236780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236780">
        <w:rPr>
          <w:rFonts w:asciiTheme="minorHAnsi" w:hAnsiTheme="minorHAnsi" w:cstheme="minorHAnsi"/>
        </w:rPr>
        <w:lastRenderedPageBreak/>
        <w:t>The total limit for a candidate is €6000, and the yearly limit is €2000</w:t>
      </w:r>
      <w:r w:rsidR="00ED71F4" w:rsidRPr="003D7323">
        <w:rPr>
          <w:rFonts w:asciiTheme="minorHAnsi" w:hAnsiTheme="minorHAnsi" w:cstheme="minorHAnsi"/>
        </w:rPr>
        <w:t xml:space="preserve"> (there is an exception for a candidate who has obtained personal drawing rights</w:t>
      </w:r>
      <w:r w:rsidR="005165D9">
        <w:rPr>
          <w:rStyle w:val="FootnoteReference"/>
          <w:rFonts w:asciiTheme="minorHAnsi" w:hAnsiTheme="minorHAnsi" w:cstheme="minorHAnsi"/>
        </w:rPr>
        <w:footnoteReference w:id="1"/>
      </w:r>
      <w:r w:rsidR="00ED71F4" w:rsidRPr="003D7323">
        <w:rPr>
          <w:rFonts w:asciiTheme="minorHAnsi" w:hAnsiTheme="minorHAnsi" w:cstheme="minorHAnsi"/>
        </w:rPr>
        <w:t>)</w:t>
      </w:r>
    </w:p>
    <w:p w14:paraId="00BF4591" w14:textId="0D0C782E" w:rsidR="003D7323" w:rsidRPr="003D7323" w:rsidRDefault="003D7323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 xml:space="preserve">A grant is less likely if the activity is intended to be carried out after three-quarters of the intended project duration (as defined in Hora </w:t>
      </w:r>
      <w:proofErr w:type="spellStart"/>
      <w:r w:rsidRPr="003D7323">
        <w:rPr>
          <w:rFonts w:asciiTheme="minorHAnsi" w:hAnsiTheme="minorHAnsi" w:cstheme="minorHAnsi"/>
        </w:rPr>
        <w:t>Finita</w:t>
      </w:r>
      <w:proofErr w:type="spellEnd"/>
      <w:r w:rsidRPr="003D7323">
        <w:rPr>
          <w:rFonts w:asciiTheme="minorHAnsi" w:hAnsiTheme="minorHAnsi" w:cstheme="minorHAnsi"/>
        </w:rPr>
        <w:t>) or even after the project duration has been exceeded; an additional motivation for carrying out the activity is needed justifying why this will not prevent the rapid completion of the thesis</w:t>
      </w:r>
    </w:p>
    <w:p w14:paraId="2EAC50EB" w14:textId="326B35A8" w:rsidR="00ED4B83" w:rsidRPr="003D7323" w:rsidRDefault="008B6571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Money awarded can</w:t>
      </w:r>
      <w:r w:rsidR="00470C9B" w:rsidRPr="003D7323">
        <w:rPr>
          <w:rFonts w:asciiTheme="minorHAnsi" w:hAnsiTheme="minorHAnsi" w:cstheme="minorHAnsi"/>
        </w:rPr>
        <w:t>not</w:t>
      </w:r>
      <w:r w:rsidRPr="003D7323">
        <w:rPr>
          <w:rFonts w:asciiTheme="minorHAnsi" w:hAnsiTheme="minorHAnsi" w:cstheme="minorHAnsi"/>
        </w:rPr>
        <w:t xml:space="preserve"> be used for any other purpose than initially applied for</w:t>
      </w:r>
    </w:p>
    <w:p w14:paraId="7382B191" w14:textId="7D60E95C" w:rsidR="00ED4B83" w:rsidRPr="003D7323" w:rsidRDefault="008B6571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Applications regarding activities for which a reasonable alternative is offered in The Netherlands will not be accepted</w:t>
      </w:r>
    </w:p>
    <w:p w14:paraId="783D8B56" w14:textId="2AD9B77C" w:rsidR="00301393" w:rsidRPr="00301393" w:rsidRDefault="00470C9B" w:rsidP="0030139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VU regulations on sustainability (e.g., preference is given to travel by train over by air) should be followed</w:t>
      </w:r>
      <w:r w:rsidR="007E0A64">
        <w:rPr>
          <w:rStyle w:val="FootnoteReference"/>
          <w:rFonts w:asciiTheme="minorHAnsi" w:hAnsiTheme="minorHAnsi" w:cstheme="minorHAnsi"/>
        </w:rPr>
        <w:footnoteReference w:id="2"/>
      </w:r>
    </w:p>
    <w:p w14:paraId="085A51EA" w14:textId="55F649AB" w:rsidR="007E0A64" w:rsidRPr="003D7323" w:rsidRDefault="007E0A64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VU regulations on</w:t>
      </w:r>
      <w:r>
        <w:rPr>
          <w:rFonts w:asciiTheme="minorHAnsi" w:hAnsiTheme="minorHAnsi" w:cstheme="minorHAnsi"/>
        </w:rPr>
        <w:t xml:space="preserve"> reimbursement </w:t>
      </w:r>
      <w:proofErr w:type="gramStart"/>
      <w:r>
        <w:rPr>
          <w:rFonts w:asciiTheme="minorHAnsi" w:hAnsiTheme="minorHAnsi" w:cstheme="minorHAnsi"/>
        </w:rPr>
        <w:t>have to</w:t>
      </w:r>
      <w:proofErr w:type="gramEnd"/>
      <w:r>
        <w:rPr>
          <w:rFonts w:asciiTheme="minorHAnsi" w:hAnsiTheme="minorHAnsi" w:cstheme="minorHAnsi"/>
        </w:rPr>
        <w:t xml:space="preserve"> be followed</w:t>
      </w:r>
      <w:r>
        <w:rPr>
          <w:rStyle w:val="FootnoteReference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 </w:t>
      </w:r>
      <w:r>
        <w:rPr>
          <w:rStyle w:val="FootnoteReference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 xml:space="preserve"> </w:t>
      </w:r>
      <w:r>
        <w:rPr>
          <w:rStyle w:val="FootnoteReference"/>
          <w:rFonts w:asciiTheme="minorHAnsi" w:hAnsiTheme="minorHAnsi" w:cstheme="minorHAnsi"/>
        </w:rPr>
        <w:footnoteReference w:id="5"/>
      </w:r>
    </w:p>
    <w:p w14:paraId="77E3015B" w14:textId="52F1A3BD" w:rsidR="00ED4B83" w:rsidRPr="003D7323" w:rsidRDefault="00470C9B" w:rsidP="003D7323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 xml:space="preserve">When participating in a conference, workshop: </w:t>
      </w:r>
      <w:r w:rsidR="008B6571" w:rsidRPr="003D7323">
        <w:rPr>
          <w:rFonts w:asciiTheme="minorHAnsi" w:hAnsiTheme="minorHAnsi" w:cstheme="minorHAnsi"/>
        </w:rPr>
        <w:t xml:space="preserve">You </w:t>
      </w:r>
      <w:proofErr w:type="gramStart"/>
      <w:r w:rsidR="008B6571" w:rsidRPr="003D7323">
        <w:rPr>
          <w:rFonts w:asciiTheme="minorHAnsi" w:hAnsiTheme="minorHAnsi" w:cstheme="minorHAnsi"/>
        </w:rPr>
        <w:t>have to</w:t>
      </w:r>
      <w:proofErr w:type="gramEnd"/>
      <w:r w:rsidR="008B6571" w:rsidRPr="003D7323">
        <w:rPr>
          <w:rFonts w:asciiTheme="minorHAnsi" w:hAnsiTheme="minorHAnsi" w:cstheme="minorHAnsi"/>
        </w:rPr>
        <w:t xml:space="preserve"> submit a paper, poster or similar kind of contribution.</w:t>
      </w:r>
    </w:p>
    <w:p w14:paraId="5AB7FFA9" w14:textId="77777777" w:rsidR="00ED4B83" w:rsidRPr="003D7323" w:rsidRDefault="00ED4B83" w:rsidP="003D7323">
      <w:pPr>
        <w:pStyle w:val="ListParagraph"/>
        <w:tabs>
          <w:tab w:val="left" w:pos="1220"/>
          <w:tab w:val="left" w:pos="1221"/>
        </w:tabs>
        <w:ind w:left="0" w:right="538" w:firstLine="0"/>
        <w:rPr>
          <w:rFonts w:asciiTheme="minorHAnsi" w:hAnsiTheme="minorHAnsi" w:cstheme="minorHAnsi"/>
        </w:rPr>
      </w:pPr>
    </w:p>
    <w:p w14:paraId="5FD7DD1F" w14:textId="77777777" w:rsidR="00ED4B83" w:rsidRPr="008B6571" w:rsidRDefault="008B6571" w:rsidP="008B6571">
      <w:pPr>
        <w:widowControl/>
        <w:autoSpaceDE/>
        <w:autoSpaceDN/>
        <w:rPr>
          <w:rFonts w:asciiTheme="minorHAnsi" w:eastAsiaTheme="minorHAnsi" w:hAnsiTheme="minorHAnsi" w:cstheme="minorHAnsi"/>
          <w:i/>
          <w:iCs/>
          <w:lang w:bidi="ar-SA"/>
        </w:rPr>
      </w:pPr>
      <w:r w:rsidRPr="008B6571">
        <w:rPr>
          <w:rFonts w:asciiTheme="minorHAnsi" w:eastAsiaTheme="minorHAnsi" w:hAnsiTheme="minorHAnsi" w:cstheme="minorHAnsi"/>
          <w:i/>
          <w:iCs/>
          <w:lang w:bidi="ar-SA"/>
        </w:rPr>
        <w:t>Submitting your application</w:t>
      </w:r>
    </w:p>
    <w:p w14:paraId="505A8C55" w14:textId="53751BFE" w:rsidR="00236780" w:rsidRDefault="00236780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>Submissions can be made at any time</w:t>
      </w:r>
      <w:r w:rsidR="26003CC3" w:rsidRPr="2D12D3B7">
        <w:rPr>
          <w:rFonts w:asciiTheme="minorHAnsi" w:hAnsiTheme="minorHAnsi" w:cstheme="minorBidi"/>
        </w:rPr>
        <w:t>, but they should be sent before the activity takes place.</w:t>
      </w:r>
    </w:p>
    <w:p w14:paraId="0B167D2E" w14:textId="7691E9B2" w:rsidR="00ED4B83" w:rsidRPr="008B6571" w:rsidRDefault="008B6571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>Applicants submit their application to the Director of the Graduate School</w:t>
      </w:r>
      <w:r w:rsidR="40FDDA97" w:rsidRPr="2D12D3B7">
        <w:rPr>
          <w:rFonts w:asciiTheme="minorHAnsi" w:hAnsiTheme="minorHAnsi" w:cstheme="minorBidi"/>
        </w:rPr>
        <w:t xml:space="preserve">, through the address </w:t>
      </w:r>
      <w:r w:rsidRPr="2D12D3B7">
        <w:rPr>
          <w:rFonts w:asciiTheme="minorHAnsi" w:hAnsiTheme="minorHAnsi" w:cstheme="minorBidi"/>
        </w:rPr>
        <w:t xml:space="preserve">of the Graduate School, </w:t>
      </w:r>
      <w:hyperlink r:id="rId12">
        <w:r w:rsidRPr="2D12D3B7">
          <w:rPr>
            <w:rStyle w:val="Hyperlink"/>
            <w:rFonts w:asciiTheme="minorHAnsi" w:hAnsiTheme="minorHAnsi" w:cstheme="minorBidi"/>
          </w:rPr>
          <w:t>graduate.school.fsw@vu.nl</w:t>
        </w:r>
      </w:hyperlink>
      <w:r w:rsidRPr="2D12D3B7">
        <w:rPr>
          <w:rFonts w:asciiTheme="minorHAnsi" w:hAnsiTheme="minorHAnsi" w:cstheme="minorBidi"/>
        </w:rPr>
        <w:t>.</w:t>
      </w:r>
    </w:p>
    <w:p w14:paraId="78CD0FB8" w14:textId="77777777" w:rsidR="00ED4B83" w:rsidRPr="003D7323" w:rsidRDefault="008B6571" w:rsidP="008B6571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The application should consist of:</w:t>
      </w:r>
    </w:p>
    <w:p w14:paraId="6DE10705" w14:textId="3F08E1F2" w:rsidR="00ED4B83" w:rsidRPr="003D7323" w:rsidRDefault="008B6571" w:rsidP="00E62C43">
      <w:pPr>
        <w:pStyle w:val="ListParagraph"/>
        <w:widowControl/>
        <w:numPr>
          <w:ilvl w:val="1"/>
          <w:numId w:val="3"/>
        </w:numPr>
        <w:autoSpaceDE/>
        <w:autoSpaceDN/>
        <w:ind w:left="709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A completed VU-GSSS Graduate Fund application form (in English) including a</w:t>
      </w:r>
      <w:r w:rsidRPr="008B6571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>budget that clearly states travel costs, accommodation costs and other</w:t>
      </w:r>
      <w:r w:rsidRPr="008B6571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>costs*</w:t>
      </w:r>
    </w:p>
    <w:p w14:paraId="6CD72A59" w14:textId="3FA1AC04" w:rsidR="00ED4B83" w:rsidRPr="003D7323" w:rsidRDefault="008B6571" w:rsidP="00E62C43">
      <w:pPr>
        <w:pStyle w:val="ListParagraph"/>
        <w:widowControl/>
        <w:numPr>
          <w:ilvl w:val="1"/>
          <w:numId w:val="3"/>
        </w:numPr>
        <w:autoSpaceDE/>
        <w:autoSpaceDN/>
        <w:ind w:left="709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Copy of the letter of acceptance of the paper/poster, or a letter of acceptance by the university or research institute (if you do</w:t>
      </w:r>
      <w:r w:rsidR="00470C9B" w:rsidRPr="003D7323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>n</w:t>
      </w:r>
      <w:r w:rsidR="00470C9B" w:rsidRPr="003D7323">
        <w:rPr>
          <w:rFonts w:asciiTheme="minorHAnsi" w:hAnsiTheme="minorHAnsi" w:cstheme="minorHAnsi"/>
        </w:rPr>
        <w:t>o</w:t>
      </w:r>
      <w:r w:rsidRPr="003D7323">
        <w:rPr>
          <w:rFonts w:asciiTheme="minorHAnsi" w:hAnsiTheme="minorHAnsi" w:cstheme="minorHAnsi"/>
        </w:rPr>
        <w:t xml:space="preserve">t have a confirmation </w:t>
      </w:r>
      <w:r w:rsidR="00301393" w:rsidRPr="003D7323">
        <w:rPr>
          <w:rFonts w:asciiTheme="minorHAnsi" w:hAnsiTheme="minorHAnsi" w:cstheme="minorHAnsi"/>
        </w:rPr>
        <w:t>yet,</w:t>
      </w:r>
      <w:r w:rsidRPr="003D7323">
        <w:rPr>
          <w:rFonts w:asciiTheme="minorHAnsi" w:hAnsiTheme="minorHAnsi" w:cstheme="minorHAnsi"/>
        </w:rPr>
        <w:t xml:space="preserve"> please send it to us as soon as</w:t>
      </w:r>
      <w:r w:rsidRPr="008B6571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>possible)</w:t>
      </w:r>
      <w:r w:rsidR="00236780">
        <w:rPr>
          <w:rFonts w:asciiTheme="minorHAnsi" w:hAnsiTheme="minorHAnsi" w:cstheme="minorHAnsi"/>
        </w:rPr>
        <w:t>.</w:t>
      </w:r>
    </w:p>
    <w:p w14:paraId="158088F4" w14:textId="77777777" w:rsidR="00ED4B83" w:rsidRPr="003D7323" w:rsidRDefault="00ED4B83" w:rsidP="002B341F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F12AC6A" w14:textId="77777777" w:rsidR="00ED4B83" w:rsidRPr="008B6571" w:rsidRDefault="008B6571" w:rsidP="008B6571">
      <w:pPr>
        <w:widowControl/>
        <w:autoSpaceDE/>
        <w:autoSpaceDN/>
        <w:rPr>
          <w:rFonts w:asciiTheme="minorHAnsi" w:eastAsiaTheme="minorHAnsi" w:hAnsiTheme="minorHAnsi" w:cstheme="minorHAnsi"/>
          <w:i/>
          <w:iCs/>
          <w:lang w:bidi="ar-SA"/>
        </w:rPr>
      </w:pPr>
      <w:r w:rsidRPr="008B6571">
        <w:rPr>
          <w:rFonts w:asciiTheme="minorHAnsi" w:eastAsiaTheme="minorHAnsi" w:hAnsiTheme="minorHAnsi" w:cstheme="minorHAnsi"/>
          <w:i/>
          <w:iCs/>
          <w:lang w:bidi="ar-SA"/>
        </w:rPr>
        <w:t>Handling the application</w:t>
      </w:r>
    </w:p>
    <w:p w14:paraId="0781348F" w14:textId="25790B06" w:rsidR="00236780" w:rsidRDefault="00236780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 xml:space="preserve">The GSSS management </w:t>
      </w:r>
      <w:r w:rsidR="7754B2FE" w:rsidRPr="2D12D3B7">
        <w:rPr>
          <w:rFonts w:asciiTheme="minorHAnsi" w:hAnsiTheme="minorHAnsi" w:cstheme="minorBidi"/>
        </w:rPr>
        <w:t xml:space="preserve">gathers all the applications received in a month and </w:t>
      </w:r>
      <w:r w:rsidRPr="2D12D3B7">
        <w:rPr>
          <w:rFonts w:asciiTheme="minorHAnsi" w:hAnsiTheme="minorHAnsi" w:cstheme="minorBidi"/>
        </w:rPr>
        <w:t xml:space="preserve">decides on submitted applications </w:t>
      </w:r>
      <w:r w:rsidR="46951139" w:rsidRPr="2D12D3B7">
        <w:rPr>
          <w:rFonts w:asciiTheme="minorHAnsi" w:hAnsiTheme="minorHAnsi" w:cstheme="minorBidi"/>
        </w:rPr>
        <w:t xml:space="preserve">at the beginning of </w:t>
      </w:r>
      <w:r w:rsidR="3B6A31EC" w:rsidRPr="2D12D3B7">
        <w:rPr>
          <w:rFonts w:asciiTheme="minorHAnsi" w:hAnsiTheme="minorHAnsi" w:cstheme="minorBidi"/>
        </w:rPr>
        <w:t xml:space="preserve">the following </w:t>
      </w:r>
      <w:r w:rsidR="46951139" w:rsidRPr="2D12D3B7">
        <w:rPr>
          <w:rFonts w:asciiTheme="minorHAnsi" w:hAnsiTheme="minorHAnsi" w:cstheme="minorBidi"/>
        </w:rPr>
        <w:t>month</w:t>
      </w:r>
      <w:r w:rsidRPr="2D12D3B7">
        <w:rPr>
          <w:rFonts w:asciiTheme="minorHAnsi" w:hAnsiTheme="minorHAnsi" w:cstheme="minorBidi"/>
        </w:rPr>
        <w:t>.</w:t>
      </w:r>
    </w:p>
    <w:p w14:paraId="39F308BD" w14:textId="3850E5B4" w:rsidR="00ED4B83" w:rsidRPr="003D7323" w:rsidRDefault="008B6571" w:rsidP="2D12D3B7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Bidi"/>
        </w:rPr>
      </w:pPr>
      <w:r w:rsidRPr="2D12D3B7">
        <w:rPr>
          <w:rFonts w:asciiTheme="minorHAnsi" w:hAnsiTheme="minorHAnsi" w:cstheme="minorBidi"/>
        </w:rPr>
        <w:t xml:space="preserve">The </w:t>
      </w:r>
      <w:r w:rsidR="5622F375" w:rsidRPr="2D12D3B7">
        <w:rPr>
          <w:rFonts w:asciiTheme="minorHAnsi" w:hAnsiTheme="minorHAnsi" w:cstheme="minorBidi"/>
        </w:rPr>
        <w:t>GSSS</w:t>
      </w:r>
      <w:r w:rsidRPr="2D12D3B7">
        <w:rPr>
          <w:rFonts w:asciiTheme="minorHAnsi" w:hAnsiTheme="minorHAnsi" w:cstheme="minorBidi"/>
        </w:rPr>
        <w:t xml:space="preserve"> may contact the applicant, the </w:t>
      </w:r>
      <w:r w:rsidR="08B5CFF5" w:rsidRPr="2D12D3B7">
        <w:rPr>
          <w:rFonts w:asciiTheme="minorHAnsi" w:hAnsiTheme="minorHAnsi" w:cstheme="minorBidi"/>
        </w:rPr>
        <w:t xml:space="preserve">first supervisor </w:t>
      </w:r>
      <w:r w:rsidRPr="2D12D3B7">
        <w:rPr>
          <w:rFonts w:asciiTheme="minorHAnsi" w:hAnsiTheme="minorHAnsi" w:cstheme="minorBidi"/>
        </w:rPr>
        <w:t xml:space="preserve">and the </w:t>
      </w:r>
      <w:r w:rsidR="0D4EED19" w:rsidRPr="2D12D3B7">
        <w:rPr>
          <w:rFonts w:asciiTheme="minorHAnsi" w:hAnsiTheme="minorHAnsi" w:cstheme="minorBidi"/>
        </w:rPr>
        <w:t xml:space="preserve">other </w:t>
      </w:r>
      <w:r w:rsidRPr="2D12D3B7">
        <w:rPr>
          <w:rFonts w:asciiTheme="minorHAnsi" w:hAnsiTheme="minorHAnsi" w:cstheme="minorBidi"/>
        </w:rPr>
        <w:t>supervisor</w:t>
      </w:r>
      <w:r w:rsidR="639879A9" w:rsidRPr="2D12D3B7">
        <w:rPr>
          <w:rFonts w:asciiTheme="minorHAnsi" w:hAnsiTheme="minorHAnsi" w:cstheme="minorBidi"/>
        </w:rPr>
        <w:t>(s)</w:t>
      </w:r>
      <w:r w:rsidRPr="2D12D3B7">
        <w:rPr>
          <w:rFonts w:asciiTheme="minorHAnsi" w:hAnsiTheme="minorHAnsi" w:cstheme="minorBidi"/>
        </w:rPr>
        <w:t xml:space="preserve"> for necessary clarification or further explanation</w:t>
      </w:r>
    </w:p>
    <w:p w14:paraId="7AA100CE" w14:textId="1288F27A" w:rsidR="00ED4B83" w:rsidRPr="003D7323" w:rsidRDefault="008B6571" w:rsidP="008B6571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The Program Manager informs the PhD candidate of the</w:t>
      </w:r>
      <w:r w:rsidRPr="008B6571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>outcome</w:t>
      </w:r>
    </w:p>
    <w:p w14:paraId="0DA8E689" w14:textId="2ACADBC2" w:rsidR="00ED4B83" w:rsidRPr="003D7323" w:rsidRDefault="008B6571" w:rsidP="008B6571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3D7323">
        <w:rPr>
          <w:rFonts w:asciiTheme="minorHAnsi" w:hAnsiTheme="minorHAnsi" w:cstheme="minorHAnsi"/>
        </w:rPr>
        <w:t>The financial contribution will be reimbursed in arrears on presentation of a detailed account and by submitting a completed declaration form to the Finance &amp; Control Department (please make sure to mention ‘Graduate Fund’ on the declaration</w:t>
      </w:r>
      <w:r w:rsidRPr="008B6571">
        <w:rPr>
          <w:rFonts w:asciiTheme="minorHAnsi" w:hAnsiTheme="minorHAnsi" w:cstheme="minorHAnsi"/>
        </w:rPr>
        <w:t xml:space="preserve"> </w:t>
      </w:r>
      <w:r w:rsidRPr="003D7323">
        <w:rPr>
          <w:rFonts w:asciiTheme="minorHAnsi" w:hAnsiTheme="minorHAnsi" w:cstheme="minorHAnsi"/>
        </w:rPr>
        <w:t>form)</w:t>
      </w:r>
    </w:p>
    <w:p w14:paraId="0E0D24F7" w14:textId="77B1CF27" w:rsidR="00ED4B83" w:rsidRPr="008B6571" w:rsidRDefault="008B6571" w:rsidP="008B6571">
      <w:pPr>
        <w:pStyle w:val="ListParagraph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7E0A64">
        <w:rPr>
          <w:rFonts w:asciiTheme="minorHAnsi" w:hAnsiTheme="minorHAnsi" w:cstheme="minorHAnsi"/>
        </w:rPr>
        <w:t>An advance payment may be requested by filling in the “advance form’, signed by the head of the</w:t>
      </w:r>
      <w:r w:rsidRPr="008B6571">
        <w:rPr>
          <w:rFonts w:asciiTheme="minorHAnsi" w:hAnsiTheme="minorHAnsi" w:cstheme="minorHAnsi"/>
        </w:rPr>
        <w:t xml:space="preserve"> </w:t>
      </w:r>
      <w:r w:rsidRPr="007E0A64">
        <w:rPr>
          <w:rFonts w:asciiTheme="minorHAnsi" w:hAnsiTheme="minorHAnsi" w:cstheme="minorHAnsi"/>
        </w:rPr>
        <w:t>department</w:t>
      </w:r>
      <w:r w:rsidR="007E0A64" w:rsidRPr="007E0A64">
        <w:rPr>
          <w:rFonts w:asciiTheme="minorHAnsi" w:hAnsiTheme="minorHAnsi" w:cstheme="minorHAnsi"/>
        </w:rPr>
        <w:t>.</w:t>
      </w:r>
    </w:p>
    <w:sectPr w:rsidR="00ED4B83" w:rsidRPr="008B6571" w:rsidSect="002B341F"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5419" w14:textId="77777777" w:rsidR="0082519A" w:rsidRDefault="0082519A" w:rsidP="007E0A64">
      <w:r>
        <w:separator/>
      </w:r>
    </w:p>
  </w:endnote>
  <w:endnote w:type="continuationSeparator" w:id="0">
    <w:p w14:paraId="657C0C8C" w14:textId="77777777" w:rsidR="0082519A" w:rsidRDefault="0082519A" w:rsidP="007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FDA3" w14:textId="77777777" w:rsidR="0082519A" w:rsidRDefault="0082519A" w:rsidP="007E0A64">
      <w:r>
        <w:separator/>
      </w:r>
    </w:p>
  </w:footnote>
  <w:footnote w:type="continuationSeparator" w:id="0">
    <w:p w14:paraId="42E76106" w14:textId="77777777" w:rsidR="0082519A" w:rsidRDefault="0082519A" w:rsidP="007E0A64">
      <w:r>
        <w:continuationSeparator/>
      </w:r>
    </w:p>
  </w:footnote>
  <w:footnote w:id="1">
    <w:p w14:paraId="1182B9EB" w14:textId="42670D0E" w:rsidR="005165D9" w:rsidRDefault="005165D9">
      <w:pPr>
        <w:pStyle w:val="FootnoteText"/>
      </w:pPr>
      <w:r>
        <w:rPr>
          <w:rStyle w:val="FootnoteReference"/>
        </w:rPr>
        <w:footnoteRef/>
      </w:r>
      <w:r>
        <w:t xml:space="preserve"> PhD buddies and VU PhD council members are eligible for an additional </w:t>
      </w:r>
      <w:r w:rsidRPr="00236780">
        <w:rPr>
          <w:rFonts w:asciiTheme="minorHAnsi" w:hAnsiTheme="minorHAnsi" w:cstheme="minorHAnsi"/>
        </w:rPr>
        <w:t>€</w:t>
      </w:r>
      <w:r>
        <w:rPr>
          <w:rFonts w:asciiTheme="minorHAnsi" w:hAnsiTheme="minorHAnsi" w:cstheme="minorHAnsi"/>
        </w:rPr>
        <w:t>400 per year. Make sure to complete the “Personal drawing right” section in the application form to obtain this funding.</w:t>
      </w:r>
    </w:p>
  </w:footnote>
  <w:footnote w:id="2">
    <w:p w14:paraId="26F6C553" w14:textId="2308D0F5" w:rsidR="007E0A64" w:rsidRPr="005165D9" w:rsidRDefault="007E0A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A67E1">
          <w:rPr>
            <w:rStyle w:val="Hyperlink"/>
          </w:rPr>
          <w:t>https://vu.nl/en/employee/declarations-and-commute-allowance/sustainable-business-travel</w:t>
        </w:r>
      </w:hyperlink>
    </w:p>
  </w:footnote>
  <w:footnote w:id="3">
    <w:p w14:paraId="09D253FF" w14:textId="66A94EA5" w:rsidR="007E0A64" w:rsidRPr="005165D9" w:rsidRDefault="007E0A64">
      <w:pPr>
        <w:pStyle w:val="FootnoteText"/>
      </w:pPr>
      <w:r>
        <w:rPr>
          <w:rStyle w:val="FootnoteReference"/>
        </w:rPr>
        <w:footnoteRef/>
      </w:r>
      <w:r w:rsidRPr="005165D9">
        <w:t xml:space="preserve"> </w:t>
      </w:r>
      <w:hyperlink r:id="rId2" w:history="1">
        <w:r w:rsidRPr="005165D9">
          <w:rPr>
            <w:rStyle w:val="Hyperlink"/>
          </w:rPr>
          <w:t>https://vu.nl/en/employee/declarations-and-commute-allowance</w:t>
        </w:r>
      </w:hyperlink>
    </w:p>
  </w:footnote>
  <w:footnote w:id="4">
    <w:p w14:paraId="39A070A8" w14:textId="31E2D8F0" w:rsidR="007E0A64" w:rsidRPr="005165D9" w:rsidRDefault="007E0A64">
      <w:pPr>
        <w:pStyle w:val="FootnoteText"/>
      </w:pPr>
      <w:r>
        <w:rPr>
          <w:rStyle w:val="FootnoteReference"/>
        </w:rPr>
        <w:footnoteRef/>
      </w:r>
      <w:r w:rsidRPr="005165D9">
        <w:t xml:space="preserve"> </w:t>
      </w:r>
      <w:hyperlink r:id="rId3" w:history="1">
        <w:r w:rsidRPr="005165D9">
          <w:rPr>
            <w:rStyle w:val="Hyperlink"/>
          </w:rPr>
          <w:t>https://vu.nl/en/employee/declarations-and-commute-allowance/domestic-business-travel</w:t>
        </w:r>
      </w:hyperlink>
    </w:p>
  </w:footnote>
  <w:footnote w:id="5">
    <w:p w14:paraId="4B8D29E2" w14:textId="586439A9" w:rsidR="007E0A64" w:rsidRPr="005165D9" w:rsidRDefault="007E0A64">
      <w:pPr>
        <w:pStyle w:val="FootnoteText"/>
      </w:pPr>
      <w:r>
        <w:rPr>
          <w:rStyle w:val="FootnoteReference"/>
        </w:rPr>
        <w:footnoteRef/>
      </w:r>
      <w:r w:rsidRPr="005165D9">
        <w:t xml:space="preserve"> </w:t>
      </w:r>
      <w:hyperlink r:id="rId4" w:history="1">
        <w:r w:rsidRPr="005165D9">
          <w:rPr>
            <w:rStyle w:val="Hyperlink"/>
          </w:rPr>
          <w:t>https://vu.nl/en/employee/declarations-and-commute-allowance/international-business-travel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260A"/>
    <w:multiLevelType w:val="hybridMultilevel"/>
    <w:tmpl w:val="27008268"/>
    <w:lvl w:ilvl="0" w:tplc="34368A24">
      <w:start w:val="1"/>
      <w:numFmt w:val="decimal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EAF07D6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A7C320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EC4E10AA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en-US"/>
      </w:rPr>
    </w:lvl>
    <w:lvl w:ilvl="4" w:tplc="CD16690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 w:tplc="34F04CD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en-US"/>
      </w:rPr>
    </w:lvl>
    <w:lvl w:ilvl="6" w:tplc="249CE33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  <w:lvl w:ilvl="7" w:tplc="323A6C04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en-US"/>
      </w:rPr>
    </w:lvl>
    <w:lvl w:ilvl="8" w:tplc="5B94CE1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6D41CE8"/>
    <w:multiLevelType w:val="hybridMultilevel"/>
    <w:tmpl w:val="F5460130"/>
    <w:lvl w:ilvl="0" w:tplc="F0CE93D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0FAC4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lang w:val="nl-NL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0129B5"/>
    <w:multiLevelType w:val="hybridMultilevel"/>
    <w:tmpl w:val="95E4BA6E"/>
    <w:lvl w:ilvl="0" w:tplc="B34287B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3EEF954">
      <w:numFmt w:val="bullet"/>
      <w:lvlText w:val="-"/>
      <w:lvlJc w:val="left"/>
      <w:pPr>
        <w:ind w:left="848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 w:tplc="BC00C7E4">
      <w:numFmt w:val="bullet"/>
      <w:lvlText w:val="•"/>
      <w:lvlJc w:val="left"/>
      <w:pPr>
        <w:ind w:left="1835" w:hanging="130"/>
      </w:pPr>
      <w:rPr>
        <w:rFonts w:hint="default"/>
        <w:lang w:val="en-US" w:eastAsia="en-US" w:bidi="en-US"/>
      </w:rPr>
    </w:lvl>
    <w:lvl w:ilvl="3" w:tplc="2BBE94D0">
      <w:numFmt w:val="bullet"/>
      <w:lvlText w:val="•"/>
      <w:lvlJc w:val="left"/>
      <w:pPr>
        <w:ind w:left="2811" w:hanging="130"/>
      </w:pPr>
      <w:rPr>
        <w:rFonts w:hint="default"/>
        <w:lang w:val="en-US" w:eastAsia="en-US" w:bidi="en-US"/>
      </w:rPr>
    </w:lvl>
    <w:lvl w:ilvl="4" w:tplc="67F8F696">
      <w:numFmt w:val="bullet"/>
      <w:lvlText w:val="•"/>
      <w:lvlJc w:val="left"/>
      <w:pPr>
        <w:ind w:left="3786" w:hanging="130"/>
      </w:pPr>
      <w:rPr>
        <w:rFonts w:hint="default"/>
        <w:lang w:val="en-US" w:eastAsia="en-US" w:bidi="en-US"/>
      </w:rPr>
    </w:lvl>
    <w:lvl w:ilvl="5" w:tplc="5A804E64">
      <w:numFmt w:val="bullet"/>
      <w:lvlText w:val="•"/>
      <w:lvlJc w:val="left"/>
      <w:pPr>
        <w:ind w:left="4762" w:hanging="130"/>
      </w:pPr>
      <w:rPr>
        <w:rFonts w:hint="default"/>
        <w:lang w:val="en-US" w:eastAsia="en-US" w:bidi="en-US"/>
      </w:rPr>
    </w:lvl>
    <w:lvl w:ilvl="6" w:tplc="E578E422">
      <w:numFmt w:val="bullet"/>
      <w:lvlText w:val="•"/>
      <w:lvlJc w:val="left"/>
      <w:pPr>
        <w:ind w:left="5737" w:hanging="130"/>
      </w:pPr>
      <w:rPr>
        <w:rFonts w:hint="default"/>
        <w:lang w:val="en-US" w:eastAsia="en-US" w:bidi="en-US"/>
      </w:rPr>
    </w:lvl>
    <w:lvl w:ilvl="7" w:tplc="6B2AA83E">
      <w:numFmt w:val="bullet"/>
      <w:lvlText w:val="•"/>
      <w:lvlJc w:val="left"/>
      <w:pPr>
        <w:ind w:left="6713" w:hanging="130"/>
      </w:pPr>
      <w:rPr>
        <w:rFonts w:hint="default"/>
        <w:lang w:val="en-US" w:eastAsia="en-US" w:bidi="en-US"/>
      </w:rPr>
    </w:lvl>
    <w:lvl w:ilvl="8" w:tplc="CE400FCC">
      <w:numFmt w:val="bullet"/>
      <w:lvlText w:val="•"/>
      <w:lvlJc w:val="left"/>
      <w:pPr>
        <w:ind w:left="7688" w:hanging="130"/>
      </w:pPr>
      <w:rPr>
        <w:rFonts w:hint="default"/>
        <w:lang w:val="en-US" w:eastAsia="en-US" w:bidi="en-US"/>
      </w:rPr>
    </w:lvl>
  </w:abstractNum>
  <w:num w:numId="1" w16cid:durableId="617681156">
    <w:abstractNumId w:val="2"/>
  </w:num>
  <w:num w:numId="2" w16cid:durableId="1680429939">
    <w:abstractNumId w:val="0"/>
  </w:num>
  <w:num w:numId="3" w16cid:durableId="24052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83"/>
    <w:rsid w:val="00103AD9"/>
    <w:rsid w:val="00233D1B"/>
    <w:rsid w:val="00236780"/>
    <w:rsid w:val="00281172"/>
    <w:rsid w:val="00295D10"/>
    <w:rsid w:val="002B341F"/>
    <w:rsid w:val="00301393"/>
    <w:rsid w:val="003D7323"/>
    <w:rsid w:val="00470C9B"/>
    <w:rsid w:val="005165D9"/>
    <w:rsid w:val="007E0A64"/>
    <w:rsid w:val="007F6F8A"/>
    <w:rsid w:val="0082519A"/>
    <w:rsid w:val="008B6571"/>
    <w:rsid w:val="00A41187"/>
    <w:rsid w:val="00E62C43"/>
    <w:rsid w:val="00EC2B25"/>
    <w:rsid w:val="00ED4B83"/>
    <w:rsid w:val="00ED71F4"/>
    <w:rsid w:val="00F0233A"/>
    <w:rsid w:val="00F216CF"/>
    <w:rsid w:val="00F877B4"/>
    <w:rsid w:val="00FD1264"/>
    <w:rsid w:val="08B5CFF5"/>
    <w:rsid w:val="0D4EED19"/>
    <w:rsid w:val="1406C4BA"/>
    <w:rsid w:val="26003CC3"/>
    <w:rsid w:val="283F6294"/>
    <w:rsid w:val="2D12D3B7"/>
    <w:rsid w:val="3504BD3F"/>
    <w:rsid w:val="36A08DA0"/>
    <w:rsid w:val="3B6A31EC"/>
    <w:rsid w:val="40FDDA97"/>
    <w:rsid w:val="4522CE8F"/>
    <w:rsid w:val="46951139"/>
    <w:rsid w:val="5622F375"/>
    <w:rsid w:val="56A72597"/>
    <w:rsid w:val="639879A9"/>
    <w:rsid w:val="6AE3F97F"/>
    <w:rsid w:val="6AF9D33E"/>
    <w:rsid w:val="7754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6F654"/>
  <w15:docId w15:val="{99BEC3D6-C4DB-413F-BB8D-26C13FA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F6F8A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ED71F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A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A64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0A6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E0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.school.fsw@vu.nl%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u.nl/en/employee/declarations-and-commute-allowance/domestic-business-travel" TargetMode="External"/><Relationship Id="rId2" Type="http://schemas.openxmlformats.org/officeDocument/2006/relationships/hyperlink" Target="https://vu.nl/en/employee/declarations-and-commute-allowance" TargetMode="External"/><Relationship Id="rId1" Type="http://schemas.openxmlformats.org/officeDocument/2006/relationships/hyperlink" Target="https://vu.nl/en/employee/declarations-and-commute-allowance/sustainable-business-travel" TargetMode="External"/><Relationship Id="rId4" Type="http://schemas.openxmlformats.org/officeDocument/2006/relationships/hyperlink" Target="https://vu.nl/en/employee/declarations-and-commute-allowance/international-business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886E946FE0B488C49D294AB166BA2" ma:contentTypeVersion="13" ma:contentTypeDescription="Creare un nuovo documento." ma:contentTypeScope="" ma:versionID="9d0b3c83bc14a98a146f4a52b9c1c931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1930b7c9dc8e09562cca94860219ac3a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f0f66-199f-4958-8692-3ebf398f01f5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AB5CB-B642-4D79-9182-056C13CB3E81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F4B2B7E4-324A-421B-94FE-EF2792A9A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0D7DC-31FE-496F-9680-0D4E2C21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0722C-B111-4908-8750-DE119C32A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kloppenburg</dc:creator>
  <cp:lastModifiedBy>Kaufmann, N.S. (Nina)</cp:lastModifiedBy>
  <cp:revision>4</cp:revision>
  <dcterms:created xsi:type="dcterms:W3CDTF">2024-07-11T12:11:00Z</dcterms:created>
  <dcterms:modified xsi:type="dcterms:W3CDTF">2024-07-11T12:15:00Z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0x0101001AD886E946FE0B488C49D294AB166BA2</vt:lpwstr>
  </property>
  <property fmtid="{D5CDD505-2E9C-101B-9397-08002B2CF9AE}" pid="6" name="Order">
    <vt:r8>100</vt:r8>
  </property>
  <property fmtid="{D5CDD505-2E9C-101B-9397-08002B2CF9AE}" pid="7" name="MediaServiceImageTags">
    <vt:lpwstr/>
  </property>
</Properties>
</file>