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3A94E" w14:textId="77777777" w:rsidR="007A65B8" w:rsidRPr="00487221" w:rsidRDefault="0061431B" w:rsidP="00C40675">
      <w:pPr>
        <w:pStyle w:val="Heading3"/>
        <w:rPr>
          <w:rFonts w:cs="Arial"/>
        </w:rPr>
      </w:pPr>
      <w:r w:rsidRPr="00487221">
        <w:rPr>
          <w:rFonts w:cs="Arial"/>
          <w:noProof/>
          <w:sz w:val="28"/>
          <w:szCs w:val="28"/>
        </w:rPr>
        <w:drawing>
          <wp:anchor distT="0" distB="0" distL="114300" distR="114300" simplePos="0" relativeHeight="251657215" behindDoc="1" locked="0" layoutInCell="1" allowOverlap="1" wp14:anchorId="54AAD12C" wp14:editId="38275815">
            <wp:simplePos x="0" y="0"/>
            <wp:positionH relativeFrom="column">
              <wp:posOffset>2171700</wp:posOffset>
            </wp:positionH>
            <wp:positionV relativeFrom="paragraph">
              <wp:posOffset>171450</wp:posOffset>
            </wp:positionV>
            <wp:extent cx="4483100" cy="9347152"/>
            <wp:effectExtent l="0" t="0" r="0" b="6985"/>
            <wp:wrapNone/>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87173" cy="9355644"/>
                    </a:xfrm>
                    <a:prstGeom prst="rect">
                      <a:avLst/>
                    </a:prstGeom>
                  </pic:spPr>
                </pic:pic>
              </a:graphicData>
            </a:graphic>
            <wp14:sizeRelH relativeFrom="margin">
              <wp14:pctWidth>0</wp14:pctWidth>
            </wp14:sizeRelH>
            <wp14:sizeRelV relativeFrom="margin">
              <wp14:pctHeight>0</wp14:pctHeight>
            </wp14:sizeRelV>
          </wp:anchor>
        </w:drawing>
      </w:r>
      <w:r w:rsidR="001878E2" w:rsidRPr="00487221">
        <w:rPr>
          <w:rFonts w:cs="Arial"/>
          <w:noProof/>
        </w:rPr>
        <w:drawing>
          <wp:anchor distT="0" distB="0" distL="114300" distR="114300" simplePos="0" relativeHeight="251658240" behindDoc="1" locked="0" layoutInCell="1" allowOverlap="1" wp14:anchorId="586AE1F6" wp14:editId="28AA2E96">
            <wp:simplePos x="0" y="0"/>
            <wp:positionH relativeFrom="margin">
              <wp:posOffset>-257175</wp:posOffset>
            </wp:positionH>
            <wp:positionV relativeFrom="paragraph">
              <wp:posOffset>-428625</wp:posOffset>
            </wp:positionV>
            <wp:extent cx="3412490" cy="62293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2490"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E2E968" w14:textId="77777777" w:rsidR="00DE5810" w:rsidRPr="00487221" w:rsidRDefault="00DE5810" w:rsidP="00C40675"/>
    <w:p w14:paraId="01210CFB" w14:textId="77777777" w:rsidR="00DE5810" w:rsidRPr="00487221" w:rsidRDefault="00DE5810" w:rsidP="00C40675"/>
    <w:p w14:paraId="6BFBB69F" w14:textId="77777777" w:rsidR="00DE5810" w:rsidRPr="00487221" w:rsidRDefault="00DE5810" w:rsidP="00C40675"/>
    <w:p w14:paraId="3299EFDE" w14:textId="77777777" w:rsidR="00170146" w:rsidRPr="00487221" w:rsidRDefault="00170146" w:rsidP="00F70A07">
      <w:pPr>
        <w:pStyle w:val="TitleBanner"/>
        <w:ind w:left="0"/>
        <w:rPr>
          <w:rFonts w:cs="Arial"/>
          <w:b/>
        </w:rPr>
      </w:pPr>
      <w:r w:rsidRPr="00487221">
        <w:rPr>
          <w:rFonts w:cs="Arial"/>
        </w:rPr>
        <w:t xml:space="preserve">Qualification </w:t>
      </w:r>
    </w:p>
    <w:p w14:paraId="5693F1A3" w14:textId="52C8FC89" w:rsidR="00170146" w:rsidRPr="00487221" w:rsidRDefault="00810A5B" w:rsidP="00F70A07">
      <w:pPr>
        <w:pStyle w:val="TitleBanner"/>
        <w:ind w:left="0"/>
        <w:rPr>
          <w:rFonts w:cs="Arial"/>
          <w:b/>
        </w:rPr>
      </w:pPr>
      <w:r>
        <w:rPr>
          <w:rFonts w:cs="Arial"/>
        </w:rPr>
        <w:t>Specification</w:t>
      </w:r>
      <w:r w:rsidR="00170146" w:rsidRPr="00487221">
        <w:rPr>
          <w:rFonts w:cs="Arial"/>
        </w:rPr>
        <w:t xml:space="preserve"> </w:t>
      </w:r>
    </w:p>
    <w:p w14:paraId="04A9D9D4" w14:textId="77777777" w:rsidR="00DE5810" w:rsidRPr="00487221" w:rsidRDefault="00DE5810" w:rsidP="00C40675"/>
    <w:p w14:paraId="031644CE" w14:textId="77777777" w:rsidR="00DE5810" w:rsidRPr="00487221" w:rsidRDefault="00DE5810" w:rsidP="00C40675"/>
    <w:p w14:paraId="085A3B73" w14:textId="77777777" w:rsidR="00DE5810" w:rsidRPr="00487221" w:rsidRDefault="00DE5810" w:rsidP="00C40675"/>
    <w:p w14:paraId="77F2380D" w14:textId="77777777" w:rsidR="007B4B6F" w:rsidRDefault="00DC6419" w:rsidP="00C40675">
      <w:pPr>
        <w:pStyle w:val="Title"/>
        <w:rPr>
          <w:rFonts w:cs="Arial"/>
        </w:rPr>
      </w:pPr>
      <w:r w:rsidRPr="00487221">
        <w:rPr>
          <w:rFonts w:cs="Arial"/>
        </w:rPr>
        <w:t xml:space="preserve">EAL Level 3 Technical Occupational Entry in </w:t>
      </w:r>
    </w:p>
    <w:p w14:paraId="21520C3A" w14:textId="4E7502AF" w:rsidR="00DC6419" w:rsidRPr="00487221" w:rsidRDefault="00A15ECE" w:rsidP="00C40675">
      <w:pPr>
        <w:pStyle w:val="Title"/>
        <w:rPr>
          <w:rFonts w:cs="Arial"/>
        </w:rPr>
      </w:pPr>
      <w:r>
        <w:rPr>
          <w:rFonts w:cs="Arial"/>
        </w:rPr>
        <w:t>Mechatronics</w:t>
      </w:r>
      <w:r w:rsidR="00FD581B">
        <w:rPr>
          <w:rFonts w:cs="Arial"/>
        </w:rPr>
        <w:t xml:space="preserve"> (Diploma)</w:t>
      </w:r>
    </w:p>
    <w:p w14:paraId="5708D648" w14:textId="77777777" w:rsidR="00DC6419" w:rsidRPr="00487221" w:rsidRDefault="00DC6419" w:rsidP="00DC6419"/>
    <w:p w14:paraId="1A6CEE89" w14:textId="0B514A0E" w:rsidR="00220F9B" w:rsidRPr="00487221" w:rsidRDefault="00431BDD" w:rsidP="00C40675">
      <w:pPr>
        <w:pStyle w:val="Title"/>
        <w:rPr>
          <w:rFonts w:cs="Arial"/>
          <w:noProof/>
        </w:rPr>
      </w:pPr>
      <w:r w:rsidRPr="00487221">
        <w:rPr>
          <w:rFonts w:cs="Arial"/>
        </w:rPr>
        <w:t>Qualification Number:</w:t>
      </w:r>
      <w:r w:rsidR="00ED286F" w:rsidRPr="00487221">
        <w:rPr>
          <w:rFonts w:cs="Arial"/>
          <w:noProof/>
        </w:rPr>
        <w:t xml:space="preserve"> </w:t>
      </w:r>
      <w:r w:rsidR="0021274E" w:rsidRPr="0021274E">
        <w:rPr>
          <w:rFonts w:cs="Arial"/>
          <w:noProof/>
        </w:rPr>
        <w:t>610-3911-1</w:t>
      </w:r>
      <w:r w:rsidR="00DC6419" w:rsidRPr="00487221">
        <w:rPr>
          <w:rFonts w:cs="Arial"/>
          <w:noProof/>
        </w:rPr>
        <w:t xml:space="preserve"> </w:t>
      </w:r>
    </w:p>
    <w:p w14:paraId="6007CA13" w14:textId="77777777" w:rsidR="0061431B" w:rsidRPr="00487221" w:rsidRDefault="0061431B" w:rsidP="00C40675"/>
    <w:p w14:paraId="25E018B7" w14:textId="77777777" w:rsidR="002A5192" w:rsidRPr="00487221" w:rsidRDefault="002A5192" w:rsidP="00C40675"/>
    <w:p w14:paraId="2120E7D8" w14:textId="77777777" w:rsidR="002A5192" w:rsidRPr="00487221" w:rsidRDefault="002A5192" w:rsidP="00C40675"/>
    <w:p w14:paraId="066B0843" w14:textId="77777777" w:rsidR="002A5192" w:rsidRPr="00487221" w:rsidRDefault="002A5192" w:rsidP="00C40675"/>
    <w:p w14:paraId="5328AE0F" w14:textId="77777777" w:rsidR="002A5192" w:rsidRPr="00487221" w:rsidRDefault="002A5192" w:rsidP="00C40675"/>
    <w:p w14:paraId="5AAA465F" w14:textId="77777777" w:rsidR="002A5192" w:rsidRPr="00487221" w:rsidRDefault="002A5192" w:rsidP="00C40675"/>
    <w:p w14:paraId="515A8AF2" w14:textId="77777777" w:rsidR="002A5192" w:rsidRPr="00487221" w:rsidRDefault="002A5192" w:rsidP="00C40675"/>
    <w:p w14:paraId="199136FD" w14:textId="77777777" w:rsidR="002A5192" w:rsidRPr="00487221" w:rsidRDefault="002A5192" w:rsidP="00C40675"/>
    <w:p w14:paraId="72F74FEA" w14:textId="77777777" w:rsidR="002A5192" w:rsidRPr="00487221" w:rsidRDefault="002A5192" w:rsidP="00C40675"/>
    <w:p w14:paraId="14C1B334" w14:textId="77777777" w:rsidR="002A5192" w:rsidRPr="00487221" w:rsidRDefault="002A5192" w:rsidP="00C40675"/>
    <w:p w14:paraId="66049AA5" w14:textId="77777777" w:rsidR="0061431B" w:rsidRPr="00487221" w:rsidRDefault="0061431B" w:rsidP="00C40675"/>
    <w:p w14:paraId="59AD9417" w14:textId="77777777" w:rsidR="0061431B" w:rsidRPr="00487221" w:rsidRDefault="0061431B" w:rsidP="00C40675"/>
    <w:p w14:paraId="731722A0" w14:textId="77777777" w:rsidR="0061431B" w:rsidRPr="00487221" w:rsidRDefault="0061431B" w:rsidP="00C40675"/>
    <w:p w14:paraId="59984005" w14:textId="77777777" w:rsidR="0061431B" w:rsidRPr="00487221" w:rsidRDefault="0061431B" w:rsidP="00C40675"/>
    <w:p w14:paraId="40DCEF3C" w14:textId="3280A0AE" w:rsidR="002A5192" w:rsidRPr="00487221" w:rsidRDefault="002A5192" w:rsidP="00C40675"/>
    <w:p w14:paraId="0BA11226" w14:textId="362ED5CA" w:rsidR="006D60C7" w:rsidRPr="00487221" w:rsidRDefault="006D60C7" w:rsidP="00C40675"/>
    <w:p w14:paraId="47F0D8EF" w14:textId="248B4ED0" w:rsidR="006D60C7" w:rsidRPr="00487221" w:rsidRDefault="006D60C7" w:rsidP="00C40675"/>
    <w:p w14:paraId="0F5B3F62" w14:textId="078DBFD4" w:rsidR="006D60C7" w:rsidRPr="00487221" w:rsidRDefault="006D60C7" w:rsidP="00C40675"/>
    <w:p w14:paraId="6404D100" w14:textId="036E8A6C" w:rsidR="006D60C7" w:rsidRPr="00487221" w:rsidRDefault="006D60C7" w:rsidP="00C40675"/>
    <w:p w14:paraId="42C11412" w14:textId="3F140BCD" w:rsidR="006D60C7" w:rsidRPr="00487221" w:rsidRDefault="006D60C7" w:rsidP="00C40675"/>
    <w:p w14:paraId="7F15895E" w14:textId="4875E76E" w:rsidR="006D60C7" w:rsidRPr="00487221" w:rsidRDefault="006D60C7" w:rsidP="00C40675"/>
    <w:p w14:paraId="6E3C32B6" w14:textId="58CDD29A" w:rsidR="006D60C7" w:rsidRPr="00487221" w:rsidRDefault="006D60C7" w:rsidP="00C40675"/>
    <w:p w14:paraId="6B153D40" w14:textId="6F3719A8" w:rsidR="006D60C7" w:rsidRPr="00487221" w:rsidRDefault="006D60C7" w:rsidP="00C40675"/>
    <w:p w14:paraId="2FE02AEF" w14:textId="317F0E77" w:rsidR="006D60C7" w:rsidRPr="00487221" w:rsidRDefault="006D60C7" w:rsidP="00C40675"/>
    <w:p w14:paraId="725AA90B" w14:textId="373A1607" w:rsidR="006D60C7" w:rsidRPr="00487221" w:rsidRDefault="006D60C7" w:rsidP="00C40675"/>
    <w:p w14:paraId="4A6BDE50" w14:textId="54D076E1" w:rsidR="006D60C7" w:rsidRPr="00487221" w:rsidRDefault="006D60C7" w:rsidP="00C40675"/>
    <w:p w14:paraId="5C6D714D" w14:textId="2591A31C" w:rsidR="006D60C7" w:rsidRPr="00487221" w:rsidRDefault="006D60C7" w:rsidP="00C40675"/>
    <w:p w14:paraId="5F2B2483" w14:textId="25919DF8" w:rsidR="006D60C7" w:rsidRPr="00487221" w:rsidRDefault="006D60C7" w:rsidP="00C40675"/>
    <w:p w14:paraId="5E65FB06" w14:textId="77777777" w:rsidR="006D60C7" w:rsidRPr="00487221" w:rsidRDefault="006D60C7" w:rsidP="00C40675"/>
    <w:p w14:paraId="76D2AE74" w14:textId="78A666C2" w:rsidR="0061431B" w:rsidRPr="00487221" w:rsidRDefault="00F14C9A" w:rsidP="00C40675">
      <w:r>
        <w:t>Version 1</w:t>
      </w:r>
    </w:p>
    <w:p w14:paraId="0B7B9A4B" w14:textId="77777777" w:rsidR="0061431B" w:rsidRPr="00487221" w:rsidRDefault="0061431B" w:rsidP="00C40675"/>
    <w:p w14:paraId="1FDAF65B" w14:textId="77777777" w:rsidR="002A5192" w:rsidRPr="00487221" w:rsidRDefault="002A5192" w:rsidP="00C40675">
      <w:pPr>
        <w:sectPr w:rsidR="002A5192" w:rsidRPr="00487221" w:rsidSect="00F14C0C">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2E29C2FF" w14:textId="77777777" w:rsidR="00357114" w:rsidRPr="00487221" w:rsidRDefault="00357114" w:rsidP="00C40675">
      <w:pPr>
        <w:pStyle w:val="Title"/>
        <w:rPr>
          <w:rFonts w:cs="Arial"/>
        </w:rPr>
      </w:pPr>
      <w:r w:rsidRPr="00487221">
        <w:rPr>
          <w:rFonts w:cs="Arial"/>
        </w:rPr>
        <w:lastRenderedPageBreak/>
        <w:t>Table of Contents</w:t>
      </w:r>
    </w:p>
    <w:p w14:paraId="132A847C" w14:textId="77777777" w:rsidR="00357114" w:rsidRPr="00487221" w:rsidRDefault="00357114" w:rsidP="00C40675">
      <w:pPr>
        <w:rPr>
          <w:b/>
          <w:bCs/>
        </w:rPr>
      </w:pPr>
    </w:p>
    <w:p w14:paraId="27FC8A85" w14:textId="4A8EE5C6" w:rsidR="00C73F7D" w:rsidRDefault="0014431E">
      <w:pPr>
        <w:pStyle w:val="TOC1"/>
        <w:rPr>
          <w:rFonts w:asciiTheme="minorHAnsi" w:eastAsiaTheme="minorEastAsia" w:hAnsiTheme="minorHAnsi" w:cstheme="minorBidi"/>
          <w:b w:val="0"/>
          <w:noProof/>
          <w:kern w:val="2"/>
          <w:sz w:val="24"/>
          <w:lang w:eastAsia="en-GB"/>
          <w14:ligatures w14:val="standardContextual"/>
        </w:rPr>
      </w:pPr>
      <w:r w:rsidRPr="00487221">
        <w:rPr>
          <w:bCs/>
        </w:rPr>
        <w:fldChar w:fldCharType="begin"/>
      </w:r>
      <w:r w:rsidRPr="00487221">
        <w:rPr>
          <w:bCs/>
        </w:rPr>
        <w:instrText xml:space="preserve"> TOC \o "1-1" \h \z \u </w:instrText>
      </w:r>
      <w:r w:rsidRPr="00487221">
        <w:rPr>
          <w:bCs/>
        </w:rPr>
        <w:fldChar w:fldCharType="separate"/>
      </w:r>
      <w:hyperlink w:anchor="_Toc160624182" w:history="1">
        <w:r w:rsidR="00C73F7D" w:rsidRPr="00CA7176">
          <w:rPr>
            <w:rStyle w:val="Hyperlink"/>
            <w:noProof/>
          </w:rPr>
          <w:t>1.0</w:t>
        </w:r>
        <w:r w:rsidR="00C73F7D">
          <w:rPr>
            <w:rFonts w:asciiTheme="minorHAnsi" w:eastAsiaTheme="minorEastAsia" w:hAnsiTheme="minorHAnsi" w:cstheme="minorBidi"/>
            <w:b w:val="0"/>
            <w:noProof/>
            <w:kern w:val="2"/>
            <w:sz w:val="24"/>
            <w:lang w:eastAsia="en-GB"/>
            <w14:ligatures w14:val="standardContextual"/>
          </w:rPr>
          <w:tab/>
        </w:r>
        <w:r w:rsidR="00C73F7D" w:rsidRPr="00CA7176">
          <w:rPr>
            <w:rStyle w:val="Hyperlink"/>
            <w:noProof/>
          </w:rPr>
          <w:t>About EAL</w:t>
        </w:r>
        <w:r w:rsidR="00C73F7D">
          <w:rPr>
            <w:noProof/>
            <w:webHidden/>
          </w:rPr>
          <w:tab/>
        </w:r>
        <w:r w:rsidR="00C73F7D">
          <w:rPr>
            <w:noProof/>
            <w:webHidden/>
          </w:rPr>
          <w:fldChar w:fldCharType="begin"/>
        </w:r>
        <w:r w:rsidR="00C73F7D">
          <w:rPr>
            <w:noProof/>
            <w:webHidden/>
          </w:rPr>
          <w:instrText xml:space="preserve"> PAGEREF _Toc160624182 \h </w:instrText>
        </w:r>
        <w:r w:rsidR="00C73F7D">
          <w:rPr>
            <w:noProof/>
            <w:webHidden/>
          </w:rPr>
        </w:r>
        <w:r w:rsidR="00C73F7D">
          <w:rPr>
            <w:noProof/>
            <w:webHidden/>
          </w:rPr>
          <w:fldChar w:fldCharType="separate"/>
        </w:r>
        <w:r w:rsidR="00D64932">
          <w:rPr>
            <w:noProof/>
            <w:webHidden/>
          </w:rPr>
          <w:t>2</w:t>
        </w:r>
        <w:r w:rsidR="00C73F7D">
          <w:rPr>
            <w:noProof/>
            <w:webHidden/>
          </w:rPr>
          <w:fldChar w:fldCharType="end"/>
        </w:r>
      </w:hyperlink>
    </w:p>
    <w:p w14:paraId="1E5AD16E" w14:textId="33157FF5" w:rsidR="00C73F7D" w:rsidRDefault="00700940">
      <w:pPr>
        <w:pStyle w:val="TOC1"/>
        <w:rPr>
          <w:rFonts w:asciiTheme="minorHAnsi" w:eastAsiaTheme="minorEastAsia" w:hAnsiTheme="minorHAnsi" w:cstheme="minorBidi"/>
          <w:b w:val="0"/>
          <w:noProof/>
          <w:kern w:val="2"/>
          <w:sz w:val="24"/>
          <w:lang w:eastAsia="en-GB"/>
          <w14:ligatures w14:val="standardContextual"/>
        </w:rPr>
      </w:pPr>
      <w:hyperlink w:anchor="_Toc160624183" w:history="1">
        <w:r w:rsidR="00C73F7D" w:rsidRPr="00CA7176">
          <w:rPr>
            <w:rStyle w:val="Hyperlink"/>
            <w:noProof/>
          </w:rPr>
          <w:t>2.0</w:t>
        </w:r>
        <w:r w:rsidR="00C73F7D">
          <w:rPr>
            <w:rFonts w:asciiTheme="minorHAnsi" w:eastAsiaTheme="minorEastAsia" w:hAnsiTheme="minorHAnsi" w:cstheme="minorBidi"/>
            <w:b w:val="0"/>
            <w:noProof/>
            <w:kern w:val="2"/>
            <w:sz w:val="24"/>
            <w:lang w:eastAsia="en-GB"/>
            <w14:ligatures w14:val="standardContextual"/>
          </w:rPr>
          <w:tab/>
        </w:r>
        <w:r w:rsidR="00C73F7D" w:rsidRPr="00CA7176">
          <w:rPr>
            <w:rStyle w:val="Hyperlink"/>
            <w:noProof/>
          </w:rPr>
          <w:t>Introduction to the Qualification</w:t>
        </w:r>
        <w:r w:rsidR="00C73F7D">
          <w:rPr>
            <w:noProof/>
            <w:webHidden/>
          </w:rPr>
          <w:tab/>
        </w:r>
        <w:r w:rsidR="00C73F7D">
          <w:rPr>
            <w:noProof/>
            <w:webHidden/>
          </w:rPr>
          <w:fldChar w:fldCharType="begin"/>
        </w:r>
        <w:r w:rsidR="00C73F7D">
          <w:rPr>
            <w:noProof/>
            <w:webHidden/>
          </w:rPr>
          <w:instrText xml:space="preserve"> PAGEREF _Toc160624183 \h </w:instrText>
        </w:r>
        <w:r w:rsidR="00C73F7D">
          <w:rPr>
            <w:noProof/>
            <w:webHidden/>
          </w:rPr>
        </w:r>
        <w:r w:rsidR="00C73F7D">
          <w:rPr>
            <w:noProof/>
            <w:webHidden/>
          </w:rPr>
          <w:fldChar w:fldCharType="separate"/>
        </w:r>
        <w:r w:rsidR="00D64932">
          <w:rPr>
            <w:noProof/>
            <w:webHidden/>
          </w:rPr>
          <w:t>3</w:t>
        </w:r>
        <w:r w:rsidR="00C73F7D">
          <w:rPr>
            <w:noProof/>
            <w:webHidden/>
          </w:rPr>
          <w:fldChar w:fldCharType="end"/>
        </w:r>
      </w:hyperlink>
    </w:p>
    <w:p w14:paraId="1D213CE2" w14:textId="20CD5CB8" w:rsidR="00C73F7D" w:rsidRDefault="00700940">
      <w:pPr>
        <w:pStyle w:val="TOC1"/>
        <w:rPr>
          <w:rFonts w:asciiTheme="minorHAnsi" w:eastAsiaTheme="minorEastAsia" w:hAnsiTheme="minorHAnsi" w:cstheme="minorBidi"/>
          <w:b w:val="0"/>
          <w:noProof/>
          <w:kern w:val="2"/>
          <w:sz w:val="24"/>
          <w:lang w:eastAsia="en-GB"/>
          <w14:ligatures w14:val="standardContextual"/>
        </w:rPr>
      </w:pPr>
      <w:hyperlink w:anchor="_Toc160624184" w:history="1">
        <w:r w:rsidR="00C73F7D" w:rsidRPr="00CA7176">
          <w:rPr>
            <w:rStyle w:val="Hyperlink"/>
            <w:noProof/>
          </w:rPr>
          <w:t>3.0</w:t>
        </w:r>
        <w:r w:rsidR="00C73F7D">
          <w:rPr>
            <w:rFonts w:asciiTheme="minorHAnsi" w:eastAsiaTheme="minorEastAsia" w:hAnsiTheme="minorHAnsi" w:cstheme="minorBidi"/>
            <w:b w:val="0"/>
            <w:noProof/>
            <w:kern w:val="2"/>
            <w:sz w:val="24"/>
            <w:lang w:eastAsia="en-GB"/>
            <w14:ligatures w14:val="standardContextual"/>
          </w:rPr>
          <w:tab/>
        </w:r>
        <w:r w:rsidR="00C73F7D" w:rsidRPr="00CA7176">
          <w:rPr>
            <w:rStyle w:val="Hyperlink"/>
            <w:noProof/>
          </w:rPr>
          <w:t>Qualification Structure</w:t>
        </w:r>
        <w:r w:rsidR="00C73F7D">
          <w:rPr>
            <w:noProof/>
            <w:webHidden/>
          </w:rPr>
          <w:tab/>
        </w:r>
        <w:r w:rsidR="00C73F7D">
          <w:rPr>
            <w:noProof/>
            <w:webHidden/>
          </w:rPr>
          <w:fldChar w:fldCharType="begin"/>
        </w:r>
        <w:r w:rsidR="00C73F7D">
          <w:rPr>
            <w:noProof/>
            <w:webHidden/>
          </w:rPr>
          <w:instrText xml:space="preserve"> PAGEREF _Toc160624184 \h </w:instrText>
        </w:r>
        <w:r w:rsidR="00C73F7D">
          <w:rPr>
            <w:noProof/>
            <w:webHidden/>
          </w:rPr>
        </w:r>
        <w:r w:rsidR="00C73F7D">
          <w:rPr>
            <w:noProof/>
            <w:webHidden/>
          </w:rPr>
          <w:fldChar w:fldCharType="separate"/>
        </w:r>
        <w:r w:rsidR="00D64932">
          <w:rPr>
            <w:noProof/>
            <w:webHidden/>
          </w:rPr>
          <w:t>5</w:t>
        </w:r>
        <w:r w:rsidR="00C73F7D">
          <w:rPr>
            <w:noProof/>
            <w:webHidden/>
          </w:rPr>
          <w:fldChar w:fldCharType="end"/>
        </w:r>
      </w:hyperlink>
    </w:p>
    <w:p w14:paraId="1F296E5D" w14:textId="396A6CCF" w:rsidR="00C73F7D" w:rsidRDefault="00700940">
      <w:pPr>
        <w:pStyle w:val="TOC1"/>
        <w:rPr>
          <w:rFonts w:asciiTheme="minorHAnsi" w:eastAsiaTheme="minorEastAsia" w:hAnsiTheme="minorHAnsi" w:cstheme="minorBidi"/>
          <w:b w:val="0"/>
          <w:noProof/>
          <w:kern w:val="2"/>
          <w:sz w:val="24"/>
          <w:lang w:eastAsia="en-GB"/>
          <w14:ligatures w14:val="standardContextual"/>
        </w:rPr>
      </w:pPr>
      <w:hyperlink w:anchor="_Toc160624185" w:history="1">
        <w:r w:rsidR="00C73F7D" w:rsidRPr="00CA7176">
          <w:rPr>
            <w:rStyle w:val="Hyperlink"/>
            <w:noProof/>
          </w:rPr>
          <w:t>4.0</w:t>
        </w:r>
        <w:r w:rsidR="00C73F7D">
          <w:rPr>
            <w:rFonts w:asciiTheme="minorHAnsi" w:eastAsiaTheme="minorEastAsia" w:hAnsiTheme="minorHAnsi" w:cstheme="minorBidi"/>
            <w:b w:val="0"/>
            <w:noProof/>
            <w:kern w:val="2"/>
            <w:sz w:val="24"/>
            <w:lang w:eastAsia="en-GB"/>
            <w14:ligatures w14:val="standardContextual"/>
          </w:rPr>
          <w:tab/>
        </w:r>
        <w:r w:rsidR="00C73F7D" w:rsidRPr="00CA7176">
          <w:rPr>
            <w:rStyle w:val="Hyperlink"/>
            <w:noProof/>
          </w:rPr>
          <w:t>Centre and Qualification Approval</w:t>
        </w:r>
        <w:r w:rsidR="00C73F7D">
          <w:rPr>
            <w:noProof/>
            <w:webHidden/>
          </w:rPr>
          <w:tab/>
        </w:r>
        <w:r w:rsidR="00C73F7D">
          <w:rPr>
            <w:noProof/>
            <w:webHidden/>
          </w:rPr>
          <w:fldChar w:fldCharType="begin"/>
        </w:r>
        <w:r w:rsidR="00C73F7D">
          <w:rPr>
            <w:noProof/>
            <w:webHidden/>
          </w:rPr>
          <w:instrText xml:space="preserve"> PAGEREF _Toc160624185 \h </w:instrText>
        </w:r>
        <w:r w:rsidR="00C73F7D">
          <w:rPr>
            <w:noProof/>
            <w:webHidden/>
          </w:rPr>
        </w:r>
        <w:r w:rsidR="00C73F7D">
          <w:rPr>
            <w:noProof/>
            <w:webHidden/>
          </w:rPr>
          <w:fldChar w:fldCharType="separate"/>
        </w:r>
        <w:r w:rsidR="00D64932">
          <w:rPr>
            <w:noProof/>
            <w:webHidden/>
          </w:rPr>
          <w:t>6</w:t>
        </w:r>
        <w:r w:rsidR="00C73F7D">
          <w:rPr>
            <w:noProof/>
            <w:webHidden/>
          </w:rPr>
          <w:fldChar w:fldCharType="end"/>
        </w:r>
      </w:hyperlink>
    </w:p>
    <w:p w14:paraId="137BAB79" w14:textId="0E9DB256" w:rsidR="00C73F7D" w:rsidRDefault="00700940">
      <w:pPr>
        <w:pStyle w:val="TOC1"/>
        <w:rPr>
          <w:rFonts w:asciiTheme="minorHAnsi" w:eastAsiaTheme="minorEastAsia" w:hAnsiTheme="minorHAnsi" w:cstheme="minorBidi"/>
          <w:b w:val="0"/>
          <w:noProof/>
          <w:kern w:val="2"/>
          <w:sz w:val="24"/>
          <w:lang w:eastAsia="en-GB"/>
          <w14:ligatures w14:val="standardContextual"/>
        </w:rPr>
      </w:pPr>
      <w:hyperlink w:anchor="_Toc160624186" w:history="1">
        <w:r w:rsidR="00C73F7D" w:rsidRPr="00CA7176">
          <w:rPr>
            <w:rStyle w:val="Hyperlink"/>
            <w:noProof/>
          </w:rPr>
          <w:t>5.0</w:t>
        </w:r>
        <w:r w:rsidR="00C73F7D">
          <w:rPr>
            <w:rFonts w:asciiTheme="minorHAnsi" w:eastAsiaTheme="minorEastAsia" w:hAnsiTheme="minorHAnsi" w:cstheme="minorBidi"/>
            <w:b w:val="0"/>
            <w:noProof/>
            <w:kern w:val="2"/>
            <w:sz w:val="24"/>
            <w:lang w:eastAsia="en-GB"/>
            <w14:ligatures w14:val="standardContextual"/>
          </w:rPr>
          <w:tab/>
        </w:r>
        <w:r w:rsidR="00C73F7D" w:rsidRPr="00CA7176">
          <w:rPr>
            <w:rStyle w:val="Hyperlink"/>
            <w:noProof/>
          </w:rPr>
          <w:t>Profiles and Requirements</w:t>
        </w:r>
        <w:r w:rsidR="00C73F7D">
          <w:rPr>
            <w:noProof/>
            <w:webHidden/>
          </w:rPr>
          <w:tab/>
        </w:r>
        <w:r w:rsidR="00C73F7D">
          <w:rPr>
            <w:noProof/>
            <w:webHidden/>
          </w:rPr>
          <w:fldChar w:fldCharType="begin"/>
        </w:r>
        <w:r w:rsidR="00C73F7D">
          <w:rPr>
            <w:noProof/>
            <w:webHidden/>
          </w:rPr>
          <w:instrText xml:space="preserve"> PAGEREF _Toc160624186 \h </w:instrText>
        </w:r>
        <w:r w:rsidR="00C73F7D">
          <w:rPr>
            <w:noProof/>
            <w:webHidden/>
          </w:rPr>
        </w:r>
        <w:r w:rsidR="00C73F7D">
          <w:rPr>
            <w:noProof/>
            <w:webHidden/>
          </w:rPr>
          <w:fldChar w:fldCharType="separate"/>
        </w:r>
        <w:r w:rsidR="00D64932">
          <w:rPr>
            <w:noProof/>
            <w:webHidden/>
          </w:rPr>
          <w:t>7</w:t>
        </w:r>
        <w:r w:rsidR="00C73F7D">
          <w:rPr>
            <w:noProof/>
            <w:webHidden/>
          </w:rPr>
          <w:fldChar w:fldCharType="end"/>
        </w:r>
      </w:hyperlink>
    </w:p>
    <w:p w14:paraId="0A6DF197" w14:textId="20155AE2" w:rsidR="00C73F7D" w:rsidRDefault="00700940">
      <w:pPr>
        <w:pStyle w:val="TOC1"/>
        <w:rPr>
          <w:rFonts w:asciiTheme="minorHAnsi" w:eastAsiaTheme="minorEastAsia" w:hAnsiTheme="minorHAnsi" w:cstheme="minorBidi"/>
          <w:b w:val="0"/>
          <w:noProof/>
          <w:kern w:val="2"/>
          <w:sz w:val="24"/>
          <w:lang w:eastAsia="en-GB"/>
          <w14:ligatures w14:val="standardContextual"/>
        </w:rPr>
      </w:pPr>
      <w:hyperlink w:anchor="_Toc160624187" w:history="1">
        <w:r w:rsidR="00C73F7D" w:rsidRPr="00CA7176">
          <w:rPr>
            <w:rStyle w:val="Hyperlink"/>
            <w:noProof/>
          </w:rPr>
          <w:t>6.0</w:t>
        </w:r>
        <w:r w:rsidR="00C73F7D">
          <w:rPr>
            <w:rFonts w:asciiTheme="minorHAnsi" w:eastAsiaTheme="minorEastAsia" w:hAnsiTheme="minorHAnsi" w:cstheme="minorBidi"/>
            <w:b w:val="0"/>
            <w:noProof/>
            <w:kern w:val="2"/>
            <w:sz w:val="24"/>
            <w:lang w:eastAsia="en-GB"/>
            <w14:ligatures w14:val="standardContextual"/>
          </w:rPr>
          <w:tab/>
        </w:r>
        <w:r w:rsidR="00C73F7D" w:rsidRPr="00CA7176">
          <w:rPr>
            <w:rStyle w:val="Hyperlink"/>
            <w:noProof/>
          </w:rPr>
          <w:t>Assessment</w:t>
        </w:r>
        <w:r w:rsidR="00C73F7D">
          <w:rPr>
            <w:noProof/>
            <w:webHidden/>
          </w:rPr>
          <w:tab/>
        </w:r>
        <w:r w:rsidR="00C73F7D">
          <w:rPr>
            <w:noProof/>
            <w:webHidden/>
          </w:rPr>
          <w:fldChar w:fldCharType="begin"/>
        </w:r>
        <w:r w:rsidR="00C73F7D">
          <w:rPr>
            <w:noProof/>
            <w:webHidden/>
          </w:rPr>
          <w:instrText xml:space="preserve"> PAGEREF _Toc160624187 \h </w:instrText>
        </w:r>
        <w:r w:rsidR="00C73F7D">
          <w:rPr>
            <w:noProof/>
            <w:webHidden/>
          </w:rPr>
        </w:r>
        <w:r w:rsidR="00C73F7D">
          <w:rPr>
            <w:noProof/>
            <w:webHidden/>
          </w:rPr>
          <w:fldChar w:fldCharType="separate"/>
        </w:r>
        <w:r w:rsidR="00D64932">
          <w:rPr>
            <w:noProof/>
            <w:webHidden/>
          </w:rPr>
          <w:t>10</w:t>
        </w:r>
        <w:r w:rsidR="00C73F7D">
          <w:rPr>
            <w:noProof/>
            <w:webHidden/>
          </w:rPr>
          <w:fldChar w:fldCharType="end"/>
        </w:r>
      </w:hyperlink>
    </w:p>
    <w:p w14:paraId="36D9DCE9" w14:textId="288D9322" w:rsidR="00C73F7D" w:rsidRDefault="00700940">
      <w:pPr>
        <w:pStyle w:val="TOC1"/>
        <w:rPr>
          <w:rFonts w:asciiTheme="minorHAnsi" w:eastAsiaTheme="minorEastAsia" w:hAnsiTheme="minorHAnsi" w:cstheme="minorBidi"/>
          <w:b w:val="0"/>
          <w:noProof/>
          <w:kern w:val="2"/>
          <w:sz w:val="24"/>
          <w:lang w:eastAsia="en-GB"/>
          <w14:ligatures w14:val="standardContextual"/>
        </w:rPr>
      </w:pPr>
      <w:hyperlink w:anchor="_Toc160624188" w:history="1">
        <w:r w:rsidR="00C73F7D" w:rsidRPr="00CA7176">
          <w:rPr>
            <w:rStyle w:val="Hyperlink"/>
            <w:noProof/>
          </w:rPr>
          <w:t>7.0</w:t>
        </w:r>
        <w:r w:rsidR="00C73F7D">
          <w:rPr>
            <w:rFonts w:asciiTheme="minorHAnsi" w:eastAsiaTheme="minorEastAsia" w:hAnsiTheme="minorHAnsi" w:cstheme="minorBidi"/>
            <w:b w:val="0"/>
            <w:noProof/>
            <w:kern w:val="2"/>
            <w:sz w:val="24"/>
            <w:lang w:eastAsia="en-GB"/>
            <w14:ligatures w14:val="standardContextual"/>
          </w:rPr>
          <w:tab/>
        </w:r>
        <w:r w:rsidR="00C73F7D" w:rsidRPr="00CA7176">
          <w:rPr>
            <w:rStyle w:val="Hyperlink"/>
            <w:noProof/>
          </w:rPr>
          <w:t>Quality Control of Assessments</w:t>
        </w:r>
        <w:r w:rsidR="00C73F7D">
          <w:rPr>
            <w:noProof/>
            <w:webHidden/>
          </w:rPr>
          <w:tab/>
        </w:r>
        <w:r w:rsidR="00C73F7D">
          <w:rPr>
            <w:noProof/>
            <w:webHidden/>
          </w:rPr>
          <w:fldChar w:fldCharType="begin"/>
        </w:r>
        <w:r w:rsidR="00C73F7D">
          <w:rPr>
            <w:noProof/>
            <w:webHidden/>
          </w:rPr>
          <w:instrText xml:space="preserve"> PAGEREF _Toc160624188 \h </w:instrText>
        </w:r>
        <w:r w:rsidR="00C73F7D">
          <w:rPr>
            <w:noProof/>
            <w:webHidden/>
          </w:rPr>
        </w:r>
        <w:r w:rsidR="00C73F7D">
          <w:rPr>
            <w:noProof/>
            <w:webHidden/>
          </w:rPr>
          <w:fldChar w:fldCharType="separate"/>
        </w:r>
        <w:r w:rsidR="00D64932">
          <w:rPr>
            <w:noProof/>
            <w:webHidden/>
          </w:rPr>
          <w:t>19</w:t>
        </w:r>
        <w:r w:rsidR="00C73F7D">
          <w:rPr>
            <w:noProof/>
            <w:webHidden/>
          </w:rPr>
          <w:fldChar w:fldCharType="end"/>
        </w:r>
      </w:hyperlink>
    </w:p>
    <w:p w14:paraId="5EFCB32E" w14:textId="3C5961ED" w:rsidR="00C73F7D" w:rsidRDefault="00700940">
      <w:pPr>
        <w:pStyle w:val="TOC1"/>
        <w:rPr>
          <w:rFonts w:asciiTheme="minorHAnsi" w:eastAsiaTheme="minorEastAsia" w:hAnsiTheme="minorHAnsi" w:cstheme="minorBidi"/>
          <w:b w:val="0"/>
          <w:noProof/>
          <w:kern w:val="2"/>
          <w:sz w:val="24"/>
          <w:lang w:eastAsia="en-GB"/>
          <w14:ligatures w14:val="standardContextual"/>
        </w:rPr>
      </w:pPr>
      <w:hyperlink w:anchor="_Toc160624189" w:history="1">
        <w:r w:rsidR="00C73F7D" w:rsidRPr="00CA7176">
          <w:rPr>
            <w:rStyle w:val="Hyperlink"/>
            <w:rFonts w:eastAsiaTheme="majorEastAsia"/>
            <w:noProof/>
          </w:rPr>
          <w:t>8.0</w:t>
        </w:r>
        <w:r w:rsidR="00C73F7D">
          <w:rPr>
            <w:rFonts w:asciiTheme="minorHAnsi" w:eastAsiaTheme="minorEastAsia" w:hAnsiTheme="minorHAnsi" w:cstheme="minorBidi"/>
            <w:b w:val="0"/>
            <w:noProof/>
            <w:kern w:val="2"/>
            <w:sz w:val="24"/>
            <w:lang w:eastAsia="en-GB"/>
            <w14:ligatures w14:val="standardContextual"/>
          </w:rPr>
          <w:tab/>
        </w:r>
        <w:r w:rsidR="00C73F7D" w:rsidRPr="00CA7176">
          <w:rPr>
            <w:rStyle w:val="Hyperlink"/>
            <w:rFonts w:eastAsiaTheme="majorEastAsia"/>
            <w:noProof/>
          </w:rPr>
          <w:t>Unit Content</w:t>
        </w:r>
        <w:r w:rsidR="00C73F7D">
          <w:rPr>
            <w:noProof/>
            <w:webHidden/>
          </w:rPr>
          <w:tab/>
        </w:r>
        <w:r w:rsidR="00C73F7D">
          <w:rPr>
            <w:noProof/>
            <w:webHidden/>
          </w:rPr>
          <w:fldChar w:fldCharType="begin"/>
        </w:r>
        <w:r w:rsidR="00C73F7D">
          <w:rPr>
            <w:noProof/>
            <w:webHidden/>
          </w:rPr>
          <w:instrText xml:space="preserve"> PAGEREF _Toc160624189 \h </w:instrText>
        </w:r>
        <w:r w:rsidR="00C73F7D">
          <w:rPr>
            <w:noProof/>
            <w:webHidden/>
          </w:rPr>
        </w:r>
        <w:r w:rsidR="00C73F7D">
          <w:rPr>
            <w:noProof/>
            <w:webHidden/>
          </w:rPr>
          <w:fldChar w:fldCharType="separate"/>
        </w:r>
        <w:r w:rsidR="00D64932">
          <w:rPr>
            <w:noProof/>
            <w:webHidden/>
          </w:rPr>
          <w:t>20</w:t>
        </w:r>
        <w:r w:rsidR="00C73F7D">
          <w:rPr>
            <w:noProof/>
            <w:webHidden/>
          </w:rPr>
          <w:fldChar w:fldCharType="end"/>
        </w:r>
      </w:hyperlink>
    </w:p>
    <w:p w14:paraId="1F72D211" w14:textId="602A3D6B" w:rsidR="00C73F7D" w:rsidRDefault="00700940">
      <w:pPr>
        <w:pStyle w:val="TOC1"/>
        <w:rPr>
          <w:rFonts w:asciiTheme="minorHAnsi" w:eastAsiaTheme="minorEastAsia" w:hAnsiTheme="minorHAnsi" w:cstheme="minorBidi"/>
          <w:b w:val="0"/>
          <w:noProof/>
          <w:kern w:val="2"/>
          <w:sz w:val="24"/>
          <w:lang w:eastAsia="en-GB"/>
          <w14:ligatures w14:val="standardContextual"/>
        </w:rPr>
      </w:pPr>
      <w:hyperlink w:anchor="_Toc160624190" w:history="1">
        <w:r w:rsidR="00C73F7D" w:rsidRPr="00CA7176">
          <w:rPr>
            <w:rStyle w:val="Hyperlink"/>
            <w:noProof/>
          </w:rPr>
          <w:t>Appendix 1: Centre Examination Specifications</w:t>
        </w:r>
        <w:r w:rsidR="00C73F7D">
          <w:rPr>
            <w:noProof/>
            <w:webHidden/>
          </w:rPr>
          <w:tab/>
        </w:r>
        <w:r w:rsidR="00C73F7D">
          <w:rPr>
            <w:noProof/>
            <w:webHidden/>
          </w:rPr>
          <w:fldChar w:fldCharType="begin"/>
        </w:r>
        <w:r w:rsidR="00C73F7D">
          <w:rPr>
            <w:noProof/>
            <w:webHidden/>
          </w:rPr>
          <w:instrText xml:space="preserve"> PAGEREF _Toc160624190 \h </w:instrText>
        </w:r>
        <w:r w:rsidR="00C73F7D">
          <w:rPr>
            <w:noProof/>
            <w:webHidden/>
          </w:rPr>
        </w:r>
        <w:r w:rsidR="00C73F7D">
          <w:rPr>
            <w:noProof/>
            <w:webHidden/>
          </w:rPr>
          <w:fldChar w:fldCharType="separate"/>
        </w:r>
        <w:r w:rsidR="00D64932">
          <w:rPr>
            <w:noProof/>
            <w:webHidden/>
          </w:rPr>
          <w:t>98</w:t>
        </w:r>
        <w:r w:rsidR="00C73F7D">
          <w:rPr>
            <w:noProof/>
            <w:webHidden/>
          </w:rPr>
          <w:fldChar w:fldCharType="end"/>
        </w:r>
      </w:hyperlink>
    </w:p>
    <w:p w14:paraId="12F18E4D" w14:textId="777ABD03" w:rsidR="00C73F7D" w:rsidRDefault="00700940">
      <w:pPr>
        <w:pStyle w:val="TOC1"/>
        <w:rPr>
          <w:rFonts w:asciiTheme="minorHAnsi" w:eastAsiaTheme="minorEastAsia" w:hAnsiTheme="minorHAnsi" w:cstheme="minorBidi"/>
          <w:b w:val="0"/>
          <w:noProof/>
          <w:kern w:val="2"/>
          <w:sz w:val="24"/>
          <w:lang w:eastAsia="en-GB"/>
          <w14:ligatures w14:val="standardContextual"/>
        </w:rPr>
      </w:pPr>
      <w:hyperlink w:anchor="_Toc160624191" w:history="1">
        <w:r w:rsidR="00C73F7D" w:rsidRPr="00CA7176">
          <w:rPr>
            <w:rStyle w:val="Hyperlink"/>
            <w:noProof/>
          </w:rPr>
          <w:t>Appendix 2: Learner Registration and Certification</w:t>
        </w:r>
        <w:r w:rsidR="00C73F7D">
          <w:rPr>
            <w:noProof/>
            <w:webHidden/>
          </w:rPr>
          <w:tab/>
        </w:r>
        <w:r w:rsidR="00C73F7D">
          <w:rPr>
            <w:noProof/>
            <w:webHidden/>
          </w:rPr>
          <w:fldChar w:fldCharType="begin"/>
        </w:r>
        <w:r w:rsidR="00C73F7D">
          <w:rPr>
            <w:noProof/>
            <w:webHidden/>
          </w:rPr>
          <w:instrText xml:space="preserve"> PAGEREF _Toc160624191 \h </w:instrText>
        </w:r>
        <w:r w:rsidR="00C73F7D">
          <w:rPr>
            <w:noProof/>
            <w:webHidden/>
          </w:rPr>
        </w:r>
        <w:r w:rsidR="00C73F7D">
          <w:rPr>
            <w:noProof/>
            <w:webHidden/>
          </w:rPr>
          <w:fldChar w:fldCharType="separate"/>
        </w:r>
        <w:r w:rsidR="00D64932">
          <w:rPr>
            <w:noProof/>
            <w:webHidden/>
          </w:rPr>
          <w:t>99</w:t>
        </w:r>
        <w:r w:rsidR="00C73F7D">
          <w:rPr>
            <w:noProof/>
            <w:webHidden/>
          </w:rPr>
          <w:fldChar w:fldCharType="end"/>
        </w:r>
      </w:hyperlink>
    </w:p>
    <w:p w14:paraId="04B38149" w14:textId="57ECD552" w:rsidR="00674EF0" w:rsidRPr="00487221" w:rsidRDefault="0014431E" w:rsidP="00C40675">
      <w:r w:rsidRPr="00487221">
        <w:rPr>
          <w:b/>
          <w:bCs/>
        </w:rPr>
        <w:fldChar w:fldCharType="end"/>
      </w:r>
    </w:p>
    <w:p w14:paraId="757374EE" w14:textId="5A332B1E" w:rsidR="00220F9B" w:rsidRPr="00487221" w:rsidRDefault="00220F9B" w:rsidP="00C40675">
      <w:pPr>
        <w:rPr>
          <w:rFonts w:eastAsiaTheme="majorEastAsia"/>
          <w:spacing w:val="-10"/>
          <w:kern w:val="28"/>
          <w:sz w:val="48"/>
          <w:szCs w:val="56"/>
        </w:rPr>
      </w:pPr>
      <w:r w:rsidRPr="00487221">
        <w:br w:type="page"/>
      </w:r>
    </w:p>
    <w:p w14:paraId="6959BD21" w14:textId="77777777" w:rsidR="00431BDD" w:rsidRPr="00487221" w:rsidRDefault="00220F9B" w:rsidP="00E80290">
      <w:pPr>
        <w:pStyle w:val="Heading1"/>
        <w:numPr>
          <w:ilvl w:val="0"/>
          <w:numId w:val="1"/>
        </w:numPr>
        <w:rPr>
          <w:rFonts w:cs="Arial"/>
        </w:rPr>
      </w:pPr>
      <w:bookmarkStart w:id="0" w:name="_Toc69373658"/>
      <w:bookmarkStart w:id="1" w:name="_Toc69375841"/>
      <w:bookmarkStart w:id="2" w:name="_Toc160624182"/>
      <w:r w:rsidRPr="00487221">
        <w:rPr>
          <w:rFonts w:cs="Arial"/>
        </w:rPr>
        <w:lastRenderedPageBreak/>
        <w:t>About EAL</w:t>
      </w:r>
      <w:bookmarkEnd w:id="0"/>
      <w:bookmarkEnd w:id="1"/>
      <w:bookmarkEnd w:id="2"/>
    </w:p>
    <w:p w14:paraId="32B97FC5" w14:textId="77777777" w:rsidR="008E4CC3" w:rsidRPr="00487221" w:rsidRDefault="008E4CC3" w:rsidP="00C40675">
      <w:r w:rsidRPr="00487221">
        <w:t>For over fifty years, EAL has been the specialist awarding organisation for engineering, manufacturing, building services and related sectors. Developed to the highest technical standards, our qualifications reflect ever-changing industry and regulatory needs. We support the providers of our qualifications with an unparalleled level of service to ensure that learners are well prepared to take the next step in their journeys, whether study, an apprenticeship or work.</w:t>
      </w:r>
    </w:p>
    <w:p w14:paraId="116767CF" w14:textId="77777777" w:rsidR="008E4CC3" w:rsidRPr="00487221" w:rsidRDefault="008E4CC3" w:rsidP="00C40675">
      <w:r w:rsidRPr="00487221">
        <w:t xml:space="preserve"> </w:t>
      </w:r>
    </w:p>
    <w:p w14:paraId="47062F5D" w14:textId="65A69C70" w:rsidR="00AA516B" w:rsidRPr="00487221" w:rsidRDefault="008E4CC3" w:rsidP="00C40675">
      <w:r w:rsidRPr="00487221">
        <w:t xml:space="preserve">Through industry partnerships with EAL </w:t>
      </w:r>
      <w:r w:rsidR="007233F7">
        <w:t>C</w:t>
      </w:r>
      <w:r w:rsidRPr="00487221">
        <w:t>entres and training providers, decades of experience supporting our core sectors, and our role as part of the Enginuity Group, we have built unrivalled knowledge and understanding of employer skills needs. As a result, EAL’s skills solutions, including apprenticeship End-Point Assessment, External Quality Assurance and qualifications are respected and chosen by employers to deliver real lifelong career benefits for all our learners. That’s why in the last ten years, 1.2 million people across the UK have taken EAL qualifications</w:t>
      </w:r>
      <w:r w:rsidR="00C742FC" w:rsidRPr="00487221">
        <w:t>.</w:t>
      </w:r>
    </w:p>
    <w:p w14:paraId="5353E158" w14:textId="77777777" w:rsidR="008E4CC3" w:rsidRPr="00487221" w:rsidRDefault="008E4CC3" w:rsidP="00C40675"/>
    <w:p w14:paraId="53F8CFA6" w14:textId="77777777" w:rsidR="008324CC" w:rsidRPr="00487221" w:rsidRDefault="008324CC" w:rsidP="00C40675">
      <w:pPr>
        <w:pStyle w:val="Heading2"/>
        <w:rPr>
          <w:rFonts w:cs="Arial"/>
        </w:rPr>
      </w:pPr>
      <w:bookmarkStart w:id="3" w:name="_Toc536627789"/>
      <w:bookmarkStart w:id="4" w:name="_Toc536628004"/>
      <w:bookmarkStart w:id="5" w:name="_Toc536628430"/>
      <w:bookmarkStart w:id="6" w:name="_Toc66784358"/>
      <w:bookmarkStart w:id="7" w:name="_Toc69373659"/>
      <w:bookmarkStart w:id="8" w:name="_Toc69375842"/>
      <w:r w:rsidRPr="00487221">
        <w:rPr>
          <w:rFonts w:cs="Arial"/>
        </w:rPr>
        <w:t xml:space="preserve">1.1 Equal </w:t>
      </w:r>
      <w:r w:rsidR="005538EF" w:rsidRPr="00487221">
        <w:rPr>
          <w:rFonts w:cs="Arial"/>
        </w:rPr>
        <w:t>Opportunities</w:t>
      </w:r>
      <w:r w:rsidRPr="00487221">
        <w:rPr>
          <w:rFonts w:cs="Arial"/>
        </w:rPr>
        <w:t xml:space="preserve"> and </w:t>
      </w:r>
      <w:bookmarkEnd w:id="3"/>
      <w:bookmarkEnd w:id="4"/>
      <w:bookmarkEnd w:id="5"/>
      <w:bookmarkEnd w:id="6"/>
      <w:bookmarkEnd w:id="7"/>
      <w:r w:rsidR="005538EF" w:rsidRPr="00487221">
        <w:rPr>
          <w:rFonts w:cs="Arial"/>
        </w:rPr>
        <w:t>Diversity</w:t>
      </w:r>
      <w:bookmarkEnd w:id="8"/>
    </w:p>
    <w:p w14:paraId="0B42F59D" w14:textId="540B3117" w:rsidR="008324CC" w:rsidRPr="00487221" w:rsidRDefault="008324CC" w:rsidP="00C40675">
      <w:r w:rsidRPr="00487221">
        <w:t xml:space="preserve">EAL expects its </w:t>
      </w:r>
      <w:r w:rsidR="007233F7">
        <w:t>C</w:t>
      </w:r>
      <w:r w:rsidRPr="00487221">
        <w:t xml:space="preserve">entres to enable learners to have equal access to training and assessment for qualifications in line with equalities legislation. Further details can </w:t>
      </w:r>
      <w:proofErr w:type="gramStart"/>
      <w:r w:rsidRPr="00487221">
        <w:t>be located in</w:t>
      </w:r>
      <w:proofErr w:type="gramEnd"/>
      <w:r w:rsidRPr="00487221">
        <w:t xml:space="preserve"> the EAL Equal Opportunities and Diversity Policy</w:t>
      </w:r>
      <w:r w:rsidR="007B4B6F">
        <w:t>.</w:t>
      </w:r>
    </w:p>
    <w:p w14:paraId="6B24CD91" w14:textId="77777777" w:rsidR="002714B5" w:rsidRPr="00487221" w:rsidRDefault="002714B5" w:rsidP="00C40675"/>
    <w:p w14:paraId="7DEF2C3B" w14:textId="77777777" w:rsidR="008324CC" w:rsidRPr="00487221" w:rsidRDefault="008324CC" w:rsidP="00C40675">
      <w:pPr>
        <w:pStyle w:val="Heading2"/>
        <w:rPr>
          <w:rFonts w:cs="Arial"/>
        </w:rPr>
      </w:pPr>
      <w:bookmarkStart w:id="9" w:name="_1.2_Complaints"/>
      <w:bookmarkStart w:id="10" w:name="_Toc536627790"/>
      <w:bookmarkStart w:id="11" w:name="_Toc536628005"/>
      <w:bookmarkStart w:id="12" w:name="_Toc536628431"/>
      <w:bookmarkStart w:id="13" w:name="_Toc66784359"/>
      <w:bookmarkStart w:id="14" w:name="_Toc69373660"/>
      <w:bookmarkStart w:id="15" w:name="_Toc69375843"/>
      <w:bookmarkEnd w:id="9"/>
      <w:r w:rsidRPr="00487221">
        <w:rPr>
          <w:rFonts w:cs="Arial"/>
        </w:rPr>
        <w:t xml:space="preserve">1.2 Customer </w:t>
      </w:r>
      <w:r w:rsidR="005538EF" w:rsidRPr="00487221">
        <w:rPr>
          <w:rFonts w:cs="Arial"/>
        </w:rPr>
        <w:t>Experience</w:t>
      </w:r>
      <w:r w:rsidRPr="00487221">
        <w:rPr>
          <w:rFonts w:cs="Arial"/>
        </w:rPr>
        <w:t xml:space="preserve"> and </w:t>
      </w:r>
      <w:bookmarkEnd w:id="10"/>
      <w:bookmarkEnd w:id="11"/>
      <w:bookmarkEnd w:id="12"/>
      <w:bookmarkEnd w:id="13"/>
      <w:bookmarkEnd w:id="14"/>
      <w:r w:rsidR="005538EF" w:rsidRPr="00487221">
        <w:rPr>
          <w:rFonts w:cs="Arial"/>
        </w:rPr>
        <w:t>Feedback</w:t>
      </w:r>
      <w:bookmarkEnd w:id="15"/>
    </w:p>
    <w:p w14:paraId="5B80DDAD" w14:textId="77777777" w:rsidR="008324CC" w:rsidRPr="00487221" w:rsidRDefault="008324CC" w:rsidP="00C40675">
      <w:r w:rsidRPr="00487221">
        <w:t xml:space="preserve">Customer Experience is a fundamental part of EAL’s commitment to you. EAL aims to ensure that all customers receive a high-quality efficient service. We are always interested in feedback and if you have any comments or feedback on our qualifications, </w:t>
      </w:r>
      <w:proofErr w:type="gramStart"/>
      <w:r w:rsidRPr="00487221">
        <w:t>products</w:t>
      </w:r>
      <w:proofErr w:type="gramEnd"/>
      <w:r w:rsidRPr="00487221">
        <w:t xml:space="preserve"> or services, please contact the Customer Experience team:</w:t>
      </w:r>
    </w:p>
    <w:p w14:paraId="79C514A1" w14:textId="77777777" w:rsidR="008324CC" w:rsidRPr="00487221" w:rsidRDefault="008324CC" w:rsidP="00C40675"/>
    <w:p w14:paraId="18B55C14" w14:textId="77777777" w:rsidR="008324CC" w:rsidRPr="00487221" w:rsidRDefault="008324CC" w:rsidP="00C40675">
      <w:bookmarkStart w:id="16" w:name="_Toc536627791"/>
      <w:bookmarkStart w:id="17" w:name="_Toc536628006"/>
      <w:bookmarkStart w:id="18" w:name="_Toc536628432"/>
      <w:r w:rsidRPr="00487221">
        <w:t xml:space="preserve">EAL Customer </w:t>
      </w:r>
      <w:bookmarkEnd w:id="16"/>
      <w:bookmarkEnd w:id="17"/>
      <w:bookmarkEnd w:id="18"/>
      <w:r w:rsidRPr="00487221">
        <w:t>Experience</w:t>
      </w:r>
    </w:p>
    <w:p w14:paraId="009A1AD9" w14:textId="77777777" w:rsidR="008324CC" w:rsidRPr="00487221" w:rsidRDefault="008324CC" w:rsidP="00C40675">
      <w:bookmarkStart w:id="19" w:name="_Toc536627792"/>
      <w:bookmarkStart w:id="20" w:name="_Toc536628007"/>
      <w:bookmarkStart w:id="21" w:name="_Toc536628433"/>
      <w:r w:rsidRPr="00487221">
        <w:t>Tel: +44 (0)1923 652 400</w:t>
      </w:r>
      <w:bookmarkEnd w:id="19"/>
      <w:bookmarkEnd w:id="20"/>
      <w:bookmarkEnd w:id="21"/>
    </w:p>
    <w:p w14:paraId="3304B76C" w14:textId="77777777" w:rsidR="008324CC" w:rsidRPr="00487221" w:rsidRDefault="008324CC" w:rsidP="00C40675">
      <w:bookmarkStart w:id="22" w:name="_Toc536627793"/>
      <w:bookmarkStart w:id="23" w:name="_Toc536628008"/>
      <w:bookmarkStart w:id="24" w:name="_Toc536628434"/>
      <w:r w:rsidRPr="00487221">
        <w:t xml:space="preserve">Email: </w:t>
      </w:r>
      <w:bookmarkEnd w:id="22"/>
      <w:bookmarkEnd w:id="23"/>
      <w:bookmarkEnd w:id="24"/>
      <w:r w:rsidRPr="00487221">
        <w:fldChar w:fldCharType="begin"/>
      </w:r>
      <w:r w:rsidRPr="00487221">
        <w:instrText xml:space="preserve"> HYPERLINK "mailto:EAL%20Customer%20Experience%20%3cCustomer.Experience@eal.org.uk%3e" </w:instrText>
      </w:r>
      <w:r w:rsidRPr="00487221">
        <w:fldChar w:fldCharType="separate"/>
      </w:r>
      <w:r w:rsidRPr="00487221">
        <w:rPr>
          <w:rStyle w:val="Hyperlink"/>
        </w:rPr>
        <w:t>Customer.Experience@eal.org.uk</w:t>
      </w:r>
      <w:r w:rsidRPr="00487221">
        <w:fldChar w:fldCharType="end"/>
      </w:r>
    </w:p>
    <w:p w14:paraId="56FD73BD" w14:textId="1E3B4038" w:rsidR="00D22E71" w:rsidRPr="00487221" w:rsidRDefault="00D22E71" w:rsidP="00C40675"/>
    <w:p w14:paraId="621B5439" w14:textId="1E38F76F" w:rsidR="007C4A5D" w:rsidRPr="00487221" w:rsidRDefault="007C4A5D" w:rsidP="00C40675"/>
    <w:p w14:paraId="0A790F28" w14:textId="3ABECFC0" w:rsidR="007C4A5D" w:rsidRPr="00487221" w:rsidRDefault="007C4A5D" w:rsidP="00C40675"/>
    <w:p w14:paraId="4534CA6C" w14:textId="6C097ED7" w:rsidR="007C4A5D" w:rsidRPr="00487221" w:rsidRDefault="007C4A5D" w:rsidP="00C40675"/>
    <w:p w14:paraId="4353FA90" w14:textId="631663FA" w:rsidR="007C4A5D" w:rsidRPr="00487221" w:rsidRDefault="007C4A5D" w:rsidP="00C40675"/>
    <w:p w14:paraId="6D065572" w14:textId="42374EB8" w:rsidR="007C4A5D" w:rsidRPr="00487221" w:rsidRDefault="007C4A5D" w:rsidP="00C40675"/>
    <w:p w14:paraId="5ED3BC03" w14:textId="4FEA100D" w:rsidR="007C4A5D" w:rsidRPr="00487221" w:rsidRDefault="007C4A5D" w:rsidP="00C40675"/>
    <w:p w14:paraId="61769EA8" w14:textId="62190F1E" w:rsidR="007C4A5D" w:rsidRPr="00487221" w:rsidRDefault="007C4A5D" w:rsidP="00C40675"/>
    <w:p w14:paraId="7665CB0F" w14:textId="77777777" w:rsidR="009429E4" w:rsidRPr="00487221" w:rsidRDefault="009429E4" w:rsidP="00C40675"/>
    <w:p w14:paraId="2CE3928B" w14:textId="51F3D678" w:rsidR="007C4A5D" w:rsidRPr="00487221" w:rsidRDefault="007C4A5D" w:rsidP="00C40675"/>
    <w:p w14:paraId="1277947C" w14:textId="702E46D8" w:rsidR="007C4A5D" w:rsidRPr="00487221" w:rsidRDefault="007C4A5D" w:rsidP="00C40675"/>
    <w:p w14:paraId="3A60B332" w14:textId="03996E41" w:rsidR="007C4A5D" w:rsidRPr="00487221" w:rsidRDefault="007C4A5D" w:rsidP="00C40675"/>
    <w:p w14:paraId="30276511" w14:textId="39121D17" w:rsidR="007C4A5D" w:rsidRPr="00487221" w:rsidRDefault="007C4A5D" w:rsidP="00C40675"/>
    <w:p w14:paraId="06F2C1B8" w14:textId="77777777" w:rsidR="007C4A5D" w:rsidRPr="00487221" w:rsidRDefault="007C4A5D" w:rsidP="00C40675"/>
    <w:p w14:paraId="544E0645" w14:textId="46E9C664" w:rsidR="00CB0808" w:rsidRPr="00487221" w:rsidRDefault="009F4385" w:rsidP="00E80290">
      <w:pPr>
        <w:pStyle w:val="Heading1"/>
        <w:numPr>
          <w:ilvl w:val="0"/>
          <w:numId w:val="1"/>
        </w:numPr>
        <w:rPr>
          <w:rFonts w:cs="Arial"/>
        </w:rPr>
      </w:pPr>
      <w:bookmarkStart w:id="25" w:name="_Toc69373661"/>
      <w:bookmarkStart w:id="26" w:name="_Toc69375844"/>
      <w:bookmarkStart w:id="27" w:name="_Toc160624183"/>
      <w:bookmarkStart w:id="28" w:name="_Hlk128666403"/>
      <w:r w:rsidRPr="00487221">
        <w:rPr>
          <w:rFonts w:cs="Arial"/>
        </w:rPr>
        <w:lastRenderedPageBreak/>
        <w:t>Introduction to the Qualification</w:t>
      </w:r>
      <w:bookmarkEnd w:id="25"/>
      <w:bookmarkEnd w:id="26"/>
      <w:bookmarkEnd w:id="27"/>
    </w:p>
    <w:p w14:paraId="25AC9BA7" w14:textId="77777777" w:rsidR="00D255A6" w:rsidRPr="007233F7" w:rsidRDefault="00D255A6" w:rsidP="00D255A6">
      <w:pPr>
        <w:rPr>
          <w:color w:val="2F5496" w:themeColor="accent1" w:themeShade="BF"/>
          <w:szCs w:val="22"/>
        </w:rPr>
      </w:pPr>
      <w:r w:rsidRPr="007233F7">
        <w:rPr>
          <w:color w:val="2F5496" w:themeColor="accent1" w:themeShade="BF"/>
          <w:szCs w:val="22"/>
        </w:rPr>
        <w:t>What is this qualification?</w:t>
      </w:r>
    </w:p>
    <w:p w14:paraId="75451C46" w14:textId="3C1BAC82" w:rsidR="00A7127F" w:rsidRPr="00487221" w:rsidRDefault="00DC6419" w:rsidP="00DC6419">
      <w:pPr>
        <w:rPr>
          <w:szCs w:val="22"/>
        </w:rPr>
      </w:pPr>
      <w:r w:rsidRPr="00487221">
        <w:rPr>
          <w:szCs w:val="22"/>
        </w:rPr>
        <w:t xml:space="preserve">This qualification is for adults only (19+) and aligns to the knowledge, skills, and behaviours </w:t>
      </w:r>
      <w:r w:rsidR="00327DC3">
        <w:rPr>
          <w:szCs w:val="22"/>
        </w:rPr>
        <w:t xml:space="preserve">(KSBs) </w:t>
      </w:r>
      <w:r w:rsidRPr="00487221">
        <w:rPr>
          <w:szCs w:val="22"/>
        </w:rPr>
        <w:t xml:space="preserve">in the </w:t>
      </w:r>
      <w:r w:rsidR="00C67F3D">
        <w:t>Engineering Technician (Mechatronics Maintenance) Apprenticeship Standard</w:t>
      </w:r>
      <w:r w:rsidR="00A7127F" w:rsidRPr="00487221">
        <w:rPr>
          <w:szCs w:val="22"/>
        </w:rPr>
        <w:t xml:space="preserve"> in England</w:t>
      </w:r>
      <w:r w:rsidRPr="00487221">
        <w:rPr>
          <w:szCs w:val="22"/>
        </w:rPr>
        <w:t xml:space="preserve">.  </w:t>
      </w:r>
    </w:p>
    <w:p w14:paraId="05B40090" w14:textId="77777777" w:rsidR="00A7127F" w:rsidRPr="00487221" w:rsidRDefault="00A7127F" w:rsidP="00DC6419">
      <w:pPr>
        <w:rPr>
          <w:szCs w:val="22"/>
        </w:rPr>
      </w:pPr>
    </w:p>
    <w:p w14:paraId="6517B7BD" w14:textId="21BF6738" w:rsidR="00DC6419" w:rsidRPr="00487221" w:rsidRDefault="00DC6419" w:rsidP="00DC6419">
      <w:pPr>
        <w:rPr>
          <w:szCs w:val="22"/>
        </w:rPr>
      </w:pPr>
      <w:r w:rsidRPr="00487221">
        <w:rPr>
          <w:szCs w:val="22"/>
        </w:rPr>
        <w:t xml:space="preserve">It </w:t>
      </w:r>
      <w:r w:rsidRPr="00487221">
        <w:rPr>
          <w:b/>
          <w:bCs/>
          <w:szCs w:val="22"/>
        </w:rPr>
        <w:t>will not</w:t>
      </w:r>
      <w:r w:rsidRPr="00487221">
        <w:rPr>
          <w:szCs w:val="22"/>
        </w:rPr>
        <w:t xml:space="preserve"> make the </w:t>
      </w:r>
      <w:r w:rsidR="007B4B6F">
        <w:rPr>
          <w:szCs w:val="22"/>
        </w:rPr>
        <w:t>learner</w:t>
      </w:r>
      <w:r w:rsidRPr="00487221">
        <w:rPr>
          <w:szCs w:val="22"/>
        </w:rPr>
        <w:t xml:space="preserve"> industry competent in </w:t>
      </w:r>
      <w:r w:rsidR="00A15ECE">
        <w:rPr>
          <w:szCs w:val="22"/>
        </w:rPr>
        <w:t>mechatronics</w:t>
      </w:r>
      <w:r w:rsidR="00C66BF2">
        <w:rPr>
          <w:szCs w:val="22"/>
        </w:rPr>
        <w:t xml:space="preserve"> maintenance</w:t>
      </w:r>
      <w:r w:rsidRPr="00487221">
        <w:rPr>
          <w:szCs w:val="22"/>
        </w:rPr>
        <w:t xml:space="preserve"> work but facilitates progression into the occupation by providing potential employers with reliable evidence of </w:t>
      </w:r>
      <w:r w:rsidR="007B4B6F">
        <w:rPr>
          <w:szCs w:val="22"/>
        </w:rPr>
        <w:t>the</w:t>
      </w:r>
      <w:r w:rsidRPr="00487221">
        <w:rPr>
          <w:szCs w:val="22"/>
        </w:rPr>
        <w:t xml:space="preserve"> </w:t>
      </w:r>
      <w:r w:rsidR="002120F8" w:rsidRPr="00487221">
        <w:rPr>
          <w:szCs w:val="22"/>
        </w:rPr>
        <w:t>learner’s</w:t>
      </w:r>
      <w:r w:rsidRPr="00487221">
        <w:rPr>
          <w:szCs w:val="22"/>
        </w:rPr>
        <w:t xml:space="preserve"> attainment against th</w:t>
      </w:r>
      <w:r w:rsidR="00A7127F" w:rsidRPr="00487221">
        <w:rPr>
          <w:szCs w:val="22"/>
        </w:rPr>
        <w:t>e</w:t>
      </w:r>
      <w:r w:rsidRPr="00487221">
        <w:rPr>
          <w:szCs w:val="22"/>
        </w:rPr>
        <w:t xml:space="preserve"> </w:t>
      </w:r>
      <w:r w:rsidR="00C67F3D">
        <w:t>Engineering Technician (Mechatronics Maintenance) Apprenticeship Standard</w:t>
      </w:r>
      <w:r w:rsidRPr="00487221">
        <w:rPr>
          <w:szCs w:val="22"/>
        </w:rPr>
        <w:t xml:space="preserve">.  </w:t>
      </w:r>
    </w:p>
    <w:p w14:paraId="371FD8FE" w14:textId="77777777" w:rsidR="00DC6419" w:rsidRPr="00487221" w:rsidRDefault="00DC6419" w:rsidP="00DC6419">
      <w:pPr>
        <w:rPr>
          <w:szCs w:val="22"/>
        </w:rPr>
      </w:pPr>
    </w:p>
    <w:p w14:paraId="6977C840" w14:textId="083A2189" w:rsidR="00DC6419" w:rsidRPr="00487221" w:rsidRDefault="00DC6419" w:rsidP="00DC6419">
      <w:pPr>
        <w:rPr>
          <w:szCs w:val="22"/>
        </w:rPr>
      </w:pPr>
      <w:r w:rsidRPr="00487221">
        <w:rPr>
          <w:szCs w:val="22"/>
        </w:rPr>
        <w:t>It is intended to form part of an engaging course of learning for adult learners and provide</w:t>
      </w:r>
      <w:r w:rsidR="007B4B6F">
        <w:rPr>
          <w:szCs w:val="22"/>
        </w:rPr>
        <w:t>s</w:t>
      </w:r>
      <w:r w:rsidRPr="00487221">
        <w:rPr>
          <w:szCs w:val="22"/>
        </w:rPr>
        <w:t xml:space="preserve"> occupational entry, so that </w:t>
      </w:r>
      <w:r w:rsidR="002120F8" w:rsidRPr="00487221">
        <w:rPr>
          <w:szCs w:val="22"/>
        </w:rPr>
        <w:t>learners</w:t>
      </w:r>
      <w:r w:rsidRPr="00487221">
        <w:rPr>
          <w:szCs w:val="22"/>
        </w:rPr>
        <w:t xml:space="preserve"> can progress with further learning and training</w:t>
      </w:r>
      <w:r w:rsidR="00A6024F">
        <w:rPr>
          <w:szCs w:val="22"/>
        </w:rPr>
        <w:t>,</w:t>
      </w:r>
      <w:r w:rsidR="00A7127F" w:rsidRPr="00487221">
        <w:rPr>
          <w:szCs w:val="22"/>
        </w:rPr>
        <w:t xml:space="preserve"> </w:t>
      </w:r>
      <w:r w:rsidR="00A6024F">
        <w:rPr>
          <w:szCs w:val="22"/>
        </w:rPr>
        <w:t>into</w:t>
      </w:r>
      <w:r w:rsidR="00A7127F" w:rsidRPr="00487221">
        <w:rPr>
          <w:szCs w:val="22"/>
        </w:rPr>
        <w:t xml:space="preserve"> employment</w:t>
      </w:r>
      <w:r w:rsidRPr="00487221">
        <w:rPr>
          <w:szCs w:val="22"/>
        </w:rPr>
        <w:t xml:space="preserve"> </w:t>
      </w:r>
      <w:r w:rsidR="00A7127F" w:rsidRPr="00487221">
        <w:rPr>
          <w:szCs w:val="22"/>
        </w:rPr>
        <w:t>and completion of</w:t>
      </w:r>
      <w:r w:rsidRPr="00487221">
        <w:rPr>
          <w:szCs w:val="22"/>
        </w:rPr>
        <w:t xml:space="preserve"> the </w:t>
      </w:r>
      <w:r w:rsidR="007B4B6F">
        <w:rPr>
          <w:szCs w:val="22"/>
        </w:rPr>
        <w:t>A</w:t>
      </w:r>
      <w:r w:rsidRPr="00487221">
        <w:rPr>
          <w:szCs w:val="22"/>
        </w:rPr>
        <w:t xml:space="preserve">pprenticeship </w:t>
      </w:r>
      <w:r w:rsidR="007B4B6F">
        <w:rPr>
          <w:szCs w:val="22"/>
        </w:rPr>
        <w:t>S</w:t>
      </w:r>
      <w:r w:rsidRPr="00487221">
        <w:rPr>
          <w:szCs w:val="22"/>
        </w:rPr>
        <w:t>tandard.</w:t>
      </w:r>
    </w:p>
    <w:p w14:paraId="569DB6EB" w14:textId="77777777" w:rsidR="00D255A6" w:rsidRPr="00487221" w:rsidRDefault="00D255A6" w:rsidP="00D255A6">
      <w:pPr>
        <w:rPr>
          <w:szCs w:val="22"/>
        </w:rPr>
      </w:pPr>
    </w:p>
    <w:p w14:paraId="7B7F4B4E" w14:textId="77777777" w:rsidR="00D255A6" w:rsidRPr="007233F7" w:rsidRDefault="00D255A6" w:rsidP="00D255A6">
      <w:pPr>
        <w:rPr>
          <w:color w:val="2F5496" w:themeColor="accent1" w:themeShade="BF"/>
          <w:szCs w:val="22"/>
        </w:rPr>
      </w:pPr>
      <w:r w:rsidRPr="007233F7">
        <w:rPr>
          <w:color w:val="2F5496" w:themeColor="accent1" w:themeShade="BF"/>
          <w:szCs w:val="22"/>
        </w:rPr>
        <w:t>Who is this qualification for?</w:t>
      </w:r>
    </w:p>
    <w:p w14:paraId="02FA995A" w14:textId="422AE3F8" w:rsidR="00D255A6" w:rsidRPr="00487221" w:rsidRDefault="00A7127F" w:rsidP="00A7127F">
      <w:pPr>
        <w:spacing w:line="240" w:lineRule="auto"/>
        <w:rPr>
          <w:szCs w:val="22"/>
        </w:rPr>
      </w:pPr>
      <w:r w:rsidRPr="00487221">
        <w:rPr>
          <w:szCs w:val="22"/>
        </w:rPr>
        <w:t>Adults (19+) who wish</w:t>
      </w:r>
      <w:r w:rsidR="00D255A6" w:rsidRPr="00487221">
        <w:rPr>
          <w:szCs w:val="22"/>
        </w:rPr>
        <w:t xml:space="preserve"> to </w:t>
      </w:r>
      <w:r w:rsidRPr="00487221">
        <w:rPr>
          <w:szCs w:val="22"/>
        </w:rPr>
        <w:t xml:space="preserve">pursue a career in the </w:t>
      </w:r>
      <w:r w:rsidR="00A6024F" w:rsidRPr="00A6024F">
        <w:rPr>
          <w:szCs w:val="22"/>
        </w:rPr>
        <w:t>advanced manufacturing engineering and engineering construction sectors</w:t>
      </w:r>
      <w:r w:rsidR="00A6024F">
        <w:rPr>
          <w:szCs w:val="22"/>
        </w:rPr>
        <w:t xml:space="preserve"> but</w:t>
      </w:r>
      <w:r w:rsidRPr="00487221">
        <w:rPr>
          <w:szCs w:val="22"/>
        </w:rPr>
        <w:t xml:space="preserve"> have not yet secured </w:t>
      </w:r>
      <w:r w:rsidR="00A6024F">
        <w:rPr>
          <w:szCs w:val="22"/>
        </w:rPr>
        <w:t xml:space="preserve">employment or </w:t>
      </w:r>
      <w:r w:rsidRPr="00487221">
        <w:rPr>
          <w:szCs w:val="22"/>
        </w:rPr>
        <w:t xml:space="preserve">an apprenticeship.  </w:t>
      </w:r>
    </w:p>
    <w:p w14:paraId="54434C56" w14:textId="77777777" w:rsidR="00A7127F" w:rsidRPr="00487221" w:rsidRDefault="00A7127F" w:rsidP="00A7127F">
      <w:pPr>
        <w:spacing w:line="240" w:lineRule="auto"/>
        <w:rPr>
          <w:szCs w:val="22"/>
        </w:rPr>
      </w:pPr>
    </w:p>
    <w:p w14:paraId="7692BB1D" w14:textId="77777777" w:rsidR="00D255A6" w:rsidRPr="007233F7" w:rsidRDefault="00D255A6" w:rsidP="00D255A6">
      <w:pPr>
        <w:rPr>
          <w:color w:val="2F5496" w:themeColor="accent1" w:themeShade="BF"/>
          <w:szCs w:val="22"/>
        </w:rPr>
      </w:pPr>
      <w:r w:rsidRPr="007233F7">
        <w:rPr>
          <w:color w:val="2F5496" w:themeColor="accent1" w:themeShade="BF"/>
          <w:szCs w:val="22"/>
        </w:rPr>
        <w:t>What does this qualification cover?</w:t>
      </w:r>
    </w:p>
    <w:p w14:paraId="01401759" w14:textId="6472E418" w:rsidR="00A6024F" w:rsidRDefault="00D255A6" w:rsidP="00E47683">
      <w:r w:rsidRPr="00487221">
        <w:rPr>
          <w:szCs w:val="22"/>
        </w:rPr>
        <w:t xml:space="preserve">This qualification comprises of </w:t>
      </w:r>
      <w:r w:rsidR="0059606C">
        <w:rPr>
          <w:szCs w:val="22"/>
        </w:rPr>
        <w:t>unit</w:t>
      </w:r>
      <w:r w:rsidR="00A6024F">
        <w:rPr>
          <w:szCs w:val="22"/>
        </w:rPr>
        <w:t>s,</w:t>
      </w:r>
      <w:r w:rsidR="00A7127F" w:rsidRPr="00487221">
        <w:rPr>
          <w:szCs w:val="22"/>
        </w:rPr>
        <w:t xml:space="preserve"> which reflect </w:t>
      </w:r>
      <w:r w:rsidR="00A6024F">
        <w:rPr>
          <w:szCs w:val="22"/>
        </w:rPr>
        <w:t>specific KSBs</w:t>
      </w:r>
      <w:r w:rsidR="00A7127F" w:rsidRPr="00487221">
        <w:rPr>
          <w:szCs w:val="22"/>
        </w:rPr>
        <w:t xml:space="preserve"> in the </w:t>
      </w:r>
      <w:r w:rsidR="00C67F3D">
        <w:t>Engineering Technician (Mechatronics Maintenance) Apprenticeship Standard</w:t>
      </w:r>
      <w:r w:rsidR="00A6024F">
        <w:t>.</w:t>
      </w:r>
      <w:r w:rsidR="00A6024F" w:rsidRPr="00A6024F">
        <w:t xml:space="preserve"> </w:t>
      </w:r>
    </w:p>
    <w:p w14:paraId="2AFF04F2" w14:textId="0E6282F7" w:rsidR="00A6024F" w:rsidRDefault="00A6024F" w:rsidP="00E47683"/>
    <w:p w14:paraId="7447006A" w14:textId="2E06BBA4" w:rsidR="00A6024F" w:rsidRPr="00A6024F" w:rsidRDefault="00A6024F" w:rsidP="00E47683">
      <w:r>
        <w:t xml:space="preserve">Please refer to Section 3: Qualification Structure for the </w:t>
      </w:r>
      <w:r w:rsidR="0059606C">
        <w:t>unit</w:t>
      </w:r>
      <w:r>
        <w:t>s included in this qualification.</w:t>
      </w:r>
    </w:p>
    <w:p w14:paraId="116CC093" w14:textId="77777777" w:rsidR="00D255A6" w:rsidRPr="00487221" w:rsidRDefault="00D255A6" w:rsidP="00D255A6"/>
    <w:p w14:paraId="757A24C3" w14:textId="61CB74B0" w:rsidR="0048373A" w:rsidRPr="00487221" w:rsidRDefault="0048373A" w:rsidP="00C40675">
      <w:pPr>
        <w:pStyle w:val="Heading2"/>
        <w:rPr>
          <w:rFonts w:eastAsia="Calibri" w:cs="Arial"/>
        </w:rPr>
      </w:pPr>
      <w:bookmarkStart w:id="29" w:name="_Toc66784361"/>
      <w:bookmarkStart w:id="30" w:name="_Toc69373662"/>
      <w:bookmarkStart w:id="31" w:name="_Toc69375845"/>
      <w:r w:rsidRPr="00487221">
        <w:rPr>
          <w:rFonts w:eastAsia="Calibri" w:cs="Arial"/>
        </w:rPr>
        <w:t>2.1 Support for this Qualification</w:t>
      </w:r>
    </w:p>
    <w:p w14:paraId="6396AACC" w14:textId="77777777" w:rsidR="00765707" w:rsidRDefault="00765707" w:rsidP="00765707">
      <w:pPr>
        <w:rPr>
          <w:szCs w:val="22"/>
        </w:rPr>
      </w:pPr>
      <w:r w:rsidRPr="00487221">
        <w:rPr>
          <w:szCs w:val="22"/>
        </w:rPr>
        <w:t>This qualification:</w:t>
      </w:r>
    </w:p>
    <w:p w14:paraId="0F46C408" w14:textId="77777777" w:rsidR="007233F7" w:rsidRPr="00487221" w:rsidRDefault="007233F7" w:rsidP="00765707">
      <w:pPr>
        <w:rPr>
          <w:szCs w:val="22"/>
        </w:rPr>
      </w:pPr>
    </w:p>
    <w:p w14:paraId="32BA0601" w14:textId="590DAE20" w:rsidR="00765707" w:rsidRPr="00487221" w:rsidRDefault="00327DC3" w:rsidP="001732AE">
      <w:pPr>
        <w:pStyle w:val="ListParagraph"/>
        <w:numPr>
          <w:ilvl w:val="0"/>
          <w:numId w:val="2"/>
        </w:numPr>
        <w:spacing w:line="240" w:lineRule="auto"/>
        <w:rPr>
          <w:szCs w:val="22"/>
        </w:rPr>
      </w:pPr>
      <w:r>
        <w:rPr>
          <w:szCs w:val="22"/>
        </w:rPr>
        <w:t>I</w:t>
      </w:r>
      <w:r w:rsidR="00765707" w:rsidRPr="00487221">
        <w:rPr>
          <w:szCs w:val="22"/>
        </w:rPr>
        <w:t>s regulated at Level 3</w:t>
      </w:r>
    </w:p>
    <w:p w14:paraId="25852DFB" w14:textId="0B53D14C" w:rsidR="00765707" w:rsidRPr="00487221" w:rsidRDefault="00327DC3" w:rsidP="001732AE">
      <w:pPr>
        <w:pStyle w:val="ListParagraph"/>
        <w:numPr>
          <w:ilvl w:val="0"/>
          <w:numId w:val="2"/>
        </w:numPr>
        <w:spacing w:line="240" w:lineRule="auto"/>
        <w:rPr>
          <w:szCs w:val="22"/>
        </w:rPr>
      </w:pPr>
      <w:r>
        <w:rPr>
          <w:szCs w:val="22"/>
        </w:rPr>
        <w:t>I</w:t>
      </w:r>
      <w:r w:rsidR="00765707" w:rsidRPr="00487221">
        <w:rPr>
          <w:szCs w:val="22"/>
        </w:rPr>
        <w:t>s supported by</w:t>
      </w:r>
      <w:r w:rsidR="00BC0633" w:rsidRPr="00BC0633">
        <w:t xml:space="preserve"> </w:t>
      </w:r>
      <w:r w:rsidR="00BC0633" w:rsidRPr="00BC0633">
        <w:rPr>
          <w:szCs w:val="22"/>
        </w:rPr>
        <w:t xml:space="preserve">employers from the engineering </w:t>
      </w:r>
      <w:proofErr w:type="gramStart"/>
      <w:r w:rsidR="00BC0633" w:rsidRPr="00BC0633">
        <w:rPr>
          <w:szCs w:val="22"/>
        </w:rPr>
        <w:t>sector</w:t>
      </w:r>
      <w:proofErr w:type="gramEnd"/>
    </w:p>
    <w:p w14:paraId="0141B2F4" w14:textId="4659F5B7" w:rsidR="00765707" w:rsidRPr="00487221" w:rsidRDefault="00327DC3" w:rsidP="001732AE">
      <w:pPr>
        <w:pStyle w:val="ListParagraph"/>
        <w:numPr>
          <w:ilvl w:val="0"/>
          <w:numId w:val="2"/>
        </w:numPr>
        <w:spacing w:line="240" w:lineRule="auto"/>
        <w:rPr>
          <w:szCs w:val="22"/>
        </w:rPr>
      </w:pPr>
      <w:r>
        <w:rPr>
          <w:szCs w:val="22"/>
        </w:rPr>
        <w:t>F</w:t>
      </w:r>
      <w:r w:rsidR="00765707" w:rsidRPr="00487221">
        <w:rPr>
          <w:szCs w:val="22"/>
        </w:rPr>
        <w:t xml:space="preserve">orms part of </w:t>
      </w:r>
      <w:r w:rsidR="009843D5">
        <w:rPr>
          <w:szCs w:val="22"/>
        </w:rPr>
        <w:t xml:space="preserve">a </w:t>
      </w:r>
      <w:r w:rsidR="00765707" w:rsidRPr="00487221">
        <w:rPr>
          <w:szCs w:val="22"/>
        </w:rPr>
        <w:t xml:space="preserve">recognised </w:t>
      </w:r>
      <w:r w:rsidR="00A7127F" w:rsidRPr="00487221">
        <w:rPr>
          <w:szCs w:val="22"/>
        </w:rPr>
        <w:t xml:space="preserve">route to help adults into </w:t>
      </w:r>
      <w:r w:rsidR="002120F8" w:rsidRPr="00487221">
        <w:rPr>
          <w:szCs w:val="22"/>
        </w:rPr>
        <w:t xml:space="preserve">employment in </w:t>
      </w:r>
      <w:r w:rsidR="00A7127F" w:rsidRPr="00487221">
        <w:rPr>
          <w:szCs w:val="22"/>
        </w:rPr>
        <w:t xml:space="preserve">the industry </w:t>
      </w:r>
    </w:p>
    <w:bookmarkEnd w:id="28"/>
    <w:p w14:paraId="55486DE3" w14:textId="77777777" w:rsidR="00765707" w:rsidRPr="00487221" w:rsidRDefault="00765707" w:rsidP="00765707"/>
    <w:p w14:paraId="31082919" w14:textId="77777777" w:rsidR="009429E4" w:rsidRPr="00487221" w:rsidRDefault="009429E4">
      <w:pPr>
        <w:spacing w:after="160"/>
        <w:rPr>
          <w:rFonts w:eastAsia="Calibri"/>
          <w:color w:val="2F5496" w:themeColor="accent1" w:themeShade="BF"/>
          <w:sz w:val="28"/>
          <w:szCs w:val="26"/>
        </w:rPr>
      </w:pPr>
      <w:r w:rsidRPr="00487221">
        <w:rPr>
          <w:rFonts w:eastAsia="Calibri"/>
        </w:rPr>
        <w:br w:type="page"/>
      </w:r>
    </w:p>
    <w:p w14:paraId="5602AFC2" w14:textId="1E4AA77D" w:rsidR="00C27CD6" w:rsidRPr="00487221" w:rsidRDefault="00C27CD6" w:rsidP="00C40675">
      <w:pPr>
        <w:pStyle w:val="Heading2"/>
        <w:rPr>
          <w:rFonts w:eastAsia="Calibri" w:cs="Arial"/>
        </w:rPr>
      </w:pPr>
      <w:r w:rsidRPr="00487221">
        <w:rPr>
          <w:rFonts w:eastAsia="Calibri" w:cs="Arial"/>
        </w:rPr>
        <w:lastRenderedPageBreak/>
        <w:t>2.2 Progression Opportunities</w:t>
      </w:r>
    </w:p>
    <w:p w14:paraId="2D74536D" w14:textId="0BA07B54" w:rsidR="002120F8" w:rsidRPr="009E09BE" w:rsidRDefault="002120F8" w:rsidP="002120F8">
      <w:pPr>
        <w:rPr>
          <w:szCs w:val="22"/>
        </w:rPr>
      </w:pPr>
      <w:r w:rsidRPr="00487221">
        <w:rPr>
          <w:szCs w:val="22"/>
        </w:rPr>
        <w:t xml:space="preserve">Learners who complete this qualification will be able to demonstrate to potential employers their commitment and achievement against the </w:t>
      </w:r>
      <w:r w:rsidR="00545C13">
        <w:rPr>
          <w:szCs w:val="22"/>
        </w:rPr>
        <w:t>KSBs</w:t>
      </w:r>
      <w:r w:rsidRPr="00487221">
        <w:rPr>
          <w:szCs w:val="22"/>
        </w:rPr>
        <w:t xml:space="preserve"> in the </w:t>
      </w:r>
      <w:r w:rsidR="00C67F3D">
        <w:t>Engineering Technician (Mechatronics Maintenance) Apprenticeship Standard</w:t>
      </w:r>
      <w:r w:rsidR="009429E4" w:rsidRPr="00487221">
        <w:rPr>
          <w:szCs w:val="22"/>
        </w:rPr>
        <w:t xml:space="preserve">, thus enhancing employability prospects.  </w:t>
      </w:r>
      <w:r w:rsidRPr="00487221">
        <w:rPr>
          <w:szCs w:val="22"/>
        </w:rPr>
        <w:t xml:space="preserve">This will </w:t>
      </w:r>
      <w:r w:rsidR="009429E4" w:rsidRPr="00487221">
        <w:rPr>
          <w:szCs w:val="22"/>
        </w:rPr>
        <w:t xml:space="preserve">also </w:t>
      </w:r>
      <w:r w:rsidRPr="00487221">
        <w:rPr>
          <w:szCs w:val="22"/>
        </w:rPr>
        <w:t xml:space="preserve">enable </w:t>
      </w:r>
      <w:r w:rsidR="009429E4" w:rsidRPr="00487221">
        <w:rPr>
          <w:szCs w:val="22"/>
        </w:rPr>
        <w:t xml:space="preserve">learners </w:t>
      </w:r>
      <w:r w:rsidRPr="00487221">
        <w:rPr>
          <w:szCs w:val="22"/>
        </w:rPr>
        <w:t xml:space="preserve">to progress to the recognised sector apprenticeship, and work toward becoming an industry recognised </w:t>
      </w:r>
      <w:r w:rsidR="003373E8">
        <w:rPr>
          <w:szCs w:val="22"/>
        </w:rPr>
        <w:t>mechatronics maintenance technician</w:t>
      </w:r>
      <w:r w:rsidRPr="009E09BE">
        <w:rPr>
          <w:szCs w:val="22"/>
        </w:rPr>
        <w:t>.  Learners can further progress to undertak</w:t>
      </w:r>
      <w:r w:rsidR="009429E4" w:rsidRPr="009E09BE">
        <w:rPr>
          <w:szCs w:val="22"/>
        </w:rPr>
        <w:t>e</w:t>
      </w:r>
      <w:r w:rsidRPr="009E09BE">
        <w:rPr>
          <w:szCs w:val="22"/>
        </w:rPr>
        <w:t xml:space="preserve"> qualifications</w:t>
      </w:r>
      <w:r w:rsidR="009429E4" w:rsidRPr="009E09BE">
        <w:rPr>
          <w:szCs w:val="22"/>
        </w:rPr>
        <w:t xml:space="preserve"> such as: </w:t>
      </w:r>
      <w:r w:rsidRPr="009E09BE">
        <w:rPr>
          <w:szCs w:val="22"/>
        </w:rPr>
        <w:t xml:space="preserve"> </w:t>
      </w:r>
    </w:p>
    <w:p w14:paraId="1D0012C2" w14:textId="0A8618AE" w:rsidR="002120F8" w:rsidRPr="009E09BE" w:rsidRDefault="002120F8" w:rsidP="00842CDB">
      <w:pPr>
        <w:rPr>
          <w:szCs w:val="22"/>
        </w:rPr>
      </w:pPr>
    </w:p>
    <w:p w14:paraId="05D76F5D" w14:textId="60E373FE" w:rsidR="00842CDB" w:rsidRPr="00A47B3D" w:rsidRDefault="009E09BE" w:rsidP="002133DE">
      <w:pPr>
        <w:pStyle w:val="ListParagraph"/>
        <w:numPr>
          <w:ilvl w:val="0"/>
          <w:numId w:val="90"/>
        </w:numPr>
        <w:rPr>
          <w:szCs w:val="22"/>
        </w:rPr>
      </w:pPr>
      <w:r w:rsidRPr="00A47B3D">
        <w:rPr>
          <w:szCs w:val="22"/>
        </w:rPr>
        <w:t xml:space="preserve">EAL Level 3 Diploma in </w:t>
      </w:r>
      <w:r w:rsidR="00AE7C1D" w:rsidRPr="00A47B3D">
        <w:rPr>
          <w:szCs w:val="22"/>
        </w:rPr>
        <w:t>Advanced Manufacturing Engineering (Development Knowledge)</w:t>
      </w:r>
      <w:r w:rsidR="009429E4" w:rsidRPr="00A47B3D">
        <w:rPr>
          <w:szCs w:val="22"/>
        </w:rPr>
        <w:t xml:space="preserve">  </w:t>
      </w:r>
    </w:p>
    <w:p w14:paraId="4890EDE8" w14:textId="77777777" w:rsidR="00871F8A" w:rsidRPr="00487221" w:rsidRDefault="00871F8A" w:rsidP="00842CDB">
      <w:pPr>
        <w:rPr>
          <w:szCs w:val="22"/>
        </w:rPr>
      </w:pPr>
    </w:p>
    <w:p w14:paraId="6259FE69" w14:textId="0F5F6E4A" w:rsidR="00842CDB" w:rsidRDefault="00842CDB" w:rsidP="00842CDB">
      <w:pPr>
        <w:rPr>
          <w:szCs w:val="22"/>
        </w:rPr>
      </w:pPr>
      <w:r w:rsidRPr="00487221">
        <w:rPr>
          <w:szCs w:val="22"/>
        </w:rPr>
        <w:t>Further information can be obtained from the EAL Website or alternatively contact:</w:t>
      </w:r>
    </w:p>
    <w:p w14:paraId="38A0AB1D" w14:textId="77777777" w:rsidR="007233F7" w:rsidRPr="00487221" w:rsidRDefault="007233F7" w:rsidP="00842CDB">
      <w:pPr>
        <w:rPr>
          <w:szCs w:val="22"/>
        </w:rPr>
      </w:pPr>
    </w:p>
    <w:p w14:paraId="3181E1FB" w14:textId="77777777" w:rsidR="00842CDB" w:rsidRPr="00487221" w:rsidRDefault="00842CDB" w:rsidP="00871F8A">
      <w:pPr>
        <w:ind w:left="720"/>
        <w:rPr>
          <w:szCs w:val="22"/>
        </w:rPr>
      </w:pPr>
      <w:r w:rsidRPr="00487221">
        <w:rPr>
          <w:szCs w:val="22"/>
        </w:rPr>
        <w:t>EAL Customer Experience</w:t>
      </w:r>
    </w:p>
    <w:p w14:paraId="5EC719DF" w14:textId="77777777" w:rsidR="00842CDB" w:rsidRPr="00487221" w:rsidRDefault="00842CDB" w:rsidP="00871F8A">
      <w:pPr>
        <w:ind w:left="720"/>
        <w:rPr>
          <w:szCs w:val="22"/>
        </w:rPr>
      </w:pPr>
      <w:r w:rsidRPr="00487221">
        <w:rPr>
          <w:szCs w:val="22"/>
        </w:rPr>
        <w:t>Tel: +44 (0)1923 652 400</w:t>
      </w:r>
    </w:p>
    <w:p w14:paraId="173868FD" w14:textId="77777777" w:rsidR="00842CDB" w:rsidRPr="00487221" w:rsidRDefault="00842CDB" w:rsidP="00871F8A">
      <w:pPr>
        <w:ind w:left="720"/>
        <w:rPr>
          <w:szCs w:val="22"/>
        </w:rPr>
      </w:pPr>
      <w:r w:rsidRPr="00487221">
        <w:rPr>
          <w:szCs w:val="22"/>
        </w:rPr>
        <w:t xml:space="preserve">Email: </w:t>
      </w:r>
      <w:hyperlink r:id="rId16" w:history="1">
        <w:r w:rsidRPr="00487221">
          <w:rPr>
            <w:rStyle w:val="Hyperlink"/>
            <w:szCs w:val="22"/>
          </w:rPr>
          <w:t>Customer.Experience@eal.org.uk</w:t>
        </w:r>
      </w:hyperlink>
    </w:p>
    <w:p w14:paraId="19E46294" w14:textId="77777777" w:rsidR="00871F8A" w:rsidRPr="00487221" w:rsidRDefault="00871F8A" w:rsidP="00C27CD6"/>
    <w:p w14:paraId="505356BD" w14:textId="5F38C822" w:rsidR="00AD486F" w:rsidRPr="00487221" w:rsidRDefault="00AD486F" w:rsidP="00C40675">
      <w:pPr>
        <w:pStyle w:val="Heading2"/>
        <w:rPr>
          <w:rFonts w:eastAsia="Calibri" w:cs="Arial"/>
        </w:rPr>
      </w:pPr>
      <w:r w:rsidRPr="00487221">
        <w:rPr>
          <w:rFonts w:eastAsia="Calibri" w:cs="Arial"/>
        </w:rPr>
        <w:t>2.</w:t>
      </w:r>
      <w:r w:rsidR="005B5CE3">
        <w:rPr>
          <w:rFonts w:eastAsia="Calibri" w:cs="Arial"/>
        </w:rPr>
        <w:t>3</w:t>
      </w:r>
      <w:r w:rsidRPr="00487221">
        <w:rPr>
          <w:rFonts w:eastAsia="Calibri" w:cs="Arial"/>
        </w:rPr>
        <w:t xml:space="preserve"> Qualification </w:t>
      </w:r>
      <w:bookmarkEnd w:id="29"/>
      <w:bookmarkEnd w:id="30"/>
      <w:r w:rsidR="005538EF" w:rsidRPr="00487221">
        <w:rPr>
          <w:rFonts w:eastAsia="Calibri" w:cs="Arial"/>
        </w:rPr>
        <w:t>Support Materials</w:t>
      </w:r>
      <w:bookmarkEnd w:id="31"/>
    </w:p>
    <w:p w14:paraId="04ABD1E5" w14:textId="77777777" w:rsidR="005B5CE3" w:rsidRDefault="005B5CE3" w:rsidP="005B5CE3">
      <w:pPr>
        <w:autoSpaceDE w:val="0"/>
        <w:autoSpaceDN w:val="0"/>
        <w:adjustRightInd w:val="0"/>
        <w:spacing w:line="240" w:lineRule="auto"/>
        <w:rPr>
          <w:color w:val="000000"/>
          <w:szCs w:val="22"/>
        </w:rPr>
      </w:pPr>
      <w:r w:rsidRPr="005B5CE3">
        <w:rPr>
          <w:color w:val="000000"/>
          <w:szCs w:val="22"/>
        </w:rPr>
        <w:t>The following materials are available for these qualifications:</w:t>
      </w:r>
    </w:p>
    <w:p w14:paraId="307B7D10" w14:textId="77777777" w:rsidR="007233F7" w:rsidRPr="005B5CE3" w:rsidRDefault="007233F7" w:rsidP="005B5CE3">
      <w:pPr>
        <w:autoSpaceDE w:val="0"/>
        <w:autoSpaceDN w:val="0"/>
        <w:adjustRightInd w:val="0"/>
        <w:spacing w:line="240" w:lineRule="auto"/>
        <w:rPr>
          <w:color w:val="000000"/>
          <w:szCs w:val="22"/>
        </w:rPr>
      </w:pPr>
    </w:p>
    <w:p w14:paraId="4E9FE095" w14:textId="2AAED8A3" w:rsidR="005B5CE3" w:rsidRPr="00C912EB" w:rsidRDefault="00C912EB" w:rsidP="00E45264">
      <w:pPr>
        <w:numPr>
          <w:ilvl w:val="0"/>
          <w:numId w:val="19"/>
        </w:numPr>
        <w:autoSpaceDE w:val="0"/>
        <w:autoSpaceDN w:val="0"/>
        <w:adjustRightInd w:val="0"/>
        <w:spacing w:after="160" w:line="240" w:lineRule="auto"/>
        <w:contextualSpacing/>
        <w:rPr>
          <w:szCs w:val="22"/>
        </w:rPr>
      </w:pPr>
      <w:r w:rsidRPr="00C912EB">
        <w:rPr>
          <w:b/>
          <w:bCs/>
          <w:szCs w:val="22"/>
        </w:rPr>
        <w:t>Assessor</w:t>
      </w:r>
      <w:r w:rsidR="005B5CE3" w:rsidRPr="00C912EB">
        <w:rPr>
          <w:b/>
          <w:bCs/>
          <w:szCs w:val="22"/>
        </w:rPr>
        <w:t xml:space="preserve"> pack</w:t>
      </w:r>
      <w:r w:rsidR="005B5CE3" w:rsidRPr="00C912EB">
        <w:rPr>
          <w:szCs w:val="22"/>
        </w:rPr>
        <w:t xml:space="preserve">: which contain all relevant </w:t>
      </w:r>
      <w:r w:rsidRPr="00C912EB">
        <w:rPr>
          <w:szCs w:val="22"/>
        </w:rPr>
        <w:t>assessor</w:t>
      </w:r>
      <w:r w:rsidR="005B5CE3" w:rsidRPr="00C912EB">
        <w:rPr>
          <w:szCs w:val="22"/>
        </w:rPr>
        <w:t xml:space="preserve"> guidance relating to the delivery and assessment and marking schemes for </w:t>
      </w:r>
      <w:r w:rsidRPr="00C912EB">
        <w:rPr>
          <w:szCs w:val="22"/>
        </w:rPr>
        <w:t>the holistically</w:t>
      </w:r>
      <w:r w:rsidR="005B5CE3" w:rsidRPr="00C912EB">
        <w:rPr>
          <w:szCs w:val="22"/>
        </w:rPr>
        <w:t xml:space="preserve"> assessed practical and </w:t>
      </w:r>
      <w:r w:rsidR="0084099A" w:rsidRPr="00F14C9A">
        <w:rPr>
          <w:szCs w:val="22"/>
        </w:rPr>
        <w:t>knowledge</w:t>
      </w:r>
      <w:r w:rsidR="005B5CE3" w:rsidRPr="00C912EB">
        <w:rPr>
          <w:szCs w:val="22"/>
        </w:rPr>
        <w:t xml:space="preserve"> </w:t>
      </w:r>
      <w:proofErr w:type="gramStart"/>
      <w:r w:rsidR="005B5CE3" w:rsidRPr="00C912EB">
        <w:rPr>
          <w:szCs w:val="22"/>
        </w:rPr>
        <w:t>assessments</w:t>
      </w:r>
      <w:proofErr w:type="gramEnd"/>
    </w:p>
    <w:p w14:paraId="66779C47" w14:textId="5302A5D8" w:rsidR="005B5CE3" w:rsidRPr="00C912EB" w:rsidRDefault="005B5CE3" w:rsidP="00E45264">
      <w:pPr>
        <w:numPr>
          <w:ilvl w:val="0"/>
          <w:numId w:val="19"/>
        </w:numPr>
        <w:autoSpaceDE w:val="0"/>
        <w:autoSpaceDN w:val="0"/>
        <w:adjustRightInd w:val="0"/>
        <w:spacing w:after="160" w:line="240" w:lineRule="auto"/>
        <w:contextualSpacing/>
        <w:rPr>
          <w:szCs w:val="22"/>
        </w:rPr>
      </w:pPr>
      <w:r w:rsidRPr="00C912EB">
        <w:rPr>
          <w:b/>
          <w:bCs/>
          <w:szCs w:val="22"/>
        </w:rPr>
        <w:t xml:space="preserve">Learner assessment pack: </w:t>
      </w:r>
      <w:r w:rsidRPr="00C912EB">
        <w:rPr>
          <w:szCs w:val="22"/>
        </w:rPr>
        <w:t xml:space="preserve">which contain the </w:t>
      </w:r>
      <w:r w:rsidR="00C912EB" w:rsidRPr="00C912EB">
        <w:rPr>
          <w:szCs w:val="22"/>
        </w:rPr>
        <w:t>holistically</w:t>
      </w:r>
      <w:r w:rsidRPr="00C912EB">
        <w:rPr>
          <w:szCs w:val="22"/>
        </w:rPr>
        <w:t xml:space="preserve"> assessed practical and </w:t>
      </w:r>
      <w:r w:rsidR="0084099A" w:rsidRPr="00F14C9A">
        <w:rPr>
          <w:szCs w:val="22"/>
        </w:rPr>
        <w:t>knowledge</w:t>
      </w:r>
      <w:r w:rsidRPr="00C912EB">
        <w:rPr>
          <w:szCs w:val="22"/>
        </w:rPr>
        <w:t xml:space="preserve"> assessments, assessment checklists and all associated guidance for </w:t>
      </w:r>
      <w:proofErr w:type="gramStart"/>
      <w:r w:rsidRPr="00C912EB">
        <w:rPr>
          <w:szCs w:val="22"/>
        </w:rPr>
        <w:t>learners</w:t>
      </w:r>
      <w:proofErr w:type="gramEnd"/>
    </w:p>
    <w:p w14:paraId="15B33C11" w14:textId="68D3F564" w:rsidR="005B5CE3" w:rsidRPr="009843D5" w:rsidRDefault="005B5CE3" w:rsidP="00E45264">
      <w:pPr>
        <w:numPr>
          <w:ilvl w:val="0"/>
          <w:numId w:val="19"/>
        </w:numPr>
        <w:autoSpaceDE w:val="0"/>
        <w:autoSpaceDN w:val="0"/>
        <w:adjustRightInd w:val="0"/>
        <w:spacing w:after="160" w:line="240" w:lineRule="auto"/>
        <w:contextualSpacing/>
        <w:rPr>
          <w:szCs w:val="22"/>
        </w:rPr>
      </w:pPr>
      <w:r w:rsidRPr="009843D5">
        <w:rPr>
          <w:b/>
          <w:bCs/>
          <w:szCs w:val="22"/>
        </w:rPr>
        <w:t xml:space="preserve">Controlled knowledge assessments: </w:t>
      </w:r>
      <w:r w:rsidRPr="009843D5">
        <w:rPr>
          <w:szCs w:val="22"/>
        </w:rPr>
        <w:t xml:space="preserve">which contain knowledge assessments that must be completed by the learner under appropriately controlled </w:t>
      </w:r>
      <w:proofErr w:type="gramStart"/>
      <w:r w:rsidRPr="009843D5">
        <w:rPr>
          <w:szCs w:val="22"/>
        </w:rPr>
        <w:t>conditions</w:t>
      </w:r>
      <w:proofErr w:type="gramEnd"/>
    </w:p>
    <w:p w14:paraId="56C4982C" w14:textId="57DA44C1" w:rsidR="005B5CE3" w:rsidRPr="00C912EB" w:rsidRDefault="005B5CE3" w:rsidP="00E45264">
      <w:pPr>
        <w:numPr>
          <w:ilvl w:val="0"/>
          <w:numId w:val="19"/>
        </w:numPr>
        <w:autoSpaceDE w:val="0"/>
        <w:autoSpaceDN w:val="0"/>
        <w:adjustRightInd w:val="0"/>
        <w:spacing w:after="160" w:line="240" w:lineRule="auto"/>
        <w:contextualSpacing/>
        <w:rPr>
          <w:szCs w:val="22"/>
        </w:rPr>
      </w:pPr>
      <w:r w:rsidRPr="00C912EB">
        <w:rPr>
          <w:b/>
          <w:bCs/>
          <w:szCs w:val="22"/>
        </w:rPr>
        <w:t xml:space="preserve">*Practice </w:t>
      </w:r>
      <w:r w:rsidR="0084099A">
        <w:rPr>
          <w:b/>
          <w:bCs/>
          <w:szCs w:val="22"/>
        </w:rPr>
        <w:t>examination</w:t>
      </w:r>
      <w:r w:rsidRPr="00C912EB">
        <w:rPr>
          <w:b/>
          <w:bCs/>
          <w:szCs w:val="22"/>
        </w:rPr>
        <w:t xml:space="preserve">: </w:t>
      </w:r>
      <w:r w:rsidRPr="00C912EB">
        <w:rPr>
          <w:szCs w:val="22"/>
        </w:rPr>
        <w:t xml:space="preserve">for the externally set and marked on-screen </w:t>
      </w:r>
      <w:bookmarkStart w:id="32" w:name="_Hlk160529797"/>
      <w:r w:rsidR="0084099A" w:rsidRPr="00F14C9A">
        <w:rPr>
          <w:szCs w:val="22"/>
        </w:rPr>
        <w:t>examination</w:t>
      </w:r>
      <w:bookmarkEnd w:id="32"/>
    </w:p>
    <w:p w14:paraId="4F0EADA5" w14:textId="77777777" w:rsidR="005B5CE3" w:rsidRPr="005B5CE3" w:rsidRDefault="005B5CE3" w:rsidP="005B5CE3">
      <w:pPr>
        <w:autoSpaceDE w:val="0"/>
        <w:autoSpaceDN w:val="0"/>
        <w:adjustRightInd w:val="0"/>
        <w:spacing w:line="240" w:lineRule="auto"/>
        <w:rPr>
          <w:color w:val="000000"/>
          <w:szCs w:val="22"/>
        </w:rPr>
      </w:pPr>
    </w:p>
    <w:p w14:paraId="01286EBC" w14:textId="1DEEB57E" w:rsidR="005B5CE3" w:rsidRPr="005B5CE3" w:rsidRDefault="005B5CE3" w:rsidP="005B5CE3">
      <w:pPr>
        <w:autoSpaceDE w:val="0"/>
        <w:autoSpaceDN w:val="0"/>
        <w:adjustRightInd w:val="0"/>
        <w:spacing w:line="240" w:lineRule="auto"/>
        <w:rPr>
          <w:color w:val="000000"/>
          <w:szCs w:val="22"/>
        </w:rPr>
      </w:pPr>
      <w:r w:rsidRPr="005B5CE3">
        <w:rPr>
          <w:b/>
          <w:bCs/>
          <w:color w:val="000000"/>
          <w:szCs w:val="22"/>
        </w:rPr>
        <w:t>*</w:t>
      </w:r>
      <w:r w:rsidRPr="005B5CE3">
        <w:rPr>
          <w:color w:val="000000"/>
          <w:szCs w:val="22"/>
        </w:rPr>
        <w:t xml:space="preserve">The practice </w:t>
      </w:r>
      <w:r w:rsidR="0084099A">
        <w:rPr>
          <w:color w:val="000000"/>
          <w:szCs w:val="22"/>
        </w:rPr>
        <w:t>examinations</w:t>
      </w:r>
      <w:r w:rsidRPr="005B5CE3">
        <w:rPr>
          <w:color w:val="000000"/>
          <w:szCs w:val="22"/>
        </w:rPr>
        <w:t xml:space="preserve"> </w:t>
      </w:r>
      <w:r w:rsidR="0084099A">
        <w:rPr>
          <w:color w:val="000000"/>
          <w:szCs w:val="22"/>
        </w:rPr>
        <w:t>are</w:t>
      </w:r>
      <w:r w:rsidRPr="005B5CE3">
        <w:rPr>
          <w:color w:val="000000"/>
          <w:szCs w:val="22"/>
        </w:rPr>
        <w:t xml:space="preserve"> available to schedule online as per externally set and marked </w:t>
      </w:r>
      <w:r w:rsidR="0084099A">
        <w:rPr>
          <w:color w:val="000000"/>
          <w:szCs w:val="22"/>
        </w:rPr>
        <w:t>examination</w:t>
      </w:r>
      <w:r w:rsidRPr="005B5CE3">
        <w:rPr>
          <w:color w:val="000000"/>
          <w:szCs w:val="22"/>
        </w:rPr>
        <w:t>s.</w:t>
      </w:r>
    </w:p>
    <w:p w14:paraId="072CC2F8" w14:textId="77777777" w:rsidR="005B5CE3" w:rsidRPr="005B5CE3" w:rsidRDefault="005B5CE3" w:rsidP="005B5CE3">
      <w:pPr>
        <w:autoSpaceDE w:val="0"/>
        <w:autoSpaceDN w:val="0"/>
        <w:adjustRightInd w:val="0"/>
        <w:spacing w:line="240" w:lineRule="auto"/>
        <w:rPr>
          <w:color w:val="000000"/>
          <w:szCs w:val="22"/>
        </w:rPr>
      </w:pPr>
    </w:p>
    <w:p w14:paraId="0C1D1F0E" w14:textId="3CF7A6C9" w:rsidR="00842CDB" w:rsidRPr="005B5CE3" w:rsidRDefault="005B5CE3" w:rsidP="00842CDB">
      <w:pPr>
        <w:rPr>
          <w:bCs/>
          <w:color w:val="0563C1" w:themeColor="hyperlink"/>
          <w:szCs w:val="22"/>
          <w:u w:val="single"/>
        </w:rPr>
      </w:pPr>
      <w:r w:rsidRPr="005B5CE3">
        <w:rPr>
          <w:rFonts w:cstheme="minorBidi"/>
          <w:szCs w:val="22"/>
        </w:rPr>
        <w:t xml:space="preserve">All materials can be accessed by EAL registered Centres from the EAL Website </w:t>
      </w:r>
      <w:hyperlink r:id="rId17" w:history="1">
        <w:r w:rsidRPr="005B5CE3">
          <w:rPr>
            <w:bCs/>
            <w:color w:val="0563C1" w:themeColor="hyperlink"/>
            <w:szCs w:val="22"/>
            <w:u w:val="single"/>
          </w:rPr>
          <w:t>www.eal.org.uk</w:t>
        </w:r>
      </w:hyperlink>
    </w:p>
    <w:p w14:paraId="01AA8095" w14:textId="77777777" w:rsidR="00871F8A" w:rsidRPr="00487221" w:rsidRDefault="00871F8A" w:rsidP="00842CDB"/>
    <w:p w14:paraId="28336A0D" w14:textId="1DB9979C" w:rsidR="007A4C6B" w:rsidRPr="00487221" w:rsidRDefault="007A4C6B" w:rsidP="00C40675">
      <w:pPr>
        <w:pStyle w:val="Heading2"/>
        <w:rPr>
          <w:rFonts w:cs="Arial"/>
        </w:rPr>
      </w:pPr>
      <w:bookmarkStart w:id="33" w:name="_Toc66784362"/>
      <w:bookmarkStart w:id="34" w:name="_Toc69373663"/>
      <w:bookmarkStart w:id="35" w:name="_Toc69375846"/>
      <w:bookmarkStart w:id="36" w:name="_Hlk128667382"/>
      <w:r w:rsidRPr="00487221">
        <w:rPr>
          <w:rFonts w:eastAsia="Calibri" w:cs="Arial"/>
        </w:rPr>
        <w:t>2.</w:t>
      </w:r>
      <w:r w:rsidR="005B5CE3">
        <w:rPr>
          <w:rFonts w:eastAsia="Calibri" w:cs="Arial"/>
        </w:rPr>
        <w:t>4</w:t>
      </w:r>
      <w:r w:rsidRPr="00487221">
        <w:rPr>
          <w:rFonts w:eastAsia="Calibri" w:cs="Arial"/>
        </w:rPr>
        <w:t xml:space="preserve"> Achievement of </w:t>
      </w:r>
      <w:bookmarkEnd w:id="33"/>
      <w:bookmarkEnd w:id="34"/>
      <w:r w:rsidR="00C40675" w:rsidRPr="00487221">
        <w:rPr>
          <w:rFonts w:eastAsia="Calibri" w:cs="Arial"/>
        </w:rPr>
        <w:t>t</w:t>
      </w:r>
      <w:r w:rsidR="005538EF" w:rsidRPr="00487221">
        <w:rPr>
          <w:rFonts w:eastAsia="Calibri" w:cs="Arial"/>
        </w:rPr>
        <w:t>he Qualification</w:t>
      </w:r>
      <w:bookmarkEnd w:id="35"/>
    </w:p>
    <w:p w14:paraId="5E7FD1FE" w14:textId="1E2B05F9" w:rsidR="00765707" w:rsidRPr="00487221" w:rsidRDefault="00765707" w:rsidP="00765707">
      <w:pPr>
        <w:rPr>
          <w:szCs w:val="22"/>
        </w:rPr>
      </w:pPr>
      <w:r w:rsidRPr="00487221">
        <w:rPr>
          <w:szCs w:val="22"/>
        </w:rPr>
        <w:t xml:space="preserve">This qualification is gained when all the necessary </w:t>
      </w:r>
      <w:r w:rsidR="00AE7C1D">
        <w:rPr>
          <w:szCs w:val="22"/>
        </w:rPr>
        <w:t>units</w:t>
      </w:r>
      <w:r w:rsidRPr="00487221">
        <w:rPr>
          <w:szCs w:val="22"/>
        </w:rPr>
        <w:t xml:space="preserve"> have been achieved. The centre will then be able to apply for the learner’s </w:t>
      </w:r>
      <w:r w:rsidR="00E002DF" w:rsidRPr="00487221">
        <w:rPr>
          <w:szCs w:val="22"/>
        </w:rPr>
        <w:t>C</w:t>
      </w:r>
      <w:r w:rsidRPr="00487221">
        <w:rPr>
          <w:szCs w:val="22"/>
        </w:rPr>
        <w:t xml:space="preserve">ertificate. </w:t>
      </w:r>
    </w:p>
    <w:bookmarkEnd w:id="36"/>
    <w:p w14:paraId="577842F2" w14:textId="5032A115" w:rsidR="009F4385" w:rsidRPr="00487221" w:rsidRDefault="009F4385" w:rsidP="00C40675"/>
    <w:p w14:paraId="415A9605" w14:textId="391DC4D9" w:rsidR="007C4A5D" w:rsidRPr="00487221" w:rsidRDefault="007C4A5D" w:rsidP="00C40675"/>
    <w:p w14:paraId="46158B1A" w14:textId="162A3B04" w:rsidR="007C4A5D" w:rsidRPr="00487221" w:rsidRDefault="007C4A5D" w:rsidP="00C40675"/>
    <w:p w14:paraId="3D453406" w14:textId="6C32AAF0" w:rsidR="007C4A5D" w:rsidRPr="00487221" w:rsidRDefault="007C4A5D" w:rsidP="00C40675"/>
    <w:p w14:paraId="6ED49D5D" w14:textId="3A305ECD" w:rsidR="007C4A5D" w:rsidRPr="00487221" w:rsidRDefault="007C4A5D" w:rsidP="00C40675"/>
    <w:p w14:paraId="6CB1B443" w14:textId="171A6590" w:rsidR="007C4A5D" w:rsidRPr="00487221" w:rsidRDefault="007C4A5D" w:rsidP="00C40675"/>
    <w:p w14:paraId="6AB6FD95" w14:textId="45FAC52F" w:rsidR="007C4A5D" w:rsidRPr="00487221" w:rsidRDefault="007C4A5D" w:rsidP="00C40675"/>
    <w:p w14:paraId="406B6EDF" w14:textId="6DC92FC9" w:rsidR="007C4A5D" w:rsidRPr="00487221" w:rsidRDefault="007C4A5D" w:rsidP="00C40675"/>
    <w:p w14:paraId="3BAD3008" w14:textId="77777777" w:rsidR="009F4385" w:rsidRPr="00487221" w:rsidRDefault="009F4385" w:rsidP="00E80290">
      <w:pPr>
        <w:pStyle w:val="Heading1"/>
        <w:numPr>
          <w:ilvl w:val="0"/>
          <w:numId w:val="1"/>
        </w:numPr>
        <w:rPr>
          <w:rFonts w:cs="Arial"/>
        </w:rPr>
      </w:pPr>
      <w:bookmarkStart w:id="37" w:name="_Toc69373664"/>
      <w:bookmarkStart w:id="38" w:name="_Toc69375847"/>
      <w:bookmarkStart w:id="39" w:name="_Toc160624184"/>
      <w:r w:rsidRPr="00487221">
        <w:rPr>
          <w:rFonts w:cs="Arial"/>
        </w:rPr>
        <w:lastRenderedPageBreak/>
        <w:t>Qualification Structure</w:t>
      </w:r>
      <w:bookmarkEnd w:id="37"/>
      <w:bookmarkEnd w:id="38"/>
      <w:bookmarkEnd w:id="39"/>
    </w:p>
    <w:p w14:paraId="7E186EE1" w14:textId="77777777" w:rsidR="002958CB" w:rsidRPr="00487221" w:rsidRDefault="002958CB" w:rsidP="00C40675">
      <w:pPr>
        <w:pStyle w:val="Heading2"/>
        <w:rPr>
          <w:rFonts w:cs="Arial"/>
        </w:rPr>
      </w:pPr>
      <w:r w:rsidRPr="00487221">
        <w:rPr>
          <w:rFonts w:cs="Arial"/>
        </w:rPr>
        <w:t xml:space="preserve">3.1 </w:t>
      </w:r>
      <w:bookmarkStart w:id="40" w:name="_Toc66784364"/>
      <w:bookmarkStart w:id="41" w:name="_Toc69373665"/>
      <w:bookmarkStart w:id="42" w:name="_Toc69375848"/>
      <w:r w:rsidRPr="00487221">
        <w:rPr>
          <w:rFonts w:cs="Arial"/>
        </w:rPr>
        <w:t xml:space="preserve">Rule of </w:t>
      </w:r>
      <w:bookmarkEnd w:id="40"/>
      <w:bookmarkEnd w:id="41"/>
      <w:r w:rsidR="005538EF" w:rsidRPr="00487221">
        <w:rPr>
          <w:rFonts w:cs="Arial"/>
        </w:rPr>
        <w:t>Combination</w:t>
      </w:r>
      <w:bookmarkEnd w:id="42"/>
    </w:p>
    <w:p w14:paraId="7906F8E1" w14:textId="24E88D9C" w:rsidR="00116523" w:rsidRPr="00A47B3D" w:rsidRDefault="00116523" w:rsidP="00116523">
      <w:pPr>
        <w:keepNext/>
        <w:keepLines/>
        <w:spacing w:before="40" w:after="120"/>
        <w:outlineLvl w:val="2"/>
        <w:rPr>
          <w:rFonts w:eastAsiaTheme="majorEastAsia"/>
          <w:bCs/>
        </w:rPr>
      </w:pPr>
      <w:r w:rsidRPr="00A47B3D">
        <w:rPr>
          <w:rFonts w:eastAsiaTheme="majorEastAsia"/>
          <w:bCs/>
        </w:rPr>
        <w:t xml:space="preserve">This qualification will be obtained by the learner once they have successfully completed the </w:t>
      </w:r>
      <w:r w:rsidRPr="00B72C7C">
        <w:rPr>
          <w:rFonts w:eastAsiaTheme="majorEastAsia"/>
          <w:b/>
        </w:rPr>
        <w:t>FOUR</w:t>
      </w:r>
      <w:r w:rsidRPr="00A47B3D">
        <w:rPr>
          <w:rFonts w:eastAsiaTheme="majorEastAsia"/>
          <w:bCs/>
        </w:rPr>
        <w:t xml:space="preserve"> mandatory core </w:t>
      </w:r>
      <w:r w:rsidR="0059606C" w:rsidRPr="00A47B3D">
        <w:rPr>
          <w:rFonts w:eastAsiaTheme="majorEastAsia"/>
          <w:bCs/>
        </w:rPr>
        <w:t>unit</w:t>
      </w:r>
      <w:r w:rsidRPr="00A47B3D">
        <w:rPr>
          <w:rFonts w:eastAsiaTheme="majorEastAsia"/>
          <w:bCs/>
        </w:rPr>
        <w:t xml:space="preserve">s and </w:t>
      </w:r>
      <w:r w:rsidRPr="00B72C7C">
        <w:rPr>
          <w:rFonts w:eastAsiaTheme="majorEastAsia"/>
          <w:b/>
        </w:rPr>
        <w:t>FOUR</w:t>
      </w:r>
      <w:r w:rsidRPr="00A47B3D">
        <w:rPr>
          <w:rFonts w:eastAsiaTheme="majorEastAsia"/>
          <w:bCs/>
        </w:rPr>
        <w:t xml:space="preserve"> mandatory occupational specialism </w:t>
      </w:r>
      <w:r w:rsidR="0059606C" w:rsidRPr="00A47B3D">
        <w:rPr>
          <w:rFonts w:eastAsiaTheme="majorEastAsia"/>
          <w:bCs/>
        </w:rPr>
        <w:t>unit</w:t>
      </w:r>
      <w:r w:rsidRPr="00A47B3D">
        <w:rPr>
          <w:rFonts w:eastAsiaTheme="majorEastAsia"/>
          <w:bCs/>
        </w:rPr>
        <w:t>s.</w:t>
      </w:r>
    </w:p>
    <w:p w14:paraId="1B86C321" w14:textId="77777777" w:rsidR="00116523" w:rsidRPr="00A47B3D" w:rsidRDefault="00116523" w:rsidP="00116523">
      <w:pPr>
        <w:spacing w:after="160"/>
        <w:rPr>
          <w:rFonts w:cstheme="minorBidi"/>
          <w:sz w:val="20"/>
          <w:szCs w:val="22"/>
        </w:rPr>
      </w:pPr>
      <w:r w:rsidRPr="00A47B3D">
        <w:rPr>
          <w:rFonts w:eastAsiaTheme="majorEastAsia"/>
          <w:bCs/>
        </w:rPr>
        <w:t>This qualification has a minimum 545 GL(H) and 605 Total Qualification Time.</w:t>
      </w:r>
    </w:p>
    <w:p w14:paraId="1BF89857" w14:textId="2892C1AD" w:rsidR="00116523" w:rsidRPr="00A47B3D" w:rsidRDefault="00116523" w:rsidP="00116523">
      <w:pPr>
        <w:keepNext/>
        <w:keepLines/>
        <w:spacing w:before="40" w:after="120"/>
        <w:outlineLvl w:val="2"/>
        <w:rPr>
          <w:rFonts w:eastAsiaTheme="majorEastAsia"/>
          <w:bCs/>
          <w:szCs w:val="22"/>
        </w:rPr>
      </w:pPr>
      <w:r w:rsidRPr="00A47B3D">
        <w:rPr>
          <w:rFonts w:eastAsiaTheme="majorEastAsia"/>
          <w:b/>
          <w:szCs w:val="22"/>
        </w:rPr>
        <w:t xml:space="preserve">Mandatory core </w:t>
      </w:r>
      <w:r w:rsidR="0059606C" w:rsidRPr="00A47B3D">
        <w:rPr>
          <w:rFonts w:eastAsiaTheme="majorEastAsia"/>
          <w:b/>
          <w:szCs w:val="22"/>
        </w:rPr>
        <w:t>unit</w:t>
      </w:r>
      <w:r w:rsidRPr="00A47B3D">
        <w:rPr>
          <w:rFonts w:eastAsiaTheme="majorEastAsia"/>
          <w:b/>
          <w:szCs w:val="22"/>
        </w:rPr>
        <w:t xml:space="preserve">s: </w:t>
      </w:r>
      <w:r w:rsidRPr="00A47B3D">
        <w:rPr>
          <w:rFonts w:eastAsiaTheme="majorEastAsia"/>
          <w:bCs/>
          <w:szCs w:val="22"/>
        </w:rPr>
        <w:t>ALL must be achieved.</w:t>
      </w:r>
    </w:p>
    <w:tbl>
      <w:tblPr>
        <w:tblW w:w="9675"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843"/>
        <w:gridCol w:w="5245"/>
        <w:gridCol w:w="992"/>
        <w:gridCol w:w="1595"/>
      </w:tblGrid>
      <w:tr w:rsidR="00116523" w:rsidRPr="00116523" w14:paraId="4249CC72" w14:textId="77777777" w:rsidTr="00E4171D">
        <w:trPr>
          <w:trHeight w:val="305"/>
        </w:trPr>
        <w:tc>
          <w:tcPr>
            <w:tcW w:w="1843" w:type="dxa"/>
            <w:shd w:val="clear" w:color="auto" w:fill="DDE1E2"/>
          </w:tcPr>
          <w:p w14:paraId="2AF902CB" w14:textId="77777777" w:rsidR="00116523" w:rsidRPr="00116523" w:rsidRDefault="00116523" w:rsidP="00116523">
            <w:pPr>
              <w:widowControl w:val="0"/>
              <w:autoSpaceDE w:val="0"/>
              <w:autoSpaceDN w:val="0"/>
              <w:spacing w:before="26" w:line="259" w:lineRule="exact"/>
              <w:rPr>
                <w:rFonts w:eastAsia="Roboto"/>
                <w:szCs w:val="22"/>
              </w:rPr>
            </w:pPr>
            <w:bookmarkStart w:id="43" w:name="_Toc327294981"/>
            <w:bookmarkStart w:id="44" w:name="_Toc327295099"/>
            <w:bookmarkStart w:id="45" w:name="_Toc328054912"/>
            <w:bookmarkStart w:id="46" w:name="_Toc264892605"/>
            <w:bookmarkStart w:id="47" w:name="_Toc264962949"/>
            <w:bookmarkStart w:id="48" w:name="_Toc265001618"/>
            <w:bookmarkStart w:id="49" w:name="_Toc265001988"/>
            <w:bookmarkStart w:id="50" w:name="_Toc265228892"/>
            <w:bookmarkStart w:id="51" w:name="_Toc267055444"/>
            <w:bookmarkStart w:id="52" w:name="_Toc319510351"/>
            <w:r w:rsidRPr="00116523">
              <w:rPr>
                <w:rFonts w:eastAsia="Roboto"/>
                <w:color w:val="231F20"/>
                <w:szCs w:val="22"/>
              </w:rPr>
              <w:t xml:space="preserve"> EAL Code</w:t>
            </w:r>
          </w:p>
        </w:tc>
        <w:tc>
          <w:tcPr>
            <w:tcW w:w="5245" w:type="dxa"/>
            <w:shd w:val="clear" w:color="auto" w:fill="DDE1E2"/>
          </w:tcPr>
          <w:p w14:paraId="2DED00A3" w14:textId="77777777" w:rsidR="00116523" w:rsidRPr="00116523" w:rsidRDefault="00116523" w:rsidP="00116523">
            <w:pPr>
              <w:widowControl w:val="0"/>
              <w:autoSpaceDE w:val="0"/>
              <w:autoSpaceDN w:val="0"/>
              <w:spacing w:before="26" w:line="259" w:lineRule="exact"/>
              <w:ind w:left="80"/>
              <w:rPr>
                <w:rFonts w:eastAsia="Roboto"/>
                <w:szCs w:val="22"/>
              </w:rPr>
            </w:pPr>
            <w:r w:rsidRPr="00116523">
              <w:rPr>
                <w:rFonts w:eastAsia="Roboto"/>
                <w:color w:val="231F20"/>
                <w:szCs w:val="22"/>
              </w:rPr>
              <w:t>Unit Title</w:t>
            </w:r>
          </w:p>
        </w:tc>
        <w:tc>
          <w:tcPr>
            <w:tcW w:w="992" w:type="dxa"/>
            <w:shd w:val="clear" w:color="auto" w:fill="DDE1E2"/>
          </w:tcPr>
          <w:p w14:paraId="783E2D5A" w14:textId="77777777" w:rsidR="00116523" w:rsidRPr="00116523" w:rsidRDefault="00116523" w:rsidP="00116523">
            <w:pPr>
              <w:widowControl w:val="0"/>
              <w:autoSpaceDE w:val="0"/>
              <w:autoSpaceDN w:val="0"/>
              <w:spacing w:before="26" w:line="259" w:lineRule="exact"/>
              <w:ind w:left="84" w:right="64"/>
              <w:jc w:val="center"/>
              <w:rPr>
                <w:rFonts w:eastAsia="Roboto"/>
                <w:szCs w:val="22"/>
              </w:rPr>
            </w:pPr>
            <w:r w:rsidRPr="00116523">
              <w:rPr>
                <w:rFonts w:eastAsia="Roboto"/>
                <w:color w:val="231F20"/>
                <w:szCs w:val="22"/>
              </w:rPr>
              <w:t>GL(Hrs)</w:t>
            </w:r>
          </w:p>
        </w:tc>
        <w:tc>
          <w:tcPr>
            <w:tcW w:w="1595" w:type="dxa"/>
            <w:shd w:val="clear" w:color="auto" w:fill="DDE1E2"/>
          </w:tcPr>
          <w:p w14:paraId="045EC21F" w14:textId="77777777" w:rsidR="00116523" w:rsidRPr="00116523" w:rsidRDefault="00116523" w:rsidP="00116523">
            <w:pPr>
              <w:widowControl w:val="0"/>
              <w:autoSpaceDE w:val="0"/>
              <w:autoSpaceDN w:val="0"/>
              <w:spacing w:before="26" w:line="259" w:lineRule="exact"/>
              <w:ind w:left="124" w:right="105"/>
              <w:jc w:val="center"/>
              <w:rPr>
                <w:rFonts w:eastAsia="Roboto"/>
                <w:szCs w:val="22"/>
              </w:rPr>
            </w:pPr>
            <w:r w:rsidRPr="00116523">
              <w:rPr>
                <w:rFonts w:eastAsia="Roboto"/>
                <w:color w:val="231F20"/>
                <w:szCs w:val="22"/>
              </w:rPr>
              <w:t>Ofqual Code</w:t>
            </w:r>
          </w:p>
        </w:tc>
      </w:tr>
      <w:tr w:rsidR="000B4256" w:rsidRPr="00A47B3D" w14:paraId="6A5EE5D6" w14:textId="77777777" w:rsidTr="000B4256">
        <w:trPr>
          <w:trHeight w:val="321"/>
        </w:trPr>
        <w:tc>
          <w:tcPr>
            <w:tcW w:w="1843" w:type="dxa"/>
            <w:vAlign w:val="center"/>
          </w:tcPr>
          <w:p w14:paraId="2434F933" w14:textId="77777777" w:rsidR="000B4256" w:rsidRPr="00A47B3D" w:rsidRDefault="000B4256" w:rsidP="000B4256">
            <w:pPr>
              <w:widowControl w:val="0"/>
              <w:autoSpaceDE w:val="0"/>
              <w:autoSpaceDN w:val="0"/>
              <w:spacing w:before="34" w:line="240" w:lineRule="auto"/>
              <w:ind w:left="80"/>
              <w:rPr>
                <w:rFonts w:eastAsia="Roboto"/>
                <w:szCs w:val="22"/>
              </w:rPr>
            </w:pPr>
            <w:r w:rsidRPr="00A47B3D">
              <w:rPr>
                <w:rFonts w:eastAsia="Roboto"/>
                <w:szCs w:val="22"/>
              </w:rPr>
              <w:t>TOEC3/001</w:t>
            </w:r>
          </w:p>
        </w:tc>
        <w:tc>
          <w:tcPr>
            <w:tcW w:w="5245" w:type="dxa"/>
            <w:vAlign w:val="center"/>
          </w:tcPr>
          <w:p w14:paraId="1F48CD74" w14:textId="77777777" w:rsidR="000B4256" w:rsidRPr="00A47B3D" w:rsidRDefault="000B4256" w:rsidP="000B4256">
            <w:pPr>
              <w:widowControl w:val="0"/>
              <w:autoSpaceDE w:val="0"/>
              <w:autoSpaceDN w:val="0"/>
              <w:spacing w:before="34" w:line="240" w:lineRule="auto"/>
              <w:ind w:left="80"/>
              <w:rPr>
                <w:rFonts w:eastAsia="Roboto"/>
                <w:szCs w:val="22"/>
              </w:rPr>
            </w:pPr>
            <w:bookmarkStart w:id="53" w:name="_Hlk128744521"/>
            <w:r w:rsidRPr="00A47B3D">
              <w:rPr>
                <w:szCs w:val="22"/>
              </w:rPr>
              <w:t>Engineering and environmental health and safety in the workplace</w:t>
            </w:r>
            <w:bookmarkEnd w:id="53"/>
          </w:p>
        </w:tc>
        <w:tc>
          <w:tcPr>
            <w:tcW w:w="992" w:type="dxa"/>
            <w:vAlign w:val="center"/>
          </w:tcPr>
          <w:p w14:paraId="46FEB042" w14:textId="77777777" w:rsidR="000B4256" w:rsidRPr="00A47B3D" w:rsidRDefault="000B4256" w:rsidP="000B4256">
            <w:pPr>
              <w:widowControl w:val="0"/>
              <w:autoSpaceDE w:val="0"/>
              <w:autoSpaceDN w:val="0"/>
              <w:spacing w:before="34" w:line="240" w:lineRule="auto"/>
              <w:ind w:left="84" w:right="64"/>
              <w:jc w:val="center"/>
              <w:rPr>
                <w:rFonts w:eastAsia="Roboto"/>
                <w:szCs w:val="22"/>
              </w:rPr>
            </w:pPr>
            <w:r w:rsidRPr="00A47B3D">
              <w:rPr>
                <w:rFonts w:eastAsia="Roboto"/>
                <w:w w:val="105"/>
                <w:szCs w:val="22"/>
              </w:rPr>
              <w:t>75</w:t>
            </w:r>
          </w:p>
        </w:tc>
        <w:tc>
          <w:tcPr>
            <w:tcW w:w="1595" w:type="dxa"/>
            <w:vAlign w:val="center"/>
          </w:tcPr>
          <w:p w14:paraId="33BCBB01" w14:textId="6B37BEDC" w:rsidR="000B4256" w:rsidRPr="00F14C9A" w:rsidRDefault="000B4256" w:rsidP="000B4256">
            <w:pPr>
              <w:widowControl w:val="0"/>
              <w:autoSpaceDE w:val="0"/>
              <w:autoSpaceDN w:val="0"/>
              <w:spacing w:before="34" w:line="240" w:lineRule="auto"/>
              <w:ind w:left="124" w:right="105"/>
              <w:jc w:val="center"/>
              <w:rPr>
                <w:rFonts w:eastAsia="Roboto"/>
                <w:szCs w:val="22"/>
              </w:rPr>
            </w:pPr>
            <w:r w:rsidRPr="00D533CA">
              <w:rPr>
                <w:color w:val="000000" w:themeColor="text1"/>
                <w:szCs w:val="22"/>
              </w:rPr>
              <w:t>M/651/0911</w:t>
            </w:r>
          </w:p>
        </w:tc>
      </w:tr>
      <w:tr w:rsidR="000B4256" w:rsidRPr="00A47B3D" w14:paraId="7E52ECD6" w14:textId="77777777" w:rsidTr="000B4256">
        <w:trPr>
          <w:trHeight w:val="584"/>
        </w:trPr>
        <w:tc>
          <w:tcPr>
            <w:tcW w:w="1843" w:type="dxa"/>
            <w:vAlign w:val="center"/>
          </w:tcPr>
          <w:p w14:paraId="55A41FBA" w14:textId="77777777" w:rsidR="000B4256" w:rsidRPr="00A47B3D" w:rsidRDefault="000B4256" w:rsidP="000B4256">
            <w:pPr>
              <w:widowControl w:val="0"/>
              <w:autoSpaceDE w:val="0"/>
              <w:autoSpaceDN w:val="0"/>
              <w:spacing w:before="34" w:line="240" w:lineRule="auto"/>
              <w:ind w:left="80"/>
              <w:rPr>
                <w:rFonts w:eastAsia="Roboto"/>
                <w:szCs w:val="22"/>
              </w:rPr>
            </w:pPr>
            <w:r w:rsidRPr="00A47B3D">
              <w:rPr>
                <w:rFonts w:eastAsia="Roboto"/>
                <w:szCs w:val="22"/>
              </w:rPr>
              <w:t>TOEC3/002</w:t>
            </w:r>
          </w:p>
        </w:tc>
        <w:tc>
          <w:tcPr>
            <w:tcW w:w="5245" w:type="dxa"/>
            <w:vAlign w:val="center"/>
          </w:tcPr>
          <w:p w14:paraId="14620C5F" w14:textId="77777777" w:rsidR="000B4256" w:rsidRPr="00A47B3D" w:rsidRDefault="000B4256" w:rsidP="000B4256">
            <w:pPr>
              <w:widowControl w:val="0"/>
              <w:autoSpaceDE w:val="0"/>
              <w:autoSpaceDN w:val="0"/>
              <w:spacing w:before="34" w:line="240" w:lineRule="auto"/>
              <w:ind w:left="80"/>
              <w:rPr>
                <w:szCs w:val="22"/>
              </w:rPr>
            </w:pPr>
            <w:bookmarkStart w:id="54" w:name="_Hlk128986814"/>
            <w:r w:rsidRPr="00A47B3D">
              <w:rPr>
                <w:szCs w:val="22"/>
              </w:rPr>
              <w:t>Engineering organisational efficiency and improvement</w:t>
            </w:r>
            <w:bookmarkEnd w:id="54"/>
          </w:p>
        </w:tc>
        <w:tc>
          <w:tcPr>
            <w:tcW w:w="992" w:type="dxa"/>
            <w:vAlign w:val="center"/>
          </w:tcPr>
          <w:p w14:paraId="10815E46" w14:textId="77777777" w:rsidR="000B4256" w:rsidRPr="00A47B3D" w:rsidRDefault="000B4256" w:rsidP="000B4256">
            <w:pPr>
              <w:widowControl w:val="0"/>
              <w:autoSpaceDE w:val="0"/>
              <w:autoSpaceDN w:val="0"/>
              <w:spacing w:before="34" w:line="240" w:lineRule="auto"/>
              <w:ind w:left="84" w:right="64"/>
              <w:jc w:val="center"/>
              <w:rPr>
                <w:rFonts w:eastAsia="Roboto"/>
                <w:w w:val="105"/>
                <w:szCs w:val="22"/>
              </w:rPr>
            </w:pPr>
            <w:r w:rsidRPr="00A47B3D">
              <w:rPr>
                <w:rFonts w:eastAsia="Roboto"/>
                <w:w w:val="105"/>
                <w:szCs w:val="22"/>
              </w:rPr>
              <w:t>75</w:t>
            </w:r>
          </w:p>
        </w:tc>
        <w:tc>
          <w:tcPr>
            <w:tcW w:w="1595" w:type="dxa"/>
            <w:vAlign w:val="center"/>
          </w:tcPr>
          <w:p w14:paraId="4E0A5B07" w14:textId="619428DB" w:rsidR="000B4256" w:rsidRPr="00F14C9A" w:rsidRDefault="000B4256" w:rsidP="000B4256">
            <w:pPr>
              <w:widowControl w:val="0"/>
              <w:autoSpaceDE w:val="0"/>
              <w:autoSpaceDN w:val="0"/>
              <w:spacing w:before="34" w:line="240" w:lineRule="auto"/>
              <w:ind w:left="124" w:right="105"/>
              <w:jc w:val="center"/>
              <w:rPr>
                <w:rFonts w:eastAsia="Roboto"/>
                <w:szCs w:val="22"/>
              </w:rPr>
            </w:pPr>
            <w:r w:rsidRPr="00D533CA">
              <w:rPr>
                <w:color w:val="000000" w:themeColor="text1"/>
                <w:szCs w:val="22"/>
              </w:rPr>
              <w:t>R/651/0912</w:t>
            </w:r>
          </w:p>
        </w:tc>
      </w:tr>
      <w:tr w:rsidR="000B4256" w:rsidRPr="00A47B3D" w14:paraId="296F4D79" w14:textId="77777777" w:rsidTr="000B4256">
        <w:trPr>
          <w:trHeight w:val="321"/>
        </w:trPr>
        <w:tc>
          <w:tcPr>
            <w:tcW w:w="1843" w:type="dxa"/>
            <w:vAlign w:val="center"/>
          </w:tcPr>
          <w:p w14:paraId="4E54D104" w14:textId="77777777" w:rsidR="000B4256" w:rsidRPr="00A47B3D" w:rsidRDefault="000B4256" w:rsidP="000B4256">
            <w:pPr>
              <w:widowControl w:val="0"/>
              <w:autoSpaceDE w:val="0"/>
              <w:autoSpaceDN w:val="0"/>
              <w:spacing w:before="34" w:line="240" w:lineRule="auto"/>
              <w:ind w:left="80"/>
              <w:rPr>
                <w:rFonts w:eastAsia="Roboto"/>
                <w:szCs w:val="22"/>
              </w:rPr>
            </w:pPr>
            <w:r w:rsidRPr="00A47B3D">
              <w:rPr>
                <w:rFonts w:eastAsia="Roboto"/>
                <w:szCs w:val="22"/>
              </w:rPr>
              <w:t>TOEC3/003</w:t>
            </w:r>
          </w:p>
        </w:tc>
        <w:tc>
          <w:tcPr>
            <w:tcW w:w="5245" w:type="dxa"/>
            <w:vAlign w:val="center"/>
          </w:tcPr>
          <w:p w14:paraId="26E36949" w14:textId="77777777" w:rsidR="000B4256" w:rsidRPr="00A47B3D" w:rsidRDefault="000B4256" w:rsidP="000B4256">
            <w:pPr>
              <w:widowControl w:val="0"/>
              <w:autoSpaceDE w:val="0"/>
              <w:autoSpaceDN w:val="0"/>
              <w:spacing w:before="34" w:line="240" w:lineRule="auto"/>
              <w:ind w:left="80"/>
              <w:rPr>
                <w:szCs w:val="22"/>
              </w:rPr>
            </w:pPr>
            <w:r w:rsidRPr="00A47B3D">
              <w:rPr>
                <w:szCs w:val="22"/>
              </w:rPr>
              <w:t>Essential mathematics and science for engineering and manufacturing</w:t>
            </w:r>
          </w:p>
        </w:tc>
        <w:tc>
          <w:tcPr>
            <w:tcW w:w="992" w:type="dxa"/>
            <w:vAlign w:val="center"/>
          </w:tcPr>
          <w:p w14:paraId="7D4ADF65" w14:textId="77777777" w:rsidR="000B4256" w:rsidRPr="00A47B3D" w:rsidRDefault="000B4256" w:rsidP="000B4256">
            <w:pPr>
              <w:widowControl w:val="0"/>
              <w:autoSpaceDE w:val="0"/>
              <w:autoSpaceDN w:val="0"/>
              <w:spacing w:before="34" w:line="240" w:lineRule="auto"/>
              <w:ind w:left="84" w:right="64"/>
              <w:jc w:val="center"/>
              <w:rPr>
                <w:rFonts w:eastAsia="Roboto"/>
                <w:w w:val="105"/>
                <w:szCs w:val="22"/>
              </w:rPr>
            </w:pPr>
            <w:r w:rsidRPr="00A47B3D">
              <w:rPr>
                <w:rFonts w:eastAsia="Roboto"/>
                <w:w w:val="105"/>
                <w:szCs w:val="22"/>
              </w:rPr>
              <w:t>60</w:t>
            </w:r>
          </w:p>
        </w:tc>
        <w:tc>
          <w:tcPr>
            <w:tcW w:w="1595" w:type="dxa"/>
            <w:vAlign w:val="center"/>
          </w:tcPr>
          <w:p w14:paraId="3C6929A4" w14:textId="1B6065AA" w:rsidR="000B4256" w:rsidRPr="00F14C9A" w:rsidRDefault="000B4256" w:rsidP="000B4256">
            <w:pPr>
              <w:widowControl w:val="0"/>
              <w:autoSpaceDE w:val="0"/>
              <w:autoSpaceDN w:val="0"/>
              <w:spacing w:before="34" w:line="240" w:lineRule="auto"/>
              <w:ind w:left="124" w:right="105"/>
              <w:jc w:val="center"/>
              <w:rPr>
                <w:rFonts w:eastAsia="Roboto"/>
                <w:szCs w:val="22"/>
              </w:rPr>
            </w:pPr>
            <w:r w:rsidRPr="00D533CA">
              <w:rPr>
                <w:color w:val="000000" w:themeColor="text1"/>
                <w:szCs w:val="22"/>
              </w:rPr>
              <w:t>T/651/0913</w:t>
            </w:r>
          </w:p>
        </w:tc>
      </w:tr>
      <w:tr w:rsidR="000B4256" w:rsidRPr="00A47B3D" w14:paraId="7F4E963C" w14:textId="77777777" w:rsidTr="000B4256">
        <w:trPr>
          <w:trHeight w:val="321"/>
        </w:trPr>
        <w:tc>
          <w:tcPr>
            <w:tcW w:w="1843" w:type="dxa"/>
            <w:vAlign w:val="center"/>
          </w:tcPr>
          <w:p w14:paraId="2DFBED14" w14:textId="77777777" w:rsidR="000B4256" w:rsidRPr="00A47B3D" w:rsidRDefault="000B4256" w:rsidP="000B4256">
            <w:pPr>
              <w:widowControl w:val="0"/>
              <w:autoSpaceDE w:val="0"/>
              <w:autoSpaceDN w:val="0"/>
              <w:spacing w:before="34" w:line="240" w:lineRule="auto"/>
              <w:ind w:left="80"/>
              <w:rPr>
                <w:rFonts w:eastAsia="Roboto"/>
                <w:szCs w:val="22"/>
              </w:rPr>
            </w:pPr>
            <w:r w:rsidRPr="00A47B3D">
              <w:rPr>
                <w:rFonts w:eastAsia="Roboto"/>
                <w:szCs w:val="22"/>
              </w:rPr>
              <w:t>TOEC3/004</w:t>
            </w:r>
          </w:p>
        </w:tc>
        <w:tc>
          <w:tcPr>
            <w:tcW w:w="5245" w:type="dxa"/>
            <w:vAlign w:val="center"/>
          </w:tcPr>
          <w:p w14:paraId="34C2F51A" w14:textId="77777777" w:rsidR="000B4256" w:rsidRPr="00A47B3D" w:rsidRDefault="000B4256" w:rsidP="000B4256">
            <w:pPr>
              <w:widowControl w:val="0"/>
              <w:autoSpaceDE w:val="0"/>
              <w:autoSpaceDN w:val="0"/>
              <w:spacing w:before="34" w:line="240" w:lineRule="auto"/>
              <w:ind w:left="80"/>
              <w:rPr>
                <w:szCs w:val="22"/>
              </w:rPr>
            </w:pPr>
            <w:r w:rsidRPr="00A47B3D">
              <w:rPr>
                <w:szCs w:val="22"/>
              </w:rPr>
              <w:t xml:space="preserve">The structure, </w:t>
            </w:r>
            <w:proofErr w:type="gramStart"/>
            <w:r w:rsidRPr="00A47B3D">
              <w:rPr>
                <w:szCs w:val="22"/>
              </w:rPr>
              <w:t>properties</w:t>
            </w:r>
            <w:proofErr w:type="gramEnd"/>
            <w:r w:rsidRPr="00A47B3D">
              <w:rPr>
                <w:szCs w:val="22"/>
              </w:rPr>
              <w:t xml:space="preserve"> and characteristics of common materials</w:t>
            </w:r>
          </w:p>
        </w:tc>
        <w:tc>
          <w:tcPr>
            <w:tcW w:w="992" w:type="dxa"/>
            <w:vAlign w:val="center"/>
          </w:tcPr>
          <w:p w14:paraId="3641C24F" w14:textId="77777777" w:rsidR="000B4256" w:rsidRPr="00A47B3D" w:rsidRDefault="000B4256" w:rsidP="000B4256">
            <w:pPr>
              <w:widowControl w:val="0"/>
              <w:autoSpaceDE w:val="0"/>
              <w:autoSpaceDN w:val="0"/>
              <w:spacing w:before="34" w:line="240" w:lineRule="auto"/>
              <w:ind w:left="84" w:right="64"/>
              <w:jc w:val="center"/>
              <w:rPr>
                <w:rFonts w:eastAsia="Roboto"/>
                <w:w w:val="105"/>
                <w:szCs w:val="22"/>
              </w:rPr>
            </w:pPr>
            <w:r w:rsidRPr="00A47B3D">
              <w:rPr>
                <w:rFonts w:eastAsia="Roboto"/>
                <w:w w:val="105"/>
                <w:szCs w:val="22"/>
              </w:rPr>
              <w:t>60</w:t>
            </w:r>
          </w:p>
        </w:tc>
        <w:tc>
          <w:tcPr>
            <w:tcW w:w="1595" w:type="dxa"/>
            <w:vAlign w:val="center"/>
          </w:tcPr>
          <w:p w14:paraId="13C81EB4" w14:textId="2AC7E898" w:rsidR="000B4256" w:rsidRPr="00F14C9A" w:rsidRDefault="000B4256" w:rsidP="000B4256">
            <w:pPr>
              <w:widowControl w:val="0"/>
              <w:autoSpaceDE w:val="0"/>
              <w:autoSpaceDN w:val="0"/>
              <w:spacing w:before="34" w:line="240" w:lineRule="auto"/>
              <w:ind w:left="124" w:right="105"/>
              <w:jc w:val="center"/>
              <w:rPr>
                <w:rFonts w:eastAsia="Roboto"/>
                <w:szCs w:val="22"/>
              </w:rPr>
            </w:pPr>
            <w:r w:rsidRPr="00D533CA">
              <w:rPr>
                <w:color w:val="000000" w:themeColor="text1"/>
                <w:szCs w:val="22"/>
              </w:rPr>
              <w:t>Y/651/0914</w:t>
            </w:r>
          </w:p>
        </w:tc>
      </w:tr>
    </w:tbl>
    <w:p w14:paraId="04E67A81" w14:textId="77777777" w:rsidR="00116523" w:rsidRPr="00A47B3D" w:rsidRDefault="00116523" w:rsidP="00116523">
      <w:pPr>
        <w:spacing w:after="160"/>
        <w:rPr>
          <w:rFonts w:cstheme="minorBidi"/>
          <w:b/>
          <w:sz w:val="20"/>
          <w:szCs w:val="22"/>
        </w:rPr>
      </w:pPr>
    </w:p>
    <w:p w14:paraId="18F66056" w14:textId="41FBB101" w:rsidR="00116523" w:rsidRPr="00A47B3D" w:rsidRDefault="00116523" w:rsidP="007233F7">
      <w:pPr>
        <w:rPr>
          <w:rFonts w:cstheme="minorBidi"/>
          <w:b/>
          <w:szCs w:val="22"/>
        </w:rPr>
      </w:pPr>
      <w:bookmarkStart w:id="55" w:name="_Hlk79652701"/>
      <w:r w:rsidRPr="00A47B3D">
        <w:rPr>
          <w:rFonts w:eastAsiaTheme="majorEastAsia"/>
          <w:b/>
          <w:szCs w:val="22"/>
        </w:rPr>
        <w:t xml:space="preserve">Mandatory occupational specialism </w:t>
      </w:r>
      <w:r w:rsidR="0059606C" w:rsidRPr="00A47B3D">
        <w:rPr>
          <w:rFonts w:eastAsiaTheme="majorEastAsia"/>
          <w:b/>
          <w:szCs w:val="22"/>
        </w:rPr>
        <w:t>unit</w:t>
      </w:r>
      <w:r w:rsidRPr="00A47B3D">
        <w:rPr>
          <w:rFonts w:eastAsiaTheme="majorEastAsia"/>
          <w:b/>
          <w:szCs w:val="22"/>
        </w:rPr>
        <w:t>s:</w:t>
      </w:r>
      <w:bookmarkEnd w:id="43"/>
      <w:bookmarkEnd w:id="44"/>
      <w:bookmarkEnd w:id="45"/>
      <w:bookmarkEnd w:id="46"/>
      <w:bookmarkEnd w:id="47"/>
      <w:bookmarkEnd w:id="48"/>
      <w:bookmarkEnd w:id="49"/>
      <w:bookmarkEnd w:id="50"/>
      <w:bookmarkEnd w:id="51"/>
      <w:bookmarkEnd w:id="52"/>
      <w:bookmarkEnd w:id="55"/>
      <w:r w:rsidRPr="00A47B3D">
        <w:rPr>
          <w:rFonts w:cstheme="minorBidi"/>
          <w:b/>
          <w:szCs w:val="22"/>
        </w:rPr>
        <w:t xml:space="preserve"> </w:t>
      </w:r>
      <w:r w:rsidRPr="00A47B3D">
        <w:rPr>
          <w:rFonts w:eastAsiaTheme="majorEastAsia"/>
          <w:bCs/>
          <w:szCs w:val="22"/>
        </w:rPr>
        <w:t>ALL must be achieved.</w:t>
      </w:r>
    </w:p>
    <w:tbl>
      <w:tblPr>
        <w:tblpPr w:leftFromText="180" w:rightFromText="180" w:vertAnchor="text" w:horzAnchor="margin" w:tblpX="-20" w:tblpY="199"/>
        <w:tblW w:w="964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833"/>
        <w:gridCol w:w="5265"/>
        <w:gridCol w:w="992"/>
        <w:gridCol w:w="1559"/>
      </w:tblGrid>
      <w:tr w:rsidR="00A47B3D" w:rsidRPr="00A47B3D" w14:paraId="01DC6411" w14:textId="77777777" w:rsidTr="00E4171D">
        <w:trPr>
          <w:trHeight w:val="305"/>
        </w:trPr>
        <w:tc>
          <w:tcPr>
            <w:tcW w:w="1833" w:type="dxa"/>
            <w:shd w:val="clear" w:color="auto" w:fill="DDE1E2"/>
            <w:vAlign w:val="center"/>
          </w:tcPr>
          <w:p w14:paraId="3EDA82EE" w14:textId="77777777" w:rsidR="00116523" w:rsidRPr="00A47B3D" w:rsidRDefault="00116523" w:rsidP="00116523">
            <w:pPr>
              <w:widowControl w:val="0"/>
              <w:autoSpaceDE w:val="0"/>
              <w:autoSpaceDN w:val="0"/>
              <w:spacing w:before="26" w:line="259" w:lineRule="exact"/>
              <w:ind w:left="127" w:right="169"/>
              <w:rPr>
                <w:rFonts w:eastAsia="Roboto"/>
                <w:szCs w:val="22"/>
              </w:rPr>
            </w:pPr>
            <w:r w:rsidRPr="00A47B3D">
              <w:rPr>
                <w:rFonts w:eastAsia="Roboto"/>
                <w:szCs w:val="22"/>
              </w:rPr>
              <w:t>EAL Code</w:t>
            </w:r>
          </w:p>
        </w:tc>
        <w:tc>
          <w:tcPr>
            <w:tcW w:w="5265" w:type="dxa"/>
            <w:shd w:val="clear" w:color="auto" w:fill="DDE1E2"/>
          </w:tcPr>
          <w:p w14:paraId="5FDDCD6F" w14:textId="77777777" w:rsidR="00116523" w:rsidRPr="00A47B3D" w:rsidRDefault="00116523" w:rsidP="00116523">
            <w:pPr>
              <w:widowControl w:val="0"/>
              <w:autoSpaceDE w:val="0"/>
              <w:autoSpaceDN w:val="0"/>
              <w:spacing w:before="26" w:line="259" w:lineRule="exact"/>
              <w:ind w:left="80"/>
              <w:rPr>
                <w:rFonts w:eastAsia="Roboto"/>
                <w:szCs w:val="22"/>
              </w:rPr>
            </w:pPr>
            <w:r w:rsidRPr="00A47B3D">
              <w:rPr>
                <w:rFonts w:eastAsia="Roboto"/>
                <w:szCs w:val="22"/>
              </w:rPr>
              <w:t>Unit Title</w:t>
            </w:r>
          </w:p>
        </w:tc>
        <w:tc>
          <w:tcPr>
            <w:tcW w:w="992" w:type="dxa"/>
            <w:shd w:val="clear" w:color="auto" w:fill="DDE1E2"/>
          </w:tcPr>
          <w:p w14:paraId="5B1F0785" w14:textId="77777777" w:rsidR="00116523" w:rsidRPr="00A47B3D" w:rsidRDefault="00116523" w:rsidP="00116523">
            <w:pPr>
              <w:widowControl w:val="0"/>
              <w:autoSpaceDE w:val="0"/>
              <w:autoSpaceDN w:val="0"/>
              <w:spacing w:before="26" w:line="259" w:lineRule="exact"/>
              <w:ind w:left="92" w:right="69"/>
              <w:jc w:val="center"/>
              <w:rPr>
                <w:rFonts w:eastAsia="Roboto"/>
                <w:szCs w:val="22"/>
              </w:rPr>
            </w:pPr>
            <w:r w:rsidRPr="00A47B3D">
              <w:rPr>
                <w:rFonts w:eastAsia="Roboto"/>
                <w:szCs w:val="22"/>
              </w:rPr>
              <w:t>GL(Hrs)</w:t>
            </w:r>
          </w:p>
        </w:tc>
        <w:tc>
          <w:tcPr>
            <w:tcW w:w="1559" w:type="dxa"/>
            <w:shd w:val="clear" w:color="auto" w:fill="DDE1E2"/>
          </w:tcPr>
          <w:p w14:paraId="50705E3E" w14:textId="77777777" w:rsidR="00116523" w:rsidRPr="00A47B3D" w:rsidRDefault="00116523" w:rsidP="00116523">
            <w:pPr>
              <w:widowControl w:val="0"/>
              <w:autoSpaceDE w:val="0"/>
              <w:autoSpaceDN w:val="0"/>
              <w:spacing w:before="26" w:line="259" w:lineRule="exact"/>
              <w:ind w:left="125" w:right="99"/>
              <w:jc w:val="center"/>
              <w:rPr>
                <w:rFonts w:eastAsia="Roboto"/>
                <w:szCs w:val="22"/>
              </w:rPr>
            </w:pPr>
            <w:r w:rsidRPr="00A47B3D">
              <w:rPr>
                <w:rFonts w:eastAsia="Roboto"/>
                <w:szCs w:val="22"/>
              </w:rPr>
              <w:t>Ofqual Code</w:t>
            </w:r>
          </w:p>
        </w:tc>
      </w:tr>
      <w:tr w:rsidR="00BC0633" w:rsidRPr="00A47B3D" w14:paraId="32DD0435" w14:textId="77777777" w:rsidTr="000B4256">
        <w:trPr>
          <w:trHeight w:val="354"/>
        </w:trPr>
        <w:tc>
          <w:tcPr>
            <w:tcW w:w="1833" w:type="dxa"/>
            <w:vAlign w:val="center"/>
          </w:tcPr>
          <w:p w14:paraId="7EF79718" w14:textId="795CD3FC" w:rsidR="00BC0633" w:rsidRPr="00A47B3D" w:rsidRDefault="00BC0633" w:rsidP="00BC0633">
            <w:pPr>
              <w:widowControl w:val="0"/>
              <w:autoSpaceDE w:val="0"/>
              <w:autoSpaceDN w:val="0"/>
              <w:spacing w:before="35" w:line="240" w:lineRule="auto"/>
              <w:ind w:left="189" w:right="169"/>
              <w:rPr>
                <w:rFonts w:eastAsia="Roboto"/>
                <w:szCs w:val="22"/>
              </w:rPr>
            </w:pPr>
            <w:r w:rsidRPr="005C3552">
              <w:rPr>
                <w:rFonts w:eastAsia="Roboto"/>
              </w:rPr>
              <w:t>TOEM</w:t>
            </w:r>
            <w:r>
              <w:rPr>
                <w:rFonts w:eastAsia="Roboto"/>
              </w:rPr>
              <w:t>E</w:t>
            </w:r>
            <w:r w:rsidRPr="005C3552">
              <w:rPr>
                <w:rFonts w:eastAsia="Roboto"/>
              </w:rPr>
              <w:t>3/001</w:t>
            </w:r>
          </w:p>
        </w:tc>
        <w:tc>
          <w:tcPr>
            <w:tcW w:w="5265" w:type="dxa"/>
          </w:tcPr>
          <w:p w14:paraId="7B6C7964" w14:textId="41131D81" w:rsidR="00BC0633" w:rsidRPr="00A47B3D" w:rsidRDefault="00BC0633" w:rsidP="00BC0633">
            <w:pPr>
              <w:widowControl w:val="0"/>
              <w:autoSpaceDE w:val="0"/>
              <w:autoSpaceDN w:val="0"/>
              <w:spacing w:before="35" w:line="240" w:lineRule="auto"/>
              <w:ind w:left="80"/>
              <w:rPr>
                <w:rFonts w:eastAsia="Roboto"/>
                <w:szCs w:val="22"/>
              </w:rPr>
            </w:pPr>
            <w:r w:rsidRPr="00BC0BE0">
              <w:t>Engineering Maintenance Procedures and Techniques</w:t>
            </w:r>
          </w:p>
        </w:tc>
        <w:tc>
          <w:tcPr>
            <w:tcW w:w="992" w:type="dxa"/>
            <w:vAlign w:val="center"/>
          </w:tcPr>
          <w:p w14:paraId="0B79E40C" w14:textId="725CF2CE" w:rsidR="00BC0633" w:rsidRPr="00A47B3D" w:rsidRDefault="00BC0633" w:rsidP="00BC0633">
            <w:pPr>
              <w:widowControl w:val="0"/>
              <w:autoSpaceDE w:val="0"/>
              <w:autoSpaceDN w:val="0"/>
              <w:spacing w:before="35" w:line="240" w:lineRule="auto"/>
              <w:ind w:left="92" w:right="69"/>
              <w:jc w:val="center"/>
              <w:rPr>
                <w:rFonts w:eastAsia="Roboto"/>
                <w:szCs w:val="22"/>
              </w:rPr>
            </w:pPr>
            <w:r>
              <w:rPr>
                <w:rFonts w:eastAsia="Roboto"/>
                <w:w w:val="105"/>
                <w:szCs w:val="22"/>
              </w:rPr>
              <w:t>75</w:t>
            </w:r>
          </w:p>
        </w:tc>
        <w:tc>
          <w:tcPr>
            <w:tcW w:w="1559" w:type="dxa"/>
            <w:vAlign w:val="center"/>
          </w:tcPr>
          <w:p w14:paraId="5E2E576E" w14:textId="64701EC3" w:rsidR="00BC0633" w:rsidRPr="00F14C9A" w:rsidRDefault="000B4256" w:rsidP="000B4256">
            <w:pPr>
              <w:widowControl w:val="0"/>
              <w:autoSpaceDE w:val="0"/>
              <w:autoSpaceDN w:val="0"/>
              <w:spacing w:before="35" w:line="240" w:lineRule="auto"/>
              <w:ind w:left="124" w:right="99"/>
              <w:jc w:val="center"/>
              <w:rPr>
                <w:rFonts w:eastAsia="Roboto"/>
                <w:szCs w:val="22"/>
              </w:rPr>
            </w:pPr>
            <w:r>
              <w:rPr>
                <w:rFonts w:eastAsia="Roboto"/>
                <w:szCs w:val="22"/>
              </w:rPr>
              <w:t>A/651/0942</w:t>
            </w:r>
          </w:p>
        </w:tc>
      </w:tr>
      <w:tr w:rsidR="00BC0633" w:rsidRPr="00A47B3D" w14:paraId="2C891F8F" w14:textId="77777777" w:rsidTr="000B4256">
        <w:trPr>
          <w:trHeight w:val="412"/>
        </w:trPr>
        <w:tc>
          <w:tcPr>
            <w:tcW w:w="1833" w:type="dxa"/>
            <w:vAlign w:val="center"/>
          </w:tcPr>
          <w:p w14:paraId="63F738A6" w14:textId="13DDC8A7" w:rsidR="00BC0633" w:rsidRPr="00A47B3D" w:rsidRDefault="00BC0633" w:rsidP="00BC0633">
            <w:pPr>
              <w:widowControl w:val="0"/>
              <w:autoSpaceDE w:val="0"/>
              <w:autoSpaceDN w:val="0"/>
              <w:spacing w:before="26" w:line="259" w:lineRule="exact"/>
              <w:ind w:left="189" w:right="169"/>
              <w:rPr>
                <w:rFonts w:eastAsia="Roboto"/>
                <w:szCs w:val="22"/>
              </w:rPr>
            </w:pPr>
            <w:r w:rsidRPr="005C3552">
              <w:rPr>
                <w:rFonts w:eastAsia="Roboto"/>
              </w:rPr>
              <w:t>TOEM</w:t>
            </w:r>
            <w:r>
              <w:rPr>
                <w:rFonts w:eastAsia="Roboto"/>
              </w:rPr>
              <w:t>E</w:t>
            </w:r>
            <w:r w:rsidRPr="005C3552">
              <w:rPr>
                <w:rFonts w:eastAsia="Roboto"/>
              </w:rPr>
              <w:t>3/002</w:t>
            </w:r>
          </w:p>
        </w:tc>
        <w:tc>
          <w:tcPr>
            <w:tcW w:w="5265" w:type="dxa"/>
          </w:tcPr>
          <w:p w14:paraId="1E451884" w14:textId="1FF62E10" w:rsidR="00BC0633" w:rsidRPr="00A47B3D" w:rsidRDefault="00BC0633" w:rsidP="00BC0633">
            <w:pPr>
              <w:widowControl w:val="0"/>
              <w:autoSpaceDE w:val="0"/>
              <w:autoSpaceDN w:val="0"/>
              <w:spacing w:before="26" w:line="259" w:lineRule="exact"/>
              <w:ind w:left="80"/>
              <w:rPr>
                <w:rFonts w:eastAsia="Roboto"/>
                <w:szCs w:val="22"/>
              </w:rPr>
            </w:pPr>
            <w:r w:rsidRPr="00BC0BE0">
              <w:t>Maintenance of Mechanical Systems</w:t>
            </w:r>
          </w:p>
        </w:tc>
        <w:tc>
          <w:tcPr>
            <w:tcW w:w="992" w:type="dxa"/>
            <w:vAlign w:val="center"/>
          </w:tcPr>
          <w:p w14:paraId="5BCA3C1F" w14:textId="7C638664" w:rsidR="00BC0633" w:rsidRPr="00A47B3D" w:rsidRDefault="00BC0633" w:rsidP="00BC0633">
            <w:pPr>
              <w:widowControl w:val="0"/>
              <w:autoSpaceDE w:val="0"/>
              <w:autoSpaceDN w:val="0"/>
              <w:spacing w:before="26" w:line="259" w:lineRule="exact"/>
              <w:ind w:left="92" w:right="69"/>
              <w:jc w:val="center"/>
              <w:rPr>
                <w:rFonts w:eastAsia="Roboto"/>
                <w:szCs w:val="22"/>
              </w:rPr>
            </w:pPr>
            <w:r w:rsidRPr="00A47B3D">
              <w:rPr>
                <w:rFonts w:eastAsia="Roboto"/>
                <w:w w:val="105"/>
                <w:szCs w:val="22"/>
              </w:rPr>
              <w:t>6</w:t>
            </w:r>
            <w:r>
              <w:rPr>
                <w:rFonts w:eastAsia="Roboto"/>
                <w:w w:val="105"/>
                <w:szCs w:val="22"/>
              </w:rPr>
              <w:t>5</w:t>
            </w:r>
          </w:p>
        </w:tc>
        <w:tc>
          <w:tcPr>
            <w:tcW w:w="1559" w:type="dxa"/>
            <w:vAlign w:val="center"/>
          </w:tcPr>
          <w:p w14:paraId="787145A1" w14:textId="5DBB3FFC" w:rsidR="00BC0633" w:rsidRPr="00F14C9A" w:rsidRDefault="000B4256" w:rsidP="000B4256">
            <w:pPr>
              <w:widowControl w:val="0"/>
              <w:autoSpaceDE w:val="0"/>
              <w:autoSpaceDN w:val="0"/>
              <w:spacing w:before="26" w:line="259" w:lineRule="exact"/>
              <w:ind w:left="125" w:right="99"/>
              <w:jc w:val="center"/>
              <w:rPr>
                <w:rFonts w:eastAsia="Roboto"/>
                <w:szCs w:val="22"/>
              </w:rPr>
            </w:pPr>
            <w:r>
              <w:rPr>
                <w:rFonts w:eastAsia="Roboto"/>
                <w:szCs w:val="22"/>
              </w:rPr>
              <w:t>F/651/0944</w:t>
            </w:r>
          </w:p>
        </w:tc>
      </w:tr>
      <w:tr w:rsidR="00BC0633" w:rsidRPr="00A47B3D" w14:paraId="26208A08" w14:textId="77777777" w:rsidTr="000B4256">
        <w:trPr>
          <w:trHeight w:val="418"/>
        </w:trPr>
        <w:tc>
          <w:tcPr>
            <w:tcW w:w="1833" w:type="dxa"/>
            <w:vAlign w:val="center"/>
          </w:tcPr>
          <w:p w14:paraId="238C8459" w14:textId="5A3BFC84" w:rsidR="00BC0633" w:rsidRPr="00A47B3D" w:rsidRDefault="00BC0633" w:rsidP="00BC0633">
            <w:pPr>
              <w:widowControl w:val="0"/>
              <w:autoSpaceDE w:val="0"/>
              <w:autoSpaceDN w:val="0"/>
              <w:spacing w:before="33" w:line="240" w:lineRule="auto"/>
              <w:ind w:left="189" w:right="169"/>
              <w:rPr>
                <w:rFonts w:eastAsia="Roboto"/>
                <w:szCs w:val="22"/>
              </w:rPr>
            </w:pPr>
            <w:r w:rsidRPr="005C3552">
              <w:rPr>
                <w:rFonts w:eastAsia="Roboto"/>
              </w:rPr>
              <w:t>TOEM</w:t>
            </w:r>
            <w:r>
              <w:rPr>
                <w:rFonts w:eastAsia="Roboto"/>
              </w:rPr>
              <w:t>E</w:t>
            </w:r>
            <w:r w:rsidRPr="005C3552">
              <w:rPr>
                <w:rFonts w:eastAsia="Roboto"/>
              </w:rPr>
              <w:t>3/003</w:t>
            </w:r>
          </w:p>
        </w:tc>
        <w:tc>
          <w:tcPr>
            <w:tcW w:w="5265" w:type="dxa"/>
          </w:tcPr>
          <w:p w14:paraId="60BE042D" w14:textId="756DDC01" w:rsidR="00BC0633" w:rsidRPr="00A47B3D" w:rsidRDefault="00BC0633" w:rsidP="00BC0633">
            <w:pPr>
              <w:widowControl w:val="0"/>
              <w:autoSpaceDE w:val="0"/>
              <w:autoSpaceDN w:val="0"/>
              <w:spacing w:before="33" w:line="240" w:lineRule="auto"/>
              <w:ind w:left="80"/>
              <w:rPr>
                <w:rFonts w:eastAsia="Roboto"/>
                <w:szCs w:val="22"/>
              </w:rPr>
            </w:pPr>
            <w:r w:rsidRPr="00BC0BE0">
              <w:rPr>
                <w:rStyle w:val="A9"/>
              </w:rPr>
              <w:t>Maint</w:t>
            </w:r>
            <w:r>
              <w:rPr>
                <w:rStyle w:val="A9"/>
              </w:rPr>
              <w:t>enance of</w:t>
            </w:r>
            <w:r w:rsidRPr="00BC0BE0">
              <w:rPr>
                <w:rStyle w:val="A9"/>
              </w:rPr>
              <w:t xml:space="preserve"> Electrical Equipment</w:t>
            </w:r>
          </w:p>
        </w:tc>
        <w:tc>
          <w:tcPr>
            <w:tcW w:w="992" w:type="dxa"/>
            <w:vAlign w:val="center"/>
          </w:tcPr>
          <w:p w14:paraId="74B314E0" w14:textId="7EC14F95" w:rsidR="00BC0633" w:rsidRPr="00A47B3D" w:rsidRDefault="00BC0633" w:rsidP="00BC0633">
            <w:pPr>
              <w:widowControl w:val="0"/>
              <w:autoSpaceDE w:val="0"/>
              <w:autoSpaceDN w:val="0"/>
              <w:spacing w:before="33" w:line="240" w:lineRule="auto"/>
              <w:ind w:left="92" w:right="69"/>
              <w:jc w:val="center"/>
              <w:rPr>
                <w:rFonts w:eastAsia="Roboto"/>
                <w:szCs w:val="22"/>
              </w:rPr>
            </w:pPr>
            <w:r>
              <w:rPr>
                <w:rFonts w:eastAsia="Roboto"/>
                <w:w w:val="105"/>
                <w:szCs w:val="22"/>
              </w:rPr>
              <w:t>65</w:t>
            </w:r>
          </w:p>
        </w:tc>
        <w:tc>
          <w:tcPr>
            <w:tcW w:w="1559" w:type="dxa"/>
            <w:vAlign w:val="center"/>
          </w:tcPr>
          <w:p w14:paraId="1534D01C" w14:textId="62157D56" w:rsidR="00BC0633" w:rsidRPr="00F14C9A" w:rsidRDefault="000B4256" w:rsidP="000B4256">
            <w:pPr>
              <w:widowControl w:val="0"/>
              <w:autoSpaceDE w:val="0"/>
              <w:autoSpaceDN w:val="0"/>
              <w:spacing w:before="33" w:line="240" w:lineRule="auto"/>
              <w:ind w:left="126" w:right="99"/>
              <w:jc w:val="center"/>
              <w:rPr>
                <w:rFonts w:eastAsia="Roboto"/>
                <w:szCs w:val="22"/>
              </w:rPr>
            </w:pPr>
            <w:r>
              <w:rPr>
                <w:rFonts w:eastAsia="Roboto"/>
                <w:szCs w:val="22"/>
              </w:rPr>
              <w:t>J/651/0946</w:t>
            </w:r>
          </w:p>
        </w:tc>
      </w:tr>
      <w:tr w:rsidR="00BC0633" w:rsidRPr="00A47B3D" w14:paraId="0949DE3D" w14:textId="77777777" w:rsidTr="000B4256">
        <w:trPr>
          <w:trHeight w:val="396"/>
        </w:trPr>
        <w:tc>
          <w:tcPr>
            <w:tcW w:w="1833" w:type="dxa"/>
            <w:vAlign w:val="center"/>
          </w:tcPr>
          <w:p w14:paraId="495C0FCD" w14:textId="657DEE22" w:rsidR="00BC0633" w:rsidRPr="00A47B3D" w:rsidRDefault="00BC0633" w:rsidP="00BC0633">
            <w:pPr>
              <w:widowControl w:val="0"/>
              <w:autoSpaceDE w:val="0"/>
              <w:autoSpaceDN w:val="0"/>
              <w:spacing w:before="46" w:line="240" w:lineRule="auto"/>
              <w:ind w:left="189" w:right="169"/>
              <w:rPr>
                <w:rFonts w:eastAsia="Roboto"/>
                <w:szCs w:val="22"/>
              </w:rPr>
            </w:pPr>
            <w:r w:rsidRPr="005C3552">
              <w:rPr>
                <w:rFonts w:eastAsia="Roboto"/>
              </w:rPr>
              <w:t>TOEM</w:t>
            </w:r>
            <w:r>
              <w:rPr>
                <w:rFonts w:eastAsia="Roboto"/>
              </w:rPr>
              <w:t>E</w:t>
            </w:r>
            <w:r w:rsidRPr="005C3552">
              <w:rPr>
                <w:rFonts w:eastAsia="Roboto"/>
              </w:rPr>
              <w:t>3/004</w:t>
            </w:r>
          </w:p>
        </w:tc>
        <w:tc>
          <w:tcPr>
            <w:tcW w:w="5265" w:type="dxa"/>
          </w:tcPr>
          <w:p w14:paraId="6BD6FC78" w14:textId="55968BE9" w:rsidR="00BC0633" w:rsidRPr="00A47B3D" w:rsidRDefault="00BC0633" w:rsidP="00BC0633">
            <w:pPr>
              <w:widowControl w:val="0"/>
              <w:autoSpaceDE w:val="0"/>
              <w:autoSpaceDN w:val="0"/>
              <w:spacing w:before="46" w:line="240" w:lineRule="auto"/>
              <w:ind w:left="80"/>
              <w:rPr>
                <w:rFonts w:eastAsia="Roboto"/>
                <w:szCs w:val="22"/>
              </w:rPr>
            </w:pPr>
            <w:r w:rsidRPr="00BC0BE0">
              <w:t>Condition monitoring and Fault Diagnosis of Engineering Systems</w:t>
            </w:r>
          </w:p>
        </w:tc>
        <w:tc>
          <w:tcPr>
            <w:tcW w:w="992" w:type="dxa"/>
            <w:vAlign w:val="center"/>
          </w:tcPr>
          <w:p w14:paraId="31A06EFF" w14:textId="5A9A2A81" w:rsidR="00BC0633" w:rsidRPr="00A47B3D" w:rsidRDefault="00BC0633" w:rsidP="00BC0633">
            <w:pPr>
              <w:widowControl w:val="0"/>
              <w:autoSpaceDE w:val="0"/>
              <w:autoSpaceDN w:val="0"/>
              <w:spacing w:before="46" w:line="240" w:lineRule="auto"/>
              <w:ind w:left="92" w:right="69"/>
              <w:jc w:val="center"/>
              <w:rPr>
                <w:rFonts w:eastAsia="Roboto"/>
                <w:szCs w:val="22"/>
              </w:rPr>
            </w:pPr>
            <w:r w:rsidRPr="00A47B3D">
              <w:rPr>
                <w:rFonts w:eastAsia="Roboto"/>
                <w:w w:val="105"/>
                <w:szCs w:val="22"/>
              </w:rPr>
              <w:t>7</w:t>
            </w:r>
            <w:r>
              <w:rPr>
                <w:rFonts w:eastAsia="Roboto"/>
                <w:w w:val="105"/>
                <w:szCs w:val="22"/>
              </w:rPr>
              <w:t>0</w:t>
            </w:r>
          </w:p>
        </w:tc>
        <w:tc>
          <w:tcPr>
            <w:tcW w:w="1559" w:type="dxa"/>
            <w:vAlign w:val="center"/>
          </w:tcPr>
          <w:p w14:paraId="72CEF996" w14:textId="4C4DCF81" w:rsidR="00BC0633" w:rsidRPr="00F14C9A" w:rsidRDefault="000B4256" w:rsidP="000B4256">
            <w:pPr>
              <w:widowControl w:val="0"/>
              <w:autoSpaceDE w:val="0"/>
              <w:autoSpaceDN w:val="0"/>
              <w:spacing w:before="46" w:line="240" w:lineRule="auto"/>
              <w:ind w:left="126" w:right="99"/>
              <w:jc w:val="center"/>
              <w:rPr>
                <w:rFonts w:eastAsia="Roboto"/>
                <w:szCs w:val="22"/>
              </w:rPr>
            </w:pPr>
            <w:r>
              <w:rPr>
                <w:rFonts w:eastAsia="Roboto"/>
                <w:szCs w:val="22"/>
              </w:rPr>
              <w:t>K/651/0947</w:t>
            </w:r>
          </w:p>
        </w:tc>
      </w:tr>
    </w:tbl>
    <w:p w14:paraId="46864BA6" w14:textId="47B0CB25" w:rsidR="009429E4" w:rsidRPr="00487221" w:rsidRDefault="009429E4">
      <w:pPr>
        <w:spacing w:after="160"/>
      </w:pPr>
      <w:r w:rsidRPr="00487221">
        <w:br w:type="page"/>
      </w:r>
    </w:p>
    <w:p w14:paraId="2910EE81" w14:textId="77777777" w:rsidR="00812B07" w:rsidRPr="00487221" w:rsidRDefault="009F4385" w:rsidP="00E80290">
      <w:pPr>
        <w:pStyle w:val="Heading1"/>
        <w:numPr>
          <w:ilvl w:val="0"/>
          <w:numId w:val="1"/>
        </w:numPr>
        <w:rPr>
          <w:rFonts w:cs="Arial"/>
        </w:rPr>
      </w:pPr>
      <w:bookmarkStart w:id="56" w:name="_Toc69373668"/>
      <w:bookmarkStart w:id="57" w:name="_Toc69375851"/>
      <w:bookmarkStart w:id="58" w:name="_Toc160624185"/>
      <w:r w:rsidRPr="00487221">
        <w:rPr>
          <w:rFonts w:cs="Arial"/>
        </w:rPr>
        <w:lastRenderedPageBreak/>
        <w:t xml:space="preserve">Centre and </w:t>
      </w:r>
      <w:r w:rsidR="007F71C7" w:rsidRPr="00487221">
        <w:rPr>
          <w:rFonts w:cs="Arial"/>
        </w:rPr>
        <w:t>Qualification Approval</w:t>
      </w:r>
      <w:bookmarkEnd w:id="56"/>
      <w:bookmarkEnd w:id="57"/>
      <w:bookmarkEnd w:id="58"/>
    </w:p>
    <w:p w14:paraId="3B136178" w14:textId="6828A555" w:rsidR="00E947AB" w:rsidRPr="00487221" w:rsidRDefault="00E947AB" w:rsidP="00E947AB">
      <w:pPr>
        <w:rPr>
          <w:szCs w:val="22"/>
        </w:rPr>
      </w:pPr>
      <w:r w:rsidRPr="00487221">
        <w:rPr>
          <w:szCs w:val="22"/>
        </w:rPr>
        <w:t xml:space="preserve">Centres wishing to run the qualifications will need to comply with the Qualification </w:t>
      </w:r>
      <w:r w:rsidR="0012627C">
        <w:rPr>
          <w:szCs w:val="22"/>
        </w:rPr>
        <w:t>Specification</w:t>
      </w:r>
      <w:r w:rsidRPr="00487221">
        <w:rPr>
          <w:szCs w:val="22"/>
        </w:rPr>
        <w:t xml:space="preserve"> and EAL’s centre recognition criteria for these qualifications upon accreditation and launch. Centres must also put in place the appropriate physical and human resources and administration systems to effectively run the qualifications. Please refer to Section 5 for the requirements of centre staff involved in the delivery of the qualifications.</w:t>
      </w:r>
    </w:p>
    <w:p w14:paraId="718F0551" w14:textId="77777777" w:rsidR="00E947AB" w:rsidRPr="00487221" w:rsidRDefault="00E947AB" w:rsidP="00E947AB">
      <w:pPr>
        <w:rPr>
          <w:szCs w:val="22"/>
        </w:rPr>
      </w:pPr>
    </w:p>
    <w:p w14:paraId="16CBF4A2" w14:textId="67E543C2" w:rsidR="00E947AB" w:rsidRPr="00487221" w:rsidRDefault="00E947AB" w:rsidP="00E947AB">
      <w:pPr>
        <w:rPr>
          <w:b/>
          <w:bCs/>
          <w:szCs w:val="22"/>
        </w:rPr>
      </w:pPr>
      <w:r w:rsidRPr="00487221">
        <w:rPr>
          <w:b/>
          <w:bCs/>
          <w:szCs w:val="22"/>
        </w:rPr>
        <w:t xml:space="preserve">For existing EAL </w:t>
      </w:r>
      <w:r w:rsidR="007233F7">
        <w:rPr>
          <w:b/>
          <w:bCs/>
          <w:szCs w:val="22"/>
        </w:rPr>
        <w:t>C</w:t>
      </w:r>
      <w:r w:rsidRPr="00487221">
        <w:rPr>
          <w:b/>
          <w:bCs/>
          <w:szCs w:val="22"/>
        </w:rPr>
        <w:t xml:space="preserve">entres to put the qualification on your </w:t>
      </w:r>
      <w:r w:rsidR="007233F7">
        <w:rPr>
          <w:b/>
          <w:bCs/>
          <w:szCs w:val="22"/>
        </w:rPr>
        <w:t>C</w:t>
      </w:r>
      <w:r w:rsidRPr="00487221">
        <w:rPr>
          <w:b/>
          <w:bCs/>
          <w:szCs w:val="22"/>
        </w:rPr>
        <w:t>entre remit:</w:t>
      </w:r>
    </w:p>
    <w:p w14:paraId="2974963D" w14:textId="77777777" w:rsidR="00E947AB" w:rsidRPr="00487221" w:rsidRDefault="00E947AB" w:rsidP="00E947AB">
      <w:pPr>
        <w:rPr>
          <w:szCs w:val="22"/>
        </w:rPr>
      </w:pPr>
    </w:p>
    <w:p w14:paraId="78B45C27" w14:textId="493BF7C3" w:rsidR="00E947AB" w:rsidRPr="00487221" w:rsidRDefault="00E947AB" w:rsidP="00AA5265">
      <w:pPr>
        <w:pStyle w:val="ListParagraph"/>
        <w:numPr>
          <w:ilvl w:val="0"/>
          <w:numId w:val="3"/>
        </w:numPr>
        <w:spacing w:line="240" w:lineRule="auto"/>
        <w:rPr>
          <w:szCs w:val="22"/>
        </w:rPr>
      </w:pPr>
      <w:r w:rsidRPr="00487221">
        <w:rPr>
          <w:szCs w:val="22"/>
        </w:rPr>
        <w:t xml:space="preserve">To add these qualifications to your </w:t>
      </w:r>
      <w:r w:rsidR="007233F7">
        <w:rPr>
          <w:szCs w:val="22"/>
        </w:rPr>
        <w:t>C</w:t>
      </w:r>
      <w:r w:rsidRPr="00487221">
        <w:rPr>
          <w:szCs w:val="22"/>
        </w:rPr>
        <w:t xml:space="preserve">entre </w:t>
      </w:r>
      <w:r w:rsidR="007233F7">
        <w:rPr>
          <w:szCs w:val="22"/>
        </w:rPr>
        <w:t>Q</w:t>
      </w:r>
      <w:r w:rsidRPr="00487221">
        <w:rPr>
          <w:szCs w:val="22"/>
        </w:rPr>
        <w:t xml:space="preserve">ualification </w:t>
      </w:r>
      <w:r w:rsidR="007233F7">
        <w:rPr>
          <w:szCs w:val="22"/>
        </w:rPr>
        <w:t>R</w:t>
      </w:r>
      <w:r w:rsidRPr="00487221">
        <w:rPr>
          <w:szCs w:val="22"/>
        </w:rPr>
        <w:t>emit, create and complete a qualification approval application form in Smarter Touch and submit to EAL</w:t>
      </w:r>
      <w:r w:rsidR="00116523">
        <w:rPr>
          <w:szCs w:val="22"/>
        </w:rPr>
        <w:t>.</w:t>
      </w:r>
    </w:p>
    <w:p w14:paraId="3A4034A3" w14:textId="77777777" w:rsidR="00E947AB" w:rsidRPr="00487221" w:rsidRDefault="00E947AB" w:rsidP="00E947AB">
      <w:pPr>
        <w:rPr>
          <w:szCs w:val="22"/>
        </w:rPr>
      </w:pPr>
    </w:p>
    <w:p w14:paraId="4C301D6B" w14:textId="4E6B628C" w:rsidR="00E947AB" w:rsidRPr="00487221" w:rsidRDefault="00E947AB" w:rsidP="00E947AB">
      <w:pPr>
        <w:rPr>
          <w:b/>
          <w:bCs/>
          <w:szCs w:val="22"/>
        </w:rPr>
      </w:pPr>
      <w:r w:rsidRPr="00487221">
        <w:rPr>
          <w:b/>
          <w:bCs/>
          <w:szCs w:val="22"/>
        </w:rPr>
        <w:t xml:space="preserve">For non EAL </w:t>
      </w:r>
      <w:r w:rsidR="007233F7">
        <w:rPr>
          <w:b/>
          <w:bCs/>
          <w:szCs w:val="22"/>
        </w:rPr>
        <w:t>C</w:t>
      </w:r>
      <w:r w:rsidRPr="00487221">
        <w:rPr>
          <w:b/>
          <w:bCs/>
          <w:szCs w:val="22"/>
        </w:rPr>
        <w:t xml:space="preserve">entres to gain </w:t>
      </w:r>
      <w:r w:rsidR="007233F7">
        <w:rPr>
          <w:b/>
          <w:bCs/>
          <w:szCs w:val="22"/>
        </w:rPr>
        <w:t>C</w:t>
      </w:r>
      <w:r w:rsidRPr="00487221">
        <w:rPr>
          <w:b/>
          <w:bCs/>
          <w:szCs w:val="22"/>
        </w:rPr>
        <w:t>entre approval to run the qualification:</w:t>
      </w:r>
    </w:p>
    <w:p w14:paraId="6CE5614B" w14:textId="77777777" w:rsidR="00E947AB" w:rsidRPr="00487221" w:rsidRDefault="00E947AB" w:rsidP="00E947AB">
      <w:pPr>
        <w:rPr>
          <w:szCs w:val="22"/>
        </w:rPr>
      </w:pPr>
    </w:p>
    <w:p w14:paraId="36D268C4" w14:textId="77777777" w:rsidR="00E947AB" w:rsidRPr="00487221" w:rsidRDefault="00E947AB" w:rsidP="00AA5265">
      <w:pPr>
        <w:pStyle w:val="ListParagraph"/>
        <w:numPr>
          <w:ilvl w:val="0"/>
          <w:numId w:val="3"/>
        </w:numPr>
        <w:spacing w:line="240" w:lineRule="auto"/>
        <w:rPr>
          <w:szCs w:val="22"/>
        </w:rPr>
      </w:pPr>
      <w:r w:rsidRPr="00487221">
        <w:rPr>
          <w:szCs w:val="22"/>
        </w:rPr>
        <w:t>Please contact the EAL Customer Experience Department, who will be delighted to hear from you:</w:t>
      </w:r>
    </w:p>
    <w:p w14:paraId="4109FE0C" w14:textId="77777777" w:rsidR="00E947AB" w:rsidRPr="00487221" w:rsidRDefault="00E947AB" w:rsidP="00E947AB">
      <w:pPr>
        <w:rPr>
          <w:szCs w:val="22"/>
        </w:rPr>
      </w:pPr>
    </w:p>
    <w:p w14:paraId="3763D9D8" w14:textId="77777777" w:rsidR="00E947AB" w:rsidRPr="00487221" w:rsidRDefault="00E947AB" w:rsidP="00A53B95">
      <w:pPr>
        <w:ind w:left="720"/>
        <w:rPr>
          <w:szCs w:val="22"/>
        </w:rPr>
      </w:pPr>
      <w:r w:rsidRPr="00487221">
        <w:rPr>
          <w:szCs w:val="22"/>
        </w:rPr>
        <w:t>EAL Customer Experience</w:t>
      </w:r>
    </w:p>
    <w:p w14:paraId="0CA8F1E3" w14:textId="77777777" w:rsidR="00E947AB" w:rsidRPr="00487221" w:rsidRDefault="00E947AB" w:rsidP="00A53B95">
      <w:pPr>
        <w:ind w:left="720"/>
        <w:rPr>
          <w:szCs w:val="22"/>
        </w:rPr>
      </w:pPr>
      <w:r w:rsidRPr="00487221">
        <w:rPr>
          <w:szCs w:val="22"/>
        </w:rPr>
        <w:t>Tel: +44 (0)1923 652 400</w:t>
      </w:r>
    </w:p>
    <w:p w14:paraId="485450B4" w14:textId="77777777" w:rsidR="00E947AB" w:rsidRPr="00487221" w:rsidRDefault="00E947AB" w:rsidP="00A53B95">
      <w:pPr>
        <w:ind w:left="720"/>
        <w:rPr>
          <w:szCs w:val="22"/>
        </w:rPr>
      </w:pPr>
      <w:r w:rsidRPr="00487221">
        <w:rPr>
          <w:szCs w:val="22"/>
        </w:rPr>
        <w:t xml:space="preserve">Email: </w:t>
      </w:r>
      <w:hyperlink r:id="rId18" w:history="1">
        <w:r w:rsidRPr="00487221">
          <w:rPr>
            <w:rStyle w:val="Hyperlink"/>
            <w:szCs w:val="22"/>
          </w:rPr>
          <w:t>Customer.Experience@eal.org.uk</w:t>
        </w:r>
      </w:hyperlink>
    </w:p>
    <w:p w14:paraId="099AA47B" w14:textId="5D420F2B" w:rsidR="007F71C7" w:rsidRPr="00487221" w:rsidRDefault="007F71C7" w:rsidP="00C40675">
      <w:pPr>
        <w:pStyle w:val="ListParagraph"/>
      </w:pPr>
    </w:p>
    <w:p w14:paraId="4A4CC940" w14:textId="720C4F6E" w:rsidR="007C4A5D" w:rsidRPr="00487221" w:rsidRDefault="007C4A5D" w:rsidP="00C40675">
      <w:pPr>
        <w:pStyle w:val="ListParagraph"/>
      </w:pPr>
    </w:p>
    <w:p w14:paraId="5D503023" w14:textId="07762C0B" w:rsidR="007C4A5D" w:rsidRPr="00487221" w:rsidRDefault="007C4A5D" w:rsidP="00C40675">
      <w:pPr>
        <w:pStyle w:val="ListParagraph"/>
      </w:pPr>
    </w:p>
    <w:p w14:paraId="5B844CB4" w14:textId="0ECE806C" w:rsidR="007C4A5D" w:rsidRPr="00487221" w:rsidRDefault="007C4A5D" w:rsidP="00C40675">
      <w:pPr>
        <w:pStyle w:val="ListParagraph"/>
      </w:pPr>
    </w:p>
    <w:p w14:paraId="23215EAB" w14:textId="13C36CDC" w:rsidR="007C4A5D" w:rsidRPr="00487221" w:rsidRDefault="007C4A5D" w:rsidP="00C40675">
      <w:pPr>
        <w:pStyle w:val="ListParagraph"/>
      </w:pPr>
    </w:p>
    <w:p w14:paraId="4B3401FF" w14:textId="195699BF" w:rsidR="007C4A5D" w:rsidRPr="00487221" w:rsidRDefault="007C4A5D" w:rsidP="00C40675">
      <w:pPr>
        <w:pStyle w:val="ListParagraph"/>
      </w:pPr>
    </w:p>
    <w:p w14:paraId="2A55010A" w14:textId="6D1C6B15" w:rsidR="007C4A5D" w:rsidRPr="00487221" w:rsidRDefault="007C4A5D" w:rsidP="00C40675">
      <w:pPr>
        <w:pStyle w:val="ListParagraph"/>
      </w:pPr>
    </w:p>
    <w:p w14:paraId="7644FE3C" w14:textId="38001682" w:rsidR="007C4A5D" w:rsidRPr="00487221" w:rsidRDefault="007C4A5D" w:rsidP="00C40675">
      <w:pPr>
        <w:pStyle w:val="ListParagraph"/>
      </w:pPr>
    </w:p>
    <w:p w14:paraId="766C58E8" w14:textId="7FAA375B" w:rsidR="007C4A5D" w:rsidRPr="00487221" w:rsidRDefault="007C4A5D" w:rsidP="00C40675">
      <w:pPr>
        <w:pStyle w:val="ListParagraph"/>
      </w:pPr>
    </w:p>
    <w:p w14:paraId="401A99D7" w14:textId="675F5963" w:rsidR="007C4A5D" w:rsidRPr="00487221" w:rsidRDefault="007C4A5D" w:rsidP="00C40675">
      <w:pPr>
        <w:pStyle w:val="ListParagraph"/>
      </w:pPr>
    </w:p>
    <w:p w14:paraId="4FF51A62" w14:textId="592F5417" w:rsidR="007C4A5D" w:rsidRPr="00487221" w:rsidRDefault="007C4A5D" w:rsidP="00C40675">
      <w:pPr>
        <w:pStyle w:val="ListParagraph"/>
      </w:pPr>
    </w:p>
    <w:p w14:paraId="07B9CDBA" w14:textId="30471BD9" w:rsidR="007C4A5D" w:rsidRPr="00487221" w:rsidRDefault="007C4A5D" w:rsidP="00C40675">
      <w:pPr>
        <w:pStyle w:val="ListParagraph"/>
      </w:pPr>
    </w:p>
    <w:p w14:paraId="33042E1F" w14:textId="4E1E783C" w:rsidR="007C4A5D" w:rsidRPr="00487221" w:rsidRDefault="007C4A5D" w:rsidP="00C40675">
      <w:pPr>
        <w:pStyle w:val="ListParagraph"/>
      </w:pPr>
    </w:p>
    <w:p w14:paraId="01F77795" w14:textId="1D4396E9" w:rsidR="007C4A5D" w:rsidRPr="00487221" w:rsidRDefault="007C4A5D" w:rsidP="00C40675">
      <w:pPr>
        <w:pStyle w:val="ListParagraph"/>
      </w:pPr>
    </w:p>
    <w:p w14:paraId="4501244A" w14:textId="1340BE2F" w:rsidR="007C4A5D" w:rsidRPr="00487221" w:rsidRDefault="007C4A5D" w:rsidP="00C40675">
      <w:pPr>
        <w:pStyle w:val="ListParagraph"/>
      </w:pPr>
    </w:p>
    <w:p w14:paraId="35CCD962" w14:textId="464085E0" w:rsidR="007C4A5D" w:rsidRPr="00487221" w:rsidRDefault="007C4A5D" w:rsidP="00C40675">
      <w:pPr>
        <w:pStyle w:val="ListParagraph"/>
      </w:pPr>
    </w:p>
    <w:p w14:paraId="345CCFB2" w14:textId="78E9D7BF" w:rsidR="007C4A5D" w:rsidRPr="00487221" w:rsidRDefault="007C4A5D" w:rsidP="00C40675">
      <w:pPr>
        <w:pStyle w:val="ListParagraph"/>
      </w:pPr>
    </w:p>
    <w:p w14:paraId="3E06A310" w14:textId="3BFC927D" w:rsidR="007C4A5D" w:rsidRPr="00487221" w:rsidRDefault="007C4A5D" w:rsidP="00C40675">
      <w:pPr>
        <w:pStyle w:val="ListParagraph"/>
      </w:pPr>
    </w:p>
    <w:p w14:paraId="638C9056" w14:textId="228F1F31" w:rsidR="007C4A5D" w:rsidRPr="00487221" w:rsidRDefault="007C4A5D" w:rsidP="00C40675">
      <w:pPr>
        <w:pStyle w:val="ListParagraph"/>
      </w:pPr>
    </w:p>
    <w:p w14:paraId="67AC4F8C" w14:textId="75C7715C" w:rsidR="007C4A5D" w:rsidRPr="00487221" w:rsidRDefault="007C4A5D" w:rsidP="00C40675">
      <w:pPr>
        <w:pStyle w:val="ListParagraph"/>
      </w:pPr>
    </w:p>
    <w:p w14:paraId="7F54BBA5" w14:textId="3BE247C1" w:rsidR="007C4A5D" w:rsidRPr="00487221" w:rsidRDefault="007C4A5D" w:rsidP="00C40675">
      <w:pPr>
        <w:pStyle w:val="ListParagraph"/>
      </w:pPr>
    </w:p>
    <w:p w14:paraId="72E795E5" w14:textId="1CD9F8F7" w:rsidR="007C4A5D" w:rsidRPr="00487221" w:rsidRDefault="007C4A5D" w:rsidP="00C40675">
      <w:pPr>
        <w:pStyle w:val="ListParagraph"/>
      </w:pPr>
    </w:p>
    <w:p w14:paraId="7130E010" w14:textId="77777777" w:rsidR="007C4A5D" w:rsidRPr="00487221" w:rsidRDefault="007C4A5D" w:rsidP="00C40675">
      <w:pPr>
        <w:pStyle w:val="ListParagraph"/>
      </w:pPr>
    </w:p>
    <w:p w14:paraId="0CA4BF74" w14:textId="77777777" w:rsidR="007F71C7" w:rsidRPr="00487221" w:rsidRDefault="007F71C7" w:rsidP="00E80290">
      <w:pPr>
        <w:pStyle w:val="Heading1"/>
        <w:numPr>
          <w:ilvl w:val="0"/>
          <w:numId w:val="1"/>
        </w:numPr>
        <w:rPr>
          <w:rFonts w:cs="Arial"/>
        </w:rPr>
      </w:pPr>
      <w:bookmarkStart w:id="59" w:name="_Toc69373669"/>
      <w:bookmarkStart w:id="60" w:name="_Toc69375852"/>
      <w:bookmarkStart w:id="61" w:name="_Toc160624186"/>
      <w:r w:rsidRPr="00487221">
        <w:rPr>
          <w:rFonts w:cs="Arial"/>
        </w:rPr>
        <w:lastRenderedPageBreak/>
        <w:t>Profiles and Requirements</w:t>
      </w:r>
      <w:bookmarkEnd w:id="59"/>
      <w:bookmarkEnd w:id="60"/>
      <w:bookmarkEnd w:id="61"/>
    </w:p>
    <w:p w14:paraId="27518488" w14:textId="77777777" w:rsidR="00726D47" w:rsidRPr="00487221" w:rsidRDefault="005538EF" w:rsidP="00C40675">
      <w:pPr>
        <w:pStyle w:val="Heading2"/>
        <w:rPr>
          <w:rFonts w:cs="Arial"/>
        </w:rPr>
      </w:pPr>
      <w:bookmarkStart w:id="62" w:name="_Toc264394485"/>
      <w:bookmarkStart w:id="63" w:name="_Toc264962969"/>
      <w:bookmarkStart w:id="64" w:name="_Toc265512906"/>
      <w:bookmarkStart w:id="65" w:name="_Toc341098495"/>
      <w:bookmarkStart w:id="66" w:name="_Toc348950005"/>
      <w:bookmarkStart w:id="67" w:name="_Toc348950213"/>
      <w:bookmarkStart w:id="68" w:name="_Toc536627987"/>
      <w:bookmarkStart w:id="69" w:name="_Toc536628202"/>
      <w:bookmarkStart w:id="70" w:name="_Toc536628629"/>
      <w:bookmarkStart w:id="71" w:name="_Toc66784369"/>
      <w:bookmarkStart w:id="72" w:name="_Toc261583279"/>
      <w:bookmarkStart w:id="73" w:name="_Toc261847570"/>
      <w:bookmarkStart w:id="74" w:name="_Toc69373670"/>
      <w:r w:rsidRPr="00487221">
        <w:rPr>
          <w:rFonts w:cs="Arial"/>
        </w:rPr>
        <w:t xml:space="preserve">5.1 </w:t>
      </w:r>
      <w:bookmarkStart w:id="75" w:name="_Toc69375853"/>
      <w:r w:rsidR="00A71A8A" w:rsidRPr="00487221">
        <w:rPr>
          <w:rFonts w:cs="Arial"/>
        </w:rPr>
        <w:t xml:space="preserve">Staff </w:t>
      </w:r>
      <w:r w:rsidRPr="00487221">
        <w:rPr>
          <w:rFonts w:cs="Arial"/>
        </w:rPr>
        <w:t>Responsible for Registering and Certification of Learners</w:t>
      </w:r>
      <w:bookmarkEnd w:id="75"/>
    </w:p>
    <w:p w14:paraId="20E4299E" w14:textId="6E92E212" w:rsidR="00A53B95" w:rsidRDefault="00D957D1" w:rsidP="00D957D1">
      <w:pPr>
        <w:spacing w:after="160"/>
        <w:rPr>
          <w:rFonts w:cstheme="minorBidi"/>
          <w:szCs w:val="22"/>
        </w:rPr>
      </w:pPr>
      <w:r w:rsidRPr="00D957D1">
        <w:rPr>
          <w:rFonts w:cstheme="minorBidi"/>
          <w:szCs w:val="22"/>
        </w:rPr>
        <w:t>Centres are required to appoint a suitable member of staff who can take responsibility for registering learners onto qualifications, submitting entries for assessments to EAL and taking receipt of external assessment procedures (if appropriate). They may also be responsible for applying to EAL for learner certificates. The role may be undertaken by the same person who undertakes quality assurance.</w:t>
      </w:r>
    </w:p>
    <w:p w14:paraId="54391106" w14:textId="77777777" w:rsidR="007233F7" w:rsidRDefault="007233F7" w:rsidP="00C40675">
      <w:pPr>
        <w:pStyle w:val="Heading2"/>
        <w:rPr>
          <w:rFonts w:cs="Arial"/>
        </w:rPr>
      </w:pPr>
      <w:bookmarkStart w:id="76" w:name="_Toc69375854"/>
      <w:bookmarkEnd w:id="62"/>
      <w:bookmarkEnd w:id="63"/>
      <w:bookmarkEnd w:id="64"/>
      <w:bookmarkEnd w:id="65"/>
      <w:bookmarkEnd w:id="66"/>
      <w:bookmarkEnd w:id="67"/>
      <w:bookmarkEnd w:id="68"/>
      <w:bookmarkEnd w:id="69"/>
      <w:bookmarkEnd w:id="70"/>
      <w:bookmarkEnd w:id="71"/>
      <w:bookmarkEnd w:id="72"/>
      <w:bookmarkEnd w:id="73"/>
      <w:bookmarkEnd w:id="74"/>
    </w:p>
    <w:p w14:paraId="6C76AB8B" w14:textId="432742C3" w:rsidR="00AB659D" w:rsidRPr="00487221" w:rsidRDefault="00A71A8A" w:rsidP="00C40675">
      <w:pPr>
        <w:pStyle w:val="Heading2"/>
        <w:rPr>
          <w:rFonts w:cs="Arial"/>
        </w:rPr>
      </w:pPr>
      <w:r w:rsidRPr="00487221">
        <w:rPr>
          <w:rFonts w:cs="Arial"/>
        </w:rPr>
        <w:t xml:space="preserve">5.2 </w:t>
      </w:r>
      <w:r w:rsidR="00E753CA" w:rsidRPr="00487221">
        <w:rPr>
          <w:rFonts w:cs="Arial"/>
        </w:rPr>
        <w:t>Teaching Staff</w:t>
      </w:r>
      <w:bookmarkEnd w:id="76"/>
    </w:p>
    <w:p w14:paraId="47BEEA23" w14:textId="0839AC52" w:rsidR="00E947AB" w:rsidRPr="00487221" w:rsidRDefault="00B72C7C" w:rsidP="00E947AB">
      <w:pPr>
        <w:rPr>
          <w:szCs w:val="22"/>
        </w:rPr>
      </w:pPr>
      <w:r w:rsidRPr="00F14C9A">
        <w:rPr>
          <w:szCs w:val="22"/>
        </w:rPr>
        <w:t>Tutor</w:t>
      </w:r>
      <w:r w:rsidR="00E947AB" w:rsidRPr="00487221">
        <w:rPr>
          <w:szCs w:val="22"/>
        </w:rPr>
        <w:t>s</w:t>
      </w:r>
      <w:r w:rsidR="007233F7">
        <w:rPr>
          <w:szCs w:val="22"/>
        </w:rPr>
        <w:t xml:space="preserve"> </w:t>
      </w:r>
      <w:r w:rsidR="00E947AB" w:rsidRPr="00487221">
        <w:rPr>
          <w:szCs w:val="22"/>
        </w:rPr>
        <w:t>/</w:t>
      </w:r>
      <w:r w:rsidR="007233F7">
        <w:rPr>
          <w:szCs w:val="22"/>
        </w:rPr>
        <w:t xml:space="preserve"> </w:t>
      </w:r>
      <w:r w:rsidRPr="00F14C9A">
        <w:rPr>
          <w:szCs w:val="22"/>
        </w:rPr>
        <w:t>trainers</w:t>
      </w:r>
      <w:r w:rsidR="00E947AB" w:rsidRPr="00F14C9A">
        <w:rPr>
          <w:szCs w:val="22"/>
        </w:rPr>
        <w:t xml:space="preserve"> </w:t>
      </w:r>
      <w:r w:rsidR="00E947AB" w:rsidRPr="00487221">
        <w:rPr>
          <w:szCs w:val="22"/>
        </w:rPr>
        <w:t xml:space="preserve">involved with the delivery of the </w:t>
      </w:r>
      <w:r w:rsidR="0059606C">
        <w:rPr>
          <w:szCs w:val="22"/>
        </w:rPr>
        <w:t>unit</w:t>
      </w:r>
      <w:r w:rsidR="00116523">
        <w:rPr>
          <w:szCs w:val="22"/>
        </w:rPr>
        <w:t>s</w:t>
      </w:r>
      <w:r w:rsidR="00E947AB" w:rsidRPr="00487221">
        <w:rPr>
          <w:szCs w:val="22"/>
        </w:rPr>
        <w:t xml:space="preserve"> must demonstrate an understanding of the topics</w:t>
      </w:r>
      <w:r w:rsidR="007233F7">
        <w:rPr>
          <w:szCs w:val="22"/>
        </w:rPr>
        <w:t xml:space="preserve"> </w:t>
      </w:r>
      <w:r w:rsidR="00E947AB" w:rsidRPr="00487221">
        <w:rPr>
          <w:szCs w:val="22"/>
        </w:rPr>
        <w:t>/</w:t>
      </w:r>
      <w:r w:rsidR="007233F7">
        <w:rPr>
          <w:szCs w:val="22"/>
        </w:rPr>
        <w:t xml:space="preserve"> </w:t>
      </w:r>
      <w:r w:rsidR="00E947AB" w:rsidRPr="00487221">
        <w:rPr>
          <w:szCs w:val="22"/>
        </w:rPr>
        <w:t xml:space="preserve">technical content in this qualification. As a minimum they must have achieved a relevant technical qualification to at least </w:t>
      </w:r>
      <w:r w:rsidR="007233F7">
        <w:rPr>
          <w:szCs w:val="22"/>
        </w:rPr>
        <w:t>L</w:t>
      </w:r>
      <w:r w:rsidR="00E947AB" w:rsidRPr="00487221">
        <w:rPr>
          <w:szCs w:val="22"/>
        </w:rPr>
        <w:t>evel 3 which covers the key topics in this qualification.</w:t>
      </w:r>
    </w:p>
    <w:p w14:paraId="02292D11" w14:textId="77777777" w:rsidR="00E947AB" w:rsidRPr="00487221" w:rsidRDefault="00E947AB" w:rsidP="00E947AB">
      <w:pPr>
        <w:rPr>
          <w:szCs w:val="22"/>
        </w:rPr>
      </w:pPr>
    </w:p>
    <w:p w14:paraId="6FA84ACB" w14:textId="77777777" w:rsidR="00D957D1" w:rsidRDefault="00D957D1" w:rsidP="00D957D1">
      <w:pPr>
        <w:tabs>
          <w:tab w:val="center" w:pos="4153"/>
          <w:tab w:val="right" w:pos="8306"/>
        </w:tabs>
        <w:spacing w:line="240" w:lineRule="auto"/>
        <w:rPr>
          <w:rFonts w:eastAsia="Times New Roman"/>
          <w:szCs w:val="22"/>
        </w:rPr>
      </w:pPr>
      <w:r w:rsidRPr="00D957D1">
        <w:rPr>
          <w:rFonts w:eastAsia="Times New Roman"/>
          <w:szCs w:val="22"/>
        </w:rPr>
        <w:t xml:space="preserve">Teaching staff </w:t>
      </w:r>
      <w:r w:rsidRPr="00D957D1">
        <w:rPr>
          <w:rFonts w:eastAsia="Times New Roman"/>
          <w:b/>
          <w:bCs/>
          <w:szCs w:val="22"/>
        </w:rPr>
        <w:t>must</w:t>
      </w:r>
      <w:r w:rsidRPr="00D957D1">
        <w:rPr>
          <w:rFonts w:eastAsia="Times New Roman"/>
          <w:szCs w:val="22"/>
        </w:rPr>
        <w:t xml:space="preserve"> have knowledge and understanding of:</w:t>
      </w:r>
    </w:p>
    <w:p w14:paraId="408C4580" w14:textId="77777777" w:rsidR="007233F7" w:rsidRPr="00D957D1" w:rsidRDefault="007233F7" w:rsidP="00D957D1">
      <w:pPr>
        <w:tabs>
          <w:tab w:val="center" w:pos="4153"/>
          <w:tab w:val="right" w:pos="8306"/>
        </w:tabs>
        <w:spacing w:line="240" w:lineRule="auto"/>
        <w:rPr>
          <w:rFonts w:eastAsia="Times New Roman"/>
          <w:szCs w:val="22"/>
        </w:rPr>
      </w:pPr>
    </w:p>
    <w:p w14:paraId="264A46AF" w14:textId="4C561611" w:rsidR="00D957D1" w:rsidRPr="00D957D1" w:rsidRDefault="00D957D1" w:rsidP="007233F7">
      <w:pPr>
        <w:numPr>
          <w:ilvl w:val="0"/>
          <w:numId w:val="18"/>
        </w:numPr>
        <w:tabs>
          <w:tab w:val="center" w:pos="4153"/>
          <w:tab w:val="right" w:pos="8306"/>
        </w:tabs>
        <w:spacing w:line="240" w:lineRule="auto"/>
        <w:ind w:left="714" w:hanging="357"/>
        <w:rPr>
          <w:rFonts w:eastAsia="Times New Roman"/>
          <w:bCs/>
          <w:szCs w:val="22"/>
        </w:rPr>
      </w:pPr>
      <w:r w:rsidRPr="00D957D1">
        <w:rPr>
          <w:rFonts w:eastAsia="Times New Roman"/>
          <w:bCs/>
          <w:szCs w:val="22"/>
        </w:rPr>
        <w:t>The qualification structure and content</w:t>
      </w:r>
    </w:p>
    <w:p w14:paraId="0A8661A6" w14:textId="7E4E0BC0" w:rsidR="00D957D1" w:rsidRPr="00D957D1" w:rsidRDefault="00D957D1" w:rsidP="007233F7">
      <w:pPr>
        <w:numPr>
          <w:ilvl w:val="0"/>
          <w:numId w:val="18"/>
        </w:numPr>
        <w:tabs>
          <w:tab w:val="center" w:pos="4153"/>
          <w:tab w:val="right" w:pos="8306"/>
        </w:tabs>
        <w:spacing w:line="240" w:lineRule="auto"/>
        <w:ind w:left="714" w:hanging="357"/>
        <w:rPr>
          <w:rFonts w:eastAsia="Times New Roman"/>
          <w:bCs/>
          <w:szCs w:val="22"/>
        </w:rPr>
      </w:pPr>
      <w:r w:rsidRPr="00D957D1">
        <w:rPr>
          <w:rFonts w:eastAsia="Times New Roman"/>
          <w:bCs/>
          <w:szCs w:val="22"/>
        </w:rPr>
        <w:t xml:space="preserve">The learning outcomes and assessment criteria they are </w:t>
      </w:r>
      <w:proofErr w:type="gramStart"/>
      <w:r w:rsidRPr="00D957D1">
        <w:rPr>
          <w:rFonts w:eastAsia="Times New Roman"/>
          <w:bCs/>
          <w:szCs w:val="22"/>
        </w:rPr>
        <w:t>delivering</w:t>
      </w:r>
      <w:proofErr w:type="gramEnd"/>
    </w:p>
    <w:p w14:paraId="605CC803" w14:textId="77777777" w:rsidR="00D957D1" w:rsidRPr="00D957D1" w:rsidRDefault="00D957D1" w:rsidP="00D957D1">
      <w:pPr>
        <w:tabs>
          <w:tab w:val="center" w:pos="4153"/>
          <w:tab w:val="right" w:pos="8306"/>
        </w:tabs>
        <w:spacing w:line="240" w:lineRule="auto"/>
        <w:rPr>
          <w:rFonts w:eastAsia="Times New Roman"/>
          <w:bCs/>
          <w:szCs w:val="22"/>
        </w:rPr>
      </w:pPr>
    </w:p>
    <w:p w14:paraId="62720975" w14:textId="77777777" w:rsidR="00D957D1" w:rsidRDefault="00D957D1" w:rsidP="00D957D1">
      <w:pPr>
        <w:tabs>
          <w:tab w:val="center" w:pos="4153"/>
          <w:tab w:val="right" w:pos="8306"/>
        </w:tabs>
        <w:spacing w:line="240" w:lineRule="auto"/>
        <w:rPr>
          <w:rFonts w:eastAsia="Times New Roman"/>
          <w:szCs w:val="22"/>
        </w:rPr>
      </w:pPr>
      <w:r w:rsidRPr="00D957D1">
        <w:rPr>
          <w:rFonts w:eastAsia="Times New Roman"/>
          <w:szCs w:val="22"/>
        </w:rPr>
        <w:t xml:space="preserve">It is a </w:t>
      </w:r>
      <w:r w:rsidRPr="00D957D1">
        <w:rPr>
          <w:rFonts w:eastAsia="Times New Roman"/>
          <w:b/>
          <w:bCs/>
          <w:szCs w:val="22"/>
        </w:rPr>
        <w:t>recommendation</w:t>
      </w:r>
      <w:r w:rsidRPr="00D957D1">
        <w:rPr>
          <w:rFonts w:eastAsia="Times New Roman"/>
          <w:szCs w:val="22"/>
        </w:rPr>
        <w:t xml:space="preserve"> that teaching staff will:</w:t>
      </w:r>
    </w:p>
    <w:p w14:paraId="76B9E0EA" w14:textId="77777777" w:rsidR="007233F7" w:rsidRPr="00D957D1" w:rsidRDefault="007233F7" w:rsidP="00D957D1">
      <w:pPr>
        <w:tabs>
          <w:tab w:val="center" w:pos="4153"/>
          <w:tab w:val="right" w:pos="8306"/>
        </w:tabs>
        <w:spacing w:line="240" w:lineRule="auto"/>
        <w:rPr>
          <w:rFonts w:eastAsia="Times New Roman"/>
          <w:szCs w:val="22"/>
        </w:rPr>
      </w:pPr>
    </w:p>
    <w:p w14:paraId="4BE1BCB2" w14:textId="78C115D3" w:rsidR="00D957D1" w:rsidRPr="00D957D1" w:rsidRDefault="00D957D1" w:rsidP="007233F7">
      <w:pPr>
        <w:numPr>
          <w:ilvl w:val="0"/>
          <w:numId w:val="18"/>
        </w:numPr>
        <w:tabs>
          <w:tab w:val="center" w:pos="4153"/>
          <w:tab w:val="right" w:pos="8306"/>
        </w:tabs>
        <w:spacing w:line="240" w:lineRule="auto"/>
        <w:rPr>
          <w:rFonts w:eastAsia="Times New Roman"/>
          <w:bCs/>
          <w:szCs w:val="22"/>
        </w:rPr>
      </w:pPr>
      <w:r w:rsidRPr="00D957D1">
        <w:rPr>
          <w:rFonts w:eastAsia="Times New Roman"/>
          <w:bCs/>
          <w:szCs w:val="22"/>
        </w:rPr>
        <w:t>Have 2 years’ experience in teaching</w:t>
      </w:r>
      <w:r w:rsidR="007233F7">
        <w:rPr>
          <w:rFonts w:eastAsia="Times New Roman"/>
          <w:bCs/>
          <w:szCs w:val="22"/>
        </w:rPr>
        <w:t xml:space="preserve"> </w:t>
      </w:r>
      <w:r w:rsidRPr="00D957D1">
        <w:rPr>
          <w:rFonts w:eastAsia="Times New Roman"/>
          <w:bCs/>
          <w:szCs w:val="22"/>
        </w:rPr>
        <w:t>/</w:t>
      </w:r>
      <w:r w:rsidR="007233F7">
        <w:rPr>
          <w:rFonts w:eastAsia="Times New Roman"/>
          <w:bCs/>
          <w:szCs w:val="22"/>
        </w:rPr>
        <w:t xml:space="preserve"> </w:t>
      </w:r>
      <w:proofErr w:type="gramStart"/>
      <w:r w:rsidRPr="00D957D1">
        <w:rPr>
          <w:rFonts w:eastAsia="Times New Roman"/>
          <w:bCs/>
          <w:szCs w:val="22"/>
        </w:rPr>
        <w:t>training</w:t>
      </w:r>
      <w:proofErr w:type="gramEnd"/>
    </w:p>
    <w:p w14:paraId="2E10E7C9" w14:textId="77777777" w:rsidR="00D957D1" w:rsidRPr="00D957D1" w:rsidRDefault="00D957D1" w:rsidP="007233F7">
      <w:pPr>
        <w:tabs>
          <w:tab w:val="center" w:pos="4153"/>
          <w:tab w:val="right" w:pos="8306"/>
        </w:tabs>
        <w:spacing w:line="240" w:lineRule="auto"/>
        <w:rPr>
          <w:rFonts w:eastAsia="Times New Roman"/>
          <w:b/>
          <w:bCs/>
          <w:szCs w:val="22"/>
        </w:rPr>
      </w:pPr>
      <w:r w:rsidRPr="00D957D1">
        <w:rPr>
          <w:rFonts w:eastAsia="Times New Roman"/>
          <w:bCs/>
          <w:szCs w:val="22"/>
        </w:rPr>
        <w:t xml:space="preserve">             </w:t>
      </w:r>
      <w:r w:rsidRPr="00D957D1">
        <w:rPr>
          <w:rFonts w:eastAsia="Times New Roman"/>
          <w:b/>
          <w:bCs/>
          <w:szCs w:val="22"/>
        </w:rPr>
        <w:t xml:space="preserve"> or </w:t>
      </w:r>
    </w:p>
    <w:p w14:paraId="5998CBCE" w14:textId="628C7E29" w:rsidR="00D957D1" w:rsidRPr="00D957D1" w:rsidRDefault="00D957D1" w:rsidP="007233F7">
      <w:pPr>
        <w:numPr>
          <w:ilvl w:val="0"/>
          <w:numId w:val="18"/>
        </w:numPr>
        <w:tabs>
          <w:tab w:val="center" w:pos="4153"/>
          <w:tab w:val="right" w:pos="8306"/>
        </w:tabs>
        <w:spacing w:line="240" w:lineRule="auto"/>
        <w:rPr>
          <w:rFonts w:eastAsia="Times New Roman"/>
          <w:bCs/>
          <w:szCs w:val="22"/>
        </w:rPr>
      </w:pPr>
      <w:r w:rsidRPr="00D957D1">
        <w:rPr>
          <w:rFonts w:eastAsia="Times New Roman"/>
          <w:bCs/>
          <w:szCs w:val="22"/>
        </w:rPr>
        <w:t xml:space="preserve">Be working towards an appropriate teaching/training </w:t>
      </w:r>
      <w:proofErr w:type="gramStart"/>
      <w:r w:rsidRPr="00D957D1">
        <w:rPr>
          <w:rFonts w:eastAsia="Times New Roman"/>
          <w:bCs/>
          <w:szCs w:val="22"/>
        </w:rPr>
        <w:t>qualification</w:t>
      </w:r>
      <w:proofErr w:type="gramEnd"/>
    </w:p>
    <w:p w14:paraId="55CF8A1B" w14:textId="77777777" w:rsidR="00D957D1" w:rsidRPr="00D957D1" w:rsidRDefault="00D957D1" w:rsidP="007233F7">
      <w:pPr>
        <w:tabs>
          <w:tab w:val="center" w:pos="4153"/>
          <w:tab w:val="right" w:pos="8306"/>
        </w:tabs>
        <w:spacing w:line="240" w:lineRule="auto"/>
        <w:rPr>
          <w:rFonts w:eastAsia="Times New Roman"/>
          <w:b/>
          <w:bCs/>
          <w:szCs w:val="22"/>
        </w:rPr>
      </w:pPr>
      <w:r w:rsidRPr="00D957D1">
        <w:rPr>
          <w:rFonts w:eastAsia="Times New Roman"/>
          <w:b/>
          <w:bCs/>
          <w:szCs w:val="22"/>
        </w:rPr>
        <w:t xml:space="preserve">              or </w:t>
      </w:r>
    </w:p>
    <w:p w14:paraId="15F219B5" w14:textId="0139B88F" w:rsidR="00D957D1" w:rsidRPr="00D957D1" w:rsidRDefault="00D957D1" w:rsidP="007233F7">
      <w:pPr>
        <w:numPr>
          <w:ilvl w:val="0"/>
          <w:numId w:val="18"/>
        </w:numPr>
        <w:tabs>
          <w:tab w:val="center" w:pos="4153"/>
          <w:tab w:val="right" w:pos="8306"/>
        </w:tabs>
        <w:spacing w:line="240" w:lineRule="auto"/>
        <w:rPr>
          <w:rFonts w:eastAsia="Times New Roman"/>
          <w:bCs/>
          <w:szCs w:val="22"/>
        </w:rPr>
      </w:pPr>
      <w:r w:rsidRPr="00D957D1">
        <w:rPr>
          <w:rFonts w:eastAsia="Times New Roman"/>
          <w:bCs/>
          <w:szCs w:val="22"/>
        </w:rPr>
        <w:t>Hold an appropriate teaching/training qualification (e.g., Cert Ed or Learning and Development trainer units)</w:t>
      </w:r>
    </w:p>
    <w:p w14:paraId="70FB633A" w14:textId="77777777" w:rsidR="00E947AB" w:rsidRPr="00487221" w:rsidRDefault="00E947AB" w:rsidP="00E947AB"/>
    <w:p w14:paraId="1F9FD6EE" w14:textId="10911BEB" w:rsidR="00D900CB" w:rsidRPr="00487221" w:rsidRDefault="00B12647" w:rsidP="00C40675">
      <w:pPr>
        <w:pStyle w:val="Heading2"/>
        <w:rPr>
          <w:rFonts w:cs="Arial"/>
        </w:rPr>
      </w:pPr>
      <w:bookmarkStart w:id="77" w:name="_Toc536627988"/>
      <w:bookmarkStart w:id="78" w:name="_Toc536628203"/>
      <w:bookmarkStart w:id="79" w:name="_Toc536628630"/>
      <w:bookmarkStart w:id="80" w:name="_Toc66784370"/>
      <w:bookmarkStart w:id="81" w:name="_Toc69373671"/>
      <w:bookmarkStart w:id="82" w:name="_Toc69375855"/>
      <w:r w:rsidRPr="00487221">
        <w:rPr>
          <w:rFonts w:cs="Arial"/>
        </w:rPr>
        <w:t>5.</w:t>
      </w:r>
      <w:r w:rsidR="00581CE6" w:rsidRPr="00487221">
        <w:rPr>
          <w:rFonts w:cs="Arial"/>
        </w:rPr>
        <w:t>3</w:t>
      </w:r>
      <w:r w:rsidRPr="00487221">
        <w:rPr>
          <w:rFonts w:cs="Arial"/>
        </w:rPr>
        <w:t xml:space="preserve"> </w:t>
      </w:r>
      <w:r w:rsidR="00E753CA" w:rsidRPr="00487221">
        <w:rPr>
          <w:rFonts w:cs="Arial"/>
        </w:rPr>
        <w:t>Learners</w:t>
      </w:r>
      <w:bookmarkEnd w:id="77"/>
      <w:bookmarkEnd w:id="78"/>
      <w:bookmarkEnd w:id="79"/>
      <w:bookmarkEnd w:id="80"/>
      <w:bookmarkEnd w:id="81"/>
      <w:bookmarkEnd w:id="82"/>
    </w:p>
    <w:p w14:paraId="04F17EE8" w14:textId="6A19F6BB" w:rsidR="00E947AB" w:rsidRPr="00487221" w:rsidRDefault="00E947AB" w:rsidP="00E947AB">
      <w:pPr>
        <w:rPr>
          <w:szCs w:val="22"/>
        </w:rPr>
      </w:pPr>
      <w:r w:rsidRPr="00487221">
        <w:rPr>
          <w:szCs w:val="22"/>
        </w:rPr>
        <w:t xml:space="preserve">There are no formal academic entry requirements for the qualification; however, </w:t>
      </w:r>
      <w:r w:rsidR="007233F7">
        <w:rPr>
          <w:szCs w:val="22"/>
        </w:rPr>
        <w:t>C</w:t>
      </w:r>
      <w:r w:rsidRPr="00487221">
        <w:rPr>
          <w:szCs w:val="22"/>
        </w:rPr>
        <w:t>entres should ensure that learners have the potential to achieve the qualification. Learners must have the minimum levels of literacy and numeracy to complete the learning outcomes and assessments.</w:t>
      </w:r>
    </w:p>
    <w:p w14:paraId="3F9E372A" w14:textId="77777777" w:rsidR="00E947AB" w:rsidRPr="00487221" w:rsidRDefault="00E947AB" w:rsidP="00E947AB">
      <w:pPr>
        <w:rPr>
          <w:szCs w:val="22"/>
        </w:rPr>
      </w:pPr>
    </w:p>
    <w:p w14:paraId="33B71888" w14:textId="77777777" w:rsidR="00E947AB" w:rsidRPr="00487221" w:rsidRDefault="00E947AB" w:rsidP="00E947AB">
      <w:pPr>
        <w:rPr>
          <w:szCs w:val="22"/>
        </w:rPr>
      </w:pPr>
      <w:r w:rsidRPr="00487221">
        <w:rPr>
          <w:szCs w:val="22"/>
        </w:rPr>
        <w:t xml:space="preserve">Centres should make learners with </w:t>
      </w:r>
      <w:proofErr w:type="gramStart"/>
      <w:r w:rsidRPr="00487221">
        <w:rPr>
          <w:szCs w:val="22"/>
        </w:rPr>
        <w:t>particular requirements</w:t>
      </w:r>
      <w:proofErr w:type="gramEnd"/>
      <w:r w:rsidRPr="00487221">
        <w:rPr>
          <w:szCs w:val="22"/>
        </w:rPr>
        <w:t xml:space="preserve"> aware of the content of the qualification and they should be given every opportunity to successfully complete the qualification. EAL will consider any reasonable suggestions for, and from, those with disabilities that would help them to achieve the learning outcomes without compromising the standards required.</w:t>
      </w:r>
    </w:p>
    <w:p w14:paraId="6425584F" w14:textId="77777777" w:rsidR="00A53B95" w:rsidRPr="00487221" w:rsidRDefault="00A53B95" w:rsidP="00E947AB">
      <w:pPr>
        <w:rPr>
          <w:b/>
          <w:bCs/>
          <w:szCs w:val="22"/>
        </w:rPr>
      </w:pPr>
    </w:p>
    <w:p w14:paraId="3D53BF9C" w14:textId="0F151CBA" w:rsidR="00E947AB" w:rsidRPr="0052704D" w:rsidRDefault="00E947AB" w:rsidP="00E947AB">
      <w:pPr>
        <w:rPr>
          <w:color w:val="2F5496" w:themeColor="accent1" w:themeShade="BF"/>
          <w:szCs w:val="22"/>
        </w:rPr>
      </w:pPr>
      <w:r w:rsidRPr="0052704D">
        <w:rPr>
          <w:color w:val="2F5496" w:themeColor="accent1" w:themeShade="BF"/>
          <w:szCs w:val="22"/>
        </w:rPr>
        <w:t>Age Restrictions</w:t>
      </w:r>
    </w:p>
    <w:p w14:paraId="29E8C623" w14:textId="69639BEF" w:rsidR="00E947AB" w:rsidRPr="00487221" w:rsidRDefault="00E947AB" w:rsidP="00E947AB">
      <w:pPr>
        <w:rPr>
          <w:szCs w:val="22"/>
        </w:rPr>
      </w:pPr>
      <w:r w:rsidRPr="00487221">
        <w:rPr>
          <w:szCs w:val="22"/>
        </w:rPr>
        <w:t xml:space="preserve">Learners must be at least </w:t>
      </w:r>
      <w:r w:rsidRPr="00B403D7">
        <w:rPr>
          <w:szCs w:val="22"/>
        </w:rPr>
        <w:t>1</w:t>
      </w:r>
      <w:r w:rsidR="009429E4" w:rsidRPr="00B403D7">
        <w:rPr>
          <w:szCs w:val="22"/>
        </w:rPr>
        <w:t>9</w:t>
      </w:r>
      <w:r w:rsidRPr="00B403D7">
        <w:rPr>
          <w:szCs w:val="22"/>
        </w:rPr>
        <w:t xml:space="preserve"> years old</w:t>
      </w:r>
      <w:r w:rsidRPr="00487221">
        <w:rPr>
          <w:szCs w:val="22"/>
        </w:rPr>
        <w:t>.</w:t>
      </w:r>
    </w:p>
    <w:p w14:paraId="5A214334" w14:textId="77777777" w:rsidR="00DB610F" w:rsidRDefault="00DB610F">
      <w:pPr>
        <w:spacing w:after="160"/>
        <w:rPr>
          <w:rFonts w:eastAsiaTheme="majorEastAsia"/>
          <w:color w:val="2F5496" w:themeColor="accent1" w:themeShade="BF"/>
          <w:sz w:val="28"/>
          <w:szCs w:val="26"/>
        </w:rPr>
      </w:pPr>
      <w:bookmarkStart w:id="83" w:name="_Toc69375856"/>
      <w:r>
        <w:br w:type="page"/>
      </w:r>
    </w:p>
    <w:p w14:paraId="52051D6F" w14:textId="6D831DF5" w:rsidR="00536F46" w:rsidRPr="00487221" w:rsidRDefault="005F2F0A" w:rsidP="00C40675">
      <w:pPr>
        <w:pStyle w:val="Heading2"/>
        <w:rPr>
          <w:rFonts w:cs="Arial"/>
        </w:rPr>
      </w:pPr>
      <w:r w:rsidRPr="00487221">
        <w:rPr>
          <w:rFonts w:cs="Arial"/>
        </w:rPr>
        <w:lastRenderedPageBreak/>
        <w:t xml:space="preserve">5.4 </w:t>
      </w:r>
      <w:r w:rsidR="00E753CA" w:rsidRPr="00487221">
        <w:rPr>
          <w:rFonts w:cs="Arial"/>
        </w:rPr>
        <w:t>Assessors</w:t>
      </w:r>
      <w:bookmarkEnd w:id="83"/>
    </w:p>
    <w:p w14:paraId="04F42C1C" w14:textId="43A5A26C" w:rsidR="00D957D1" w:rsidRPr="00D957D1" w:rsidRDefault="00D957D1" w:rsidP="00D957D1">
      <w:pPr>
        <w:tabs>
          <w:tab w:val="center" w:pos="4153"/>
          <w:tab w:val="right" w:pos="8306"/>
        </w:tabs>
        <w:spacing w:line="240" w:lineRule="auto"/>
        <w:rPr>
          <w:rFonts w:eastAsia="Times New Roman"/>
          <w:bCs/>
          <w:szCs w:val="22"/>
        </w:rPr>
      </w:pPr>
      <w:r w:rsidRPr="00D957D1">
        <w:rPr>
          <w:rFonts w:eastAsia="Times New Roman"/>
          <w:bCs/>
          <w:szCs w:val="22"/>
        </w:rPr>
        <w:t xml:space="preserve">The Centre MUST provide EAL with the names of any </w:t>
      </w:r>
      <w:r w:rsidR="00B72C7C" w:rsidRPr="00F14C9A">
        <w:rPr>
          <w:rFonts w:eastAsia="Times New Roman"/>
          <w:bCs/>
          <w:szCs w:val="22"/>
        </w:rPr>
        <w:t>tutor</w:t>
      </w:r>
      <w:r w:rsidRPr="00D957D1">
        <w:rPr>
          <w:rFonts w:eastAsia="Times New Roman"/>
          <w:bCs/>
          <w:szCs w:val="22"/>
        </w:rPr>
        <w:t xml:space="preserve">s, trainers or other individuals who will undertake internal assessment, so that these can be approved prior to them carrying out an assessment role. </w:t>
      </w:r>
    </w:p>
    <w:p w14:paraId="264CEB8B" w14:textId="77777777" w:rsidR="00D957D1" w:rsidRPr="00D957D1" w:rsidRDefault="00D957D1" w:rsidP="00D957D1">
      <w:pPr>
        <w:tabs>
          <w:tab w:val="center" w:pos="4153"/>
          <w:tab w:val="right" w:pos="8306"/>
        </w:tabs>
        <w:spacing w:line="240" w:lineRule="auto"/>
        <w:rPr>
          <w:rFonts w:eastAsia="Times New Roman"/>
          <w:bCs/>
          <w:szCs w:val="22"/>
        </w:rPr>
      </w:pPr>
    </w:p>
    <w:p w14:paraId="6FF4E966" w14:textId="77777777" w:rsidR="00D957D1" w:rsidRDefault="00D957D1" w:rsidP="00D957D1">
      <w:pPr>
        <w:tabs>
          <w:tab w:val="center" w:pos="4153"/>
          <w:tab w:val="right" w:pos="8306"/>
        </w:tabs>
        <w:spacing w:line="240" w:lineRule="auto"/>
        <w:rPr>
          <w:rFonts w:eastAsia="Times New Roman"/>
          <w:b/>
          <w:bCs/>
          <w:szCs w:val="22"/>
        </w:rPr>
      </w:pPr>
      <w:r w:rsidRPr="00D957D1">
        <w:rPr>
          <w:rFonts w:eastAsia="Times New Roman"/>
          <w:szCs w:val="22"/>
        </w:rPr>
        <w:t xml:space="preserve">Internal assessors </w:t>
      </w:r>
      <w:r w:rsidRPr="00D957D1">
        <w:rPr>
          <w:rFonts w:eastAsia="Times New Roman"/>
          <w:b/>
          <w:bCs/>
          <w:szCs w:val="22"/>
        </w:rPr>
        <w:t>must:</w:t>
      </w:r>
    </w:p>
    <w:p w14:paraId="3D538EB8" w14:textId="77777777" w:rsidR="007233F7" w:rsidRPr="00D957D1" w:rsidRDefault="007233F7" w:rsidP="00D957D1">
      <w:pPr>
        <w:tabs>
          <w:tab w:val="center" w:pos="4153"/>
          <w:tab w:val="right" w:pos="8306"/>
        </w:tabs>
        <w:spacing w:line="240" w:lineRule="auto"/>
        <w:rPr>
          <w:rFonts w:eastAsia="Times New Roman"/>
          <w:b/>
          <w:bCs/>
          <w:szCs w:val="22"/>
        </w:rPr>
      </w:pPr>
    </w:p>
    <w:p w14:paraId="21AAEDEC" w14:textId="751C44FB" w:rsidR="00D957D1" w:rsidRPr="00D957D1" w:rsidRDefault="00D957D1" w:rsidP="007233F7">
      <w:pPr>
        <w:numPr>
          <w:ilvl w:val="0"/>
          <w:numId w:val="18"/>
        </w:numPr>
        <w:tabs>
          <w:tab w:val="center" w:pos="4153"/>
          <w:tab w:val="right" w:pos="8306"/>
        </w:tabs>
        <w:spacing w:line="240" w:lineRule="auto"/>
        <w:ind w:left="714" w:hanging="357"/>
        <w:rPr>
          <w:rFonts w:eastAsia="Times New Roman"/>
          <w:bCs/>
          <w:szCs w:val="22"/>
        </w:rPr>
      </w:pPr>
      <w:r w:rsidRPr="00D957D1">
        <w:rPr>
          <w:rFonts w:eastAsia="Times New Roman"/>
          <w:bCs/>
          <w:szCs w:val="22"/>
        </w:rPr>
        <w:t xml:space="preserve">Have knowledge and understanding of the assessment criteria they are </w:t>
      </w:r>
      <w:proofErr w:type="gramStart"/>
      <w:r w:rsidRPr="00D957D1">
        <w:rPr>
          <w:rFonts w:eastAsia="Times New Roman"/>
          <w:bCs/>
          <w:szCs w:val="22"/>
        </w:rPr>
        <w:t>assessing</w:t>
      </w:r>
      <w:proofErr w:type="gramEnd"/>
    </w:p>
    <w:p w14:paraId="35763C58" w14:textId="369A57E3" w:rsidR="00D957D1" w:rsidRPr="00D957D1" w:rsidRDefault="00D957D1" w:rsidP="007233F7">
      <w:pPr>
        <w:numPr>
          <w:ilvl w:val="0"/>
          <w:numId w:val="18"/>
        </w:numPr>
        <w:tabs>
          <w:tab w:val="center" w:pos="4153"/>
          <w:tab w:val="right" w:pos="8306"/>
        </w:tabs>
        <w:spacing w:line="240" w:lineRule="auto"/>
        <w:ind w:left="714" w:hanging="357"/>
        <w:rPr>
          <w:rFonts w:eastAsia="Times New Roman"/>
          <w:bCs/>
          <w:szCs w:val="22"/>
        </w:rPr>
      </w:pPr>
      <w:r w:rsidRPr="00D957D1">
        <w:rPr>
          <w:rFonts w:eastAsia="Times New Roman"/>
          <w:bCs/>
          <w:szCs w:val="22"/>
        </w:rPr>
        <w:t xml:space="preserve">Have knowledge and understanding of the qualification structure, content and assessment </w:t>
      </w:r>
      <w:proofErr w:type="gramStart"/>
      <w:r w:rsidRPr="00D957D1">
        <w:rPr>
          <w:rFonts w:eastAsia="Times New Roman"/>
          <w:bCs/>
          <w:szCs w:val="22"/>
        </w:rPr>
        <w:t>components</w:t>
      </w:r>
      <w:proofErr w:type="gramEnd"/>
    </w:p>
    <w:p w14:paraId="13F5CBFF" w14:textId="485D4E4E" w:rsidR="00D957D1" w:rsidRPr="00D957D1" w:rsidRDefault="00D957D1" w:rsidP="007233F7">
      <w:pPr>
        <w:numPr>
          <w:ilvl w:val="0"/>
          <w:numId w:val="18"/>
        </w:numPr>
        <w:tabs>
          <w:tab w:val="center" w:pos="4153"/>
          <w:tab w:val="right" w:pos="8306"/>
        </w:tabs>
        <w:spacing w:line="240" w:lineRule="auto"/>
        <w:ind w:left="714" w:hanging="357"/>
        <w:rPr>
          <w:rFonts w:eastAsia="Times New Roman"/>
          <w:bCs/>
          <w:szCs w:val="22"/>
        </w:rPr>
      </w:pPr>
      <w:r w:rsidRPr="00D957D1">
        <w:rPr>
          <w:rFonts w:eastAsia="Times New Roman"/>
          <w:bCs/>
          <w:szCs w:val="22"/>
        </w:rPr>
        <w:t xml:space="preserve">Understand the assessment </w:t>
      </w:r>
      <w:proofErr w:type="gramStart"/>
      <w:r w:rsidRPr="00D957D1">
        <w:rPr>
          <w:rFonts w:eastAsia="Times New Roman"/>
          <w:bCs/>
          <w:szCs w:val="22"/>
        </w:rPr>
        <w:t>process</w:t>
      </w:r>
      <w:proofErr w:type="gramEnd"/>
    </w:p>
    <w:p w14:paraId="579FA8D0" w14:textId="77777777" w:rsidR="00D957D1" w:rsidRPr="00D957D1" w:rsidRDefault="00D957D1" w:rsidP="00D957D1">
      <w:pPr>
        <w:tabs>
          <w:tab w:val="center" w:pos="4153"/>
          <w:tab w:val="right" w:pos="8306"/>
        </w:tabs>
        <w:spacing w:line="240" w:lineRule="auto"/>
        <w:rPr>
          <w:rFonts w:eastAsia="Times New Roman"/>
          <w:szCs w:val="22"/>
        </w:rPr>
      </w:pPr>
    </w:p>
    <w:p w14:paraId="231C0FBA" w14:textId="77777777" w:rsidR="00D957D1" w:rsidRDefault="00D957D1" w:rsidP="00D957D1">
      <w:pPr>
        <w:tabs>
          <w:tab w:val="center" w:pos="4153"/>
          <w:tab w:val="right" w:pos="8306"/>
        </w:tabs>
        <w:spacing w:line="240" w:lineRule="auto"/>
        <w:rPr>
          <w:rFonts w:eastAsia="Times New Roman"/>
          <w:b/>
          <w:bCs/>
          <w:szCs w:val="22"/>
        </w:rPr>
      </w:pPr>
      <w:r w:rsidRPr="00D957D1">
        <w:rPr>
          <w:rFonts w:eastAsia="Times New Roman"/>
          <w:szCs w:val="22"/>
        </w:rPr>
        <w:t xml:space="preserve">It is a </w:t>
      </w:r>
      <w:r w:rsidRPr="00D957D1">
        <w:rPr>
          <w:rFonts w:eastAsia="Times New Roman"/>
          <w:b/>
          <w:bCs/>
          <w:szCs w:val="22"/>
        </w:rPr>
        <w:t>recommendation</w:t>
      </w:r>
      <w:r w:rsidRPr="00D957D1">
        <w:rPr>
          <w:rFonts w:eastAsia="Times New Roman"/>
          <w:szCs w:val="22"/>
        </w:rPr>
        <w:t xml:space="preserve"> that assessor’s will</w:t>
      </w:r>
      <w:r w:rsidRPr="00D957D1">
        <w:rPr>
          <w:rFonts w:eastAsia="Times New Roman"/>
          <w:b/>
          <w:bCs/>
          <w:szCs w:val="22"/>
        </w:rPr>
        <w:t>:</w:t>
      </w:r>
    </w:p>
    <w:p w14:paraId="3A28DFB7" w14:textId="77777777" w:rsidR="007233F7" w:rsidRPr="00D957D1" w:rsidRDefault="007233F7" w:rsidP="00D957D1">
      <w:pPr>
        <w:tabs>
          <w:tab w:val="center" w:pos="4153"/>
          <w:tab w:val="right" w:pos="8306"/>
        </w:tabs>
        <w:spacing w:line="240" w:lineRule="auto"/>
        <w:rPr>
          <w:rFonts w:eastAsia="Times New Roman"/>
          <w:b/>
          <w:bCs/>
          <w:szCs w:val="22"/>
        </w:rPr>
      </w:pPr>
    </w:p>
    <w:p w14:paraId="06941616" w14:textId="0071F3EB" w:rsidR="00D957D1" w:rsidRPr="00D957D1" w:rsidRDefault="00D957D1" w:rsidP="007233F7">
      <w:pPr>
        <w:numPr>
          <w:ilvl w:val="0"/>
          <w:numId w:val="18"/>
        </w:numPr>
        <w:tabs>
          <w:tab w:val="center" w:pos="4153"/>
          <w:tab w:val="right" w:pos="8306"/>
        </w:tabs>
        <w:spacing w:line="240" w:lineRule="auto"/>
        <w:rPr>
          <w:rFonts w:eastAsia="Times New Roman"/>
          <w:bCs/>
          <w:szCs w:val="22"/>
        </w:rPr>
      </w:pPr>
      <w:r w:rsidRPr="00D957D1">
        <w:rPr>
          <w:rFonts w:eastAsia="Times New Roman"/>
          <w:bCs/>
          <w:szCs w:val="22"/>
        </w:rPr>
        <w:t xml:space="preserve">Have </w:t>
      </w:r>
      <w:r w:rsidR="00180EE1" w:rsidRPr="00F14C9A">
        <w:rPr>
          <w:rFonts w:eastAsia="Times New Roman"/>
          <w:bCs/>
          <w:szCs w:val="22"/>
        </w:rPr>
        <w:t xml:space="preserve">a minimum of </w:t>
      </w:r>
      <w:r w:rsidRPr="00D957D1">
        <w:rPr>
          <w:rFonts w:eastAsia="Times New Roman"/>
          <w:bCs/>
          <w:szCs w:val="22"/>
        </w:rPr>
        <w:t>2 years’ experience in assessment (e.g. within an N/SVQ or teaching</w:t>
      </w:r>
      <w:r w:rsidR="007233F7">
        <w:rPr>
          <w:rFonts w:eastAsia="Times New Roman"/>
          <w:bCs/>
          <w:szCs w:val="22"/>
        </w:rPr>
        <w:t xml:space="preserve"> </w:t>
      </w:r>
      <w:r w:rsidRPr="00D957D1">
        <w:rPr>
          <w:rFonts w:eastAsia="Times New Roman"/>
          <w:bCs/>
          <w:szCs w:val="22"/>
        </w:rPr>
        <w:t>/</w:t>
      </w:r>
      <w:r w:rsidR="007233F7">
        <w:rPr>
          <w:rFonts w:eastAsia="Times New Roman"/>
          <w:bCs/>
          <w:szCs w:val="22"/>
        </w:rPr>
        <w:t xml:space="preserve"> </w:t>
      </w:r>
      <w:r w:rsidRPr="00D957D1">
        <w:rPr>
          <w:rFonts w:eastAsia="Times New Roman"/>
          <w:bCs/>
          <w:szCs w:val="22"/>
        </w:rPr>
        <w:t>training environment)</w:t>
      </w:r>
    </w:p>
    <w:p w14:paraId="7A1FF05A" w14:textId="77777777" w:rsidR="00D957D1" w:rsidRPr="00D957D1" w:rsidRDefault="00D957D1" w:rsidP="007233F7">
      <w:pPr>
        <w:tabs>
          <w:tab w:val="center" w:pos="4153"/>
          <w:tab w:val="right" w:pos="8306"/>
        </w:tabs>
        <w:spacing w:line="240" w:lineRule="auto"/>
        <w:rPr>
          <w:rFonts w:eastAsia="Times New Roman"/>
          <w:b/>
          <w:bCs/>
          <w:szCs w:val="22"/>
        </w:rPr>
      </w:pPr>
      <w:r w:rsidRPr="00D957D1">
        <w:rPr>
          <w:rFonts w:eastAsia="Times New Roman"/>
          <w:bCs/>
          <w:szCs w:val="22"/>
        </w:rPr>
        <w:t xml:space="preserve">             </w:t>
      </w:r>
      <w:r w:rsidRPr="00D957D1">
        <w:rPr>
          <w:rFonts w:eastAsia="Times New Roman"/>
          <w:b/>
          <w:bCs/>
          <w:szCs w:val="22"/>
        </w:rPr>
        <w:t xml:space="preserve"> or </w:t>
      </w:r>
    </w:p>
    <w:p w14:paraId="3654ACE6" w14:textId="3BE75C3C" w:rsidR="00D957D1" w:rsidRPr="00D957D1" w:rsidRDefault="00D957D1" w:rsidP="007233F7">
      <w:pPr>
        <w:numPr>
          <w:ilvl w:val="0"/>
          <w:numId w:val="18"/>
        </w:numPr>
        <w:tabs>
          <w:tab w:val="center" w:pos="4153"/>
          <w:tab w:val="right" w:pos="8306"/>
        </w:tabs>
        <w:spacing w:line="240" w:lineRule="auto"/>
        <w:rPr>
          <w:rFonts w:eastAsia="Times New Roman"/>
          <w:bCs/>
          <w:szCs w:val="22"/>
        </w:rPr>
      </w:pPr>
      <w:r w:rsidRPr="00D957D1">
        <w:rPr>
          <w:rFonts w:eastAsia="Times New Roman"/>
          <w:bCs/>
          <w:szCs w:val="22"/>
        </w:rPr>
        <w:t xml:space="preserve">Be working towards an appropriate assessment qualification, such as the ‘Level 3 Award in Assessing Vocationally Related </w:t>
      </w:r>
      <w:proofErr w:type="gramStart"/>
      <w:r w:rsidRPr="00D957D1">
        <w:rPr>
          <w:rFonts w:eastAsia="Times New Roman"/>
          <w:bCs/>
          <w:szCs w:val="22"/>
        </w:rPr>
        <w:t>Achievement’</w:t>
      </w:r>
      <w:proofErr w:type="gramEnd"/>
    </w:p>
    <w:p w14:paraId="6979C54D" w14:textId="77777777" w:rsidR="00D957D1" w:rsidRPr="00D957D1" w:rsidRDefault="00D957D1" w:rsidP="007233F7">
      <w:pPr>
        <w:tabs>
          <w:tab w:val="center" w:pos="4153"/>
          <w:tab w:val="right" w:pos="8306"/>
        </w:tabs>
        <w:spacing w:line="240" w:lineRule="auto"/>
        <w:rPr>
          <w:rFonts w:eastAsia="Times New Roman"/>
          <w:b/>
          <w:bCs/>
          <w:szCs w:val="22"/>
        </w:rPr>
      </w:pPr>
      <w:r w:rsidRPr="00D957D1">
        <w:rPr>
          <w:rFonts w:eastAsia="Times New Roman"/>
          <w:bCs/>
          <w:szCs w:val="22"/>
        </w:rPr>
        <w:t xml:space="preserve">             </w:t>
      </w:r>
      <w:r w:rsidRPr="00D957D1">
        <w:rPr>
          <w:rFonts w:eastAsia="Times New Roman"/>
          <w:b/>
          <w:bCs/>
          <w:szCs w:val="22"/>
        </w:rPr>
        <w:t xml:space="preserve">or </w:t>
      </w:r>
    </w:p>
    <w:p w14:paraId="7F92FB54" w14:textId="52452A34" w:rsidR="00D957D1" w:rsidRPr="00D957D1" w:rsidRDefault="00D957D1" w:rsidP="007233F7">
      <w:pPr>
        <w:numPr>
          <w:ilvl w:val="0"/>
          <w:numId w:val="18"/>
        </w:numPr>
        <w:tabs>
          <w:tab w:val="center" w:pos="4153"/>
          <w:tab w:val="right" w:pos="8306"/>
        </w:tabs>
        <w:spacing w:line="240" w:lineRule="auto"/>
        <w:rPr>
          <w:rFonts w:eastAsia="Times New Roman"/>
          <w:bCs/>
          <w:szCs w:val="22"/>
        </w:rPr>
      </w:pPr>
      <w:r w:rsidRPr="00D957D1">
        <w:rPr>
          <w:rFonts w:eastAsia="Times New Roman"/>
          <w:bCs/>
          <w:szCs w:val="22"/>
        </w:rPr>
        <w:t>Hold an appropriate assessment qualification (as above)</w:t>
      </w:r>
    </w:p>
    <w:p w14:paraId="44C0B5FC" w14:textId="77777777" w:rsidR="00D957D1" w:rsidRPr="00D957D1" w:rsidRDefault="00D957D1" w:rsidP="00D957D1">
      <w:pPr>
        <w:tabs>
          <w:tab w:val="center" w:pos="4153"/>
          <w:tab w:val="right" w:pos="8306"/>
        </w:tabs>
        <w:spacing w:line="240" w:lineRule="auto"/>
        <w:rPr>
          <w:rFonts w:eastAsia="Times New Roman"/>
          <w:bCs/>
          <w:szCs w:val="22"/>
        </w:rPr>
      </w:pPr>
    </w:p>
    <w:p w14:paraId="301250C0" w14:textId="77777777" w:rsidR="00D957D1" w:rsidRPr="0052704D" w:rsidRDefault="00D957D1" w:rsidP="00D957D1">
      <w:pPr>
        <w:tabs>
          <w:tab w:val="center" w:pos="4153"/>
          <w:tab w:val="right" w:pos="8306"/>
        </w:tabs>
        <w:spacing w:line="240" w:lineRule="auto"/>
        <w:rPr>
          <w:rFonts w:eastAsia="Times New Roman"/>
          <w:color w:val="2F5496" w:themeColor="accent1" w:themeShade="BF"/>
          <w:szCs w:val="22"/>
        </w:rPr>
      </w:pPr>
      <w:r w:rsidRPr="0052704D">
        <w:rPr>
          <w:rFonts w:eastAsia="Times New Roman"/>
          <w:color w:val="2F5496" w:themeColor="accent1" w:themeShade="BF"/>
          <w:szCs w:val="22"/>
        </w:rPr>
        <w:t xml:space="preserve">Assessor continuing professional </w:t>
      </w:r>
      <w:proofErr w:type="gramStart"/>
      <w:r w:rsidRPr="0052704D">
        <w:rPr>
          <w:rFonts w:eastAsia="Times New Roman"/>
          <w:color w:val="2F5496" w:themeColor="accent1" w:themeShade="BF"/>
          <w:szCs w:val="22"/>
        </w:rPr>
        <w:t>development</w:t>
      </w:r>
      <w:proofErr w:type="gramEnd"/>
    </w:p>
    <w:p w14:paraId="49B0A52C" w14:textId="6C3ADC2B" w:rsidR="00D957D1" w:rsidRPr="00D957D1" w:rsidRDefault="00D957D1" w:rsidP="00D957D1">
      <w:pPr>
        <w:tabs>
          <w:tab w:val="center" w:pos="4153"/>
          <w:tab w:val="right" w:pos="8306"/>
        </w:tabs>
        <w:spacing w:line="240" w:lineRule="auto"/>
        <w:rPr>
          <w:rFonts w:eastAsia="Times New Roman"/>
          <w:bCs/>
          <w:szCs w:val="22"/>
        </w:rPr>
      </w:pPr>
      <w:r w:rsidRPr="00D957D1">
        <w:rPr>
          <w:rFonts w:eastAsia="Times New Roman"/>
          <w:bCs/>
          <w:szCs w:val="22"/>
        </w:rPr>
        <w:t>It is the responsibility of each assessor to identify and make use of opportunities for Continuing Professional Development (CPD), such as industry conferences, access to trade journals, and Professional Body</w:t>
      </w:r>
      <w:r w:rsidR="007233F7">
        <w:rPr>
          <w:rFonts w:eastAsia="Times New Roman"/>
          <w:bCs/>
          <w:szCs w:val="22"/>
        </w:rPr>
        <w:t xml:space="preserve"> </w:t>
      </w:r>
      <w:r w:rsidRPr="00D957D1">
        <w:rPr>
          <w:rFonts w:eastAsia="Times New Roman"/>
          <w:bCs/>
          <w:szCs w:val="22"/>
        </w:rPr>
        <w:t>/</w:t>
      </w:r>
      <w:r w:rsidR="007233F7">
        <w:rPr>
          <w:rFonts w:eastAsia="Times New Roman"/>
          <w:bCs/>
          <w:szCs w:val="22"/>
        </w:rPr>
        <w:t xml:space="preserve"> </w:t>
      </w:r>
      <w:r w:rsidRPr="00D957D1">
        <w:rPr>
          <w:rFonts w:eastAsia="Times New Roman"/>
          <w:bCs/>
          <w:szCs w:val="22"/>
        </w:rPr>
        <w:t xml:space="preserve">Trade Association events, at least on an annual basis to enhance and upgrade their professional development and technical knowledge. </w:t>
      </w:r>
    </w:p>
    <w:p w14:paraId="18BD7782" w14:textId="77777777" w:rsidR="00D957D1" w:rsidRPr="00D957D1" w:rsidRDefault="00D957D1" w:rsidP="00D957D1">
      <w:pPr>
        <w:tabs>
          <w:tab w:val="center" w:pos="4153"/>
          <w:tab w:val="right" w:pos="8306"/>
        </w:tabs>
        <w:spacing w:line="240" w:lineRule="auto"/>
        <w:rPr>
          <w:rFonts w:eastAsia="Times New Roman"/>
          <w:bCs/>
          <w:szCs w:val="22"/>
        </w:rPr>
      </w:pPr>
    </w:p>
    <w:p w14:paraId="379E66A2" w14:textId="2FECE6EF" w:rsidR="00D957D1" w:rsidRPr="00D957D1" w:rsidRDefault="00D957D1" w:rsidP="00D957D1">
      <w:pPr>
        <w:tabs>
          <w:tab w:val="center" w:pos="4153"/>
          <w:tab w:val="right" w:pos="8306"/>
        </w:tabs>
        <w:spacing w:line="240" w:lineRule="auto"/>
        <w:rPr>
          <w:rFonts w:eastAsia="Times New Roman"/>
          <w:bCs/>
          <w:szCs w:val="22"/>
        </w:rPr>
      </w:pPr>
      <w:r w:rsidRPr="00D957D1">
        <w:rPr>
          <w:rFonts w:eastAsia="Times New Roman"/>
          <w:bCs/>
          <w:szCs w:val="22"/>
        </w:rPr>
        <w:t>It is imperative that records are kept of all such CPD opportunities</w:t>
      </w:r>
      <w:r w:rsidR="007233F7">
        <w:rPr>
          <w:rFonts w:eastAsia="Times New Roman"/>
          <w:bCs/>
          <w:szCs w:val="22"/>
        </w:rPr>
        <w:t xml:space="preserve"> </w:t>
      </w:r>
      <w:r w:rsidRPr="00D957D1">
        <w:rPr>
          <w:rFonts w:eastAsia="Times New Roman"/>
          <w:bCs/>
          <w:szCs w:val="22"/>
        </w:rPr>
        <w:t>/</w:t>
      </w:r>
      <w:r w:rsidR="007233F7">
        <w:rPr>
          <w:rFonts w:eastAsia="Times New Roman"/>
          <w:bCs/>
          <w:szCs w:val="22"/>
        </w:rPr>
        <w:t xml:space="preserve"> </w:t>
      </w:r>
      <w:r w:rsidRPr="00D957D1">
        <w:rPr>
          <w:rFonts w:eastAsia="Times New Roman"/>
          <w:bCs/>
          <w:szCs w:val="22"/>
        </w:rPr>
        <w:t>occasions and that they provide evidence of cascading such technical knowledge and industry intelligence to all relevant colleagues.</w:t>
      </w:r>
    </w:p>
    <w:p w14:paraId="2FEAB9D9" w14:textId="77777777" w:rsidR="00A85003" w:rsidRPr="00487221" w:rsidRDefault="00A85003" w:rsidP="00E947AB"/>
    <w:p w14:paraId="43ABEA15" w14:textId="137CE81C" w:rsidR="00B03038" w:rsidRPr="00487221" w:rsidRDefault="00B03038" w:rsidP="00C40675">
      <w:pPr>
        <w:pStyle w:val="Heading2"/>
        <w:rPr>
          <w:rFonts w:cs="Arial"/>
        </w:rPr>
      </w:pPr>
      <w:bookmarkStart w:id="84" w:name="_Toc69375857"/>
      <w:r w:rsidRPr="00487221">
        <w:rPr>
          <w:rFonts w:cs="Arial"/>
        </w:rPr>
        <w:t>5.5 Markers: Technically Competent</w:t>
      </w:r>
    </w:p>
    <w:p w14:paraId="5C1AB975" w14:textId="556DE56C" w:rsidR="00B03038" w:rsidRPr="00487221" w:rsidRDefault="00B03038" w:rsidP="00B03038">
      <w:pPr>
        <w:rPr>
          <w:szCs w:val="22"/>
        </w:rPr>
      </w:pPr>
      <w:r w:rsidRPr="00487221">
        <w:rPr>
          <w:szCs w:val="22"/>
        </w:rPr>
        <w:t xml:space="preserve">Where </w:t>
      </w:r>
      <w:r w:rsidR="007233F7">
        <w:rPr>
          <w:szCs w:val="22"/>
        </w:rPr>
        <w:t>C</w:t>
      </w:r>
      <w:r w:rsidRPr="00487221">
        <w:rPr>
          <w:szCs w:val="22"/>
        </w:rPr>
        <w:t>entre-based assessments are marked by a person who does not come into the assessor category, the marker must have auditable technical competence in the subject. As an example, for a scientific based assessment the person may have auditable competency in that subject area</w:t>
      </w:r>
      <w:r w:rsidR="00D957D1">
        <w:rPr>
          <w:szCs w:val="22"/>
        </w:rPr>
        <w:t>.</w:t>
      </w:r>
    </w:p>
    <w:p w14:paraId="7ED28DD3" w14:textId="77777777" w:rsidR="00B03038" w:rsidRPr="00487221" w:rsidRDefault="00B03038" w:rsidP="00B03038"/>
    <w:p w14:paraId="29471546" w14:textId="16F379E8" w:rsidR="00DA2CFC" w:rsidRPr="00487221" w:rsidRDefault="00536F46" w:rsidP="00C40675">
      <w:pPr>
        <w:pStyle w:val="Heading2"/>
        <w:rPr>
          <w:rFonts w:cs="Arial"/>
        </w:rPr>
      </w:pPr>
      <w:r w:rsidRPr="00487221">
        <w:rPr>
          <w:rFonts w:cs="Arial"/>
        </w:rPr>
        <w:t>5.</w:t>
      </w:r>
      <w:r w:rsidR="00B03038" w:rsidRPr="00487221">
        <w:rPr>
          <w:rFonts w:cs="Arial"/>
        </w:rPr>
        <w:t>6</w:t>
      </w:r>
      <w:r w:rsidRPr="00487221">
        <w:rPr>
          <w:rFonts w:cs="Arial"/>
        </w:rPr>
        <w:t xml:space="preserve"> </w:t>
      </w:r>
      <w:r w:rsidR="00DA2CFC" w:rsidRPr="00487221">
        <w:rPr>
          <w:rFonts w:cs="Arial"/>
        </w:rPr>
        <w:t>Internal Quality Assurers</w:t>
      </w:r>
    </w:p>
    <w:bookmarkEnd w:id="84"/>
    <w:p w14:paraId="0B30647E" w14:textId="0688F21A" w:rsidR="00D957D1" w:rsidRPr="00D957D1" w:rsidRDefault="00D957D1" w:rsidP="00D957D1">
      <w:pPr>
        <w:tabs>
          <w:tab w:val="center" w:pos="4153"/>
          <w:tab w:val="right" w:pos="8306"/>
        </w:tabs>
        <w:spacing w:line="240" w:lineRule="auto"/>
        <w:rPr>
          <w:rFonts w:eastAsia="Times New Roman"/>
          <w:bCs/>
          <w:szCs w:val="22"/>
        </w:rPr>
      </w:pPr>
      <w:r w:rsidRPr="00D957D1">
        <w:rPr>
          <w:rFonts w:eastAsia="Times New Roman"/>
          <w:bCs/>
          <w:szCs w:val="22"/>
        </w:rPr>
        <w:t>This relates to staff undertaking internal verification</w:t>
      </w:r>
      <w:r w:rsidR="0052704D">
        <w:rPr>
          <w:rFonts w:eastAsia="Times New Roman"/>
          <w:bCs/>
          <w:szCs w:val="22"/>
        </w:rPr>
        <w:t xml:space="preserve"> </w:t>
      </w:r>
      <w:r w:rsidRPr="00D957D1">
        <w:rPr>
          <w:rFonts w:eastAsia="Times New Roman"/>
          <w:bCs/>
          <w:szCs w:val="22"/>
        </w:rPr>
        <w:t>/</w:t>
      </w:r>
      <w:r w:rsidR="0052704D">
        <w:rPr>
          <w:rFonts w:eastAsia="Times New Roman"/>
          <w:bCs/>
          <w:szCs w:val="22"/>
        </w:rPr>
        <w:t xml:space="preserve"> </w:t>
      </w:r>
      <w:r w:rsidRPr="00D957D1">
        <w:rPr>
          <w:rFonts w:eastAsia="Times New Roman"/>
          <w:bCs/>
          <w:szCs w:val="22"/>
        </w:rPr>
        <w:t xml:space="preserve">moderation of assessment. The Centre MUST provide EAL with the names of any </w:t>
      </w:r>
      <w:r w:rsidR="00B72C7C" w:rsidRPr="00F14C9A">
        <w:rPr>
          <w:rFonts w:eastAsia="Times New Roman"/>
          <w:bCs/>
          <w:szCs w:val="22"/>
        </w:rPr>
        <w:t>tutor</w:t>
      </w:r>
      <w:r w:rsidRPr="00D957D1">
        <w:rPr>
          <w:rFonts w:eastAsia="Times New Roman"/>
          <w:bCs/>
          <w:szCs w:val="22"/>
        </w:rPr>
        <w:t>s, trainers or other individuals who will undertake internal quality assurance, so that these can be approved prior to them carrying out this role.</w:t>
      </w:r>
    </w:p>
    <w:p w14:paraId="5A8BEEF1" w14:textId="77777777" w:rsidR="00D957D1" w:rsidRPr="00D957D1" w:rsidRDefault="00D957D1" w:rsidP="00D957D1">
      <w:pPr>
        <w:tabs>
          <w:tab w:val="center" w:pos="4153"/>
          <w:tab w:val="right" w:pos="8306"/>
        </w:tabs>
        <w:spacing w:line="240" w:lineRule="auto"/>
        <w:rPr>
          <w:rFonts w:eastAsia="Times New Roman"/>
          <w:bCs/>
          <w:szCs w:val="22"/>
        </w:rPr>
      </w:pPr>
    </w:p>
    <w:p w14:paraId="455A8418" w14:textId="77777777" w:rsidR="00D957D1" w:rsidRDefault="00D957D1" w:rsidP="00D957D1">
      <w:pPr>
        <w:tabs>
          <w:tab w:val="center" w:pos="4153"/>
          <w:tab w:val="right" w:pos="8306"/>
        </w:tabs>
        <w:spacing w:line="240" w:lineRule="auto"/>
        <w:rPr>
          <w:rFonts w:eastAsia="Times New Roman"/>
          <w:bCs/>
          <w:szCs w:val="22"/>
        </w:rPr>
      </w:pPr>
      <w:r w:rsidRPr="00D957D1">
        <w:rPr>
          <w:rFonts w:eastAsia="Times New Roman"/>
          <w:bCs/>
          <w:szCs w:val="22"/>
        </w:rPr>
        <w:t xml:space="preserve">The </w:t>
      </w:r>
      <w:proofErr w:type="gramStart"/>
      <w:r w:rsidRPr="00D957D1">
        <w:rPr>
          <w:rFonts w:eastAsia="Times New Roman"/>
          <w:bCs/>
          <w:szCs w:val="22"/>
        </w:rPr>
        <w:t>main focus</w:t>
      </w:r>
      <w:proofErr w:type="gramEnd"/>
      <w:r w:rsidRPr="00D957D1">
        <w:rPr>
          <w:rFonts w:eastAsia="Times New Roman"/>
          <w:bCs/>
          <w:szCs w:val="22"/>
        </w:rPr>
        <w:t xml:space="preserve"> of internal quality assurance for these qualifications are:</w:t>
      </w:r>
    </w:p>
    <w:p w14:paraId="5DFB52CD" w14:textId="77777777" w:rsidR="0052704D" w:rsidRPr="00D957D1" w:rsidRDefault="0052704D" w:rsidP="00D957D1">
      <w:pPr>
        <w:tabs>
          <w:tab w:val="center" w:pos="4153"/>
          <w:tab w:val="right" w:pos="8306"/>
        </w:tabs>
        <w:spacing w:line="240" w:lineRule="auto"/>
        <w:rPr>
          <w:rFonts w:eastAsia="Times New Roman"/>
          <w:bCs/>
          <w:szCs w:val="22"/>
        </w:rPr>
      </w:pPr>
    </w:p>
    <w:p w14:paraId="3C8A5FD1" w14:textId="62ED5EF5" w:rsidR="00D957D1" w:rsidRPr="00D957D1" w:rsidRDefault="00D957D1" w:rsidP="0052704D">
      <w:pPr>
        <w:numPr>
          <w:ilvl w:val="0"/>
          <w:numId w:val="18"/>
        </w:numPr>
        <w:tabs>
          <w:tab w:val="center" w:pos="4153"/>
          <w:tab w:val="right" w:pos="8306"/>
        </w:tabs>
        <w:spacing w:line="240" w:lineRule="auto"/>
        <w:ind w:left="714" w:hanging="357"/>
        <w:rPr>
          <w:rFonts w:eastAsia="Times New Roman"/>
          <w:bCs/>
          <w:szCs w:val="22"/>
        </w:rPr>
      </w:pPr>
      <w:r w:rsidRPr="00D957D1">
        <w:rPr>
          <w:rFonts w:eastAsia="Times New Roman"/>
          <w:bCs/>
          <w:szCs w:val="22"/>
        </w:rPr>
        <w:t xml:space="preserve">The quality assurance of assessment procedures, including standardisation of assessment practice across different assessors within the </w:t>
      </w:r>
      <w:proofErr w:type="gramStart"/>
      <w:r w:rsidRPr="00D957D1">
        <w:rPr>
          <w:rFonts w:eastAsia="Times New Roman"/>
          <w:bCs/>
          <w:szCs w:val="22"/>
        </w:rPr>
        <w:t>Centre</w:t>
      </w:r>
      <w:proofErr w:type="gramEnd"/>
    </w:p>
    <w:p w14:paraId="238A9943" w14:textId="22F115FA" w:rsidR="00D957D1" w:rsidRPr="00D957D1" w:rsidRDefault="00D957D1" w:rsidP="0052704D">
      <w:pPr>
        <w:numPr>
          <w:ilvl w:val="0"/>
          <w:numId w:val="18"/>
        </w:numPr>
        <w:tabs>
          <w:tab w:val="center" w:pos="4153"/>
          <w:tab w:val="right" w:pos="8306"/>
        </w:tabs>
        <w:spacing w:line="240" w:lineRule="auto"/>
        <w:ind w:left="714" w:hanging="357"/>
        <w:rPr>
          <w:rFonts w:eastAsia="Times New Roman"/>
          <w:bCs/>
          <w:szCs w:val="22"/>
        </w:rPr>
      </w:pPr>
      <w:r w:rsidRPr="00D957D1">
        <w:rPr>
          <w:rFonts w:eastAsia="Times New Roman"/>
          <w:bCs/>
          <w:szCs w:val="22"/>
        </w:rPr>
        <w:t xml:space="preserve">Internal standardisation of marking and moderation of learner </w:t>
      </w:r>
      <w:r w:rsidR="00B72C7C" w:rsidRPr="00F14C9A">
        <w:rPr>
          <w:rFonts w:eastAsia="Times New Roman"/>
          <w:bCs/>
          <w:szCs w:val="22"/>
        </w:rPr>
        <w:t>grade</w:t>
      </w:r>
      <w:r w:rsidRPr="00D957D1">
        <w:rPr>
          <w:rFonts w:eastAsia="Times New Roman"/>
          <w:bCs/>
          <w:szCs w:val="22"/>
        </w:rPr>
        <w:t xml:space="preserve"> </w:t>
      </w:r>
      <w:proofErr w:type="gramStart"/>
      <w:r w:rsidRPr="00D957D1">
        <w:rPr>
          <w:rFonts w:eastAsia="Times New Roman"/>
          <w:bCs/>
          <w:szCs w:val="22"/>
        </w:rPr>
        <w:t>awarded</w:t>
      </w:r>
      <w:proofErr w:type="gramEnd"/>
    </w:p>
    <w:p w14:paraId="17266BFF" w14:textId="77777777" w:rsidR="00D957D1" w:rsidRPr="00D957D1" w:rsidRDefault="00D957D1" w:rsidP="00D957D1">
      <w:pPr>
        <w:tabs>
          <w:tab w:val="center" w:pos="4153"/>
          <w:tab w:val="right" w:pos="8306"/>
        </w:tabs>
        <w:spacing w:line="240" w:lineRule="auto"/>
        <w:rPr>
          <w:rFonts w:eastAsia="Times New Roman"/>
          <w:bCs/>
          <w:szCs w:val="22"/>
        </w:rPr>
      </w:pPr>
    </w:p>
    <w:p w14:paraId="74B44C2F" w14:textId="77777777" w:rsidR="00180EE1" w:rsidRDefault="00180EE1" w:rsidP="00D957D1">
      <w:pPr>
        <w:tabs>
          <w:tab w:val="center" w:pos="4153"/>
          <w:tab w:val="right" w:pos="8306"/>
        </w:tabs>
        <w:spacing w:line="240" w:lineRule="auto"/>
        <w:rPr>
          <w:rFonts w:eastAsia="Times New Roman"/>
          <w:szCs w:val="22"/>
        </w:rPr>
      </w:pPr>
    </w:p>
    <w:p w14:paraId="3809C225" w14:textId="76D21674" w:rsidR="00D957D1" w:rsidRDefault="00D957D1" w:rsidP="00D957D1">
      <w:pPr>
        <w:tabs>
          <w:tab w:val="center" w:pos="4153"/>
          <w:tab w:val="right" w:pos="8306"/>
        </w:tabs>
        <w:spacing w:line="240" w:lineRule="auto"/>
        <w:rPr>
          <w:rFonts w:eastAsia="Times New Roman"/>
          <w:szCs w:val="22"/>
        </w:rPr>
      </w:pPr>
      <w:r w:rsidRPr="00D957D1">
        <w:rPr>
          <w:rFonts w:eastAsia="Times New Roman"/>
          <w:szCs w:val="22"/>
        </w:rPr>
        <w:lastRenderedPageBreak/>
        <w:t xml:space="preserve">Internal quality assurance staff </w:t>
      </w:r>
      <w:r w:rsidRPr="00D957D1">
        <w:rPr>
          <w:rFonts w:eastAsia="Times New Roman"/>
          <w:b/>
          <w:bCs/>
          <w:szCs w:val="22"/>
        </w:rPr>
        <w:t>must</w:t>
      </w:r>
      <w:r w:rsidRPr="00D957D1">
        <w:rPr>
          <w:rFonts w:eastAsia="Times New Roman"/>
          <w:szCs w:val="22"/>
        </w:rPr>
        <w:t>:</w:t>
      </w:r>
    </w:p>
    <w:p w14:paraId="61C00623" w14:textId="77777777" w:rsidR="0052704D" w:rsidRPr="00D957D1" w:rsidRDefault="0052704D" w:rsidP="00D957D1">
      <w:pPr>
        <w:tabs>
          <w:tab w:val="center" w:pos="4153"/>
          <w:tab w:val="right" w:pos="8306"/>
        </w:tabs>
        <w:spacing w:line="240" w:lineRule="auto"/>
        <w:rPr>
          <w:rFonts w:eastAsia="Times New Roman"/>
          <w:szCs w:val="22"/>
        </w:rPr>
      </w:pPr>
    </w:p>
    <w:p w14:paraId="6969DB3B" w14:textId="306BA218" w:rsidR="00D957D1" w:rsidRPr="00D957D1" w:rsidRDefault="00D957D1" w:rsidP="0052704D">
      <w:pPr>
        <w:numPr>
          <w:ilvl w:val="0"/>
          <w:numId w:val="18"/>
        </w:numPr>
        <w:tabs>
          <w:tab w:val="center" w:pos="4153"/>
          <w:tab w:val="right" w:pos="8306"/>
        </w:tabs>
        <w:spacing w:line="240" w:lineRule="auto"/>
        <w:ind w:left="714" w:hanging="357"/>
        <w:rPr>
          <w:rFonts w:eastAsia="Times New Roman"/>
          <w:bCs/>
          <w:szCs w:val="22"/>
        </w:rPr>
      </w:pPr>
      <w:r w:rsidRPr="00D957D1">
        <w:rPr>
          <w:rFonts w:eastAsia="Times New Roman"/>
          <w:bCs/>
          <w:szCs w:val="22"/>
        </w:rPr>
        <w:t xml:space="preserve">Be familiar with the occupation(s) covered by the </w:t>
      </w:r>
      <w:proofErr w:type="gramStart"/>
      <w:r w:rsidRPr="00D957D1">
        <w:rPr>
          <w:rFonts w:eastAsia="Times New Roman"/>
          <w:bCs/>
          <w:szCs w:val="22"/>
        </w:rPr>
        <w:t>qualification</w:t>
      </w:r>
      <w:proofErr w:type="gramEnd"/>
    </w:p>
    <w:p w14:paraId="1D0C65D0" w14:textId="1D0C4F0C" w:rsidR="00D957D1" w:rsidRPr="00D957D1" w:rsidRDefault="00D957D1" w:rsidP="0052704D">
      <w:pPr>
        <w:numPr>
          <w:ilvl w:val="0"/>
          <w:numId w:val="18"/>
        </w:numPr>
        <w:tabs>
          <w:tab w:val="center" w:pos="4153"/>
          <w:tab w:val="right" w:pos="8306"/>
        </w:tabs>
        <w:spacing w:line="240" w:lineRule="auto"/>
        <w:ind w:left="714" w:hanging="357"/>
        <w:rPr>
          <w:rFonts w:eastAsia="Times New Roman"/>
          <w:bCs/>
          <w:szCs w:val="22"/>
        </w:rPr>
      </w:pPr>
      <w:r w:rsidRPr="00D957D1">
        <w:rPr>
          <w:rFonts w:eastAsia="Times New Roman"/>
          <w:bCs/>
          <w:szCs w:val="22"/>
        </w:rPr>
        <w:t xml:space="preserve">Have knowledge and understanding of the qualification structure and </w:t>
      </w:r>
      <w:proofErr w:type="gramStart"/>
      <w:r w:rsidRPr="00D957D1">
        <w:rPr>
          <w:rFonts w:eastAsia="Times New Roman"/>
          <w:bCs/>
          <w:szCs w:val="22"/>
        </w:rPr>
        <w:t>content</w:t>
      </w:r>
      <w:proofErr w:type="gramEnd"/>
    </w:p>
    <w:p w14:paraId="7FAAAE4E" w14:textId="14DD2E01" w:rsidR="00D957D1" w:rsidRPr="00D957D1" w:rsidRDefault="00D957D1" w:rsidP="0052704D">
      <w:pPr>
        <w:numPr>
          <w:ilvl w:val="0"/>
          <w:numId w:val="18"/>
        </w:numPr>
        <w:tabs>
          <w:tab w:val="center" w:pos="4153"/>
          <w:tab w:val="right" w:pos="8306"/>
        </w:tabs>
        <w:spacing w:line="240" w:lineRule="auto"/>
        <w:ind w:left="714" w:hanging="357"/>
        <w:rPr>
          <w:rFonts w:eastAsia="Times New Roman"/>
          <w:bCs/>
          <w:szCs w:val="22"/>
        </w:rPr>
      </w:pPr>
      <w:r w:rsidRPr="00D957D1">
        <w:rPr>
          <w:rFonts w:eastAsia="Times New Roman"/>
          <w:bCs/>
          <w:szCs w:val="22"/>
        </w:rPr>
        <w:t xml:space="preserve">Understand the assessment process and the role of quality </w:t>
      </w:r>
      <w:proofErr w:type="gramStart"/>
      <w:r w:rsidRPr="00D957D1">
        <w:rPr>
          <w:rFonts w:eastAsia="Times New Roman"/>
          <w:bCs/>
          <w:szCs w:val="22"/>
        </w:rPr>
        <w:t>assurance</w:t>
      </w:r>
      <w:proofErr w:type="gramEnd"/>
    </w:p>
    <w:p w14:paraId="51EDED0E" w14:textId="77777777" w:rsidR="00D957D1" w:rsidRPr="00D957D1" w:rsidRDefault="00D957D1" w:rsidP="00D957D1">
      <w:pPr>
        <w:tabs>
          <w:tab w:val="center" w:pos="4153"/>
          <w:tab w:val="right" w:pos="8306"/>
        </w:tabs>
        <w:spacing w:line="240" w:lineRule="auto"/>
        <w:rPr>
          <w:rFonts w:eastAsia="Times New Roman"/>
          <w:bCs/>
          <w:szCs w:val="22"/>
        </w:rPr>
      </w:pPr>
    </w:p>
    <w:p w14:paraId="5E7A6BE9" w14:textId="38654FAE" w:rsidR="0052704D" w:rsidRDefault="00D957D1" w:rsidP="00D957D1">
      <w:pPr>
        <w:tabs>
          <w:tab w:val="center" w:pos="4153"/>
          <w:tab w:val="right" w:pos="8306"/>
        </w:tabs>
        <w:spacing w:line="240" w:lineRule="auto"/>
        <w:rPr>
          <w:rFonts w:eastAsia="Times New Roman"/>
          <w:szCs w:val="22"/>
        </w:rPr>
      </w:pPr>
      <w:r w:rsidRPr="00D957D1">
        <w:rPr>
          <w:rFonts w:eastAsia="Times New Roman"/>
          <w:szCs w:val="22"/>
        </w:rPr>
        <w:t xml:space="preserve">It is a </w:t>
      </w:r>
      <w:r w:rsidRPr="00D957D1">
        <w:rPr>
          <w:rFonts w:eastAsia="Times New Roman"/>
          <w:b/>
          <w:bCs/>
          <w:szCs w:val="22"/>
        </w:rPr>
        <w:t xml:space="preserve">recommendation </w:t>
      </w:r>
      <w:r w:rsidRPr="00D957D1">
        <w:rPr>
          <w:rFonts w:eastAsia="Times New Roman"/>
          <w:szCs w:val="22"/>
        </w:rPr>
        <w:t>that the quality assurance staff will</w:t>
      </w:r>
      <w:r w:rsidR="0084099A">
        <w:rPr>
          <w:rFonts w:eastAsia="Times New Roman"/>
          <w:szCs w:val="22"/>
        </w:rPr>
        <w:t>:</w:t>
      </w:r>
    </w:p>
    <w:p w14:paraId="2FAC22B4" w14:textId="43126A08" w:rsidR="00D957D1" w:rsidRPr="00D957D1" w:rsidRDefault="00D957D1" w:rsidP="00D957D1">
      <w:pPr>
        <w:tabs>
          <w:tab w:val="center" w:pos="4153"/>
          <w:tab w:val="right" w:pos="8306"/>
        </w:tabs>
        <w:spacing w:line="240" w:lineRule="auto"/>
        <w:rPr>
          <w:rFonts w:eastAsia="Times New Roman"/>
          <w:szCs w:val="22"/>
        </w:rPr>
      </w:pPr>
    </w:p>
    <w:p w14:paraId="79BC2D74" w14:textId="49EAA1EC" w:rsidR="00D957D1" w:rsidRPr="00D957D1" w:rsidRDefault="00D957D1" w:rsidP="0052704D">
      <w:pPr>
        <w:numPr>
          <w:ilvl w:val="0"/>
          <w:numId w:val="18"/>
        </w:numPr>
        <w:tabs>
          <w:tab w:val="center" w:pos="4153"/>
          <w:tab w:val="right" w:pos="8306"/>
        </w:tabs>
        <w:spacing w:line="240" w:lineRule="auto"/>
        <w:rPr>
          <w:rFonts w:eastAsia="Times New Roman"/>
          <w:bCs/>
          <w:szCs w:val="22"/>
        </w:rPr>
      </w:pPr>
      <w:r w:rsidRPr="00D957D1">
        <w:rPr>
          <w:rFonts w:eastAsia="Times New Roman"/>
          <w:bCs/>
          <w:szCs w:val="22"/>
        </w:rPr>
        <w:t>Have experience in quality management</w:t>
      </w:r>
      <w:r w:rsidR="0052704D">
        <w:rPr>
          <w:rFonts w:eastAsia="Times New Roman"/>
          <w:bCs/>
          <w:szCs w:val="22"/>
        </w:rPr>
        <w:t xml:space="preserve"> </w:t>
      </w:r>
      <w:r w:rsidRPr="00D957D1">
        <w:rPr>
          <w:rFonts w:eastAsia="Times New Roman"/>
          <w:bCs/>
          <w:szCs w:val="22"/>
        </w:rPr>
        <w:t>/</w:t>
      </w:r>
      <w:r w:rsidR="0052704D">
        <w:rPr>
          <w:rFonts w:eastAsia="Times New Roman"/>
          <w:bCs/>
          <w:szCs w:val="22"/>
        </w:rPr>
        <w:t xml:space="preserve"> </w:t>
      </w:r>
      <w:r w:rsidRPr="00D957D1">
        <w:rPr>
          <w:rFonts w:eastAsia="Times New Roman"/>
          <w:bCs/>
          <w:szCs w:val="22"/>
        </w:rPr>
        <w:t xml:space="preserve">internal </w:t>
      </w:r>
      <w:proofErr w:type="gramStart"/>
      <w:r w:rsidRPr="00D957D1">
        <w:rPr>
          <w:rFonts w:eastAsia="Times New Roman"/>
          <w:bCs/>
          <w:szCs w:val="22"/>
        </w:rPr>
        <w:t>verification</w:t>
      </w:r>
      <w:proofErr w:type="gramEnd"/>
    </w:p>
    <w:p w14:paraId="4328A1B8" w14:textId="75FF9E0B" w:rsidR="00D957D1" w:rsidRDefault="00D957D1" w:rsidP="0052704D">
      <w:pPr>
        <w:tabs>
          <w:tab w:val="center" w:pos="4153"/>
          <w:tab w:val="right" w:pos="8306"/>
        </w:tabs>
        <w:spacing w:line="240" w:lineRule="auto"/>
        <w:ind w:left="720"/>
        <w:rPr>
          <w:rFonts w:eastAsia="Times New Roman"/>
          <w:b/>
          <w:bCs/>
          <w:szCs w:val="22"/>
        </w:rPr>
      </w:pPr>
      <w:r>
        <w:rPr>
          <w:rFonts w:eastAsia="Times New Roman"/>
          <w:b/>
          <w:bCs/>
          <w:szCs w:val="22"/>
        </w:rPr>
        <w:t>o</w:t>
      </w:r>
      <w:r w:rsidRPr="00D957D1">
        <w:rPr>
          <w:rFonts w:eastAsia="Times New Roman"/>
          <w:b/>
          <w:bCs/>
          <w:szCs w:val="22"/>
        </w:rPr>
        <w:t>r</w:t>
      </w:r>
    </w:p>
    <w:p w14:paraId="08D0DCF3" w14:textId="286716A7" w:rsidR="00D957D1" w:rsidRPr="00D957D1" w:rsidRDefault="00D957D1" w:rsidP="0052704D">
      <w:pPr>
        <w:numPr>
          <w:ilvl w:val="0"/>
          <w:numId w:val="18"/>
        </w:numPr>
        <w:tabs>
          <w:tab w:val="center" w:pos="4153"/>
          <w:tab w:val="right" w:pos="8306"/>
        </w:tabs>
        <w:spacing w:line="240" w:lineRule="auto"/>
        <w:rPr>
          <w:rFonts w:eastAsia="Times New Roman"/>
          <w:bCs/>
          <w:szCs w:val="22"/>
        </w:rPr>
      </w:pPr>
      <w:r w:rsidRPr="00D957D1">
        <w:rPr>
          <w:rFonts w:eastAsia="Times New Roman"/>
          <w:bCs/>
          <w:szCs w:val="22"/>
        </w:rPr>
        <w:t xml:space="preserve">Hold an appropriate qualification, such as the ‘Level 4 Award in the Internal Quality Assurance of Assessment Processes and Practice, or the ‘Level 4 Certificate in Leading the Internal Quality Assurance of Assessment Processes and </w:t>
      </w:r>
      <w:proofErr w:type="gramStart"/>
      <w:r w:rsidRPr="00D957D1">
        <w:rPr>
          <w:rFonts w:eastAsia="Times New Roman"/>
          <w:bCs/>
          <w:szCs w:val="22"/>
        </w:rPr>
        <w:t>Practice’</w:t>
      </w:r>
      <w:proofErr w:type="gramEnd"/>
    </w:p>
    <w:p w14:paraId="4FB9063B" w14:textId="77777777" w:rsidR="00D957D1" w:rsidRPr="00D957D1" w:rsidRDefault="00D957D1" w:rsidP="00D957D1">
      <w:pPr>
        <w:tabs>
          <w:tab w:val="center" w:pos="4153"/>
          <w:tab w:val="right" w:pos="8306"/>
        </w:tabs>
        <w:spacing w:line="240" w:lineRule="auto"/>
        <w:ind w:left="720"/>
        <w:rPr>
          <w:rFonts w:eastAsia="Times New Roman"/>
          <w:bCs/>
          <w:szCs w:val="22"/>
        </w:rPr>
      </w:pPr>
    </w:p>
    <w:p w14:paraId="0830E8DE" w14:textId="77777777" w:rsidR="00D957D1" w:rsidRPr="0052704D" w:rsidRDefault="00D957D1" w:rsidP="00D957D1">
      <w:pPr>
        <w:tabs>
          <w:tab w:val="center" w:pos="4153"/>
          <w:tab w:val="right" w:pos="8306"/>
        </w:tabs>
        <w:spacing w:line="240" w:lineRule="auto"/>
        <w:rPr>
          <w:rFonts w:eastAsia="Times New Roman"/>
          <w:color w:val="2F5496" w:themeColor="accent1" w:themeShade="BF"/>
          <w:szCs w:val="22"/>
        </w:rPr>
      </w:pPr>
      <w:r w:rsidRPr="0052704D">
        <w:rPr>
          <w:rFonts w:eastAsia="Times New Roman"/>
          <w:color w:val="2F5496" w:themeColor="accent1" w:themeShade="BF"/>
          <w:szCs w:val="22"/>
        </w:rPr>
        <w:t>Continuing professional development of internal quality assurance staff</w:t>
      </w:r>
    </w:p>
    <w:p w14:paraId="5762418C" w14:textId="0CD50F13" w:rsidR="00D957D1" w:rsidRPr="00D957D1" w:rsidRDefault="00D957D1" w:rsidP="00D957D1">
      <w:pPr>
        <w:tabs>
          <w:tab w:val="center" w:pos="4153"/>
          <w:tab w:val="right" w:pos="8306"/>
        </w:tabs>
        <w:spacing w:line="240" w:lineRule="auto"/>
        <w:rPr>
          <w:rFonts w:eastAsia="Times New Roman"/>
          <w:bCs/>
          <w:szCs w:val="22"/>
        </w:rPr>
      </w:pPr>
      <w:r w:rsidRPr="00D957D1">
        <w:rPr>
          <w:rFonts w:eastAsia="Times New Roman"/>
          <w:bCs/>
          <w:szCs w:val="22"/>
        </w:rPr>
        <w:t>It is the responsibility of each internal quality assurance staff member to identify and make use of opportunities for CPD, such as industry conferences, access to trade journals, and SSC and Professional Body</w:t>
      </w:r>
      <w:r w:rsidR="0052704D">
        <w:rPr>
          <w:rFonts w:eastAsia="Times New Roman"/>
          <w:bCs/>
          <w:szCs w:val="22"/>
        </w:rPr>
        <w:t xml:space="preserve"> </w:t>
      </w:r>
      <w:r w:rsidRPr="00D957D1">
        <w:rPr>
          <w:rFonts w:eastAsia="Times New Roman"/>
          <w:bCs/>
          <w:szCs w:val="22"/>
        </w:rPr>
        <w:t>/</w:t>
      </w:r>
      <w:r w:rsidR="0052704D">
        <w:rPr>
          <w:rFonts w:eastAsia="Times New Roman"/>
          <w:bCs/>
          <w:szCs w:val="22"/>
        </w:rPr>
        <w:t xml:space="preserve"> </w:t>
      </w:r>
      <w:r w:rsidRPr="00D957D1">
        <w:rPr>
          <w:rFonts w:eastAsia="Times New Roman"/>
          <w:bCs/>
          <w:szCs w:val="22"/>
        </w:rPr>
        <w:t>Trade Association events, at least on an annual basis to enhance and upgrade their professional development and technical knowledge. It is imperative that records are kept of all such CPD opportunities</w:t>
      </w:r>
      <w:r w:rsidR="0052704D">
        <w:rPr>
          <w:rFonts w:eastAsia="Times New Roman"/>
          <w:bCs/>
          <w:szCs w:val="22"/>
        </w:rPr>
        <w:t xml:space="preserve"> </w:t>
      </w:r>
      <w:r w:rsidRPr="00D957D1">
        <w:rPr>
          <w:rFonts w:eastAsia="Times New Roman"/>
          <w:bCs/>
          <w:szCs w:val="22"/>
        </w:rPr>
        <w:t>/</w:t>
      </w:r>
      <w:r w:rsidR="0052704D">
        <w:rPr>
          <w:rFonts w:eastAsia="Times New Roman"/>
          <w:bCs/>
          <w:szCs w:val="22"/>
        </w:rPr>
        <w:t xml:space="preserve"> </w:t>
      </w:r>
      <w:r w:rsidRPr="00D957D1">
        <w:rPr>
          <w:rFonts w:eastAsia="Times New Roman"/>
          <w:bCs/>
          <w:szCs w:val="22"/>
        </w:rPr>
        <w:t>occasions and that they provide evidence of cascading such technical knowledge and industry intelligence to all relevant colleagues.</w:t>
      </w:r>
    </w:p>
    <w:p w14:paraId="7D22962D" w14:textId="77777777" w:rsidR="00A85003" w:rsidRPr="00487221" w:rsidRDefault="00A85003" w:rsidP="00E947AB"/>
    <w:p w14:paraId="76E08B57" w14:textId="179E1A48" w:rsidR="003A6713" w:rsidRPr="00487221" w:rsidRDefault="005538EF" w:rsidP="00C40675">
      <w:pPr>
        <w:pStyle w:val="Heading2"/>
        <w:rPr>
          <w:rFonts w:cs="Arial"/>
        </w:rPr>
      </w:pPr>
      <w:bookmarkStart w:id="85" w:name="_Toc69375859"/>
      <w:r w:rsidRPr="00487221">
        <w:rPr>
          <w:rFonts w:cs="Arial"/>
        </w:rPr>
        <w:t>5.</w:t>
      </w:r>
      <w:r w:rsidR="009429E4" w:rsidRPr="00487221">
        <w:rPr>
          <w:rFonts w:cs="Arial"/>
        </w:rPr>
        <w:t>7</w:t>
      </w:r>
      <w:r w:rsidRPr="00487221">
        <w:rPr>
          <w:rFonts w:cs="Arial"/>
        </w:rPr>
        <w:t xml:space="preserve"> </w:t>
      </w:r>
      <w:r w:rsidR="003A6713" w:rsidRPr="00487221">
        <w:rPr>
          <w:rFonts w:cs="Arial"/>
        </w:rPr>
        <w:t xml:space="preserve">Staff </w:t>
      </w:r>
      <w:r w:rsidRPr="00487221">
        <w:rPr>
          <w:rFonts w:cs="Arial"/>
        </w:rPr>
        <w:t xml:space="preserve">Invigilating On-Screen </w:t>
      </w:r>
      <w:r w:rsidR="0084099A">
        <w:rPr>
          <w:rFonts w:cs="Arial"/>
        </w:rPr>
        <w:t>Examination</w:t>
      </w:r>
      <w:r w:rsidRPr="00487221">
        <w:rPr>
          <w:rFonts w:cs="Arial"/>
        </w:rPr>
        <w:t>s</w:t>
      </w:r>
      <w:bookmarkEnd w:id="85"/>
    </w:p>
    <w:p w14:paraId="5AC6041B" w14:textId="7121E2C2" w:rsidR="00B03038" w:rsidRPr="00487221" w:rsidRDefault="00B03038" w:rsidP="00B03038">
      <w:pPr>
        <w:rPr>
          <w:szCs w:val="22"/>
        </w:rPr>
      </w:pPr>
      <w:r w:rsidRPr="00487221">
        <w:rPr>
          <w:szCs w:val="22"/>
        </w:rPr>
        <w:t xml:space="preserve">Members of staff with responsibility for invigilating on-screen </w:t>
      </w:r>
      <w:r w:rsidR="0084099A">
        <w:rPr>
          <w:szCs w:val="22"/>
        </w:rPr>
        <w:t>examination</w:t>
      </w:r>
      <w:r w:rsidRPr="00487221">
        <w:rPr>
          <w:szCs w:val="22"/>
        </w:rPr>
        <w:t xml:space="preserve">s must know, understand, and comply with the Procedures for Conducting the </w:t>
      </w:r>
      <w:r w:rsidR="0084099A">
        <w:rPr>
          <w:szCs w:val="22"/>
        </w:rPr>
        <w:t>Examination</w:t>
      </w:r>
      <w:r w:rsidRPr="00487221">
        <w:rPr>
          <w:szCs w:val="22"/>
        </w:rPr>
        <w:t xml:space="preserve"> Component within EAL Qualifications’ (EAF 1), which are published by EAL. These members of staff must also:</w:t>
      </w:r>
    </w:p>
    <w:p w14:paraId="79985BE4" w14:textId="77777777" w:rsidR="00B03038" w:rsidRPr="00487221" w:rsidRDefault="00B03038" w:rsidP="00B03038">
      <w:pPr>
        <w:rPr>
          <w:szCs w:val="22"/>
        </w:rPr>
      </w:pPr>
    </w:p>
    <w:p w14:paraId="650A4318" w14:textId="632260F5" w:rsidR="00B03038" w:rsidRPr="00487221" w:rsidRDefault="00B03038" w:rsidP="0052704D">
      <w:pPr>
        <w:pStyle w:val="ListParagraph"/>
        <w:numPr>
          <w:ilvl w:val="0"/>
          <w:numId w:val="4"/>
        </w:numPr>
        <w:spacing w:line="240" w:lineRule="auto"/>
        <w:rPr>
          <w:szCs w:val="22"/>
        </w:rPr>
      </w:pPr>
      <w:r w:rsidRPr="00487221">
        <w:rPr>
          <w:szCs w:val="22"/>
        </w:rPr>
        <w:t xml:space="preserve">Have experience in conducting and controlling </w:t>
      </w:r>
      <w:r w:rsidR="0084099A">
        <w:rPr>
          <w:szCs w:val="22"/>
        </w:rPr>
        <w:t>examination</w:t>
      </w:r>
      <w:r w:rsidRPr="00487221">
        <w:rPr>
          <w:szCs w:val="22"/>
        </w:rPr>
        <w:t xml:space="preserve"> </w:t>
      </w:r>
      <w:proofErr w:type="gramStart"/>
      <w:r w:rsidRPr="00487221">
        <w:rPr>
          <w:szCs w:val="22"/>
        </w:rPr>
        <w:t>sessions</w:t>
      </w:r>
      <w:proofErr w:type="gramEnd"/>
    </w:p>
    <w:p w14:paraId="55BCE6EE" w14:textId="7B625983" w:rsidR="00B03038" w:rsidRDefault="00D957D1" w:rsidP="0052704D">
      <w:pPr>
        <w:spacing w:line="240" w:lineRule="auto"/>
        <w:ind w:left="360" w:firstLine="360"/>
        <w:rPr>
          <w:b/>
          <w:bCs/>
          <w:szCs w:val="22"/>
        </w:rPr>
      </w:pPr>
      <w:r>
        <w:rPr>
          <w:b/>
          <w:bCs/>
          <w:szCs w:val="22"/>
        </w:rPr>
        <w:t>o</w:t>
      </w:r>
      <w:r w:rsidR="00B03038" w:rsidRPr="00D957D1">
        <w:rPr>
          <w:b/>
          <w:bCs/>
          <w:szCs w:val="22"/>
        </w:rPr>
        <w:t>r</w:t>
      </w:r>
    </w:p>
    <w:p w14:paraId="4AF411ED" w14:textId="2B3C9667" w:rsidR="00B03038" w:rsidRPr="00487221" w:rsidRDefault="00B03038" w:rsidP="0052704D">
      <w:pPr>
        <w:pStyle w:val="ListParagraph"/>
        <w:numPr>
          <w:ilvl w:val="0"/>
          <w:numId w:val="4"/>
        </w:numPr>
        <w:spacing w:line="240" w:lineRule="auto"/>
        <w:rPr>
          <w:szCs w:val="22"/>
        </w:rPr>
      </w:pPr>
      <w:r w:rsidRPr="00487221">
        <w:rPr>
          <w:szCs w:val="22"/>
        </w:rPr>
        <w:t xml:space="preserve">Be supervised by an individual experienced in conducting and controlling </w:t>
      </w:r>
      <w:r w:rsidR="0084099A">
        <w:rPr>
          <w:szCs w:val="22"/>
        </w:rPr>
        <w:t>examination</w:t>
      </w:r>
      <w:r w:rsidRPr="00487221">
        <w:rPr>
          <w:szCs w:val="22"/>
        </w:rPr>
        <w:t xml:space="preserve"> </w:t>
      </w:r>
      <w:proofErr w:type="gramStart"/>
      <w:r w:rsidRPr="00487221">
        <w:rPr>
          <w:szCs w:val="22"/>
        </w:rPr>
        <w:t>sessions</w:t>
      </w:r>
      <w:proofErr w:type="gramEnd"/>
    </w:p>
    <w:p w14:paraId="1060864B" w14:textId="77777777" w:rsidR="00B03038" w:rsidRPr="00487221" w:rsidRDefault="00B03038" w:rsidP="00B03038">
      <w:pPr>
        <w:rPr>
          <w:szCs w:val="22"/>
        </w:rPr>
      </w:pPr>
    </w:p>
    <w:p w14:paraId="620CB2E0" w14:textId="5541E614" w:rsidR="00B03038" w:rsidRPr="00487221" w:rsidRDefault="00B03038" w:rsidP="00B03038">
      <w:pPr>
        <w:rPr>
          <w:szCs w:val="22"/>
        </w:rPr>
      </w:pPr>
      <w:r w:rsidRPr="00487221">
        <w:rPr>
          <w:szCs w:val="22"/>
        </w:rPr>
        <w:t xml:space="preserve">Note: A </w:t>
      </w:r>
      <w:r w:rsidR="00B72C7C" w:rsidRPr="00F14C9A">
        <w:rPr>
          <w:szCs w:val="22"/>
        </w:rPr>
        <w:t>tutor</w:t>
      </w:r>
      <w:r w:rsidR="0052704D">
        <w:rPr>
          <w:szCs w:val="22"/>
        </w:rPr>
        <w:t xml:space="preserve"> </w:t>
      </w:r>
      <w:r w:rsidRPr="00487221">
        <w:rPr>
          <w:szCs w:val="22"/>
        </w:rPr>
        <w:t>/</w:t>
      </w:r>
      <w:r w:rsidR="0052704D">
        <w:rPr>
          <w:szCs w:val="22"/>
        </w:rPr>
        <w:t xml:space="preserve"> </w:t>
      </w:r>
      <w:r w:rsidR="00B72C7C" w:rsidRPr="00F14C9A">
        <w:rPr>
          <w:szCs w:val="22"/>
        </w:rPr>
        <w:t>trainer</w:t>
      </w:r>
      <w:r w:rsidRPr="00487221">
        <w:rPr>
          <w:szCs w:val="22"/>
        </w:rPr>
        <w:t xml:space="preserve"> who has prepared the learners for the subject of the </w:t>
      </w:r>
      <w:r w:rsidR="0084099A">
        <w:rPr>
          <w:szCs w:val="22"/>
        </w:rPr>
        <w:t>examination</w:t>
      </w:r>
      <w:r w:rsidRPr="00487221">
        <w:rPr>
          <w:szCs w:val="22"/>
        </w:rPr>
        <w:t xml:space="preserve"> must not be the sole supervisor at any time during an </w:t>
      </w:r>
      <w:r w:rsidR="0084099A">
        <w:rPr>
          <w:szCs w:val="22"/>
        </w:rPr>
        <w:t>examination</w:t>
      </w:r>
      <w:r w:rsidRPr="00487221">
        <w:rPr>
          <w:szCs w:val="22"/>
        </w:rPr>
        <w:t xml:space="preserve"> for that subject</w:t>
      </w:r>
      <w:r w:rsidR="0052704D">
        <w:rPr>
          <w:szCs w:val="22"/>
        </w:rPr>
        <w:t>/</w:t>
      </w:r>
      <w:r w:rsidRPr="00487221">
        <w:rPr>
          <w:szCs w:val="22"/>
        </w:rPr>
        <w:t>s.</w:t>
      </w:r>
    </w:p>
    <w:p w14:paraId="1F4E8104" w14:textId="144B7CB7" w:rsidR="00406C7E" w:rsidRPr="00487221" w:rsidRDefault="00406C7E" w:rsidP="00C40675"/>
    <w:p w14:paraId="2EFC3819" w14:textId="1D5CCC01" w:rsidR="007C4A5D" w:rsidRPr="00487221" w:rsidRDefault="007C4A5D" w:rsidP="00C40675"/>
    <w:p w14:paraId="0C0AF95D" w14:textId="26179849" w:rsidR="007C4A5D" w:rsidRPr="00487221" w:rsidRDefault="007C4A5D" w:rsidP="00C40675"/>
    <w:p w14:paraId="7239F5D8" w14:textId="145AB78D" w:rsidR="007C4A5D" w:rsidRPr="00487221" w:rsidRDefault="007C4A5D" w:rsidP="00C40675"/>
    <w:p w14:paraId="77405FF4" w14:textId="507ACCDA" w:rsidR="007C4A5D" w:rsidRPr="00487221" w:rsidRDefault="007C4A5D" w:rsidP="00C40675"/>
    <w:p w14:paraId="121195E0" w14:textId="04A43C5C" w:rsidR="007C4A5D" w:rsidRPr="00487221" w:rsidRDefault="007C4A5D" w:rsidP="00C40675"/>
    <w:p w14:paraId="2BAC4FCB" w14:textId="596AE9E2" w:rsidR="007C4A5D" w:rsidRPr="00487221" w:rsidRDefault="007C4A5D" w:rsidP="00C40675"/>
    <w:p w14:paraId="15EDF70E" w14:textId="4D98951E" w:rsidR="007C4A5D" w:rsidRPr="00487221" w:rsidRDefault="007C4A5D" w:rsidP="00C40675"/>
    <w:p w14:paraId="719D7191" w14:textId="0142C73F" w:rsidR="009429E4" w:rsidRPr="00487221" w:rsidRDefault="009429E4">
      <w:pPr>
        <w:spacing w:after="160"/>
      </w:pPr>
      <w:r w:rsidRPr="00487221">
        <w:br w:type="page"/>
      </w:r>
    </w:p>
    <w:p w14:paraId="21B84C66" w14:textId="1D2B0BEA" w:rsidR="00B116CF" w:rsidRPr="00487221" w:rsidRDefault="00B116CF" w:rsidP="00E80290">
      <w:pPr>
        <w:pStyle w:val="Heading1"/>
        <w:numPr>
          <w:ilvl w:val="0"/>
          <w:numId w:val="1"/>
        </w:numPr>
        <w:rPr>
          <w:rFonts w:cs="Arial"/>
        </w:rPr>
      </w:pPr>
      <w:bookmarkStart w:id="86" w:name="_Toc69375860"/>
      <w:bookmarkStart w:id="87" w:name="_Toc69373673"/>
      <w:bookmarkStart w:id="88" w:name="_Toc160624187"/>
      <w:r w:rsidRPr="00487221">
        <w:rPr>
          <w:rFonts w:cs="Arial"/>
        </w:rPr>
        <w:lastRenderedPageBreak/>
        <w:t>Assessment</w:t>
      </w:r>
      <w:bookmarkEnd w:id="86"/>
      <w:bookmarkEnd w:id="87"/>
      <w:bookmarkEnd w:id="88"/>
    </w:p>
    <w:p w14:paraId="27ACDD59" w14:textId="77777777" w:rsidR="00E01BA6" w:rsidRDefault="00E01BA6" w:rsidP="00E01BA6">
      <w:pPr>
        <w:autoSpaceDE w:val="0"/>
        <w:autoSpaceDN w:val="0"/>
        <w:adjustRightInd w:val="0"/>
        <w:spacing w:line="240" w:lineRule="auto"/>
      </w:pPr>
      <w:r w:rsidRPr="006110AC">
        <w:t>The following table indicates the assessment components that are included in the qualification and for each component:</w:t>
      </w:r>
    </w:p>
    <w:p w14:paraId="60B95F7A" w14:textId="77777777" w:rsidR="0052704D" w:rsidRPr="006110AC" w:rsidRDefault="0052704D" w:rsidP="00E01BA6">
      <w:pPr>
        <w:autoSpaceDE w:val="0"/>
        <w:autoSpaceDN w:val="0"/>
        <w:adjustRightInd w:val="0"/>
        <w:spacing w:line="240" w:lineRule="auto"/>
      </w:pPr>
    </w:p>
    <w:p w14:paraId="2DB4573B" w14:textId="61C3A068" w:rsidR="00E01BA6" w:rsidRPr="006110AC" w:rsidRDefault="00E01BA6" w:rsidP="00E45264">
      <w:pPr>
        <w:pStyle w:val="ListParagraph"/>
        <w:numPr>
          <w:ilvl w:val="0"/>
          <w:numId w:val="18"/>
        </w:numPr>
        <w:autoSpaceDE w:val="0"/>
        <w:autoSpaceDN w:val="0"/>
        <w:adjustRightInd w:val="0"/>
        <w:spacing w:line="240" w:lineRule="auto"/>
      </w:pPr>
      <w:r w:rsidRPr="006110AC">
        <w:t xml:space="preserve">Who is responsible for setting and marking the </w:t>
      </w:r>
      <w:proofErr w:type="gramStart"/>
      <w:r w:rsidRPr="006110AC">
        <w:t>component</w:t>
      </w:r>
      <w:proofErr w:type="gramEnd"/>
    </w:p>
    <w:p w14:paraId="7A83393D" w14:textId="0D010312" w:rsidR="00E01BA6" w:rsidRPr="006110AC" w:rsidRDefault="00E01BA6" w:rsidP="00E45264">
      <w:pPr>
        <w:pStyle w:val="ListParagraph"/>
        <w:numPr>
          <w:ilvl w:val="0"/>
          <w:numId w:val="18"/>
        </w:numPr>
        <w:autoSpaceDE w:val="0"/>
        <w:autoSpaceDN w:val="0"/>
        <w:adjustRightInd w:val="0"/>
        <w:spacing w:line="240" w:lineRule="auto"/>
      </w:pPr>
      <w:r w:rsidRPr="006110AC">
        <w:t>How the component is quality assured</w:t>
      </w:r>
    </w:p>
    <w:p w14:paraId="1737CBF4" w14:textId="77777777" w:rsidR="00E01BA6" w:rsidRDefault="00E01BA6" w:rsidP="00E01BA6"/>
    <w:tbl>
      <w:tblPr>
        <w:tblStyle w:val="TableGrid"/>
        <w:tblW w:w="0" w:type="auto"/>
        <w:tblLook w:val="04A0" w:firstRow="1" w:lastRow="0" w:firstColumn="1" w:lastColumn="0" w:noHBand="0" w:noVBand="1"/>
      </w:tblPr>
      <w:tblGrid>
        <w:gridCol w:w="1696"/>
        <w:gridCol w:w="851"/>
        <w:gridCol w:w="1276"/>
        <w:gridCol w:w="2551"/>
        <w:gridCol w:w="2642"/>
      </w:tblGrid>
      <w:tr w:rsidR="00E01BA6" w14:paraId="6137ABFD" w14:textId="77777777" w:rsidTr="00D33605">
        <w:tc>
          <w:tcPr>
            <w:tcW w:w="1696" w:type="dxa"/>
            <w:vMerge w:val="restart"/>
            <w:shd w:val="clear" w:color="auto" w:fill="F2F2F2" w:themeFill="background1" w:themeFillShade="F2"/>
            <w:vAlign w:val="center"/>
          </w:tcPr>
          <w:p w14:paraId="52980D9B" w14:textId="77777777" w:rsidR="00E01BA6" w:rsidRPr="006110AC" w:rsidRDefault="00E01BA6" w:rsidP="00D33605">
            <w:pPr>
              <w:jc w:val="center"/>
              <w:rPr>
                <w:b/>
                <w:bCs/>
              </w:rPr>
            </w:pPr>
          </w:p>
          <w:p w14:paraId="65FBA9C9" w14:textId="77777777" w:rsidR="00E01BA6" w:rsidRDefault="00E01BA6" w:rsidP="00D33605">
            <w:pPr>
              <w:jc w:val="center"/>
              <w:rPr>
                <w:b/>
                <w:bCs/>
              </w:rPr>
            </w:pPr>
            <w:r w:rsidRPr="006110AC">
              <w:rPr>
                <w:b/>
                <w:bCs/>
              </w:rPr>
              <w:t>Assessment component</w:t>
            </w:r>
          </w:p>
          <w:p w14:paraId="2E4ED577" w14:textId="7AA9FA7E" w:rsidR="00D33605" w:rsidRPr="006110AC" w:rsidRDefault="00D33605" w:rsidP="00D33605">
            <w:pPr>
              <w:jc w:val="center"/>
              <w:rPr>
                <w:b/>
                <w:bCs/>
              </w:rPr>
            </w:pPr>
          </w:p>
        </w:tc>
        <w:tc>
          <w:tcPr>
            <w:tcW w:w="851" w:type="dxa"/>
            <w:vMerge w:val="restart"/>
            <w:shd w:val="clear" w:color="auto" w:fill="F2F2F2" w:themeFill="background1" w:themeFillShade="F2"/>
            <w:vAlign w:val="center"/>
          </w:tcPr>
          <w:p w14:paraId="21600E20" w14:textId="77777777" w:rsidR="00E01BA6" w:rsidRPr="006110AC" w:rsidRDefault="00E01BA6" w:rsidP="00D33605">
            <w:pPr>
              <w:jc w:val="center"/>
              <w:rPr>
                <w:b/>
                <w:bCs/>
              </w:rPr>
            </w:pPr>
          </w:p>
          <w:p w14:paraId="1EACBE79" w14:textId="77777777" w:rsidR="00E01BA6" w:rsidRDefault="00E01BA6" w:rsidP="00D33605">
            <w:pPr>
              <w:jc w:val="center"/>
              <w:rPr>
                <w:b/>
                <w:bCs/>
              </w:rPr>
            </w:pPr>
            <w:r w:rsidRPr="006110AC">
              <w:rPr>
                <w:b/>
                <w:bCs/>
              </w:rPr>
              <w:t>Set by</w:t>
            </w:r>
          </w:p>
          <w:p w14:paraId="7D0A9792" w14:textId="1F1C6072" w:rsidR="00D33605" w:rsidRPr="006110AC" w:rsidRDefault="00D33605" w:rsidP="00D33605">
            <w:pPr>
              <w:jc w:val="center"/>
              <w:rPr>
                <w:b/>
                <w:bCs/>
              </w:rPr>
            </w:pPr>
          </w:p>
        </w:tc>
        <w:tc>
          <w:tcPr>
            <w:tcW w:w="1276" w:type="dxa"/>
            <w:vMerge w:val="restart"/>
            <w:shd w:val="clear" w:color="auto" w:fill="F2F2F2" w:themeFill="background1" w:themeFillShade="F2"/>
            <w:vAlign w:val="center"/>
          </w:tcPr>
          <w:p w14:paraId="1A65B3DA" w14:textId="77777777" w:rsidR="00E01BA6" w:rsidRPr="006110AC" w:rsidRDefault="00E01BA6" w:rsidP="00D33605">
            <w:pPr>
              <w:jc w:val="center"/>
              <w:rPr>
                <w:b/>
                <w:bCs/>
              </w:rPr>
            </w:pPr>
          </w:p>
          <w:p w14:paraId="552D48CE" w14:textId="77777777" w:rsidR="00E01BA6" w:rsidRDefault="00E01BA6" w:rsidP="00D33605">
            <w:pPr>
              <w:jc w:val="center"/>
              <w:rPr>
                <w:b/>
                <w:bCs/>
              </w:rPr>
            </w:pPr>
            <w:r w:rsidRPr="006110AC">
              <w:rPr>
                <w:b/>
                <w:bCs/>
              </w:rPr>
              <w:t>Marked by</w:t>
            </w:r>
          </w:p>
          <w:p w14:paraId="4AB176C1" w14:textId="70A06AC7" w:rsidR="00D33605" w:rsidRPr="006110AC" w:rsidRDefault="00D33605" w:rsidP="00D33605">
            <w:pPr>
              <w:jc w:val="center"/>
              <w:rPr>
                <w:b/>
                <w:bCs/>
              </w:rPr>
            </w:pPr>
          </w:p>
        </w:tc>
        <w:tc>
          <w:tcPr>
            <w:tcW w:w="5193" w:type="dxa"/>
            <w:gridSpan w:val="2"/>
            <w:shd w:val="clear" w:color="auto" w:fill="F2F2F2" w:themeFill="background1" w:themeFillShade="F2"/>
          </w:tcPr>
          <w:p w14:paraId="1525ABAC" w14:textId="77777777" w:rsidR="00E01BA6" w:rsidRPr="006110AC" w:rsidRDefault="00E01BA6" w:rsidP="00E4171D">
            <w:pPr>
              <w:jc w:val="center"/>
              <w:rPr>
                <w:b/>
                <w:bCs/>
              </w:rPr>
            </w:pPr>
            <w:r w:rsidRPr="006110AC">
              <w:rPr>
                <w:b/>
                <w:bCs/>
              </w:rPr>
              <w:t>Method of quality assurance</w:t>
            </w:r>
          </w:p>
        </w:tc>
      </w:tr>
      <w:tr w:rsidR="00E01BA6" w14:paraId="74ED7F80" w14:textId="77777777" w:rsidTr="00483E0C">
        <w:tc>
          <w:tcPr>
            <w:tcW w:w="1696" w:type="dxa"/>
            <w:vMerge/>
            <w:shd w:val="clear" w:color="auto" w:fill="F2F2F2" w:themeFill="background1" w:themeFillShade="F2"/>
          </w:tcPr>
          <w:p w14:paraId="2FCE0631" w14:textId="77777777" w:rsidR="00E01BA6" w:rsidRPr="006110AC" w:rsidRDefault="00E01BA6" w:rsidP="00E4171D">
            <w:pPr>
              <w:jc w:val="center"/>
              <w:rPr>
                <w:b/>
                <w:bCs/>
              </w:rPr>
            </w:pPr>
          </w:p>
        </w:tc>
        <w:tc>
          <w:tcPr>
            <w:tcW w:w="851" w:type="dxa"/>
            <w:vMerge/>
            <w:shd w:val="clear" w:color="auto" w:fill="F2F2F2" w:themeFill="background1" w:themeFillShade="F2"/>
          </w:tcPr>
          <w:p w14:paraId="0DD05441" w14:textId="77777777" w:rsidR="00E01BA6" w:rsidRPr="006110AC" w:rsidRDefault="00E01BA6" w:rsidP="00E4171D">
            <w:pPr>
              <w:jc w:val="center"/>
              <w:rPr>
                <w:b/>
                <w:bCs/>
              </w:rPr>
            </w:pPr>
          </w:p>
        </w:tc>
        <w:tc>
          <w:tcPr>
            <w:tcW w:w="1276" w:type="dxa"/>
            <w:vMerge/>
            <w:shd w:val="clear" w:color="auto" w:fill="F2F2F2" w:themeFill="background1" w:themeFillShade="F2"/>
          </w:tcPr>
          <w:p w14:paraId="0C3CFBE9" w14:textId="77777777" w:rsidR="00E01BA6" w:rsidRPr="006110AC" w:rsidRDefault="00E01BA6" w:rsidP="00E4171D">
            <w:pPr>
              <w:jc w:val="center"/>
              <w:rPr>
                <w:b/>
                <w:bCs/>
              </w:rPr>
            </w:pPr>
          </w:p>
        </w:tc>
        <w:tc>
          <w:tcPr>
            <w:tcW w:w="2551" w:type="dxa"/>
            <w:shd w:val="clear" w:color="auto" w:fill="F2F2F2" w:themeFill="background1" w:themeFillShade="F2"/>
            <w:vAlign w:val="center"/>
          </w:tcPr>
          <w:p w14:paraId="1A98D943" w14:textId="77777777" w:rsidR="00E01BA6" w:rsidRPr="006110AC" w:rsidRDefault="00E01BA6" w:rsidP="00483E0C">
            <w:pPr>
              <w:jc w:val="center"/>
              <w:rPr>
                <w:b/>
                <w:bCs/>
              </w:rPr>
            </w:pPr>
            <w:r w:rsidRPr="006110AC">
              <w:rPr>
                <w:b/>
                <w:bCs/>
              </w:rPr>
              <w:t>Internal</w:t>
            </w:r>
          </w:p>
        </w:tc>
        <w:tc>
          <w:tcPr>
            <w:tcW w:w="2642" w:type="dxa"/>
            <w:shd w:val="clear" w:color="auto" w:fill="F2F2F2" w:themeFill="background1" w:themeFillShade="F2"/>
            <w:vAlign w:val="center"/>
          </w:tcPr>
          <w:p w14:paraId="74D39AFB" w14:textId="77777777" w:rsidR="00E01BA6" w:rsidRPr="006110AC" w:rsidRDefault="00E01BA6" w:rsidP="00483E0C">
            <w:pPr>
              <w:jc w:val="center"/>
              <w:rPr>
                <w:b/>
                <w:bCs/>
              </w:rPr>
            </w:pPr>
            <w:r w:rsidRPr="006110AC">
              <w:rPr>
                <w:b/>
                <w:bCs/>
              </w:rPr>
              <w:t>External</w:t>
            </w:r>
          </w:p>
        </w:tc>
      </w:tr>
      <w:tr w:rsidR="00E01BA6" w14:paraId="5FCD7271" w14:textId="77777777" w:rsidTr="00D33605">
        <w:tc>
          <w:tcPr>
            <w:tcW w:w="1696" w:type="dxa"/>
            <w:vAlign w:val="center"/>
          </w:tcPr>
          <w:p w14:paraId="56413621" w14:textId="7394EF40" w:rsidR="00E01BA6" w:rsidRDefault="00E01BA6" w:rsidP="00D33605">
            <w:pPr>
              <w:jc w:val="center"/>
            </w:pPr>
            <w:r w:rsidRPr="006110AC">
              <w:t xml:space="preserve">On-screen </w:t>
            </w:r>
            <w:r w:rsidR="0084099A">
              <w:t>examination</w:t>
            </w:r>
            <w:r w:rsidRPr="006110AC">
              <w:rPr>
                <w:vertAlign w:val="superscript"/>
              </w:rPr>
              <w:t>1</w:t>
            </w:r>
          </w:p>
        </w:tc>
        <w:tc>
          <w:tcPr>
            <w:tcW w:w="851" w:type="dxa"/>
            <w:vAlign w:val="center"/>
          </w:tcPr>
          <w:p w14:paraId="1EC667BB" w14:textId="77777777" w:rsidR="00E01BA6" w:rsidRDefault="00E01BA6" w:rsidP="00D33605">
            <w:pPr>
              <w:jc w:val="center"/>
            </w:pPr>
            <w:r>
              <w:t>EAL</w:t>
            </w:r>
          </w:p>
        </w:tc>
        <w:tc>
          <w:tcPr>
            <w:tcW w:w="1276" w:type="dxa"/>
            <w:vAlign w:val="center"/>
          </w:tcPr>
          <w:p w14:paraId="3C863F4F" w14:textId="77777777" w:rsidR="00E01BA6" w:rsidRDefault="00E01BA6" w:rsidP="00D33605">
            <w:pPr>
              <w:jc w:val="center"/>
            </w:pPr>
            <w:r>
              <w:t>EAL</w:t>
            </w:r>
          </w:p>
        </w:tc>
        <w:tc>
          <w:tcPr>
            <w:tcW w:w="2551" w:type="dxa"/>
            <w:vAlign w:val="center"/>
          </w:tcPr>
          <w:p w14:paraId="05379364" w14:textId="176FDED4" w:rsidR="00E01BA6" w:rsidRDefault="0084099A" w:rsidP="00D33605">
            <w:pPr>
              <w:jc w:val="center"/>
            </w:pPr>
            <w:r>
              <w:t>Examination</w:t>
            </w:r>
            <w:r w:rsidR="00E01BA6">
              <w:t xml:space="preserve"> invigilation</w:t>
            </w:r>
          </w:p>
        </w:tc>
        <w:tc>
          <w:tcPr>
            <w:tcW w:w="2642" w:type="dxa"/>
            <w:vAlign w:val="center"/>
          </w:tcPr>
          <w:p w14:paraId="401E2710" w14:textId="77777777" w:rsidR="00E01BA6" w:rsidRDefault="00E01BA6" w:rsidP="00D33605">
            <w:pPr>
              <w:jc w:val="center"/>
            </w:pPr>
            <w:r>
              <w:t>Verification and continuous monitoring via EQA visits</w:t>
            </w:r>
          </w:p>
        </w:tc>
      </w:tr>
      <w:tr w:rsidR="00E01BA6" w14:paraId="6ABB32C4" w14:textId="77777777" w:rsidTr="00D33605">
        <w:tc>
          <w:tcPr>
            <w:tcW w:w="1696" w:type="dxa"/>
            <w:vAlign w:val="center"/>
          </w:tcPr>
          <w:p w14:paraId="18E8AF47" w14:textId="77777777" w:rsidR="00180EE1" w:rsidRDefault="00E01BA6" w:rsidP="00D33605">
            <w:pPr>
              <w:jc w:val="center"/>
            </w:pPr>
            <w:r w:rsidRPr="006110AC">
              <w:t xml:space="preserve">Centre </w:t>
            </w:r>
            <w:proofErr w:type="gramStart"/>
            <w:r w:rsidRPr="006110AC">
              <w:t>marked</w:t>
            </w:r>
            <w:proofErr w:type="gramEnd"/>
          </w:p>
          <w:p w14:paraId="67AC4CE3" w14:textId="6645581C" w:rsidR="00E01BA6" w:rsidRDefault="00180EE1" w:rsidP="00D33605">
            <w:pPr>
              <w:jc w:val="center"/>
            </w:pPr>
            <w:r w:rsidRPr="00F14C9A">
              <w:t>holistic</w:t>
            </w:r>
            <w:r w:rsidR="00E01BA6" w:rsidRPr="006110AC">
              <w:t xml:space="preserve"> practical</w:t>
            </w:r>
            <w:r w:rsidR="0052704D">
              <w:t xml:space="preserve"> </w:t>
            </w:r>
            <w:r w:rsidR="00E01BA6" w:rsidRPr="006110AC">
              <w:t xml:space="preserve">/ </w:t>
            </w:r>
            <w:r w:rsidR="0039069E">
              <w:t>knowledge</w:t>
            </w:r>
            <w:r w:rsidR="00E01BA6" w:rsidRPr="006110AC">
              <w:t xml:space="preserve"> assessments</w:t>
            </w:r>
            <w:r w:rsidR="00E01BA6" w:rsidRPr="006110AC">
              <w:rPr>
                <w:vertAlign w:val="superscript"/>
              </w:rPr>
              <w:t>2</w:t>
            </w:r>
          </w:p>
        </w:tc>
        <w:tc>
          <w:tcPr>
            <w:tcW w:w="851" w:type="dxa"/>
            <w:vAlign w:val="center"/>
          </w:tcPr>
          <w:p w14:paraId="580E999F" w14:textId="77777777" w:rsidR="00E01BA6" w:rsidRDefault="00E01BA6" w:rsidP="00D33605">
            <w:pPr>
              <w:jc w:val="center"/>
            </w:pPr>
            <w:r>
              <w:t>EAL</w:t>
            </w:r>
          </w:p>
        </w:tc>
        <w:tc>
          <w:tcPr>
            <w:tcW w:w="1276" w:type="dxa"/>
            <w:vAlign w:val="center"/>
          </w:tcPr>
          <w:p w14:paraId="43285DF3" w14:textId="15896CD8" w:rsidR="00E01BA6" w:rsidRDefault="00E01BA6" w:rsidP="00D33605">
            <w:pPr>
              <w:jc w:val="center"/>
            </w:pPr>
            <w:r>
              <w:t>Centre</w:t>
            </w:r>
          </w:p>
        </w:tc>
        <w:tc>
          <w:tcPr>
            <w:tcW w:w="2551" w:type="dxa"/>
            <w:vAlign w:val="center"/>
          </w:tcPr>
          <w:p w14:paraId="45FE3861" w14:textId="77777777" w:rsidR="00E01BA6" w:rsidRDefault="00E01BA6" w:rsidP="00D33605">
            <w:pPr>
              <w:jc w:val="center"/>
            </w:pPr>
            <w:r>
              <w:t>On-going standardisation within the Centre</w:t>
            </w:r>
          </w:p>
          <w:p w14:paraId="1A733DD2" w14:textId="77777777" w:rsidR="0005511E" w:rsidRPr="00C912EB" w:rsidRDefault="0005511E" w:rsidP="00D33605">
            <w:pPr>
              <w:jc w:val="center"/>
            </w:pPr>
            <w:r w:rsidRPr="00C912EB">
              <w:t>(Including moderation)</w:t>
            </w:r>
          </w:p>
          <w:p w14:paraId="7EA91069" w14:textId="5FBE1688" w:rsidR="00D33605" w:rsidRDefault="00D33605" w:rsidP="00D33605">
            <w:pPr>
              <w:jc w:val="center"/>
            </w:pPr>
          </w:p>
        </w:tc>
        <w:tc>
          <w:tcPr>
            <w:tcW w:w="2642" w:type="dxa"/>
            <w:vAlign w:val="center"/>
          </w:tcPr>
          <w:p w14:paraId="36E783E1" w14:textId="77777777" w:rsidR="00E01BA6" w:rsidRDefault="00E01BA6" w:rsidP="00D33605">
            <w:pPr>
              <w:jc w:val="center"/>
            </w:pPr>
            <w:r>
              <w:t>Verification and continuous monitoring via EQA visits</w:t>
            </w:r>
          </w:p>
        </w:tc>
      </w:tr>
    </w:tbl>
    <w:p w14:paraId="2A9775DA" w14:textId="77777777" w:rsidR="00E01BA6" w:rsidRDefault="00E01BA6" w:rsidP="00E01BA6">
      <w:pPr>
        <w:rPr>
          <w:vertAlign w:val="superscript"/>
        </w:rPr>
      </w:pPr>
    </w:p>
    <w:p w14:paraId="0F90EE36" w14:textId="743F89A6" w:rsidR="00E01BA6" w:rsidRPr="006110AC" w:rsidRDefault="00E01BA6" w:rsidP="00E01BA6">
      <w:r w:rsidRPr="00747118">
        <w:rPr>
          <w:vertAlign w:val="superscript"/>
        </w:rPr>
        <w:t>1</w:t>
      </w:r>
      <w:r w:rsidRPr="006110AC">
        <w:t xml:space="preserve"> Refer to Section 6.1 External Assessment</w:t>
      </w:r>
      <w:r w:rsidR="005B5CE3">
        <w:t xml:space="preserve">s (On-Screen </w:t>
      </w:r>
      <w:r w:rsidR="0084099A">
        <w:t>Examination</w:t>
      </w:r>
      <w:r w:rsidR="005B5CE3">
        <w:t>s)</w:t>
      </w:r>
      <w:r w:rsidRPr="006110AC">
        <w:t>.</w:t>
      </w:r>
    </w:p>
    <w:p w14:paraId="0EBEDFB6" w14:textId="73C459E3" w:rsidR="00A86210" w:rsidRPr="006110AC" w:rsidRDefault="00E01BA6" w:rsidP="00E01BA6">
      <w:r w:rsidRPr="00747118">
        <w:rPr>
          <w:vertAlign w:val="superscript"/>
        </w:rPr>
        <w:t>2</w:t>
      </w:r>
      <w:r w:rsidRPr="006110AC">
        <w:t xml:space="preserve"> Refer to Section 6.2 Internal </w:t>
      </w:r>
      <w:r w:rsidR="00E00FAF">
        <w:t xml:space="preserve">Holistic </w:t>
      </w:r>
      <w:r w:rsidRPr="006110AC">
        <w:t>Assessments</w:t>
      </w:r>
      <w:r w:rsidR="005B5CE3">
        <w:t xml:space="preserve"> </w:t>
      </w:r>
      <w:r w:rsidR="005B5CE3" w:rsidRPr="006110AC">
        <w:t>(EAL Set and Centre Marked)</w:t>
      </w:r>
      <w:r w:rsidRPr="006110AC">
        <w:t>.</w:t>
      </w:r>
    </w:p>
    <w:p w14:paraId="64907209" w14:textId="77777777" w:rsidR="00E01BA6" w:rsidRDefault="00E01BA6" w:rsidP="00E01BA6"/>
    <w:p w14:paraId="526665B5" w14:textId="160BFA5D" w:rsidR="00E01BA6" w:rsidRPr="006110AC" w:rsidRDefault="00E01BA6" w:rsidP="00E01BA6">
      <w:r w:rsidRPr="006110AC">
        <w:t>The learner must pass ALL assessments to achieve the qualification.</w:t>
      </w:r>
    </w:p>
    <w:p w14:paraId="5532730B" w14:textId="77777777" w:rsidR="00E01BA6" w:rsidRDefault="00E01BA6" w:rsidP="00E01BA6"/>
    <w:p w14:paraId="39364E80" w14:textId="742B22EB" w:rsidR="004A5F95" w:rsidRPr="00BB5BCC" w:rsidRDefault="00E01BA6" w:rsidP="002650DE">
      <w:r w:rsidRPr="006110AC">
        <w:t>A breakdown showing the assessment requirements for each unit is shown below:</w:t>
      </w:r>
    </w:p>
    <w:p w14:paraId="2B2A4627" w14:textId="77777777" w:rsidR="004A5F95" w:rsidRPr="00487221" w:rsidRDefault="004A5F95" w:rsidP="002650DE">
      <w:pPr>
        <w:rPr>
          <w:szCs w:val="22"/>
        </w:rPr>
      </w:pPr>
    </w:p>
    <w:tbl>
      <w:tblPr>
        <w:tblStyle w:val="TableGrid"/>
        <w:tblW w:w="9209" w:type="dxa"/>
        <w:tblLook w:val="04A0" w:firstRow="1" w:lastRow="0" w:firstColumn="1" w:lastColumn="0" w:noHBand="0" w:noVBand="1"/>
      </w:tblPr>
      <w:tblGrid>
        <w:gridCol w:w="1689"/>
        <w:gridCol w:w="3731"/>
        <w:gridCol w:w="1805"/>
        <w:gridCol w:w="1984"/>
      </w:tblGrid>
      <w:tr w:rsidR="00BB5BCC" w14:paraId="4CB3A13E" w14:textId="77777777" w:rsidTr="00BB5BCC">
        <w:tc>
          <w:tcPr>
            <w:tcW w:w="1689" w:type="dxa"/>
            <w:shd w:val="clear" w:color="auto" w:fill="F2F2F2" w:themeFill="background1" w:themeFillShade="F2"/>
            <w:vAlign w:val="center"/>
          </w:tcPr>
          <w:p w14:paraId="60A5EE40" w14:textId="420B62E4" w:rsidR="00BB5BCC" w:rsidRDefault="00BB5BCC" w:rsidP="00BB5BCC">
            <w:pPr>
              <w:rPr>
                <w:b/>
                <w:bCs/>
                <w:szCs w:val="22"/>
              </w:rPr>
            </w:pPr>
            <w:r w:rsidRPr="00E01BA6">
              <w:rPr>
                <w:b/>
                <w:bCs/>
              </w:rPr>
              <w:t>EAL Code</w:t>
            </w:r>
          </w:p>
        </w:tc>
        <w:tc>
          <w:tcPr>
            <w:tcW w:w="3731" w:type="dxa"/>
            <w:shd w:val="clear" w:color="auto" w:fill="F2F2F2" w:themeFill="background1" w:themeFillShade="F2"/>
            <w:vAlign w:val="center"/>
          </w:tcPr>
          <w:p w14:paraId="58B1FC98" w14:textId="49DDA197" w:rsidR="00BB5BCC" w:rsidRDefault="00BB5BCC" w:rsidP="00BB5BCC">
            <w:pPr>
              <w:rPr>
                <w:b/>
                <w:bCs/>
                <w:szCs w:val="22"/>
              </w:rPr>
            </w:pPr>
            <w:r w:rsidRPr="00E01BA6">
              <w:rPr>
                <w:b/>
                <w:bCs/>
              </w:rPr>
              <w:t>Unit Title</w:t>
            </w:r>
          </w:p>
        </w:tc>
        <w:tc>
          <w:tcPr>
            <w:tcW w:w="1805" w:type="dxa"/>
            <w:shd w:val="clear" w:color="auto" w:fill="F2F2F2" w:themeFill="background1" w:themeFillShade="F2"/>
            <w:vAlign w:val="center"/>
          </w:tcPr>
          <w:p w14:paraId="3F3429E9" w14:textId="3E08B65F" w:rsidR="00BB5BCC" w:rsidRDefault="00BB5BCC" w:rsidP="00BB5BCC">
            <w:pPr>
              <w:jc w:val="center"/>
              <w:rPr>
                <w:b/>
                <w:bCs/>
                <w:szCs w:val="22"/>
              </w:rPr>
            </w:pPr>
            <w:r w:rsidRPr="00E01BA6">
              <w:rPr>
                <w:b/>
                <w:bCs/>
              </w:rPr>
              <w:t xml:space="preserve">On-Screen </w:t>
            </w:r>
            <w:r w:rsidR="0084099A">
              <w:rPr>
                <w:b/>
                <w:bCs/>
              </w:rPr>
              <w:t>Examination</w:t>
            </w:r>
          </w:p>
        </w:tc>
        <w:tc>
          <w:tcPr>
            <w:tcW w:w="1984" w:type="dxa"/>
            <w:shd w:val="clear" w:color="auto" w:fill="F2F2F2" w:themeFill="background1" w:themeFillShade="F2"/>
            <w:vAlign w:val="center"/>
          </w:tcPr>
          <w:p w14:paraId="4F38AF8D" w14:textId="10E0B400" w:rsidR="00BB5BCC" w:rsidRDefault="00BB5BCC" w:rsidP="00BB5BCC">
            <w:pPr>
              <w:jc w:val="center"/>
              <w:rPr>
                <w:b/>
                <w:bCs/>
                <w:szCs w:val="22"/>
              </w:rPr>
            </w:pPr>
            <w:r w:rsidRPr="00E01BA6">
              <w:rPr>
                <w:b/>
                <w:bCs/>
              </w:rPr>
              <w:t xml:space="preserve">Centre Marked </w:t>
            </w:r>
            <w:r w:rsidR="00180EE1" w:rsidRPr="00F14C9A">
              <w:rPr>
                <w:b/>
                <w:bCs/>
              </w:rPr>
              <w:t>Holistic</w:t>
            </w:r>
            <w:r w:rsidR="00180EE1" w:rsidRPr="00E01BA6">
              <w:rPr>
                <w:b/>
                <w:bCs/>
              </w:rPr>
              <w:t xml:space="preserve"> </w:t>
            </w:r>
            <w:r w:rsidRPr="00E01BA6">
              <w:rPr>
                <w:b/>
                <w:bCs/>
              </w:rPr>
              <w:t>Assessment</w:t>
            </w:r>
          </w:p>
        </w:tc>
      </w:tr>
      <w:tr w:rsidR="0005511E" w14:paraId="50EBDC59" w14:textId="77777777" w:rsidTr="00BB5BCC">
        <w:tc>
          <w:tcPr>
            <w:tcW w:w="1689" w:type="dxa"/>
            <w:vAlign w:val="center"/>
          </w:tcPr>
          <w:p w14:paraId="402C5026" w14:textId="46D35E60" w:rsidR="0005511E" w:rsidRDefault="0005511E" w:rsidP="00BB5BCC">
            <w:pPr>
              <w:rPr>
                <w:b/>
                <w:bCs/>
                <w:szCs w:val="22"/>
              </w:rPr>
            </w:pPr>
            <w:r w:rsidRPr="009F6B0F">
              <w:rPr>
                <w:rFonts w:eastAsia="Roboto"/>
              </w:rPr>
              <w:t>TOEC3/001</w:t>
            </w:r>
          </w:p>
        </w:tc>
        <w:tc>
          <w:tcPr>
            <w:tcW w:w="3731" w:type="dxa"/>
            <w:vAlign w:val="center"/>
          </w:tcPr>
          <w:p w14:paraId="7F0B9B1E" w14:textId="35D8656A" w:rsidR="0005511E" w:rsidRDefault="0005511E" w:rsidP="00BB5BCC">
            <w:pPr>
              <w:rPr>
                <w:b/>
                <w:bCs/>
                <w:szCs w:val="22"/>
              </w:rPr>
            </w:pPr>
            <w:r w:rsidRPr="009F6B0F">
              <w:t>Engineering and environmental health and safety in the workplace</w:t>
            </w:r>
          </w:p>
        </w:tc>
        <w:tc>
          <w:tcPr>
            <w:tcW w:w="1805" w:type="dxa"/>
            <w:vMerge w:val="restart"/>
            <w:vAlign w:val="center"/>
          </w:tcPr>
          <w:p w14:paraId="01032F08" w14:textId="77777777" w:rsidR="00BC18EB" w:rsidRDefault="0005511E" w:rsidP="00BB5BCC">
            <w:pPr>
              <w:jc w:val="center"/>
              <w:rPr>
                <w:szCs w:val="22"/>
              </w:rPr>
            </w:pPr>
            <w:r w:rsidRPr="0005511E">
              <w:rPr>
                <w:szCs w:val="22"/>
              </w:rPr>
              <w:t>Core Knowledge</w:t>
            </w:r>
            <w:r>
              <w:rPr>
                <w:szCs w:val="22"/>
              </w:rPr>
              <w:t xml:space="preserve"> </w:t>
            </w:r>
          </w:p>
          <w:p w14:paraId="7B4ABB84" w14:textId="4E257DE6" w:rsidR="0005511E" w:rsidRPr="0005511E" w:rsidRDefault="0005511E" w:rsidP="00BB5BCC">
            <w:pPr>
              <w:jc w:val="center"/>
              <w:rPr>
                <w:szCs w:val="22"/>
              </w:rPr>
            </w:pPr>
            <w:r w:rsidRPr="0005511E">
              <w:rPr>
                <w:szCs w:val="22"/>
              </w:rPr>
              <w:t xml:space="preserve"> </w:t>
            </w:r>
            <w:r w:rsidR="0084099A">
              <w:rPr>
                <w:szCs w:val="22"/>
              </w:rPr>
              <w:t>Examination</w:t>
            </w:r>
            <w:r w:rsidRPr="0005511E">
              <w:rPr>
                <w:szCs w:val="22"/>
              </w:rPr>
              <w:t xml:space="preserve"> 1</w:t>
            </w:r>
          </w:p>
        </w:tc>
        <w:tc>
          <w:tcPr>
            <w:tcW w:w="1984" w:type="dxa"/>
            <w:vMerge w:val="restart"/>
            <w:vAlign w:val="center"/>
          </w:tcPr>
          <w:p w14:paraId="7D08AD43" w14:textId="43CFD8B9" w:rsidR="0005511E" w:rsidRPr="0005511E" w:rsidRDefault="0005511E" w:rsidP="00BB5BCC">
            <w:pPr>
              <w:jc w:val="center"/>
              <w:rPr>
                <w:szCs w:val="22"/>
              </w:rPr>
            </w:pPr>
            <w:r>
              <w:rPr>
                <w:szCs w:val="22"/>
              </w:rPr>
              <w:t>No</w:t>
            </w:r>
          </w:p>
        </w:tc>
      </w:tr>
      <w:tr w:rsidR="0005511E" w14:paraId="5699710A" w14:textId="77777777" w:rsidTr="00BB5BCC">
        <w:tc>
          <w:tcPr>
            <w:tcW w:w="1689" w:type="dxa"/>
            <w:vAlign w:val="center"/>
          </w:tcPr>
          <w:p w14:paraId="037129AA" w14:textId="58166879" w:rsidR="0005511E" w:rsidRDefault="0005511E" w:rsidP="00BB5BCC">
            <w:pPr>
              <w:rPr>
                <w:b/>
                <w:bCs/>
                <w:szCs w:val="22"/>
              </w:rPr>
            </w:pPr>
            <w:r w:rsidRPr="009F6B0F">
              <w:rPr>
                <w:rFonts w:eastAsia="Roboto"/>
              </w:rPr>
              <w:t>TOEC3/002</w:t>
            </w:r>
          </w:p>
        </w:tc>
        <w:tc>
          <w:tcPr>
            <w:tcW w:w="3731" w:type="dxa"/>
            <w:vAlign w:val="center"/>
          </w:tcPr>
          <w:p w14:paraId="2757FE61" w14:textId="6EB2D062" w:rsidR="0005511E" w:rsidRDefault="0005511E" w:rsidP="00BB5BCC">
            <w:pPr>
              <w:rPr>
                <w:b/>
                <w:bCs/>
                <w:szCs w:val="22"/>
              </w:rPr>
            </w:pPr>
            <w:r w:rsidRPr="009F6B0F">
              <w:t>Engineering organisational efficiency and improvement</w:t>
            </w:r>
          </w:p>
        </w:tc>
        <w:tc>
          <w:tcPr>
            <w:tcW w:w="1805" w:type="dxa"/>
            <w:vMerge/>
            <w:vAlign w:val="center"/>
          </w:tcPr>
          <w:p w14:paraId="75C69BBD" w14:textId="05CF418D" w:rsidR="0005511E" w:rsidRPr="0005511E" w:rsidRDefault="0005511E" w:rsidP="00BB5BCC">
            <w:pPr>
              <w:jc w:val="center"/>
              <w:rPr>
                <w:szCs w:val="22"/>
              </w:rPr>
            </w:pPr>
          </w:p>
        </w:tc>
        <w:tc>
          <w:tcPr>
            <w:tcW w:w="1984" w:type="dxa"/>
            <w:vMerge/>
            <w:vAlign w:val="center"/>
          </w:tcPr>
          <w:p w14:paraId="5F518CF5" w14:textId="1EF706DE" w:rsidR="0005511E" w:rsidRPr="0005511E" w:rsidRDefault="0005511E" w:rsidP="00BB5BCC">
            <w:pPr>
              <w:jc w:val="center"/>
              <w:rPr>
                <w:szCs w:val="22"/>
              </w:rPr>
            </w:pPr>
          </w:p>
        </w:tc>
      </w:tr>
      <w:tr w:rsidR="0005511E" w14:paraId="5E82FBCF" w14:textId="77777777" w:rsidTr="00BB5BCC">
        <w:tc>
          <w:tcPr>
            <w:tcW w:w="1689" w:type="dxa"/>
            <w:vAlign w:val="center"/>
          </w:tcPr>
          <w:p w14:paraId="579264E6" w14:textId="43E0D064" w:rsidR="0005511E" w:rsidRDefault="0005511E" w:rsidP="00BB5BCC">
            <w:pPr>
              <w:rPr>
                <w:b/>
                <w:bCs/>
                <w:szCs w:val="22"/>
              </w:rPr>
            </w:pPr>
            <w:r w:rsidRPr="009F6B0F">
              <w:rPr>
                <w:rFonts w:eastAsia="Roboto"/>
              </w:rPr>
              <w:t>TOEC3/003</w:t>
            </w:r>
          </w:p>
        </w:tc>
        <w:tc>
          <w:tcPr>
            <w:tcW w:w="3731" w:type="dxa"/>
            <w:vAlign w:val="center"/>
          </w:tcPr>
          <w:p w14:paraId="2635A459" w14:textId="22A76605" w:rsidR="0005511E" w:rsidRDefault="0005511E" w:rsidP="00BB5BCC">
            <w:pPr>
              <w:rPr>
                <w:b/>
                <w:bCs/>
                <w:szCs w:val="22"/>
              </w:rPr>
            </w:pPr>
            <w:r w:rsidRPr="009F6B0F">
              <w:t>Essential mathematics and science for engineering and manufacturing</w:t>
            </w:r>
          </w:p>
        </w:tc>
        <w:tc>
          <w:tcPr>
            <w:tcW w:w="1805" w:type="dxa"/>
            <w:vMerge w:val="restart"/>
            <w:vAlign w:val="center"/>
          </w:tcPr>
          <w:p w14:paraId="72EEA72C" w14:textId="4918AE01" w:rsidR="0005511E" w:rsidRPr="0005511E" w:rsidRDefault="0005511E" w:rsidP="00BB5BCC">
            <w:pPr>
              <w:jc w:val="center"/>
              <w:rPr>
                <w:szCs w:val="22"/>
              </w:rPr>
            </w:pPr>
            <w:r w:rsidRPr="0005511E">
              <w:rPr>
                <w:szCs w:val="22"/>
              </w:rPr>
              <w:t xml:space="preserve">Core </w:t>
            </w:r>
            <w:proofErr w:type="gramStart"/>
            <w:r w:rsidRPr="0005511E">
              <w:rPr>
                <w:szCs w:val="22"/>
              </w:rPr>
              <w:t>Knowledge</w:t>
            </w:r>
            <w:r>
              <w:rPr>
                <w:szCs w:val="22"/>
              </w:rPr>
              <w:t xml:space="preserve"> </w:t>
            </w:r>
            <w:r w:rsidRPr="0005511E">
              <w:rPr>
                <w:szCs w:val="22"/>
              </w:rPr>
              <w:t xml:space="preserve"> </w:t>
            </w:r>
            <w:r w:rsidR="0084099A">
              <w:rPr>
                <w:szCs w:val="22"/>
              </w:rPr>
              <w:t>Examination</w:t>
            </w:r>
            <w:proofErr w:type="gramEnd"/>
            <w:r w:rsidRPr="0005511E">
              <w:rPr>
                <w:szCs w:val="22"/>
              </w:rPr>
              <w:t xml:space="preserve"> </w:t>
            </w:r>
            <w:r>
              <w:rPr>
                <w:szCs w:val="22"/>
              </w:rPr>
              <w:t>2</w:t>
            </w:r>
          </w:p>
        </w:tc>
        <w:tc>
          <w:tcPr>
            <w:tcW w:w="1984" w:type="dxa"/>
            <w:vMerge w:val="restart"/>
            <w:vAlign w:val="center"/>
          </w:tcPr>
          <w:p w14:paraId="48902FB5" w14:textId="17E5C83A" w:rsidR="0005511E" w:rsidRPr="0005511E" w:rsidRDefault="0005511E" w:rsidP="00BB5BCC">
            <w:pPr>
              <w:jc w:val="center"/>
              <w:rPr>
                <w:szCs w:val="22"/>
              </w:rPr>
            </w:pPr>
            <w:r>
              <w:rPr>
                <w:szCs w:val="22"/>
              </w:rPr>
              <w:t>No</w:t>
            </w:r>
          </w:p>
        </w:tc>
      </w:tr>
      <w:tr w:rsidR="0005511E" w14:paraId="67C3B2AE" w14:textId="77777777" w:rsidTr="00BB5BCC">
        <w:tc>
          <w:tcPr>
            <w:tcW w:w="1689" w:type="dxa"/>
            <w:vAlign w:val="center"/>
          </w:tcPr>
          <w:p w14:paraId="620311DC" w14:textId="7E1C3208" w:rsidR="0005511E" w:rsidRDefault="0005511E" w:rsidP="00BB5BCC">
            <w:pPr>
              <w:rPr>
                <w:b/>
                <w:bCs/>
                <w:szCs w:val="22"/>
              </w:rPr>
            </w:pPr>
            <w:r w:rsidRPr="009F6B0F">
              <w:rPr>
                <w:rFonts w:eastAsia="Roboto"/>
              </w:rPr>
              <w:t>TOEC3/004</w:t>
            </w:r>
          </w:p>
        </w:tc>
        <w:tc>
          <w:tcPr>
            <w:tcW w:w="3731" w:type="dxa"/>
            <w:vAlign w:val="center"/>
          </w:tcPr>
          <w:p w14:paraId="2AD100B6" w14:textId="1AB85611" w:rsidR="0005511E" w:rsidRDefault="0005511E" w:rsidP="00BB5BCC">
            <w:pPr>
              <w:rPr>
                <w:b/>
                <w:bCs/>
                <w:szCs w:val="22"/>
              </w:rPr>
            </w:pPr>
            <w:r w:rsidRPr="009F6B0F">
              <w:t xml:space="preserve">The structure, </w:t>
            </w:r>
            <w:proofErr w:type="gramStart"/>
            <w:r w:rsidRPr="009F6B0F">
              <w:t>properties</w:t>
            </w:r>
            <w:proofErr w:type="gramEnd"/>
            <w:r w:rsidRPr="009F6B0F">
              <w:t xml:space="preserve"> and characteristics of common materials</w:t>
            </w:r>
          </w:p>
        </w:tc>
        <w:tc>
          <w:tcPr>
            <w:tcW w:w="1805" w:type="dxa"/>
            <w:vMerge/>
            <w:vAlign w:val="center"/>
          </w:tcPr>
          <w:p w14:paraId="2F150D27" w14:textId="1F2C1667" w:rsidR="0005511E" w:rsidRPr="0005511E" w:rsidRDefault="0005511E" w:rsidP="00BB5BCC">
            <w:pPr>
              <w:jc w:val="center"/>
              <w:rPr>
                <w:szCs w:val="22"/>
              </w:rPr>
            </w:pPr>
          </w:p>
        </w:tc>
        <w:tc>
          <w:tcPr>
            <w:tcW w:w="1984" w:type="dxa"/>
            <w:vMerge/>
            <w:vAlign w:val="center"/>
          </w:tcPr>
          <w:p w14:paraId="55A64C23" w14:textId="79B49103" w:rsidR="0005511E" w:rsidRPr="0005511E" w:rsidRDefault="0005511E" w:rsidP="00BB5BCC">
            <w:pPr>
              <w:jc w:val="center"/>
              <w:rPr>
                <w:szCs w:val="22"/>
              </w:rPr>
            </w:pPr>
          </w:p>
        </w:tc>
      </w:tr>
      <w:tr w:rsidR="00F368C1" w14:paraId="5AA9F2CE" w14:textId="77777777" w:rsidTr="00FB690F">
        <w:trPr>
          <w:trHeight w:val="481"/>
        </w:trPr>
        <w:tc>
          <w:tcPr>
            <w:tcW w:w="1689" w:type="dxa"/>
            <w:vAlign w:val="center"/>
          </w:tcPr>
          <w:p w14:paraId="59AAA07D" w14:textId="5CC706EB" w:rsidR="00F368C1" w:rsidRDefault="00F368C1" w:rsidP="00F368C1">
            <w:pPr>
              <w:rPr>
                <w:b/>
                <w:bCs/>
                <w:szCs w:val="22"/>
              </w:rPr>
            </w:pPr>
            <w:r w:rsidRPr="005C3552">
              <w:rPr>
                <w:rFonts w:eastAsia="Roboto"/>
              </w:rPr>
              <w:t>TOEM</w:t>
            </w:r>
            <w:r>
              <w:rPr>
                <w:rFonts w:eastAsia="Roboto"/>
              </w:rPr>
              <w:t>E</w:t>
            </w:r>
            <w:r w:rsidRPr="005C3552">
              <w:rPr>
                <w:rFonts w:eastAsia="Roboto"/>
              </w:rPr>
              <w:t>3/001</w:t>
            </w:r>
          </w:p>
        </w:tc>
        <w:tc>
          <w:tcPr>
            <w:tcW w:w="3731" w:type="dxa"/>
          </w:tcPr>
          <w:p w14:paraId="01DBCF1B" w14:textId="5FCE4BC5" w:rsidR="00F368C1" w:rsidRDefault="00F368C1" w:rsidP="00F368C1">
            <w:pPr>
              <w:rPr>
                <w:b/>
                <w:bCs/>
                <w:szCs w:val="22"/>
              </w:rPr>
            </w:pPr>
            <w:r w:rsidRPr="00BC0BE0">
              <w:t>Engineering Maintenance Procedures and Techniques</w:t>
            </w:r>
          </w:p>
        </w:tc>
        <w:tc>
          <w:tcPr>
            <w:tcW w:w="1805" w:type="dxa"/>
            <w:vMerge w:val="restart"/>
            <w:vAlign w:val="center"/>
          </w:tcPr>
          <w:p w14:paraId="68A4DD4D" w14:textId="66481151" w:rsidR="00F368C1" w:rsidRPr="0005511E" w:rsidRDefault="00F368C1" w:rsidP="00F368C1">
            <w:pPr>
              <w:jc w:val="center"/>
              <w:rPr>
                <w:szCs w:val="22"/>
              </w:rPr>
            </w:pPr>
            <w:r>
              <w:rPr>
                <w:szCs w:val="22"/>
              </w:rPr>
              <w:t>No</w:t>
            </w:r>
          </w:p>
        </w:tc>
        <w:tc>
          <w:tcPr>
            <w:tcW w:w="1984" w:type="dxa"/>
            <w:vMerge w:val="restart"/>
            <w:vAlign w:val="center"/>
          </w:tcPr>
          <w:p w14:paraId="12A39633" w14:textId="77777777" w:rsidR="0084099A" w:rsidRPr="00F14C9A" w:rsidRDefault="0084099A" w:rsidP="00F368C1">
            <w:pPr>
              <w:jc w:val="center"/>
              <w:rPr>
                <w:szCs w:val="22"/>
              </w:rPr>
            </w:pPr>
            <w:r w:rsidRPr="00F14C9A">
              <w:rPr>
                <w:szCs w:val="22"/>
              </w:rPr>
              <w:t xml:space="preserve">Holistic knowledge assessment </w:t>
            </w:r>
          </w:p>
          <w:p w14:paraId="7D6CBBEB" w14:textId="77777777" w:rsidR="0084099A" w:rsidRDefault="0084099A" w:rsidP="00F368C1">
            <w:pPr>
              <w:jc w:val="center"/>
              <w:rPr>
                <w:szCs w:val="22"/>
              </w:rPr>
            </w:pPr>
          </w:p>
          <w:p w14:paraId="07A41436" w14:textId="09B0D05E" w:rsidR="00F368C1" w:rsidRDefault="00F368C1" w:rsidP="00F368C1">
            <w:pPr>
              <w:jc w:val="center"/>
              <w:rPr>
                <w:szCs w:val="22"/>
              </w:rPr>
            </w:pPr>
            <w:r>
              <w:rPr>
                <w:szCs w:val="22"/>
              </w:rPr>
              <w:t xml:space="preserve">Holistic </w:t>
            </w:r>
            <w:r w:rsidR="0084099A">
              <w:rPr>
                <w:szCs w:val="22"/>
              </w:rPr>
              <w:t>p</w:t>
            </w:r>
            <w:r>
              <w:rPr>
                <w:szCs w:val="22"/>
              </w:rPr>
              <w:t xml:space="preserve">ractical </w:t>
            </w:r>
            <w:r w:rsidR="0084099A">
              <w:rPr>
                <w:szCs w:val="22"/>
              </w:rPr>
              <w:t>a</w:t>
            </w:r>
            <w:r>
              <w:rPr>
                <w:szCs w:val="22"/>
              </w:rPr>
              <w:t>ssessment</w:t>
            </w:r>
          </w:p>
          <w:p w14:paraId="60289BF9" w14:textId="77777777" w:rsidR="00F368C1" w:rsidRDefault="00F368C1" w:rsidP="00F368C1">
            <w:pPr>
              <w:jc w:val="center"/>
              <w:rPr>
                <w:szCs w:val="22"/>
              </w:rPr>
            </w:pPr>
          </w:p>
          <w:p w14:paraId="17CAD068" w14:textId="380B244A" w:rsidR="00F368C1" w:rsidRPr="0005511E" w:rsidRDefault="007D31ED" w:rsidP="00F368C1">
            <w:pPr>
              <w:jc w:val="center"/>
              <w:rPr>
                <w:szCs w:val="22"/>
              </w:rPr>
            </w:pPr>
            <w:r w:rsidRPr="00F14C9A">
              <w:rPr>
                <w:rFonts w:eastAsiaTheme="majorEastAsia"/>
                <w:szCs w:val="22"/>
              </w:rPr>
              <w:t>Questioning component</w:t>
            </w:r>
          </w:p>
        </w:tc>
      </w:tr>
      <w:tr w:rsidR="00F368C1" w14:paraId="6539AE33" w14:textId="77777777" w:rsidTr="00FB690F">
        <w:trPr>
          <w:trHeight w:val="417"/>
        </w:trPr>
        <w:tc>
          <w:tcPr>
            <w:tcW w:w="1689" w:type="dxa"/>
            <w:vAlign w:val="center"/>
          </w:tcPr>
          <w:p w14:paraId="44D4BE8C" w14:textId="4228E877" w:rsidR="00F368C1" w:rsidRDefault="00F368C1" w:rsidP="00F368C1">
            <w:pPr>
              <w:rPr>
                <w:b/>
                <w:bCs/>
                <w:szCs w:val="22"/>
              </w:rPr>
            </w:pPr>
            <w:r w:rsidRPr="005C3552">
              <w:rPr>
                <w:rFonts w:eastAsia="Roboto"/>
              </w:rPr>
              <w:t>TOEM</w:t>
            </w:r>
            <w:r>
              <w:rPr>
                <w:rFonts w:eastAsia="Roboto"/>
              </w:rPr>
              <w:t>E</w:t>
            </w:r>
            <w:r w:rsidRPr="005C3552">
              <w:rPr>
                <w:rFonts w:eastAsia="Roboto"/>
              </w:rPr>
              <w:t>3/002</w:t>
            </w:r>
          </w:p>
        </w:tc>
        <w:tc>
          <w:tcPr>
            <w:tcW w:w="3731" w:type="dxa"/>
          </w:tcPr>
          <w:p w14:paraId="309EE869" w14:textId="421C2D9F" w:rsidR="00F368C1" w:rsidRDefault="00F368C1" w:rsidP="00F368C1">
            <w:pPr>
              <w:rPr>
                <w:b/>
                <w:bCs/>
                <w:szCs w:val="22"/>
              </w:rPr>
            </w:pPr>
            <w:r w:rsidRPr="00BC0BE0">
              <w:t>Maintenance of Mechanical Systems</w:t>
            </w:r>
          </w:p>
        </w:tc>
        <w:tc>
          <w:tcPr>
            <w:tcW w:w="1805" w:type="dxa"/>
            <w:vMerge/>
            <w:vAlign w:val="center"/>
          </w:tcPr>
          <w:p w14:paraId="5B46DF08" w14:textId="160B0EE8" w:rsidR="00F368C1" w:rsidRPr="0005511E" w:rsidRDefault="00F368C1" w:rsidP="00F368C1">
            <w:pPr>
              <w:jc w:val="center"/>
              <w:rPr>
                <w:szCs w:val="22"/>
              </w:rPr>
            </w:pPr>
          </w:p>
        </w:tc>
        <w:tc>
          <w:tcPr>
            <w:tcW w:w="1984" w:type="dxa"/>
            <w:vMerge/>
            <w:vAlign w:val="center"/>
          </w:tcPr>
          <w:p w14:paraId="48E71C68" w14:textId="4F233DEA" w:rsidR="00F368C1" w:rsidRPr="0005511E" w:rsidRDefault="00F368C1" w:rsidP="00F368C1">
            <w:pPr>
              <w:jc w:val="center"/>
              <w:rPr>
                <w:szCs w:val="22"/>
              </w:rPr>
            </w:pPr>
          </w:p>
        </w:tc>
      </w:tr>
      <w:tr w:rsidR="00F368C1" w14:paraId="186305E5" w14:textId="77777777" w:rsidTr="00FB690F">
        <w:trPr>
          <w:trHeight w:val="536"/>
        </w:trPr>
        <w:tc>
          <w:tcPr>
            <w:tcW w:w="1689" w:type="dxa"/>
            <w:vAlign w:val="center"/>
          </w:tcPr>
          <w:p w14:paraId="70DCD45C" w14:textId="33AABA87" w:rsidR="00F368C1" w:rsidRDefault="00F368C1" w:rsidP="00F368C1">
            <w:pPr>
              <w:rPr>
                <w:b/>
                <w:bCs/>
                <w:szCs w:val="22"/>
              </w:rPr>
            </w:pPr>
            <w:r w:rsidRPr="005C3552">
              <w:rPr>
                <w:rFonts w:eastAsia="Roboto"/>
              </w:rPr>
              <w:t>TOEM</w:t>
            </w:r>
            <w:r>
              <w:rPr>
                <w:rFonts w:eastAsia="Roboto"/>
              </w:rPr>
              <w:t>E</w:t>
            </w:r>
            <w:r w:rsidRPr="005C3552">
              <w:rPr>
                <w:rFonts w:eastAsia="Roboto"/>
              </w:rPr>
              <w:t>3/003</w:t>
            </w:r>
          </w:p>
        </w:tc>
        <w:tc>
          <w:tcPr>
            <w:tcW w:w="3731" w:type="dxa"/>
          </w:tcPr>
          <w:p w14:paraId="62CBB499" w14:textId="22644E37" w:rsidR="00F368C1" w:rsidRDefault="00394256" w:rsidP="00F368C1">
            <w:pPr>
              <w:rPr>
                <w:b/>
                <w:bCs/>
                <w:szCs w:val="22"/>
              </w:rPr>
            </w:pPr>
            <w:r w:rsidRPr="00BC0BE0">
              <w:t xml:space="preserve">Maintenance of </w:t>
            </w:r>
            <w:r w:rsidR="00F368C1" w:rsidRPr="00BC0BE0">
              <w:rPr>
                <w:rStyle w:val="A9"/>
              </w:rPr>
              <w:t>Electrical Equipment</w:t>
            </w:r>
          </w:p>
        </w:tc>
        <w:tc>
          <w:tcPr>
            <w:tcW w:w="1805" w:type="dxa"/>
            <w:vMerge/>
            <w:vAlign w:val="center"/>
          </w:tcPr>
          <w:p w14:paraId="3BDC3011" w14:textId="6FEE0A77" w:rsidR="00F368C1" w:rsidRPr="0005511E" w:rsidRDefault="00F368C1" w:rsidP="00F368C1">
            <w:pPr>
              <w:jc w:val="center"/>
              <w:rPr>
                <w:szCs w:val="22"/>
              </w:rPr>
            </w:pPr>
          </w:p>
        </w:tc>
        <w:tc>
          <w:tcPr>
            <w:tcW w:w="1984" w:type="dxa"/>
            <w:vMerge/>
            <w:vAlign w:val="center"/>
          </w:tcPr>
          <w:p w14:paraId="092CD7E4" w14:textId="4147860A" w:rsidR="00F368C1" w:rsidRPr="0005511E" w:rsidRDefault="00F368C1" w:rsidP="00F368C1">
            <w:pPr>
              <w:jc w:val="center"/>
              <w:rPr>
                <w:szCs w:val="22"/>
              </w:rPr>
            </w:pPr>
          </w:p>
        </w:tc>
      </w:tr>
      <w:tr w:rsidR="00F368C1" w14:paraId="6431F292" w14:textId="77777777" w:rsidTr="00FB690F">
        <w:trPr>
          <w:trHeight w:val="430"/>
        </w:trPr>
        <w:tc>
          <w:tcPr>
            <w:tcW w:w="1689" w:type="dxa"/>
            <w:vAlign w:val="center"/>
          </w:tcPr>
          <w:p w14:paraId="29E5E148" w14:textId="1E48DD6D" w:rsidR="00F368C1" w:rsidRDefault="00F368C1" w:rsidP="00F368C1">
            <w:pPr>
              <w:rPr>
                <w:b/>
                <w:bCs/>
                <w:szCs w:val="22"/>
              </w:rPr>
            </w:pPr>
            <w:r w:rsidRPr="005C3552">
              <w:rPr>
                <w:rFonts w:eastAsia="Roboto"/>
              </w:rPr>
              <w:t>TOEM</w:t>
            </w:r>
            <w:r>
              <w:rPr>
                <w:rFonts w:eastAsia="Roboto"/>
              </w:rPr>
              <w:t>E</w:t>
            </w:r>
            <w:r w:rsidRPr="005C3552">
              <w:rPr>
                <w:rFonts w:eastAsia="Roboto"/>
              </w:rPr>
              <w:t>3/004</w:t>
            </w:r>
          </w:p>
        </w:tc>
        <w:tc>
          <w:tcPr>
            <w:tcW w:w="3731" w:type="dxa"/>
          </w:tcPr>
          <w:p w14:paraId="73005EBF" w14:textId="3D16491F" w:rsidR="00F368C1" w:rsidRDefault="00F368C1" w:rsidP="00F368C1">
            <w:pPr>
              <w:rPr>
                <w:b/>
                <w:bCs/>
                <w:szCs w:val="22"/>
              </w:rPr>
            </w:pPr>
            <w:r w:rsidRPr="00BC0BE0">
              <w:t>Condition monitoring and Fault Diagnosis of Engineering Systems</w:t>
            </w:r>
          </w:p>
        </w:tc>
        <w:tc>
          <w:tcPr>
            <w:tcW w:w="1805" w:type="dxa"/>
            <w:vMerge/>
            <w:vAlign w:val="center"/>
          </w:tcPr>
          <w:p w14:paraId="703FAC30" w14:textId="1E844BA8" w:rsidR="00F368C1" w:rsidRPr="0005511E" w:rsidRDefault="00F368C1" w:rsidP="00F368C1">
            <w:pPr>
              <w:jc w:val="center"/>
              <w:rPr>
                <w:szCs w:val="22"/>
              </w:rPr>
            </w:pPr>
          </w:p>
        </w:tc>
        <w:tc>
          <w:tcPr>
            <w:tcW w:w="1984" w:type="dxa"/>
            <w:vMerge/>
            <w:vAlign w:val="center"/>
          </w:tcPr>
          <w:p w14:paraId="55BD8F5E" w14:textId="1A147975" w:rsidR="00F368C1" w:rsidRPr="0005511E" w:rsidRDefault="00F368C1" w:rsidP="00F368C1">
            <w:pPr>
              <w:jc w:val="center"/>
              <w:rPr>
                <w:szCs w:val="22"/>
              </w:rPr>
            </w:pPr>
          </w:p>
        </w:tc>
      </w:tr>
    </w:tbl>
    <w:p w14:paraId="1A88FFF6" w14:textId="03AC7E66" w:rsidR="00A85003" w:rsidRPr="00487221" w:rsidRDefault="00A85003">
      <w:pPr>
        <w:spacing w:after="160"/>
      </w:pPr>
      <w:r w:rsidRPr="00487221">
        <w:br w:type="page"/>
      </w:r>
    </w:p>
    <w:p w14:paraId="03D21A86" w14:textId="429F615D" w:rsidR="00A21C95" w:rsidRPr="00487221" w:rsidRDefault="00A21C95" w:rsidP="00C40675">
      <w:pPr>
        <w:pStyle w:val="Heading2"/>
        <w:rPr>
          <w:rFonts w:cs="Arial"/>
        </w:rPr>
      </w:pPr>
      <w:bookmarkStart w:id="89" w:name="_Toc69375863"/>
      <w:r w:rsidRPr="00487221">
        <w:rPr>
          <w:rFonts w:cs="Arial"/>
        </w:rPr>
        <w:lastRenderedPageBreak/>
        <w:t>6.</w:t>
      </w:r>
      <w:r w:rsidR="005E114D" w:rsidRPr="00487221">
        <w:rPr>
          <w:rFonts w:cs="Arial"/>
        </w:rPr>
        <w:t>1</w:t>
      </w:r>
      <w:r w:rsidR="00424A51" w:rsidRPr="00487221">
        <w:rPr>
          <w:rFonts w:cs="Arial"/>
        </w:rPr>
        <w:t xml:space="preserve"> </w:t>
      </w:r>
      <w:r w:rsidR="005B5CE3">
        <w:rPr>
          <w:rFonts w:cs="Arial"/>
        </w:rPr>
        <w:t>External Assessments (</w:t>
      </w:r>
      <w:r w:rsidRPr="00487221">
        <w:rPr>
          <w:rFonts w:cs="Arial"/>
        </w:rPr>
        <w:t>On-</w:t>
      </w:r>
      <w:r w:rsidR="005B5CE3">
        <w:rPr>
          <w:rFonts w:cs="Arial"/>
        </w:rPr>
        <w:t>S</w:t>
      </w:r>
      <w:r w:rsidRPr="00487221">
        <w:rPr>
          <w:rFonts w:cs="Arial"/>
        </w:rPr>
        <w:t xml:space="preserve">creen </w:t>
      </w:r>
      <w:bookmarkEnd w:id="89"/>
      <w:r w:rsidR="0084099A">
        <w:rPr>
          <w:rFonts w:cs="Arial"/>
        </w:rPr>
        <w:t>Examination</w:t>
      </w:r>
      <w:r w:rsidR="005B5CE3">
        <w:rPr>
          <w:rFonts w:cs="Arial"/>
        </w:rPr>
        <w:t>s)</w:t>
      </w:r>
    </w:p>
    <w:p w14:paraId="0CA19A5D" w14:textId="096FA566" w:rsidR="007147EB" w:rsidRPr="00487221" w:rsidRDefault="007147EB" w:rsidP="007147EB">
      <w:pPr>
        <w:rPr>
          <w:szCs w:val="22"/>
        </w:rPr>
      </w:pPr>
      <w:r w:rsidRPr="00487221">
        <w:rPr>
          <w:szCs w:val="22"/>
        </w:rPr>
        <w:t xml:space="preserve">A specification for the </w:t>
      </w:r>
      <w:r w:rsidR="0084099A">
        <w:rPr>
          <w:szCs w:val="22"/>
        </w:rPr>
        <w:t>examination</w:t>
      </w:r>
      <w:r w:rsidRPr="00487221">
        <w:rPr>
          <w:szCs w:val="22"/>
        </w:rPr>
        <w:t>, indicating the number of questions to be set for each learning outcome</w:t>
      </w:r>
      <w:r w:rsidR="005B5CE3">
        <w:rPr>
          <w:szCs w:val="22"/>
        </w:rPr>
        <w:t>,</w:t>
      </w:r>
      <w:r w:rsidRPr="00487221">
        <w:rPr>
          <w:szCs w:val="22"/>
        </w:rPr>
        <w:t xml:space="preserve"> is provided in Appendix 1.</w:t>
      </w:r>
    </w:p>
    <w:p w14:paraId="2EAB86A7" w14:textId="77777777" w:rsidR="007147EB" w:rsidRPr="00487221" w:rsidRDefault="007147EB" w:rsidP="007147EB">
      <w:pPr>
        <w:rPr>
          <w:szCs w:val="22"/>
        </w:rPr>
      </w:pPr>
    </w:p>
    <w:p w14:paraId="0559763C" w14:textId="77777777" w:rsidR="007147EB" w:rsidRPr="0052704D" w:rsidRDefault="007147EB" w:rsidP="007147EB">
      <w:pPr>
        <w:rPr>
          <w:color w:val="2F5496" w:themeColor="accent1" w:themeShade="BF"/>
          <w:szCs w:val="22"/>
        </w:rPr>
      </w:pPr>
      <w:r w:rsidRPr="0052704D">
        <w:rPr>
          <w:color w:val="2F5496" w:themeColor="accent1" w:themeShade="BF"/>
          <w:szCs w:val="22"/>
        </w:rPr>
        <w:t>Key Points</w:t>
      </w:r>
    </w:p>
    <w:p w14:paraId="54198CCD" w14:textId="77777777" w:rsidR="007147EB" w:rsidRPr="00487221" w:rsidRDefault="007147EB" w:rsidP="007147EB">
      <w:pPr>
        <w:rPr>
          <w:szCs w:val="22"/>
        </w:rPr>
      </w:pPr>
    </w:p>
    <w:p w14:paraId="3D6F242F" w14:textId="404A1815" w:rsidR="000532F9" w:rsidRPr="00F657AB" w:rsidRDefault="000532F9" w:rsidP="000532F9">
      <w:pPr>
        <w:numPr>
          <w:ilvl w:val="0"/>
          <w:numId w:val="5"/>
        </w:numPr>
        <w:spacing w:line="240" w:lineRule="auto"/>
        <w:contextualSpacing/>
        <w:rPr>
          <w:szCs w:val="22"/>
        </w:rPr>
      </w:pPr>
      <w:r w:rsidRPr="00F657AB">
        <w:rPr>
          <w:szCs w:val="22"/>
        </w:rPr>
        <w:t xml:space="preserve">Arrangements must be made for learners to complete the external assessment </w:t>
      </w:r>
      <w:r w:rsidR="00E137B6">
        <w:rPr>
          <w:szCs w:val="22"/>
        </w:rPr>
        <w:t>between 1</w:t>
      </w:r>
      <w:r w:rsidR="00E137B6" w:rsidRPr="00E137B6">
        <w:rPr>
          <w:szCs w:val="22"/>
          <w:vertAlign w:val="superscript"/>
        </w:rPr>
        <w:t>st</w:t>
      </w:r>
      <w:r w:rsidR="00E137B6">
        <w:rPr>
          <w:szCs w:val="22"/>
        </w:rPr>
        <w:t xml:space="preserve"> of April and the 30</w:t>
      </w:r>
      <w:r w:rsidR="00E137B6" w:rsidRPr="00E137B6">
        <w:rPr>
          <w:szCs w:val="22"/>
          <w:vertAlign w:val="superscript"/>
        </w:rPr>
        <w:t>th</w:t>
      </w:r>
      <w:r w:rsidR="00E137B6">
        <w:rPr>
          <w:szCs w:val="22"/>
        </w:rPr>
        <w:t xml:space="preserve"> </w:t>
      </w:r>
      <w:proofErr w:type="gramStart"/>
      <w:r w:rsidR="00B72C7C" w:rsidRPr="00F14C9A">
        <w:rPr>
          <w:szCs w:val="22"/>
        </w:rPr>
        <w:t>April</w:t>
      </w:r>
      <w:proofErr w:type="gramEnd"/>
    </w:p>
    <w:p w14:paraId="6BCBEDD2" w14:textId="7D796DC2" w:rsidR="000532F9" w:rsidRPr="00F657AB" w:rsidRDefault="000532F9" w:rsidP="000532F9">
      <w:pPr>
        <w:numPr>
          <w:ilvl w:val="0"/>
          <w:numId w:val="5"/>
        </w:numPr>
        <w:spacing w:line="240" w:lineRule="auto"/>
        <w:contextualSpacing/>
        <w:rPr>
          <w:szCs w:val="22"/>
        </w:rPr>
      </w:pPr>
      <w:r w:rsidRPr="00F657AB">
        <w:rPr>
          <w:szCs w:val="22"/>
        </w:rPr>
        <w:t xml:space="preserve">The </w:t>
      </w:r>
      <w:r w:rsidR="0084099A">
        <w:rPr>
          <w:szCs w:val="22"/>
        </w:rPr>
        <w:t>examination</w:t>
      </w:r>
      <w:r w:rsidRPr="00F657AB">
        <w:rPr>
          <w:szCs w:val="22"/>
        </w:rPr>
        <w:t xml:space="preserve"> must be undertaken by the learner under controlled </w:t>
      </w:r>
      <w:r w:rsidR="0084099A">
        <w:rPr>
          <w:szCs w:val="22"/>
        </w:rPr>
        <w:t>examination</w:t>
      </w:r>
      <w:r w:rsidRPr="00F657AB">
        <w:rPr>
          <w:szCs w:val="22"/>
        </w:rPr>
        <w:t xml:space="preserve"> conditions, in accordance with EAL’s Procedures for Conducting the </w:t>
      </w:r>
      <w:r w:rsidR="0084099A">
        <w:rPr>
          <w:szCs w:val="22"/>
        </w:rPr>
        <w:t>Examination</w:t>
      </w:r>
      <w:r w:rsidRPr="00F657AB">
        <w:rPr>
          <w:szCs w:val="22"/>
        </w:rPr>
        <w:t xml:space="preserve"> Component within EAL Qualifications’ (EAF 1)</w:t>
      </w:r>
    </w:p>
    <w:p w14:paraId="096F8DD3" w14:textId="6260992D" w:rsidR="000532F9" w:rsidRPr="00F657AB" w:rsidRDefault="000532F9" w:rsidP="000532F9">
      <w:pPr>
        <w:numPr>
          <w:ilvl w:val="0"/>
          <w:numId w:val="5"/>
        </w:numPr>
        <w:spacing w:line="240" w:lineRule="auto"/>
        <w:contextualSpacing/>
        <w:rPr>
          <w:szCs w:val="22"/>
        </w:rPr>
      </w:pPr>
      <w:r w:rsidRPr="00F657AB">
        <w:rPr>
          <w:szCs w:val="22"/>
        </w:rPr>
        <w:t xml:space="preserve">The EAL co-ordinator within the Centre will assume responsibility for liaison and correspondence regarding the external assessment </w:t>
      </w:r>
      <w:proofErr w:type="gramStart"/>
      <w:r w:rsidRPr="00F657AB">
        <w:rPr>
          <w:szCs w:val="22"/>
        </w:rPr>
        <w:t>component</w:t>
      </w:r>
      <w:proofErr w:type="gramEnd"/>
    </w:p>
    <w:p w14:paraId="17A086EF" w14:textId="4D959F1D" w:rsidR="000532F9" w:rsidRDefault="000532F9" w:rsidP="000532F9">
      <w:pPr>
        <w:numPr>
          <w:ilvl w:val="0"/>
          <w:numId w:val="5"/>
        </w:numPr>
        <w:spacing w:line="240" w:lineRule="auto"/>
        <w:contextualSpacing/>
        <w:rPr>
          <w:szCs w:val="22"/>
        </w:rPr>
      </w:pPr>
      <w:r w:rsidRPr="00F657AB">
        <w:rPr>
          <w:szCs w:val="22"/>
        </w:rPr>
        <w:t xml:space="preserve">Centres will be sampled, and audits will be carried out by EAL to ensure </w:t>
      </w:r>
      <w:r w:rsidR="0084099A">
        <w:rPr>
          <w:szCs w:val="22"/>
        </w:rPr>
        <w:t>examination</w:t>
      </w:r>
      <w:r w:rsidRPr="00F657AB">
        <w:rPr>
          <w:szCs w:val="22"/>
        </w:rPr>
        <w:t xml:space="preserve">s are delivered in accordance with EAL published </w:t>
      </w:r>
      <w:proofErr w:type="gramStart"/>
      <w:r w:rsidRPr="00F657AB">
        <w:rPr>
          <w:szCs w:val="22"/>
        </w:rPr>
        <w:t>procedures</w:t>
      </w:r>
      <w:proofErr w:type="gramEnd"/>
    </w:p>
    <w:p w14:paraId="13D37AE0" w14:textId="32AEB95E" w:rsidR="00B72C7C" w:rsidRPr="00F14C9A" w:rsidRDefault="00B72C7C" w:rsidP="00B72C7C">
      <w:pPr>
        <w:pStyle w:val="ListParagraph"/>
        <w:numPr>
          <w:ilvl w:val="0"/>
          <w:numId w:val="5"/>
        </w:numPr>
        <w:spacing w:line="240" w:lineRule="auto"/>
        <w:rPr>
          <w:szCs w:val="22"/>
        </w:rPr>
      </w:pPr>
      <w:r w:rsidRPr="00F14C9A">
        <w:rPr>
          <w:szCs w:val="22"/>
        </w:rPr>
        <w:t xml:space="preserve">EAL will release examination results at the end of the third week in </w:t>
      </w:r>
      <w:proofErr w:type="gramStart"/>
      <w:r w:rsidRPr="00F14C9A">
        <w:rPr>
          <w:szCs w:val="22"/>
        </w:rPr>
        <w:t>May</w:t>
      </w:r>
      <w:proofErr w:type="gramEnd"/>
    </w:p>
    <w:p w14:paraId="046549E8" w14:textId="77777777" w:rsidR="000532F9" w:rsidRDefault="000532F9" w:rsidP="000532F9">
      <w:pPr>
        <w:autoSpaceDE w:val="0"/>
        <w:autoSpaceDN w:val="0"/>
        <w:adjustRightInd w:val="0"/>
        <w:spacing w:line="240" w:lineRule="auto"/>
        <w:rPr>
          <w:b/>
          <w:bCs/>
          <w:szCs w:val="22"/>
        </w:rPr>
      </w:pPr>
    </w:p>
    <w:p w14:paraId="0CD9AE7D" w14:textId="77777777" w:rsidR="00180EE1" w:rsidRPr="00F14C9A" w:rsidRDefault="00180EE1" w:rsidP="00180EE1">
      <w:pPr>
        <w:pStyle w:val="paragraph"/>
        <w:spacing w:before="0" w:beforeAutospacing="0" w:after="0" w:afterAutospacing="0"/>
        <w:textAlignment w:val="baseline"/>
        <w:rPr>
          <w:rStyle w:val="eop"/>
          <w:rFonts w:ascii="Arial" w:eastAsiaTheme="majorEastAsia" w:hAnsi="Arial" w:cs="Arial"/>
          <w:sz w:val="22"/>
          <w:szCs w:val="22"/>
        </w:rPr>
      </w:pPr>
      <w:r w:rsidRPr="00F14C9A">
        <w:rPr>
          <w:rStyle w:val="normaltextrun"/>
          <w:rFonts w:ascii="Arial" w:eastAsiaTheme="majorEastAsia" w:hAnsi="Arial" w:cs="Arial"/>
          <w:sz w:val="22"/>
          <w:szCs w:val="22"/>
          <w:lang w:val="en-US"/>
        </w:rPr>
        <w:t>Assessment objectives are used to set the level of thinking skills being assessed within the level 3 context, including knowledge, understanding and application of knowledge and understanding. Our approach to assessment objectives is designed to complement the purpose of the qualification</w:t>
      </w:r>
      <w:r w:rsidRPr="00F14C9A">
        <w:rPr>
          <w:rStyle w:val="eop"/>
          <w:rFonts w:ascii="Arial" w:eastAsiaTheme="majorEastAsia" w:hAnsi="Arial" w:cs="Arial"/>
          <w:sz w:val="22"/>
          <w:szCs w:val="22"/>
        </w:rPr>
        <w:t xml:space="preserve"> and align with the occupational levels’ guidance provided by the regulator. </w:t>
      </w:r>
    </w:p>
    <w:p w14:paraId="1607B1B4" w14:textId="77777777" w:rsidR="00180EE1" w:rsidRPr="00F14C9A" w:rsidRDefault="00180EE1" w:rsidP="00180EE1">
      <w:pPr>
        <w:pStyle w:val="paragraph"/>
        <w:spacing w:before="0" w:beforeAutospacing="0" w:after="0" w:afterAutospacing="0"/>
        <w:textAlignment w:val="baseline"/>
        <w:rPr>
          <w:rStyle w:val="eop"/>
          <w:rFonts w:ascii="Arial" w:eastAsiaTheme="majorEastAsia" w:hAnsi="Arial" w:cs="Arial"/>
          <w:sz w:val="22"/>
          <w:szCs w:val="22"/>
        </w:rPr>
      </w:pPr>
    </w:p>
    <w:p w14:paraId="4038F406" w14:textId="77777777" w:rsidR="00180EE1" w:rsidRPr="00F14C9A" w:rsidRDefault="00180EE1" w:rsidP="00180EE1">
      <w:pPr>
        <w:pStyle w:val="paragraph"/>
        <w:spacing w:before="0" w:beforeAutospacing="0" w:after="0" w:afterAutospacing="0"/>
        <w:textAlignment w:val="baseline"/>
        <w:rPr>
          <w:rStyle w:val="eop"/>
          <w:rFonts w:ascii="Arial" w:eastAsiaTheme="majorEastAsia" w:hAnsi="Arial" w:cs="Arial"/>
          <w:sz w:val="22"/>
          <w:szCs w:val="22"/>
        </w:rPr>
      </w:pPr>
      <w:r w:rsidRPr="00F14C9A">
        <w:rPr>
          <w:rStyle w:val="eop"/>
          <w:rFonts w:ascii="Arial" w:eastAsiaTheme="majorEastAsia" w:hAnsi="Arial" w:cs="Arial"/>
          <w:sz w:val="22"/>
          <w:szCs w:val="22"/>
        </w:rPr>
        <w:t xml:space="preserve">Each unit within the setting specification (Appendix 1) has a set number of questions. Across the questions, there is a question writing requirement to meet a defined coverage of each assessment objective so that the following assessment objective profile is met across the full range of assessment questions, as shown in the table below: </w:t>
      </w:r>
    </w:p>
    <w:p w14:paraId="63F65568" w14:textId="77777777" w:rsidR="00180EE1" w:rsidRPr="00F14C9A" w:rsidRDefault="00180EE1" w:rsidP="00180EE1">
      <w:pPr>
        <w:pStyle w:val="paragraph"/>
        <w:spacing w:before="0" w:beforeAutospacing="0" w:after="0" w:afterAutospacing="0"/>
        <w:textAlignment w:val="baseline"/>
        <w:rPr>
          <w:rStyle w:val="eop"/>
          <w:rFonts w:ascii="Arial" w:eastAsiaTheme="majorEastAsia" w:hAnsi="Arial" w:cs="Arial"/>
          <w:sz w:val="22"/>
          <w:szCs w:val="22"/>
        </w:rPr>
      </w:pPr>
    </w:p>
    <w:tbl>
      <w:tblPr>
        <w:tblW w:w="8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6"/>
        <w:gridCol w:w="1976"/>
      </w:tblGrid>
      <w:tr w:rsidR="00180EE1" w:rsidRPr="00180EE1" w14:paraId="711F004E" w14:textId="77777777" w:rsidTr="00F04BA3">
        <w:trPr>
          <w:trHeight w:val="300"/>
          <w:jc w:val="center"/>
        </w:trPr>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7C375EB4" w14:textId="77777777" w:rsidR="00180EE1" w:rsidRPr="00180EE1" w:rsidRDefault="00180EE1" w:rsidP="00F04BA3">
            <w:pPr>
              <w:spacing w:line="240" w:lineRule="auto"/>
              <w:jc w:val="center"/>
              <w:textAlignment w:val="baseline"/>
              <w:rPr>
                <w:rFonts w:eastAsia="Times New Roman"/>
                <w:color w:val="7030A0"/>
                <w:szCs w:val="22"/>
                <w:lang w:eastAsia="en-GB"/>
              </w:rPr>
            </w:pPr>
            <w:r w:rsidRPr="00F14C9A">
              <w:rPr>
                <w:rFonts w:eastAsia="Times New Roman"/>
                <w:b/>
                <w:bCs/>
                <w:szCs w:val="22"/>
                <w:lang w:val="en-US" w:eastAsia="en-GB"/>
              </w:rPr>
              <w:t>Assessment Objective</w:t>
            </w:r>
            <w:r w:rsidRPr="00F14C9A">
              <w:rPr>
                <w:rFonts w:eastAsia="Times New Roman"/>
                <w:szCs w:val="22"/>
                <w:lang w:eastAsia="en-GB"/>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73391D1E" w14:textId="77777777" w:rsidR="00180EE1" w:rsidRPr="00F14C9A" w:rsidRDefault="00180EE1" w:rsidP="00F04BA3">
            <w:pPr>
              <w:spacing w:line="240" w:lineRule="auto"/>
              <w:jc w:val="center"/>
              <w:textAlignment w:val="baseline"/>
              <w:rPr>
                <w:rFonts w:eastAsia="Times New Roman"/>
                <w:szCs w:val="22"/>
                <w:lang w:eastAsia="en-GB"/>
              </w:rPr>
            </w:pPr>
            <w:r w:rsidRPr="00F14C9A">
              <w:rPr>
                <w:rFonts w:eastAsia="Times New Roman"/>
                <w:b/>
                <w:bCs/>
                <w:szCs w:val="22"/>
                <w:lang w:val="en-US" w:eastAsia="en-GB"/>
              </w:rPr>
              <w:t>MCQ Coverage</w:t>
            </w:r>
            <w:r w:rsidRPr="00F14C9A">
              <w:rPr>
                <w:rFonts w:eastAsia="Times New Roman"/>
                <w:szCs w:val="22"/>
                <w:lang w:eastAsia="en-GB"/>
              </w:rPr>
              <w:t> </w:t>
            </w:r>
          </w:p>
        </w:tc>
      </w:tr>
      <w:tr w:rsidR="00180EE1" w:rsidRPr="00180EE1" w14:paraId="2A8AFD00" w14:textId="77777777" w:rsidTr="00F04BA3">
        <w:trPr>
          <w:trHeight w:val="300"/>
          <w:jc w:val="center"/>
        </w:trPr>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4D5BACA4" w14:textId="77777777" w:rsidR="00180EE1" w:rsidRPr="00F14C9A" w:rsidRDefault="00180EE1" w:rsidP="00F04BA3">
            <w:pPr>
              <w:spacing w:line="240" w:lineRule="auto"/>
              <w:textAlignment w:val="baseline"/>
              <w:rPr>
                <w:rFonts w:eastAsia="Times New Roman"/>
                <w:lang w:val="en-US" w:eastAsia="en-GB"/>
              </w:rPr>
            </w:pPr>
            <w:r w:rsidRPr="00F14C9A">
              <w:rPr>
                <w:rFonts w:eastAsia="Times New Roman"/>
                <w:lang w:val="en-US" w:eastAsia="en-GB"/>
              </w:rPr>
              <w:t xml:space="preserve">AO1  </w:t>
            </w:r>
          </w:p>
          <w:p w14:paraId="50FAF69B" w14:textId="77777777" w:rsidR="00180EE1" w:rsidRPr="00180EE1" w:rsidRDefault="00180EE1" w:rsidP="00F04BA3">
            <w:pPr>
              <w:spacing w:line="240" w:lineRule="auto"/>
              <w:textAlignment w:val="baseline"/>
              <w:rPr>
                <w:rFonts w:eastAsia="Times New Roman"/>
                <w:color w:val="7030A0"/>
                <w:szCs w:val="22"/>
                <w:lang w:eastAsia="en-GB"/>
              </w:rPr>
            </w:pPr>
            <w:r w:rsidRPr="00F14C9A">
              <w:rPr>
                <w:rFonts w:eastAsia="Times New Roman"/>
                <w:lang w:val="en-US" w:eastAsia="en-GB"/>
              </w:rPr>
              <w:t xml:space="preserve">Knowledge of the principles, </w:t>
            </w:r>
            <w:proofErr w:type="gramStart"/>
            <w:r w:rsidRPr="00F14C9A">
              <w:rPr>
                <w:rFonts w:eastAsia="Times New Roman"/>
                <w:lang w:val="en-US" w:eastAsia="en-GB"/>
              </w:rPr>
              <w:t>processes</w:t>
            </w:r>
            <w:proofErr w:type="gramEnd"/>
            <w:r w:rsidRPr="00F14C9A">
              <w:rPr>
                <w:rFonts w:eastAsia="Times New Roman"/>
                <w:lang w:val="en-US" w:eastAsia="en-GB"/>
              </w:rPr>
              <w:t xml:space="preserve"> and procedures</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46D368C8" w14:textId="77777777" w:rsidR="00180EE1" w:rsidRPr="00F14C9A" w:rsidRDefault="00180EE1" w:rsidP="00F04BA3">
            <w:pPr>
              <w:spacing w:line="240" w:lineRule="auto"/>
              <w:jc w:val="center"/>
              <w:textAlignment w:val="baseline"/>
              <w:rPr>
                <w:rFonts w:eastAsia="Times New Roman"/>
                <w:szCs w:val="22"/>
                <w:lang w:val="en-US" w:eastAsia="en-GB"/>
              </w:rPr>
            </w:pPr>
          </w:p>
          <w:p w14:paraId="37679DA5" w14:textId="77777777" w:rsidR="00180EE1" w:rsidRPr="00F14C9A" w:rsidRDefault="00180EE1" w:rsidP="00F04BA3">
            <w:pPr>
              <w:spacing w:line="240" w:lineRule="auto"/>
              <w:jc w:val="center"/>
              <w:textAlignment w:val="baseline"/>
              <w:rPr>
                <w:rFonts w:eastAsia="Times New Roman"/>
                <w:szCs w:val="22"/>
                <w:lang w:eastAsia="en-GB"/>
              </w:rPr>
            </w:pPr>
            <w:r w:rsidRPr="00F14C9A">
              <w:rPr>
                <w:rFonts w:eastAsia="Times New Roman"/>
                <w:szCs w:val="22"/>
                <w:lang w:val="en-US" w:eastAsia="en-GB"/>
              </w:rPr>
              <w:t>25%</w:t>
            </w:r>
            <w:r w:rsidRPr="00F14C9A">
              <w:rPr>
                <w:rFonts w:eastAsia="Times New Roman"/>
                <w:szCs w:val="22"/>
                <w:lang w:eastAsia="en-GB"/>
              </w:rPr>
              <w:t> </w:t>
            </w:r>
          </w:p>
          <w:p w14:paraId="1D178661" w14:textId="77777777" w:rsidR="00180EE1" w:rsidRPr="00F14C9A" w:rsidRDefault="00180EE1" w:rsidP="00F04BA3">
            <w:pPr>
              <w:spacing w:line="240" w:lineRule="auto"/>
              <w:jc w:val="center"/>
              <w:textAlignment w:val="baseline"/>
              <w:rPr>
                <w:rFonts w:eastAsia="Times New Roman"/>
                <w:szCs w:val="22"/>
                <w:lang w:eastAsia="en-GB"/>
              </w:rPr>
            </w:pPr>
          </w:p>
        </w:tc>
      </w:tr>
      <w:tr w:rsidR="00180EE1" w:rsidRPr="00180EE1" w14:paraId="6BDAD522" w14:textId="77777777" w:rsidTr="00F04BA3">
        <w:trPr>
          <w:trHeight w:val="300"/>
          <w:jc w:val="center"/>
        </w:trPr>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3118A099" w14:textId="77777777" w:rsidR="00180EE1" w:rsidRPr="00F14C9A" w:rsidRDefault="00180EE1" w:rsidP="00F04BA3">
            <w:pPr>
              <w:spacing w:line="240" w:lineRule="auto"/>
              <w:textAlignment w:val="baseline"/>
              <w:rPr>
                <w:rFonts w:eastAsia="Times New Roman"/>
                <w:lang w:val="en-US" w:eastAsia="en-GB"/>
              </w:rPr>
            </w:pPr>
            <w:r w:rsidRPr="00F14C9A">
              <w:rPr>
                <w:rFonts w:eastAsia="Times New Roman"/>
                <w:lang w:val="en-US" w:eastAsia="en-GB"/>
              </w:rPr>
              <w:t xml:space="preserve">AO 2 </w:t>
            </w:r>
          </w:p>
          <w:p w14:paraId="18D5DEE2" w14:textId="77777777" w:rsidR="00180EE1" w:rsidRPr="00180EE1" w:rsidRDefault="00180EE1" w:rsidP="00F04BA3">
            <w:pPr>
              <w:spacing w:line="240" w:lineRule="auto"/>
              <w:textAlignment w:val="baseline"/>
              <w:rPr>
                <w:rFonts w:eastAsia="Times New Roman"/>
                <w:color w:val="7030A0"/>
                <w:szCs w:val="22"/>
                <w:lang w:eastAsia="en-GB"/>
              </w:rPr>
            </w:pPr>
            <w:r w:rsidRPr="00F14C9A">
              <w:rPr>
                <w:rFonts w:eastAsia="Times New Roman"/>
                <w:lang w:val="en-US" w:eastAsia="en-GB"/>
              </w:rPr>
              <w:t xml:space="preserve">Understanding of the principles, </w:t>
            </w:r>
            <w:proofErr w:type="gramStart"/>
            <w:r w:rsidRPr="00F14C9A">
              <w:rPr>
                <w:rFonts w:eastAsia="Times New Roman"/>
                <w:lang w:val="en-US" w:eastAsia="en-GB"/>
              </w:rPr>
              <w:t>processes</w:t>
            </w:r>
            <w:proofErr w:type="gramEnd"/>
            <w:r w:rsidRPr="00F14C9A">
              <w:rPr>
                <w:rFonts w:eastAsia="Times New Roman"/>
                <w:lang w:val="en-US" w:eastAsia="en-GB"/>
              </w:rPr>
              <w:t xml:space="preserve"> and procedures</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5FD43AA6" w14:textId="77777777" w:rsidR="00180EE1" w:rsidRPr="00F14C9A" w:rsidRDefault="00180EE1" w:rsidP="00F04BA3">
            <w:pPr>
              <w:spacing w:line="240" w:lineRule="auto"/>
              <w:jc w:val="center"/>
              <w:textAlignment w:val="baseline"/>
              <w:rPr>
                <w:rFonts w:eastAsia="Times New Roman"/>
                <w:szCs w:val="22"/>
                <w:lang w:eastAsia="en-GB"/>
              </w:rPr>
            </w:pPr>
            <w:r w:rsidRPr="00F14C9A">
              <w:rPr>
                <w:rFonts w:eastAsia="Times New Roman"/>
                <w:szCs w:val="22"/>
                <w:lang w:val="en-US" w:eastAsia="en-GB"/>
              </w:rPr>
              <w:t>50%</w:t>
            </w:r>
            <w:r w:rsidRPr="00F14C9A">
              <w:rPr>
                <w:rFonts w:eastAsia="Times New Roman"/>
                <w:szCs w:val="22"/>
                <w:lang w:eastAsia="en-GB"/>
              </w:rPr>
              <w:t> </w:t>
            </w:r>
          </w:p>
        </w:tc>
      </w:tr>
      <w:tr w:rsidR="00180EE1" w:rsidRPr="00180EE1" w14:paraId="01841C84" w14:textId="77777777" w:rsidTr="00F04BA3">
        <w:trPr>
          <w:trHeight w:val="300"/>
          <w:jc w:val="center"/>
        </w:trPr>
        <w:tc>
          <w:tcPr>
            <w:tcW w:w="6096" w:type="dxa"/>
            <w:tcBorders>
              <w:top w:val="single" w:sz="6" w:space="0" w:color="auto"/>
              <w:left w:val="single" w:sz="6" w:space="0" w:color="auto"/>
              <w:bottom w:val="single" w:sz="6" w:space="0" w:color="auto"/>
              <w:right w:val="single" w:sz="6" w:space="0" w:color="auto"/>
            </w:tcBorders>
            <w:shd w:val="clear" w:color="auto" w:fill="auto"/>
          </w:tcPr>
          <w:p w14:paraId="452F6998" w14:textId="77777777" w:rsidR="00180EE1" w:rsidRPr="00F14C9A" w:rsidRDefault="00180EE1" w:rsidP="00F04BA3">
            <w:pPr>
              <w:spacing w:line="240" w:lineRule="auto"/>
              <w:textAlignment w:val="baseline"/>
              <w:rPr>
                <w:rFonts w:eastAsia="Times New Roman"/>
                <w:lang w:val="en-US" w:eastAsia="en-GB"/>
              </w:rPr>
            </w:pPr>
            <w:r w:rsidRPr="00F14C9A">
              <w:rPr>
                <w:rFonts w:eastAsia="Times New Roman"/>
                <w:lang w:val="en-US" w:eastAsia="en-GB"/>
              </w:rPr>
              <w:t xml:space="preserve">AO3 </w:t>
            </w:r>
          </w:p>
          <w:p w14:paraId="46F2C9F4" w14:textId="77777777" w:rsidR="00180EE1" w:rsidRPr="00180EE1" w:rsidRDefault="00180EE1" w:rsidP="00F04BA3">
            <w:pPr>
              <w:spacing w:line="240" w:lineRule="auto"/>
              <w:textAlignment w:val="baseline"/>
              <w:rPr>
                <w:rFonts w:eastAsia="Times New Roman"/>
                <w:color w:val="7030A0"/>
                <w:szCs w:val="22"/>
                <w:lang w:val="en-US" w:eastAsia="en-GB"/>
              </w:rPr>
            </w:pPr>
            <w:r w:rsidRPr="00F14C9A">
              <w:rPr>
                <w:rFonts w:eastAsia="Times New Roman"/>
                <w:lang w:val="en-US" w:eastAsia="en-GB"/>
              </w:rPr>
              <w:t xml:space="preserve">Application of understanding of the principles, </w:t>
            </w:r>
            <w:proofErr w:type="gramStart"/>
            <w:r w:rsidRPr="00F14C9A">
              <w:rPr>
                <w:rFonts w:eastAsia="Times New Roman"/>
                <w:lang w:val="en-US" w:eastAsia="en-GB"/>
              </w:rPr>
              <w:t>processes</w:t>
            </w:r>
            <w:proofErr w:type="gramEnd"/>
            <w:r w:rsidRPr="00F14C9A">
              <w:rPr>
                <w:rFonts w:eastAsia="Times New Roman"/>
                <w:lang w:val="en-US" w:eastAsia="en-GB"/>
              </w:rPr>
              <w:t xml:space="preserve"> and procedures</w:t>
            </w: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6B3A7865" w14:textId="77777777" w:rsidR="00180EE1" w:rsidRPr="00F14C9A" w:rsidRDefault="00180EE1" w:rsidP="00F04BA3">
            <w:pPr>
              <w:spacing w:line="240" w:lineRule="auto"/>
              <w:jc w:val="center"/>
              <w:textAlignment w:val="baseline"/>
              <w:rPr>
                <w:rFonts w:eastAsia="Times New Roman"/>
                <w:szCs w:val="22"/>
                <w:lang w:eastAsia="en-GB"/>
              </w:rPr>
            </w:pPr>
          </w:p>
          <w:p w14:paraId="3D29A3F7" w14:textId="77777777" w:rsidR="00180EE1" w:rsidRPr="00F14C9A" w:rsidRDefault="00180EE1" w:rsidP="00F04BA3">
            <w:pPr>
              <w:spacing w:line="240" w:lineRule="auto"/>
              <w:jc w:val="center"/>
              <w:textAlignment w:val="baseline"/>
              <w:rPr>
                <w:rFonts w:eastAsia="Times New Roman"/>
                <w:szCs w:val="22"/>
                <w:lang w:eastAsia="en-GB"/>
              </w:rPr>
            </w:pPr>
            <w:r w:rsidRPr="00F14C9A">
              <w:rPr>
                <w:rFonts w:eastAsia="Times New Roman"/>
                <w:szCs w:val="22"/>
                <w:lang w:eastAsia="en-GB"/>
              </w:rPr>
              <w:t>25%</w:t>
            </w:r>
          </w:p>
        </w:tc>
      </w:tr>
    </w:tbl>
    <w:p w14:paraId="017409BD" w14:textId="77777777" w:rsidR="00180EE1" w:rsidRPr="00F657AB" w:rsidRDefault="00180EE1" w:rsidP="000532F9">
      <w:pPr>
        <w:autoSpaceDE w:val="0"/>
        <w:autoSpaceDN w:val="0"/>
        <w:adjustRightInd w:val="0"/>
        <w:spacing w:line="240" w:lineRule="auto"/>
        <w:rPr>
          <w:b/>
          <w:bCs/>
          <w:szCs w:val="22"/>
        </w:rPr>
      </w:pPr>
    </w:p>
    <w:p w14:paraId="3CD0FCE8" w14:textId="74D058A3" w:rsidR="000532F9" w:rsidRPr="0052704D" w:rsidRDefault="00BC18EB" w:rsidP="000532F9">
      <w:pPr>
        <w:autoSpaceDE w:val="0"/>
        <w:autoSpaceDN w:val="0"/>
        <w:adjustRightInd w:val="0"/>
        <w:spacing w:line="240" w:lineRule="auto"/>
        <w:rPr>
          <w:color w:val="2F5496" w:themeColor="accent1" w:themeShade="BF"/>
          <w:szCs w:val="22"/>
        </w:rPr>
      </w:pPr>
      <w:r>
        <w:rPr>
          <w:color w:val="2F5496" w:themeColor="accent1" w:themeShade="BF"/>
          <w:szCs w:val="22"/>
        </w:rPr>
        <w:t>Resit</w:t>
      </w:r>
      <w:r w:rsidR="000532F9" w:rsidRPr="0052704D">
        <w:rPr>
          <w:color w:val="2F5496" w:themeColor="accent1" w:themeShade="BF"/>
          <w:szCs w:val="22"/>
        </w:rPr>
        <w:t xml:space="preserve">ting external assessments (on-screen </w:t>
      </w:r>
      <w:r w:rsidR="0084099A">
        <w:rPr>
          <w:color w:val="2F5496" w:themeColor="accent1" w:themeShade="BF"/>
          <w:szCs w:val="22"/>
        </w:rPr>
        <w:t>examination</w:t>
      </w:r>
      <w:r w:rsidR="000532F9" w:rsidRPr="0052704D">
        <w:rPr>
          <w:color w:val="2F5496" w:themeColor="accent1" w:themeShade="BF"/>
          <w:szCs w:val="22"/>
        </w:rPr>
        <w:t>s)</w:t>
      </w:r>
    </w:p>
    <w:p w14:paraId="38832FE4" w14:textId="6EBF5C3E" w:rsidR="000532F9" w:rsidRPr="00F657AB" w:rsidRDefault="000532F9" w:rsidP="000532F9">
      <w:pPr>
        <w:autoSpaceDE w:val="0"/>
        <w:autoSpaceDN w:val="0"/>
        <w:adjustRightInd w:val="0"/>
        <w:spacing w:line="240" w:lineRule="auto"/>
        <w:rPr>
          <w:szCs w:val="22"/>
        </w:rPr>
      </w:pPr>
      <w:bookmarkStart w:id="90" w:name="_Hlk136955373"/>
      <w:r w:rsidRPr="00F657AB">
        <w:rPr>
          <w:szCs w:val="22"/>
        </w:rPr>
        <w:t xml:space="preserve">Learners who fail to achieve a pass will be permitted to </w:t>
      </w:r>
      <w:proofErr w:type="spellStart"/>
      <w:r w:rsidR="00317070" w:rsidRPr="00F14C9A">
        <w:rPr>
          <w:szCs w:val="22"/>
        </w:rPr>
        <w:t>resit</w:t>
      </w:r>
      <w:proofErr w:type="spellEnd"/>
      <w:r w:rsidRPr="00F657AB">
        <w:rPr>
          <w:szCs w:val="22"/>
        </w:rPr>
        <w:t xml:space="preserve"> this </w:t>
      </w:r>
      <w:r w:rsidR="0084099A">
        <w:rPr>
          <w:szCs w:val="22"/>
        </w:rPr>
        <w:t>examination</w:t>
      </w:r>
      <w:r w:rsidRPr="00F657AB">
        <w:rPr>
          <w:szCs w:val="22"/>
        </w:rPr>
        <w:t xml:space="preserve"> after feedback and appropriate tuition have taken place</w:t>
      </w:r>
      <w:bookmarkStart w:id="91" w:name="_Hlk135818861"/>
      <w:r w:rsidRPr="00F657AB">
        <w:rPr>
          <w:szCs w:val="22"/>
        </w:rPr>
        <w:t xml:space="preserve"> in the specific areas they failed to achieve. </w:t>
      </w:r>
    </w:p>
    <w:p w14:paraId="1BD10EFA" w14:textId="77777777" w:rsidR="000532F9" w:rsidRPr="00F657AB" w:rsidRDefault="000532F9" w:rsidP="000532F9">
      <w:pPr>
        <w:autoSpaceDE w:val="0"/>
        <w:autoSpaceDN w:val="0"/>
        <w:adjustRightInd w:val="0"/>
        <w:spacing w:line="240" w:lineRule="auto"/>
        <w:rPr>
          <w:szCs w:val="22"/>
        </w:rPr>
      </w:pPr>
    </w:p>
    <w:p w14:paraId="3E385BCC" w14:textId="240E0883" w:rsidR="000532F9" w:rsidRPr="00F657AB" w:rsidRDefault="000532F9" w:rsidP="000532F9">
      <w:pPr>
        <w:autoSpaceDE w:val="0"/>
        <w:autoSpaceDN w:val="0"/>
        <w:adjustRightInd w:val="0"/>
        <w:spacing w:line="240" w:lineRule="auto"/>
        <w:rPr>
          <w:szCs w:val="22"/>
        </w:rPr>
      </w:pPr>
      <w:r w:rsidRPr="00F657AB">
        <w:rPr>
          <w:szCs w:val="22"/>
        </w:rPr>
        <w:t xml:space="preserve">The learner will be allowed a maximum of </w:t>
      </w:r>
      <w:r w:rsidR="0052704D">
        <w:rPr>
          <w:szCs w:val="22"/>
        </w:rPr>
        <w:t>two</w:t>
      </w:r>
      <w:r w:rsidRPr="00F657AB">
        <w:rPr>
          <w:szCs w:val="22"/>
        </w:rPr>
        <w:t xml:space="preserve"> </w:t>
      </w:r>
      <w:r w:rsidR="00BC18EB">
        <w:rPr>
          <w:szCs w:val="22"/>
        </w:rPr>
        <w:t>resit</w:t>
      </w:r>
      <w:r w:rsidRPr="00F657AB">
        <w:rPr>
          <w:szCs w:val="22"/>
        </w:rPr>
        <w:t xml:space="preserve"> opportunities (</w:t>
      </w:r>
      <w:r w:rsidR="0052704D">
        <w:rPr>
          <w:szCs w:val="22"/>
        </w:rPr>
        <w:t>three</w:t>
      </w:r>
      <w:r w:rsidRPr="00F657AB">
        <w:rPr>
          <w:szCs w:val="22"/>
        </w:rPr>
        <w:t xml:space="preserve"> attempts in total). Learners who fail to achieve after </w:t>
      </w:r>
      <w:r w:rsidR="0052704D">
        <w:rPr>
          <w:szCs w:val="22"/>
        </w:rPr>
        <w:t>three</w:t>
      </w:r>
      <w:r w:rsidRPr="00F657AB">
        <w:rPr>
          <w:szCs w:val="22"/>
        </w:rPr>
        <w:t xml:space="preserve"> attempts, will be required to re-register on the qualification. </w:t>
      </w:r>
    </w:p>
    <w:bookmarkEnd w:id="91"/>
    <w:p w14:paraId="132665D2" w14:textId="77777777" w:rsidR="000532F9" w:rsidRPr="00F657AB" w:rsidRDefault="000532F9" w:rsidP="000532F9">
      <w:pPr>
        <w:autoSpaceDE w:val="0"/>
        <w:autoSpaceDN w:val="0"/>
        <w:adjustRightInd w:val="0"/>
        <w:spacing w:line="240" w:lineRule="auto"/>
        <w:rPr>
          <w:szCs w:val="22"/>
        </w:rPr>
      </w:pPr>
    </w:p>
    <w:p w14:paraId="431CF26B" w14:textId="72247F3C" w:rsidR="000532F9" w:rsidRPr="00F657AB" w:rsidRDefault="000532F9" w:rsidP="000532F9">
      <w:pPr>
        <w:autoSpaceDE w:val="0"/>
        <w:autoSpaceDN w:val="0"/>
        <w:adjustRightInd w:val="0"/>
        <w:spacing w:line="240" w:lineRule="auto"/>
        <w:rPr>
          <w:szCs w:val="22"/>
        </w:rPr>
      </w:pPr>
      <w:r w:rsidRPr="00F657AB">
        <w:rPr>
          <w:szCs w:val="22"/>
        </w:rPr>
        <w:t xml:space="preserve">The </w:t>
      </w:r>
      <w:r w:rsidR="00BC18EB">
        <w:rPr>
          <w:szCs w:val="22"/>
        </w:rPr>
        <w:t>resit</w:t>
      </w:r>
      <w:r w:rsidR="00B72C7C">
        <w:rPr>
          <w:szCs w:val="22"/>
        </w:rPr>
        <w:t>s</w:t>
      </w:r>
      <w:r w:rsidRPr="00F657AB">
        <w:rPr>
          <w:szCs w:val="22"/>
        </w:rPr>
        <w:t xml:space="preserve"> for externally set and marked </w:t>
      </w:r>
      <w:r w:rsidR="0084099A">
        <w:rPr>
          <w:szCs w:val="22"/>
        </w:rPr>
        <w:t>examination</w:t>
      </w:r>
      <w:r w:rsidRPr="00F657AB">
        <w:rPr>
          <w:szCs w:val="22"/>
        </w:rPr>
        <w:t xml:space="preserve">s will be subject to the current published charges. </w:t>
      </w:r>
    </w:p>
    <w:bookmarkEnd w:id="90"/>
    <w:p w14:paraId="457DC9E8" w14:textId="77777777" w:rsidR="005B5CE3" w:rsidRDefault="005B5CE3" w:rsidP="005B5CE3">
      <w:pPr>
        <w:autoSpaceDE w:val="0"/>
        <w:autoSpaceDN w:val="0"/>
        <w:adjustRightInd w:val="0"/>
        <w:spacing w:line="240" w:lineRule="auto"/>
        <w:rPr>
          <w:szCs w:val="22"/>
        </w:rPr>
      </w:pPr>
    </w:p>
    <w:p w14:paraId="72D55F65" w14:textId="3588086B" w:rsidR="00B72C7C" w:rsidRPr="00F14C9A" w:rsidRDefault="00B72C7C" w:rsidP="00B72C7C">
      <w:pPr>
        <w:spacing w:line="240" w:lineRule="auto"/>
        <w:rPr>
          <w:szCs w:val="22"/>
        </w:rPr>
      </w:pPr>
      <w:bookmarkStart w:id="92" w:name="_Hlk160530035"/>
      <w:r w:rsidRPr="00F14C9A">
        <w:rPr>
          <w:szCs w:val="22"/>
        </w:rPr>
        <w:t xml:space="preserve">Resit </w:t>
      </w:r>
      <w:proofErr w:type="gramStart"/>
      <w:r w:rsidRPr="00F14C9A">
        <w:rPr>
          <w:szCs w:val="22"/>
        </w:rPr>
        <w:t>scheduling</w:t>
      </w:r>
      <w:proofErr w:type="gramEnd"/>
    </w:p>
    <w:p w14:paraId="7EB99512" w14:textId="77777777" w:rsidR="00B72C7C" w:rsidRPr="00F14C9A" w:rsidRDefault="00B72C7C" w:rsidP="00B72C7C">
      <w:pPr>
        <w:rPr>
          <w:szCs w:val="22"/>
        </w:rPr>
      </w:pPr>
      <w:r w:rsidRPr="00F14C9A">
        <w:rPr>
          <w:szCs w:val="22"/>
        </w:rPr>
        <w:t xml:space="preserve">Learners will be permitted to </w:t>
      </w:r>
      <w:proofErr w:type="spellStart"/>
      <w:r w:rsidRPr="00F14C9A">
        <w:rPr>
          <w:szCs w:val="22"/>
        </w:rPr>
        <w:t>resit</w:t>
      </w:r>
      <w:proofErr w:type="spellEnd"/>
      <w:r w:rsidRPr="00F14C9A">
        <w:rPr>
          <w:szCs w:val="22"/>
        </w:rPr>
        <w:t xml:space="preserve"> within the following arrangements:</w:t>
      </w:r>
    </w:p>
    <w:p w14:paraId="3098CC66" w14:textId="77777777" w:rsidR="00B72C7C" w:rsidRPr="00F14C9A" w:rsidRDefault="00B72C7C" w:rsidP="00B72C7C">
      <w:pPr>
        <w:rPr>
          <w:szCs w:val="22"/>
        </w:rPr>
      </w:pPr>
      <w:r w:rsidRPr="00F14C9A">
        <w:rPr>
          <w:szCs w:val="22"/>
        </w:rPr>
        <w:t>Resit 1:</w:t>
      </w:r>
    </w:p>
    <w:p w14:paraId="70E63E71" w14:textId="77777777" w:rsidR="00B72C7C" w:rsidRPr="00F14C9A" w:rsidRDefault="00B72C7C" w:rsidP="00B72C7C">
      <w:pPr>
        <w:pStyle w:val="ListParagraph"/>
        <w:numPr>
          <w:ilvl w:val="0"/>
          <w:numId w:val="133"/>
        </w:numPr>
        <w:spacing w:line="240" w:lineRule="auto"/>
        <w:rPr>
          <w:szCs w:val="22"/>
        </w:rPr>
      </w:pPr>
      <w:bookmarkStart w:id="93" w:name="_Hlk158631933"/>
      <w:r w:rsidRPr="00F14C9A">
        <w:rPr>
          <w:szCs w:val="22"/>
        </w:rPr>
        <w:lastRenderedPageBreak/>
        <w:t xml:space="preserve">EAL will open the window for the first resit scheduling opportunity during the last week of </w:t>
      </w:r>
      <w:proofErr w:type="gramStart"/>
      <w:r w:rsidRPr="00F14C9A">
        <w:rPr>
          <w:szCs w:val="22"/>
        </w:rPr>
        <w:t>May</w:t>
      </w:r>
      <w:proofErr w:type="gramEnd"/>
    </w:p>
    <w:bookmarkEnd w:id="93"/>
    <w:p w14:paraId="4BF669A4" w14:textId="77777777" w:rsidR="00B72C7C" w:rsidRPr="00F14C9A" w:rsidRDefault="00B72C7C" w:rsidP="00B72C7C">
      <w:pPr>
        <w:pStyle w:val="ListParagraph"/>
        <w:numPr>
          <w:ilvl w:val="0"/>
          <w:numId w:val="132"/>
        </w:numPr>
        <w:rPr>
          <w:szCs w:val="22"/>
        </w:rPr>
      </w:pPr>
      <w:r w:rsidRPr="00F14C9A">
        <w:rPr>
          <w:szCs w:val="22"/>
        </w:rPr>
        <w:t>Arrangements must be made for learners to complete the external assessment between 1</w:t>
      </w:r>
      <w:r w:rsidRPr="00F14C9A">
        <w:rPr>
          <w:szCs w:val="22"/>
          <w:vertAlign w:val="superscript"/>
        </w:rPr>
        <w:t>st</w:t>
      </w:r>
      <w:r w:rsidRPr="00F14C9A">
        <w:rPr>
          <w:szCs w:val="22"/>
        </w:rPr>
        <w:t xml:space="preserve"> and the 14</w:t>
      </w:r>
      <w:r w:rsidRPr="00F14C9A">
        <w:rPr>
          <w:szCs w:val="22"/>
          <w:vertAlign w:val="superscript"/>
        </w:rPr>
        <w:t>th</w:t>
      </w:r>
      <w:r w:rsidRPr="00F14C9A">
        <w:rPr>
          <w:szCs w:val="22"/>
        </w:rPr>
        <w:t xml:space="preserve"> of June.</w:t>
      </w:r>
    </w:p>
    <w:p w14:paraId="473F8455" w14:textId="77777777" w:rsidR="00B72C7C" w:rsidRPr="00F14C9A" w:rsidRDefault="00B72C7C" w:rsidP="00B72C7C">
      <w:pPr>
        <w:pStyle w:val="ListParagraph"/>
        <w:rPr>
          <w:szCs w:val="22"/>
        </w:rPr>
      </w:pPr>
    </w:p>
    <w:p w14:paraId="6AC47CDB" w14:textId="77777777" w:rsidR="00B72C7C" w:rsidRPr="00F14C9A" w:rsidRDefault="00B72C7C" w:rsidP="00B72C7C">
      <w:pPr>
        <w:rPr>
          <w:szCs w:val="22"/>
        </w:rPr>
      </w:pPr>
      <w:r w:rsidRPr="00F14C9A">
        <w:rPr>
          <w:szCs w:val="22"/>
        </w:rPr>
        <w:t>Resit 2:</w:t>
      </w:r>
    </w:p>
    <w:p w14:paraId="0EF6BE72" w14:textId="6AAE7F9B" w:rsidR="00B72C7C" w:rsidRPr="00F14C9A" w:rsidRDefault="00B72C7C" w:rsidP="00B72C7C">
      <w:pPr>
        <w:pStyle w:val="ListParagraph"/>
        <w:numPr>
          <w:ilvl w:val="0"/>
          <w:numId w:val="133"/>
        </w:numPr>
        <w:spacing w:line="240" w:lineRule="auto"/>
        <w:rPr>
          <w:szCs w:val="22"/>
        </w:rPr>
      </w:pPr>
      <w:r w:rsidRPr="00F14C9A">
        <w:rPr>
          <w:szCs w:val="22"/>
        </w:rPr>
        <w:t xml:space="preserve">EAL will open the window for the </w:t>
      </w:r>
      <w:r w:rsidR="002C5542">
        <w:rPr>
          <w:szCs w:val="22"/>
        </w:rPr>
        <w:t>second</w:t>
      </w:r>
      <w:r w:rsidRPr="00F14C9A">
        <w:rPr>
          <w:szCs w:val="22"/>
        </w:rPr>
        <w:t xml:space="preserve"> resit scheduling opportunity during the last week of </w:t>
      </w:r>
      <w:proofErr w:type="gramStart"/>
      <w:r w:rsidRPr="00F14C9A">
        <w:rPr>
          <w:szCs w:val="22"/>
        </w:rPr>
        <w:t>June</w:t>
      </w:r>
      <w:proofErr w:type="gramEnd"/>
    </w:p>
    <w:p w14:paraId="2AF4C9A5" w14:textId="77777777" w:rsidR="00B72C7C" w:rsidRPr="00F14C9A" w:rsidRDefault="00B72C7C" w:rsidP="00B72C7C">
      <w:pPr>
        <w:pStyle w:val="ListParagraph"/>
        <w:numPr>
          <w:ilvl w:val="0"/>
          <w:numId w:val="133"/>
        </w:numPr>
        <w:spacing w:line="240" w:lineRule="auto"/>
        <w:rPr>
          <w:szCs w:val="22"/>
        </w:rPr>
      </w:pPr>
      <w:r w:rsidRPr="00F14C9A">
        <w:rPr>
          <w:szCs w:val="22"/>
        </w:rPr>
        <w:t>Arrangements must be made for learners to complete the external assessment between 1st and the 14</w:t>
      </w:r>
      <w:r w:rsidRPr="00F14C9A">
        <w:rPr>
          <w:szCs w:val="22"/>
          <w:vertAlign w:val="superscript"/>
        </w:rPr>
        <w:t>th</w:t>
      </w:r>
      <w:r w:rsidRPr="00F14C9A">
        <w:rPr>
          <w:szCs w:val="22"/>
        </w:rPr>
        <w:t xml:space="preserve"> of July.</w:t>
      </w:r>
      <w:bookmarkEnd w:id="92"/>
    </w:p>
    <w:p w14:paraId="494B15F2" w14:textId="77777777" w:rsidR="00B72C7C" w:rsidRPr="00F657AB" w:rsidRDefault="00B72C7C" w:rsidP="005B5CE3">
      <w:pPr>
        <w:autoSpaceDE w:val="0"/>
        <w:autoSpaceDN w:val="0"/>
        <w:adjustRightInd w:val="0"/>
        <w:spacing w:line="240" w:lineRule="auto"/>
        <w:rPr>
          <w:szCs w:val="22"/>
        </w:rPr>
      </w:pPr>
    </w:p>
    <w:p w14:paraId="05B7927D" w14:textId="730DC563" w:rsidR="005B5CE3" w:rsidRPr="0052704D" w:rsidRDefault="005B5CE3" w:rsidP="005B5CE3">
      <w:pPr>
        <w:autoSpaceDE w:val="0"/>
        <w:autoSpaceDN w:val="0"/>
        <w:adjustRightInd w:val="0"/>
        <w:spacing w:line="240" w:lineRule="auto"/>
        <w:rPr>
          <w:color w:val="2F5496" w:themeColor="accent1" w:themeShade="BF"/>
          <w:szCs w:val="22"/>
        </w:rPr>
      </w:pPr>
      <w:r w:rsidRPr="0052704D">
        <w:rPr>
          <w:color w:val="2F5496" w:themeColor="accent1" w:themeShade="BF"/>
          <w:szCs w:val="22"/>
        </w:rPr>
        <w:t xml:space="preserve">Practice </w:t>
      </w:r>
      <w:proofErr w:type="gramStart"/>
      <w:r w:rsidR="0084099A">
        <w:rPr>
          <w:color w:val="2F5496" w:themeColor="accent1" w:themeShade="BF"/>
          <w:szCs w:val="22"/>
        </w:rPr>
        <w:t>examination</w:t>
      </w:r>
      <w:proofErr w:type="gramEnd"/>
    </w:p>
    <w:p w14:paraId="6E7B8AA4" w14:textId="1BC4163E" w:rsidR="005B5CE3" w:rsidRPr="005B5CE3" w:rsidRDefault="00180EE1" w:rsidP="00180EE1">
      <w:pPr>
        <w:rPr>
          <w:szCs w:val="22"/>
        </w:rPr>
      </w:pPr>
      <w:bookmarkStart w:id="94" w:name="_Hlk160713807"/>
      <w:r w:rsidRPr="00F14C9A">
        <w:rPr>
          <w:szCs w:val="22"/>
        </w:rPr>
        <w:t xml:space="preserve">In January of academic year 1 (following the launch of the qualification), EAL will make available an onscreen practice exam. This can be accessed via </w:t>
      </w:r>
      <w:r w:rsidRPr="00F14C9A">
        <w:t>EAL’s Surpass Exam System</w:t>
      </w:r>
      <w:r w:rsidRPr="00F14C9A">
        <w:rPr>
          <w:szCs w:val="22"/>
        </w:rPr>
        <w:t xml:space="preserve">. </w:t>
      </w:r>
      <w:bookmarkStart w:id="95" w:name="_Hlk158733473"/>
      <w:r w:rsidRPr="00180EE1">
        <w:rPr>
          <w:szCs w:val="22"/>
        </w:rPr>
        <w:t>The practice exam is not part of the formal assessment arrangements and will therefore NOT count towards the qualification.</w:t>
      </w:r>
      <w:bookmarkEnd w:id="95"/>
    </w:p>
    <w:bookmarkEnd w:id="94"/>
    <w:p w14:paraId="30BADCF6" w14:textId="77777777" w:rsidR="005B5CE3" w:rsidRPr="00487221" w:rsidRDefault="005B5CE3" w:rsidP="007147EB"/>
    <w:p w14:paraId="2E5049BE" w14:textId="37001724" w:rsidR="00A21C95" w:rsidRPr="00487221" w:rsidRDefault="00A21C95" w:rsidP="00C40675">
      <w:pPr>
        <w:pStyle w:val="Heading2"/>
        <w:rPr>
          <w:rFonts w:cs="Arial"/>
        </w:rPr>
      </w:pPr>
      <w:bookmarkStart w:id="96" w:name="_Toc69375864"/>
      <w:bookmarkStart w:id="97" w:name="_Hlk129594541"/>
      <w:r w:rsidRPr="00487221">
        <w:rPr>
          <w:rFonts w:cs="Arial"/>
        </w:rPr>
        <w:t>6.</w:t>
      </w:r>
      <w:r w:rsidR="005E114D" w:rsidRPr="00487221">
        <w:rPr>
          <w:rFonts w:cs="Arial"/>
        </w:rPr>
        <w:t>2</w:t>
      </w:r>
      <w:r w:rsidRPr="00487221">
        <w:rPr>
          <w:rFonts w:cs="Arial"/>
        </w:rPr>
        <w:t xml:space="preserve"> </w:t>
      </w:r>
      <w:r w:rsidR="005B5CE3">
        <w:rPr>
          <w:rFonts w:cs="Arial"/>
        </w:rPr>
        <w:t xml:space="preserve">Internal </w:t>
      </w:r>
      <w:r w:rsidR="00E00FAF">
        <w:rPr>
          <w:rFonts w:cs="Arial"/>
        </w:rPr>
        <w:t xml:space="preserve">Holistic </w:t>
      </w:r>
      <w:r w:rsidR="005B5CE3">
        <w:rPr>
          <w:rFonts w:cs="Arial"/>
        </w:rPr>
        <w:t xml:space="preserve">Assessments (EAL Set and </w:t>
      </w:r>
      <w:r w:rsidRPr="00487221">
        <w:rPr>
          <w:rFonts w:cs="Arial"/>
        </w:rPr>
        <w:t>Centre Marked</w:t>
      </w:r>
      <w:bookmarkEnd w:id="96"/>
      <w:r w:rsidR="005B5CE3">
        <w:rPr>
          <w:rFonts w:cs="Arial"/>
        </w:rPr>
        <w:t>)</w:t>
      </w:r>
    </w:p>
    <w:bookmarkEnd w:id="97"/>
    <w:p w14:paraId="2917E292" w14:textId="77777777" w:rsidR="00556413" w:rsidRDefault="00556413" w:rsidP="00582ABF">
      <w:pPr>
        <w:rPr>
          <w:szCs w:val="22"/>
        </w:rPr>
      </w:pPr>
    </w:p>
    <w:p w14:paraId="22B29346" w14:textId="77777777" w:rsidR="00B72C7C" w:rsidRDefault="00B72C7C" w:rsidP="00B72C7C">
      <w:pPr>
        <w:rPr>
          <w:szCs w:val="22"/>
        </w:rPr>
      </w:pPr>
      <w:bookmarkStart w:id="98" w:name="_Hlk158302156"/>
      <w:bookmarkStart w:id="99" w:name="_Hlk160530083"/>
      <w:r w:rsidRPr="00F14C9A">
        <w:rPr>
          <w:szCs w:val="22"/>
        </w:rPr>
        <w:t xml:space="preserve">Internal holistic assessment both knowledge and practical are a form of controlled internal assessment marked by the Centre. General information regarding conducting controlled internal assessment can be found in the document ‘EAL Guidance for Controlled Internal Assessment marked by the Centre’ with specific guidance referenced from or contained within this qualification specification.  </w:t>
      </w:r>
      <w:r>
        <w:rPr>
          <w:szCs w:val="22"/>
        </w:rPr>
        <w:t xml:space="preserve">   </w:t>
      </w:r>
    </w:p>
    <w:bookmarkEnd w:id="98"/>
    <w:p w14:paraId="37C89E20" w14:textId="77777777" w:rsidR="00B72C7C" w:rsidRDefault="00B72C7C" w:rsidP="00B72C7C">
      <w:pPr>
        <w:rPr>
          <w:szCs w:val="22"/>
        </w:rPr>
      </w:pPr>
    </w:p>
    <w:p w14:paraId="0BFF4CF5" w14:textId="00424497" w:rsidR="00582ABF" w:rsidRPr="00487221" w:rsidRDefault="00B72C7C" w:rsidP="00B72C7C">
      <w:pPr>
        <w:rPr>
          <w:szCs w:val="22"/>
        </w:rPr>
      </w:pPr>
      <w:r w:rsidRPr="00F14C9A">
        <w:rPr>
          <w:szCs w:val="22"/>
        </w:rPr>
        <w:t xml:space="preserve">Internal holistic assessment </w:t>
      </w:r>
      <w:r w:rsidRPr="00FE1E4D">
        <w:rPr>
          <w:szCs w:val="22"/>
        </w:rPr>
        <w:t>includes practical and</w:t>
      </w:r>
      <w:r>
        <w:rPr>
          <w:szCs w:val="22"/>
        </w:rPr>
        <w:t xml:space="preserve"> </w:t>
      </w:r>
      <w:r w:rsidRPr="00F14C9A">
        <w:rPr>
          <w:szCs w:val="22"/>
        </w:rPr>
        <w:t>/or knowledge</w:t>
      </w:r>
      <w:r w:rsidRPr="00FE1E4D">
        <w:rPr>
          <w:szCs w:val="22"/>
        </w:rPr>
        <w:t xml:space="preserve"> assess</w:t>
      </w:r>
      <w:bookmarkEnd w:id="99"/>
      <w:r w:rsidRPr="00FE1E4D">
        <w:rPr>
          <w:szCs w:val="22"/>
        </w:rPr>
        <w:t>me</w:t>
      </w:r>
      <w:r>
        <w:rPr>
          <w:szCs w:val="22"/>
        </w:rPr>
        <w:t>nts</w:t>
      </w:r>
      <w:r w:rsidR="00582ABF" w:rsidRPr="00487221">
        <w:rPr>
          <w:szCs w:val="22"/>
        </w:rPr>
        <w:t xml:space="preserve">. These assessments are set by EAL and marked by members of the delivery team at the Centre (see profiles of markers in </w:t>
      </w:r>
      <w:r w:rsidR="00DC432C" w:rsidRPr="00487221">
        <w:rPr>
          <w:szCs w:val="22"/>
        </w:rPr>
        <w:t>S</w:t>
      </w:r>
      <w:r w:rsidR="00582ABF" w:rsidRPr="00487221">
        <w:rPr>
          <w:szCs w:val="22"/>
        </w:rPr>
        <w:t>ection 5). All assessment decisions are then subject to internal standardisation and external quality assurance.</w:t>
      </w:r>
    </w:p>
    <w:p w14:paraId="5C38177D" w14:textId="77777777" w:rsidR="00582ABF" w:rsidRPr="00487221" w:rsidRDefault="00582ABF" w:rsidP="00582ABF">
      <w:pPr>
        <w:rPr>
          <w:szCs w:val="22"/>
        </w:rPr>
      </w:pPr>
    </w:p>
    <w:p w14:paraId="6EE9F0FF" w14:textId="28E59D1C" w:rsidR="00582ABF" w:rsidRPr="00487221" w:rsidRDefault="002462F7" w:rsidP="00582ABF">
      <w:pPr>
        <w:rPr>
          <w:szCs w:val="22"/>
        </w:rPr>
      </w:pPr>
      <w:r>
        <w:rPr>
          <w:szCs w:val="22"/>
        </w:rPr>
        <w:t>Holistic</w:t>
      </w:r>
      <w:r w:rsidR="00582ABF" w:rsidRPr="00487221">
        <w:rPr>
          <w:szCs w:val="22"/>
        </w:rPr>
        <w:t xml:space="preserve"> assessment </w:t>
      </w:r>
      <w:r w:rsidR="007727F3" w:rsidRPr="00487221">
        <w:rPr>
          <w:szCs w:val="22"/>
        </w:rPr>
        <w:t>involves</w:t>
      </w:r>
      <w:r w:rsidR="00582ABF" w:rsidRPr="00487221">
        <w:rPr>
          <w:szCs w:val="22"/>
        </w:rPr>
        <w:t xml:space="preserve"> collecting and evaluating evidence that demonstrates achievement of the learning outcome</w:t>
      </w:r>
      <w:r>
        <w:rPr>
          <w:szCs w:val="22"/>
        </w:rPr>
        <w:t>s</w:t>
      </w:r>
      <w:r w:rsidR="0052704D">
        <w:rPr>
          <w:szCs w:val="22"/>
        </w:rPr>
        <w:t xml:space="preserve"> </w:t>
      </w:r>
      <w:r w:rsidR="00582ABF" w:rsidRPr="00487221">
        <w:rPr>
          <w:szCs w:val="22"/>
        </w:rPr>
        <w:t>/</w:t>
      </w:r>
      <w:r w:rsidR="0052704D">
        <w:rPr>
          <w:szCs w:val="22"/>
        </w:rPr>
        <w:t xml:space="preserve"> </w:t>
      </w:r>
      <w:r w:rsidR="00582ABF" w:rsidRPr="00487221">
        <w:rPr>
          <w:szCs w:val="22"/>
        </w:rPr>
        <w:t>criteria. They are accompanied by marking criteria</w:t>
      </w:r>
      <w:r w:rsidR="0052704D">
        <w:rPr>
          <w:szCs w:val="22"/>
        </w:rPr>
        <w:t xml:space="preserve"> </w:t>
      </w:r>
      <w:r w:rsidR="007727F3">
        <w:rPr>
          <w:szCs w:val="22"/>
        </w:rPr>
        <w:t>/</w:t>
      </w:r>
      <w:r w:rsidR="0052704D">
        <w:rPr>
          <w:szCs w:val="22"/>
        </w:rPr>
        <w:t xml:space="preserve"> </w:t>
      </w:r>
      <w:r w:rsidR="007727F3">
        <w:rPr>
          <w:szCs w:val="22"/>
        </w:rPr>
        <w:t>assessment checklists</w:t>
      </w:r>
      <w:r w:rsidR="00582ABF" w:rsidRPr="00487221">
        <w:rPr>
          <w:szCs w:val="22"/>
        </w:rPr>
        <w:t xml:space="preserve"> and other materials to ensure that the markers are consistent in their approach to assessment across learners.</w:t>
      </w:r>
    </w:p>
    <w:p w14:paraId="1FCF57A2" w14:textId="77777777" w:rsidR="00582ABF" w:rsidRPr="00487221" w:rsidRDefault="00582ABF" w:rsidP="00582ABF">
      <w:pPr>
        <w:rPr>
          <w:szCs w:val="22"/>
        </w:rPr>
      </w:pPr>
    </w:p>
    <w:p w14:paraId="70619207" w14:textId="41EC0144" w:rsidR="00582ABF" w:rsidRPr="00487221" w:rsidRDefault="00582ABF" w:rsidP="00582ABF">
      <w:pPr>
        <w:rPr>
          <w:szCs w:val="22"/>
        </w:rPr>
      </w:pPr>
      <w:r w:rsidRPr="00487221">
        <w:rPr>
          <w:szCs w:val="22"/>
        </w:rPr>
        <w:t xml:space="preserve">Centres are responsible for ensuring that </w:t>
      </w:r>
      <w:r w:rsidR="00556413">
        <w:rPr>
          <w:szCs w:val="22"/>
        </w:rPr>
        <w:t>C</w:t>
      </w:r>
      <w:r w:rsidRPr="00487221">
        <w:rPr>
          <w:szCs w:val="22"/>
        </w:rPr>
        <w:t xml:space="preserve">entre marked </w:t>
      </w:r>
      <w:r w:rsidR="002462F7">
        <w:rPr>
          <w:szCs w:val="22"/>
        </w:rPr>
        <w:t xml:space="preserve">holistic </w:t>
      </w:r>
      <w:r w:rsidRPr="00487221">
        <w:rPr>
          <w:szCs w:val="22"/>
        </w:rPr>
        <w:t>assessments are suitably controlled to ensure that assessment decisions are valid and reliable, and that work submitted for assessment by learners is prepared and produced by them independently, without assistance from others, and free of plagiarism.</w:t>
      </w:r>
    </w:p>
    <w:p w14:paraId="6A2C0EE0" w14:textId="77777777" w:rsidR="00582ABF" w:rsidRPr="00487221" w:rsidRDefault="00582ABF" w:rsidP="00582ABF">
      <w:pPr>
        <w:rPr>
          <w:szCs w:val="22"/>
        </w:rPr>
      </w:pPr>
    </w:p>
    <w:p w14:paraId="2BA3CA80" w14:textId="77777777" w:rsidR="00B72C7C" w:rsidRPr="002E4593" w:rsidRDefault="00B72C7C" w:rsidP="00B72C7C">
      <w:pPr>
        <w:rPr>
          <w:color w:val="2F5496" w:themeColor="accent1" w:themeShade="BF"/>
          <w:szCs w:val="22"/>
        </w:rPr>
      </w:pPr>
      <w:bookmarkStart w:id="100" w:name="_Hlk160530142"/>
      <w:bookmarkStart w:id="101" w:name="_Hlk158302188"/>
      <w:r w:rsidRPr="00F14C9A">
        <w:rPr>
          <w:szCs w:val="22"/>
        </w:rPr>
        <w:t xml:space="preserve">Specific Guidance - Controlled internal assessment marked by the </w:t>
      </w:r>
      <w:proofErr w:type="gramStart"/>
      <w:r w:rsidRPr="00F14C9A">
        <w:rPr>
          <w:szCs w:val="22"/>
        </w:rPr>
        <w:t>Centre</w:t>
      </w:r>
      <w:proofErr w:type="gramEnd"/>
    </w:p>
    <w:p w14:paraId="459C65D8" w14:textId="77777777" w:rsidR="00B72C7C" w:rsidRPr="00F14C9A" w:rsidRDefault="00B72C7C" w:rsidP="00B72C7C">
      <w:pPr>
        <w:ind w:right="180"/>
        <w:rPr>
          <w:rFonts w:eastAsia="Arial"/>
          <w:b/>
          <w:bCs/>
        </w:rPr>
      </w:pPr>
    </w:p>
    <w:p w14:paraId="1BFBE50A" w14:textId="77777777" w:rsidR="00B72C7C" w:rsidRPr="00F14C9A" w:rsidRDefault="00B72C7C" w:rsidP="00B72C7C">
      <w:pPr>
        <w:ind w:right="180"/>
        <w:rPr>
          <w:rFonts w:eastAsia="Arial"/>
        </w:rPr>
      </w:pPr>
      <w:r w:rsidRPr="00F14C9A">
        <w:rPr>
          <w:rFonts w:eastAsia="Arial"/>
        </w:rPr>
        <w:t>Assessor packs</w:t>
      </w:r>
    </w:p>
    <w:p w14:paraId="298E74BF" w14:textId="77777777" w:rsidR="00B72C7C" w:rsidRPr="00F14C9A" w:rsidRDefault="00B72C7C" w:rsidP="00B72C7C">
      <w:pPr>
        <w:ind w:right="180"/>
        <w:rPr>
          <w:rFonts w:eastAsia="Arial"/>
        </w:rPr>
      </w:pPr>
      <w:r w:rsidRPr="00F14C9A">
        <w:rPr>
          <w:rFonts w:eastAsia="Arial"/>
        </w:rPr>
        <w:t xml:space="preserve">Assessor packs contain relevant information for Centre staff to use as reference/guidance. These documents must not be shared with the learner as they may contain confidential information for Centre staff only.   </w:t>
      </w:r>
    </w:p>
    <w:p w14:paraId="59217B22" w14:textId="77777777" w:rsidR="00B72C7C" w:rsidRPr="00F14C9A" w:rsidRDefault="00B72C7C" w:rsidP="00B72C7C">
      <w:pPr>
        <w:ind w:left="960" w:right="180"/>
        <w:rPr>
          <w:rFonts w:eastAsia="Arial"/>
        </w:rPr>
      </w:pPr>
    </w:p>
    <w:p w14:paraId="747DA695" w14:textId="77777777" w:rsidR="00B72C7C" w:rsidRPr="00F14C9A" w:rsidRDefault="00B72C7C" w:rsidP="00B72C7C">
      <w:pPr>
        <w:ind w:right="180"/>
        <w:rPr>
          <w:rFonts w:eastAsia="Arial"/>
        </w:rPr>
      </w:pPr>
      <w:r w:rsidRPr="00F14C9A">
        <w:rPr>
          <w:rFonts w:eastAsia="Arial"/>
        </w:rPr>
        <w:t>Learner assessment packs</w:t>
      </w:r>
    </w:p>
    <w:p w14:paraId="42462F2A" w14:textId="77777777" w:rsidR="00180EE1" w:rsidRPr="00F14C9A" w:rsidRDefault="00B72C7C" w:rsidP="00B72C7C">
      <w:pPr>
        <w:ind w:right="180"/>
        <w:rPr>
          <w:rFonts w:eastAsia="Arial"/>
        </w:rPr>
      </w:pPr>
      <w:r w:rsidRPr="00F14C9A">
        <w:rPr>
          <w:rFonts w:eastAsia="Arial"/>
        </w:rPr>
        <w:t xml:space="preserve">Learner assessment packs contain instructions relating to the practical and knowledge assessment. Learners will require access to these documents when they are ready to be </w:t>
      </w:r>
      <w:r w:rsidRPr="00F14C9A">
        <w:rPr>
          <w:rFonts w:eastAsia="Arial"/>
        </w:rPr>
        <w:lastRenderedPageBreak/>
        <w:t xml:space="preserve">assessed. Assessors should issue the learner assessment packs to the learner, together with any Centre devised practical assessment task or tasks which have been developed based on the assessment specification provided by EAL. These documents must be controlled by the assessor and provided to the learner as and when required but not retained by the learner. All assessment documentation must be retained by the assessor and/ or internal quality assurer within the controlled environment, unless where otherwise specified. </w:t>
      </w:r>
    </w:p>
    <w:p w14:paraId="2C01A4A9" w14:textId="77777777" w:rsidR="00180EE1" w:rsidRPr="00F14C9A" w:rsidRDefault="00180EE1" w:rsidP="00B72C7C">
      <w:pPr>
        <w:ind w:right="180"/>
        <w:rPr>
          <w:rFonts w:eastAsia="Arial"/>
        </w:rPr>
      </w:pPr>
    </w:p>
    <w:p w14:paraId="29CD6616" w14:textId="77777777" w:rsidR="00180EE1" w:rsidRPr="00F14C9A" w:rsidRDefault="00180EE1" w:rsidP="00180EE1">
      <w:pPr>
        <w:ind w:right="180"/>
        <w:rPr>
          <w:szCs w:val="22"/>
        </w:rPr>
      </w:pPr>
      <w:r w:rsidRPr="00F14C9A">
        <w:rPr>
          <w:szCs w:val="22"/>
        </w:rPr>
        <w:t>Centres must ensure that the assessment criteria information is only made available to a learner during the active part of the assessment.</w:t>
      </w:r>
    </w:p>
    <w:p w14:paraId="385ACA8B" w14:textId="77777777" w:rsidR="00180EE1" w:rsidRPr="00F14C9A" w:rsidRDefault="00180EE1" w:rsidP="00B72C7C">
      <w:pPr>
        <w:ind w:right="180"/>
        <w:rPr>
          <w:rFonts w:eastAsia="Arial"/>
        </w:rPr>
      </w:pPr>
    </w:p>
    <w:p w14:paraId="136C9D2A" w14:textId="1304C088" w:rsidR="00B72C7C" w:rsidRPr="00F14C9A" w:rsidRDefault="00B72C7C" w:rsidP="00B72C7C">
      <w:pPr>
        <w:ind w:right="180"/>
        <w:rPr>
          <w:rFonts w:eastAsia="Arial"/>
        </w:rPr>
      </w:pPr>
      <w:r w:rsidRPr="00F14C9A">
        <w:rPr>
          <w:rFonts w:eastAsia="Arial"/>
        </w:rPr>
        <w:t xml:space="preserve">Learners must be appropriately supervised when undertaking the practical and knowledge assessments. The level of supervision must be sufficient to safeguard the learners’ health and safety, and ensure the evidence generated is attributable to the learner.   </w:t>
      </w:r>
    </w:p>
    <w:p w14:paraId="48D611A0" w14:textId="77777777" w:rsidR="00B72C7C" w:rsidRPr="00F14C9A" w:rsidRDefault="00B72C7C" w:rsidP="00B72C7C">
      <w:pPr>
        <w:ind w:right="180"/>
        <w:rPr>
          <w:rFonts w:eastAsia="Arial"/>
        </w:rPr>
      </w:pPr>
    </w:p>
    <w:p w14:paraId="576EF7E6" w14:textId="77777777" w:rsidR="00B72C7C" w:rsidRPr="00F14C9A" w:rsidRDefault="00B72C7C" w:rsidP="00B72C7C">
      <w:pPr>
        <w:ind w:right="180"/>
        <w:rPr>
          <w:rFonts w:eastAsia="Arial"/>
        </w:rPr>
      </w:pPr>
      <w:r w:rsidRPr="00F14C9A">
        <w:rPr>
          <w:rFonts w:eastAsia="Arial"/>
        </w:rPr>
        <w:t xml:space="preserve">Electronic systems and records </w:t>
      </w:r>
    </w:p>
    <w:p w14:paraId="5729050D" w14:textId="77777777" w:rsidR="00B72C7C" w:rsidRPr="00F14C9A" w:rsidRDefault="00B72C7C" w:rsidP="00B72C7C">
      <w:pPr>
        <w:ind w:right="180"/>
        <w:rPr>
          <w:rFonts w:eastAsia="Arial"/>
        </w:rPr>
      </w:pPr>
      <w:r w:rsidRPr="00F14C9A">
        <w:rPr>
          <w:rFonts w:eastAsia="Times New Roman"/>
        </w:rPr>
        <w:t xml:space="preserve">Interactive word-based versions of the learner assessment pack and knowledge assessments are available through on-line publications. Where an electronic system is used to administer the electronic versions of the learner assessment pack and /or knowledge assessment, the system used </w:t>
      </w:r>
      <w:r w:rsidRPr="00F14C9A">
        <w:rPr>
          <w:rFonts w:eastAsia="Times New Roman"/>
          <w:b/>
          <w:bCs/>
        </w:rPr>
        <w:t>must</w:t>
      </w:r>
      <w:r w:rsidRPr="00F14C9A">
        <w:rPr>
          <w:rFonts w:eastAsia="Times New Roman"/>
        </w:rPr>
        <w:t xml:space="preserve"> operate with the necessary controls in the same manner as that described under ‘Learner assessment packs and knowledge assessment’ i.e., no assessment documentation should be left with the learners to have uncontrolled access etc. Any electronic system that is used </w:t>
      </w:r>
      <w:r w:rsidRPr="00F14C9A">
        <w:rPr>
          <w:rFonts w:eastAsia="Times New Roman"/>
          <w:b/>
          <w:bCs/>
        </w:rPr>
        <w:t>must</w:t>
      </w:r>
      <w:r w:rsidRPr="00F14C9A">
        <w:rPr>
          <w:rFonts w:eastAsia="Times New Roman"/>
        </w:rPr>
        <w:t xml:space="preserve"> prevent the unauthorised sharing of assessment documentation by learners i.e., via email etc. </w:t>
      </w:r>
      <w:r w:rsidRPr="00F14C9A">
        <w:rPr>
          <w:rFonts w:eastAsia="Arial"/>
        </w:rPr>
        <w:t xml:space="preserve">Where electronic systems with the necessary controls are used, evidence such as learner reports and completed knowledge assessment answers may be uploaded or embedded within the system. </w:t>
      </w:r>
    </w:p>
    <w:p w14:paraId="5BB39D09" w14:textId="77777777" w:rsidR="00B72C7C" w:rsidRPr="00F14C9A" w:rsidRDefault="00B72C7C" w:rsidP="00B72C7C">
      <w:pPr>
        <w:ind w:left="960" w:right="180"/>
        <w:rPr>
          <w:rFonts w:eastAsia="Times New Roman"/>
        </w:rPr>
      </w:pPr>
    </w:p>
    <w:p w14:paraId="149C4FE5" w14:textId="77777777" w:rsidR="00B72C7C" w:rsidRPr="00F14C9A" w:rsidRDefault="00B72C7C" w:rsidP="00B72C7C">
      <w:pPr>
        <w:ind w:right="180"/>
        <w:rPr>
          <w:rFonts w:eastAsia="Times New Roman"/>
        </w:rPr>
      </w:pPr>
      <w:r w:rsidRPr="00F14C9A">
        <w:rPr>
          <w:rFonts w:eastAsia="Times New Roman"/>
        </w:rPr>
        <w:t>E-portfolio systems are generally NOT considered appropriate for delivering/administering internal assessments electronically. E-portfolio systems may be used to track learner attainment, record assessment outcomes and feedback. The following elements from the assessor and learner assessment packs may be replicated/uploaded to an e-portfolio system:</w:t>
      </w:r>
    </w:p>
    <w:p w14:paraId="4BB1ADB4" w14:textId="77777777" w:rsidR="00B72C7C" w:rsidRPr="00F14C9A" w:rsidRDefault="00B72C7C" w:rsidP="00B72C7C">
      <w:pPr>
        <w:pStyle w:val="ListParagraph"/>
        <w:numPr>
          <w:ilvl w:val="0"/>
          <w:numId w:val="134"/>
        </w:numPr>
        <w:ind w:right="180"/>
        <w:rPr>
          <w:rFonts w:eastAsia="Arial"/>
        </w:rPr>
      </w:pPr>
      <w:r w:rsidRPr="00F14C9A">
        <w:rPr>
          <w:rFonts w:eastAsia="Times New Roman"/>
        </w:rPr>
        <w:t xml:space="preserve">Assessor pack: </w:t>
      </w:r>
      <w:r w:rsidRPr="00F14C9A">
        <w:rPr>
          <w:rFonts w:eastAsia="Arial"/>
        </w:rPr>
        <w:t>learning outcomes, assessment criteria, assessment specification to include the assessment criteria.</w:t>
      </w:r>
    </w:p>
    <w:p w14:paraId="7A619DFD" w14:textId="77777777" w:rsidR="00B72C7C" w:rsidRPr="00F14C9A" w:rsidRDefault="00B72C7C" w:rsidP="00B72C7C">
      <w:pPr>
        <w:pStyle w:val="ListParagraph"/>
        <w:numPr>
          <w:ilvl w:val="0"/>
          <w:numId w:val="134"/>
        </w:numPr>
        <w:ind w:right="180"/>
        <w:rPr>
          <w:rFonts w:eastAsia="Arial"/>
        </w:rPr>
      </w:pPr>
      <w:r w:rsidRPr="00F14C9A">
        <w:rPr>
          <w:rFonts w:eastAsia="Arial"/>
        </w:rPr>
        <w:t xml:space="preserve">Learner assessment pack: record of achievement for the knowledge assessment, assessment specification to include the assessment criteria, assessment checklist for the practical assessment and assessment feedback. </w:t>
      </w:r>
    </w:p>
    <w:p w14:paraId="0DF6FDAE" w14:textId="77777777" w:rsidR="00B72C7C" w:rsidRPr="00F14C9A" w:rsidRDefault="00B72C7C" w:rsidP="00B72C7C">
      <w:pPr>
        <w:ind w:left="960" w:right="180"/>
        <w:rPr>
          <w:rFonts w:eastAsia="Arial"/>
        </w:rPr>
      </w:pPr>
    </w:p>
    <w:p w14:paraId="576EBEF9" w14:textId="77777777" w:rsidR="00B72C7C" w:rsidRPr="00F14C9A" w:rsidRDefault="00B72C7C" w:rsidP="00B72C7C">
      <w:pPr>
        <w:ind w:right="180"/>
        <w:rPr>
          <w:rFonts w:eastAsia="Arial"/>
        </w:rPr>
      </w:pPr>
      <w:r w:rsidRPr="00F14C9A">
        <w:rPr>
          <w:rFonts w:eastAsia="Times New Roman"/>
        </w:rPr>
        <w:t xml:space="preserve">It is the responsibility of the internal quality assurer (IQA) for the qualification in advance to verifier the electronic system’s functionality and to agree the systems capabilities with regards to the control of qualification documentation before first use and to quality assure what has been uploaded/embedded is accurate and fit for purpose. </w:t>
      </w:r>
    </w:p>
    <w:p w14:paraId="4EA12A3A" w14:textId="77777777" w:rsidR="00B72C7C" w:rsidRPr="00F14C9A" w:rsidRDefault="00B72C7C" w:rsidP="00B72C7C">
      <w:pPr>
        <w:ind w:left="960" w:right="180"/>
        <w:rPr>
          <w:rFonts w:eastAsia="Arial"/>
        </w:rPr>
      </w:pPr>
    </w:p>
    <w:p w14:paraId="17DDCFC2" w14:textId="77777777" w:rsidR="00B72C7C" w:rsidRPr="00F14C9A" w:rsidRDefault="00B72C7C" w:rsidP="00B72C7C">
      <w:pPr>
        <w:ind w:right="180"/>
        <w:rPr>
          <w:rFonts w:eastAsia="Arial"/>
        </w:rPr>
      </w:pPr>
      <w:r w:rsidRPr="00F14C9A">
        <w:rPr>
          <w:rFonts w:eastAsia="Arial"/>
        </w:rPr>
        <w:t>In relation to this qualification, evidence should generally not be uploaded to an e-portfolio system without the necessary controls but may reference to what the evidence is, and where this is located. Where electronic or e-portfolio systems are used, the system must be capable of capturing auditable electronic declarations of authenticity, learner and assessor sign off or the electronic equivalent.</w:t>
      </w:r>
      <w:bookmarkEnd w:id="100"/>
      <w:r w:rsidRPr="00F14C9A">
        <w:rPr>
          <w:rFonts w:eastAsia="Arial"/>
        </w:rPr>
        <w:t xml:space="preserve">    </w:t>
      </w:r>
    </w:p>
    <w:bookmarkEnd w:id="101"/>
    <w:p w14:paraId="39274B05" w14:textId="77777777" w:rsidR="00BC18EB" w:rsidRDefault="00BC18EB" w:rsidP="00EA778C">
      <w:pPr>
        <w:suppressAutoHyphens/>
        <w:autoSpaceDE w:val="0"/>
        <w:autoSpaceDN w:val="0"/>
        <w:adjustRightInd w:val="0"/>
        <w:spacing w:line="288" w:lineRule="auto"/>
        <w:textAlignment w:val="center"/>
        <w:rPr>
          <w:color w:val="2F5496" w:themeColor="accent1" w:themeShade="BF"/>
          <w:szCs w:val="22"/>
        </w:rPr>
      </w:pPr>
    </w:p>
    <w:p w14:paraId="565B49FB" w14:textId="23BA3245" w:rsidR="00EA778C" w:rsidRPr="0052704D" w:rsidRDefault="00EA778C" w:rsidP="00EA778C">
      <w:pPr>
        <w:suppressAutoHyphens/>
        <w:autoSpaceDE w:val="0"/>
        <w:autoSpaceDN w:val="0"/>
        <w:adjustRightInd w:val="0"/>
        <w:spacing w:line="288" w:lineRule="auto"/>
        <w:textAlignment w:val="center"/>
        <w:rPr>
          <w:color w:val="2F5496" w:themeColor="accent1" w:themeShade="BF"/>
          <w:szCs w:val="22"/>
        </w:rPr>
      </w:pPr>
      <w:r w:rsidRPr="0052704D">
        <w:rPr>
          <w:color w:val="2F5496" w:themeColor="accent1" w:themeShade="BF"/>
          <w:szCs w:val="22"/>
        </w:rPr>
        <w:lastRenderedPageBreak/>
        <w:t>About the holistic assessment</w:t>
      </w:r>
    </w:p>
    <w:p w14:paraId="1A371F60" w14:textId="77777777" w:rsidR="003D638F" w:rsidRDefault="003D638F" w:rsidP="003D638F">
      <w:pPr>
        <w:suppressAutoHyphens/>
        <w:autoSpaceDE w:val="0"/>
        <w:autoSpaceDN w:val="0"/>
        <w:adjustRightInd w:val="0"/>
        <w:spacing w:after="160" w:line="288" w:lineRule="auto"/>
        <w:textAlignment w:val="center"/>
        <w:rPr>
          <w:spacing w:val="-2"/>
          <w:szCs w:val="22"/>
        </w:rPr>
      </w:pPr>
      <w:bookmarkStart w:id="102" w:name="_Hlk136955463"/>
      <w:r>
        <w:rPr>
          <w:spacing w:val="-2"/>
          <w:szCs w:val="22"/>
        </w:rPr>
        <w:t>Learners are required to complete a holistic assessment for this qualification</w:t>
      </w:r>
      <w:bookmarkStart w:id="103" w:name="_Hlk139874775"/>
      <w:r>
        <w:rPr>
          <w:spacing w:val="-2"/>
          <w:szCs w:val="22"/>
        </w:rPr>
        <w:t xml:space="preserve"> between the 01</w:t>
      </w:r>
      <w:r>
        <w:rPr>
          <w:spacing w:val="-2"/>
          <w:szCs w:val="22"/>
          <w:vertAlign w:val="superscript"/>
        </w:rPr>
        <w:t xml:space="preserve">st </w:t>
      </w:r>
      <w:r>
        <w:rPr>
          <w:spacing w:val="-2"/>
          <w:szCs w:val="22"/>
        </w:rPr>
        <w:t>of April and the 30</w:t>
      </w:r>
      <w:r>
        <w:rPr>
          <w:spacing w:val="-2"/>
          <w:szCs w:val="22"/>
          <w:vertAlign w:val="superscript"/>
        </w:rPr>
        <w:t>th</w:t>
      </w:r>
      <w:r>
        <w:rPr>
          <w:spacing w:val="-2"/>
          <w:szCs w:val="22"/>
        </w:rPr>
        <w:t xml:space="preserve"> of June.</w:t>
      </w:r>
      <w:bookmarkEnd w:id="103"/>
    </w:p>
    <w:p w14:paraId="24FFD3F2" w14:textId="309B7A8F" w:rsidR="00EA778C" w:rsidRPr="00EA778C" w:rsidRDefault="00EA778C" w:rsidP="00EA778C">
      <w:pPr>
        <w:suppressAutoHyphens/>
        <w:autoSpaceDE w:val="0"/>
        <w:autoSpaceDN w:val="0"/>
        <w:adjustRightInd w:val="0"/>
        <w:spacing w:after="160" w:line="288" w:lineRule="auto"/>
        <w:textAlignment w:val="center"/>
        <w:rPr>
          <w:color w:val="000000"/>
          <w:spacing w:val="-2"/>
          <w:szCs w:val="22"/>
        </w:rPr>
      </w:pPr>
      <w:r w:rsidRPr="00EA778C">
        <w:rPr>
          <w:color w:val="000000"/>
          <w:spacing w:val="-2"/>
          <w:szCs w:val="22"/>
        </w:rPr>
        <w:t>The holistic assessment will be set by EAL and comprise</w:t>
      </w:r>
      <w:r w:rsidR="00F80606">
        <w:rPr>
          <w:color w:val="000000"/>
          <w:spacing w:val="-2"/>
          <w:szCs w:val="22"/>
        </w:rPr>
        <w:t>s of</w:t>
      </w:r>
      <w:r w:rsidRPr="00EA778C">
        <w:rPr>
          <w:color w:val="000000"/>
          <w:spacing w:val="-2"/>
          <w:szCs w:val="22"/>
        </w:rPr>
        <w:t xml:space="preserve"> a work-related scenario</w:t>
      </w:r>
      <w:r w:rsidR="00F80606">
        <w:rPr>
          <w:color w:val="000000"/>
          <w:spacing w:val="-2"/>
          <w:szCs w:val="22"/>
        </w:rPr>
        <w:t>.</w:t>
      </w:r>
    </w:p>
    <w:p w14:paraId="0572BC24" w14:textId="2C0F53F5" w:rsidR="00EA778C" w:rsidRPr="00EA778C" w:rsidRDefault="00EA778C" w:rsidP="00EA778C">
      <w:pPr>
        <w:suppressAutoHyphens/>
        <w:autoSpaceDE w:val="0"/>
        <w:autoSpaceDN w:val="0"/>
        <w:adjustRightInd w:val="0"/>
        <w:spacing w:after="160" w:line="288" w:lineRule="auto"/>
        <w:textAlignment w:val="center"/>
        <w:rPr>
          <w:color w:val="000000"/>
          <w:spacing w:val="-2"/>
          <w:szCs w:val="22"/>
        </w:rPr>
      </w:pPr>
      <w:r w:rsidRPr="00EA778C">
        <w:rPr>
          <w:color w:val="000000"/>
          <w:spacing w:val="-2"/>
          <w:szCs w:val="22"/>
        </w:rPr>
        <w:t xml:space="preserve">The holistic assessment will be designed to cover a range of assessment criteria from </w:t>
      </w:r>
      <w:r w:rsidR="00556413" w:rsidRPr="00EA778C">
        <w:rPr>
          <w:color w:val="000000"/>
          <w:spacing w:val="-2"/>
          <w:szCs w:val="22"/>
        </w:rPr>
        <w:t>several</w:t>
      </w:r>
      <w:r w:rsidRPr="00EA778C">
        <w:rPr>
          <w:color w:val="000000"/>
          <w:spacing w:val="-2"/>
          <w:szCs w:val="22"/>
        </w:rPr>
        <w:t xml:space="preserve"> units that are relevant to the scenario and related tasks</w:t>
      </w:r>
      <w:r w:rsidR="00FB0031">
        <w:rPr>
          <w:color w:val="000000"/>
          <w:spacing w:val="-2"/>
          <w:szCs w:val="22"/>
        </w:rPr>
        <w:t>.</w:t>
      </w:r>
    </w:p>
    <w:p w14:paraId="1DA860A9" w14:textId="122D1BBF" w:rsidR="00EA778C" w:rsidRPr="00EA778C" w:rsidRDefault="00EA778C" w:rsidP="00EA778C">
      <w:pPr>
        <w:suppressAutoHyphens/>
        <w:autoSpaceDE w:val="0"/>
        <w:autoSpaceDN w:val="0"/>
        <w:adjustRightInd w:val="0"/>
        <w:spacing w:after="160" w:line="288" w:lineRule="auto"/>
        <w:textAlignment w:val="center"/>
        <w:rPr>
          <w:color w:val="000000"/>
          <w:spacing w:val="-2"/>
          <w:szCs w:val="22"/>
        </w:rPr>
      </w:pPr>
      <w:r w:rsidRPr="00EA778C">
        <w:rPr>
          <w:color w:val="000000"/>
          <w:spacing w:val="-2"/>
          <w:szCs w:val="22"/>
        </w:rPr>
        <w:t>The holistic assessment will</w:t>
      </w:r>
      <w:r w:rsidR="00556413">
        <w:rPr>
          <w:color w:val="000000"/>
          <w:spacing w:val="-2"/>
          <w:szCs w:val="22"/>
        </w:rPr>
        <w:t xml:space="preserve"> </w:t>
      </w:r>
      <w:r w:rsidRPr="00EA778C">
        <w:rPr>
          <w:color w:val="000000"/>
          <w:spacing w:val="-2"/>
          <w:szCs w:val="22"/>
        </w:rPr>
        <w:t xml:space="preserve">ensure that all </w:t>
      </w:r>
      <w:r w:rsidR="007435E8">
        <w:rPr>
          <w:color w:val="000000"/>
          <w:spacing w:val="-2"/>
          <w:szCs w:val="22"/>
        </w:rPr>
        <w:t xml:space="preserve">relevant </w:t>
      </w:r>
      <w:r w:rsidRPr="00EA778C">
        <w:rPr>
          <w:color w:val="000000"/>
          <w:spacing w:val="-2"/>
          <w:szCs w:val="22"/>
        </w:rPr>
        <w:t>learning outcomes within the qualification have been appropriately covered</w:t>
      </w:r>
      <w:r w:rsidR="00FB0031">
        <w:rPr>
          <w:color w:val="000000"/>
          <w:spacing w:val="-2"/>
          <w:szCs w:val="22"/>
        </w:rPr>
        <w:t>.</w:t>
      </w:r>
    </w:p>
    <w:p w14:paraId="5F90F3FB" w14:textId="09522566" w:rsidR="00EA778C" w:rsidRPr="00EA778C" w:rsidRDefault="00EA778C" w:rsidP="00EA778C">
      <w:pPr>
        <w:suppressAutoHyphens/>
        <w:autoSpaceDE w:val="0"/>
        <w:autoSpaceDN w:val="0"/>
        <w:adjustRightInd w:val="0"/>
        <w:spacing w:after="160" w:line="288" w:lineRule="auto"/>
        <w:textAlignment w:val="center"/>
        <w:rPr>
          <w:color w:val="000000"/>
          <w:spacing w:val="-2"/>
          <w:szCs w:val="22"/>
        </w:rPr>
      </w:pPr>
      <w:r w:rsidRPr="00EA778C">
        <w:rPr>
          <w:color w:val="000000"/>
          <w:spacing w:val="-2"/>
          <w:szCs w:val="22"/>
        </w:rPr>
        <w:t>The instructions provided with the holistic assessment will specify the time allowed to complete the tasks, the type of evidence that is expected, and other requirements</w:t>
      </w:r>
      <w:r w:rsidR="007727F3">
        <w:rPr>
          <w:color w:val="000000"/>
          <w:spacing w:val="-2"/>
          <w:szCs w:val="22"/>
        </w:rPr>
        <w:t>,</w:t>
      </w:r>
      <w:r w:rsidRPr="00EA778C">
        <w:rPr>
          <w:color w:val="000000"/>
          <w:spacing w:val="-2"/>
          <w:szCs w:val="22"/>
        </w:rPr>
        <w:t xml:space="preserve"> as appropriate</w:t>
      </w:r>
      <w:r w:rsidR="00F412AD">
        <w:rPr>
          <w:color w:val="000000"/>
          <w:spacing w:val="-2"/>
          <w:szCs w:val="22"/>
        </w:rPr>
        <w:t>.</w:t>
      </w:r>
      <w:r w:rsidRPr="00EA778C">
        <w:rPr>
          <w:color w:val="000000"/>
          <w:spacing w:val="-2"/>
          <w:szCs w:val="22"/>
        </w:rPr>
        <w:t xml:space="preserve">  </w:t>
      </w:r>
    </w:p>
    <w:p w14:paraId="56ECD40D" w14:textId="7CF31B3F" w:rsidR="00EA778C" w:rsidRPr="00EA778C" w:rsidRDefault="00EA778C" w:rsidP="00EA778C">
      <w:pPr>
        <w:suppressAutoHyphens/>
        <w:autoSpaceDE w:val="0"/>
        <w:autoSpaceDN w:val="0"/>
        <w:adjustRightInd w:val="0"/>
        <w:spacing w:after="160" w:line="288" w:lineRule="auto"/>
        <w:textAlignment w:val="center"/>
        <w:rPr>
          <w:color w:val="000000"/>
          <w:spacing w:val="-2"/>
          <w:szCs w:val="22"/>
        </w:rPr>
      </w:pPr>
      <w:r w:rsidRPr="00EA778C">
        <w:rPr>
          <w:color w:val="000000"/>
          <w:spacing w:val="-2"/>
          <w:szCs w:val="22"/>
        </w:rPr>
        <w:t xml:space="preserve">A detailed </w:t>
      </w:r>
      <w:r w:rsidR="00A47B3D" w:rsidRPr="00A47B3D">
        <w:rPr>
          <w:spacing w:val="-2"/>
          <w:szCs w:val="22"/>
        </w:rPr>
        <w:t>Assessment Checklist</w:t>
      </w:r>
      <w:r w:rsidRPr="00A47B3D">
        <w:rPr>
          <w:spacing w:val="-2"/>
          <w:szCs w:val="22"/>
        </w:rPr>
        <w:t xml:space="preserve"> </w:t>
      </w:r>
      <w:r w:rsidRPr="00EA778C">
        <w:rPr>
          <w:color w:val="000000"/>
          <w:spacing w:val="-2"/>
          <w:szCs w:val="22"/>
        </w:rPr>
        <w:t xml:space="preserve">will be provided by EAL, which must be held securely in accordance with EAL procedures, and adhered to by all assessors who are involved in </w:t>
      </w:r>
      <w:r w:rsidR="00A47B3D" w:rsidRPr="00A47B3D">
        <w:rPr>
          <w:spacing w:val="-2"/>
          <w:szCs w:val="22"/>
        </w:rPr>
        <w:t>assessing</w:t>
      </w:r>
      <w:r w:rsidR="00A47B3D" w:rsidRPr="00F14C9A">
        <w:rPr>
          <w:spacing w:val="-2"/>
          <w:szCs w:val="22"/>
        </w:rPr>
        <w:t xml:space="preserve"> </w:t>
      </w:r>
      <w:r w:rsidRPr="00EA778C">
        <w:rPr>
          <w:color w:val="000000"/>
          <w:spacing w:val="-2"/>
          <w:szCs w:val="22"/>
        </w:rPr>
        <w:t>the holistic assessment</w:t>
      </w:r>
      <w:r w:rsidR="00F412AD">
        <w:rPr>
          <w:color w:val="000000"/>
          <w:spacing w:val="-2"/>
          <w:szCs w:val="22"/>
        </w:rPr>
        <w:t>.</w:t>
      </w:r>
    </w:p>
    <w:p w14:paraId="4F3A2A64" w14:textId="0355133D" w:rsidR="00EA778C" w:rsidRDefault="00EA778C" w:rsidP="00F412AD">
      <w:pPr>
        <w:suppressAutoHyphens/>
        <w:autoSpaceDE w:val="0"/>
        <w:autoSpaceDN w:val="0"/>
        <w:adjustRightInd w:val="0"/>
        <w:spacing w:line="288" w:lineRule="auto"/>
        <w:textAlignment w:val="center"/>
        <w:rPr>
          <w:color w:val="000000"/>
          <w:spacing w:val="-2"/>
          <w:szCs w:val="22"/>
        </w:rPr>
      </w:pPr>
      <w:r w:rsidRPr="00EA778C">
        <w:rPr>
          <w:color w:val="000000"/>
          <w:spacing w:val="-2"/>
          <w:szCs w:val="22"/>
        </w:rPr>
        <w:t>Delivery of the holistic assessment will be subject to rigorous internal standardisation (including moderation).</w:t>
      </w:r>
    </w:p>
    <w:bookmarkEnd w:id="102"/>
    <w:p w14:paraId="3F1AA494" w14:textId="77777777" w:rsidR="00F412AD" w:rsidRPr="00EA778C" w:rsidRDefault="00F412AD" w:rsidP="00F412AD">
      <w:pPr>
        <w:suppressAutoHyphens/>
        <w:autoSpaceDE w:val="0"/>
        <w:autoSpaceDN w:val="0"/>
        <w:adjustRightInd w:val="0"/>
        <w:spacing w:line="288" w:lineRule="auto"/>
        <w:textAlignment w:val="center"/>
        <w:rPr>
          <w:color w:val="000000"/>
          <w:spacing w:val="-2"/>
          <w:szCs w:val="22"/>
        </w:rPr>
      </w:pPr>
    </w:p>
    <w:p w14:paraId="3899EBF5" w14:textId="07683B1B" w:rsidR="00F412AD" w:rsidRPr="0052704D" w:rsidRDefault="00EA778C" w:rsidP="00EA778C">
      <w:pPr>
        <w:suppressAutoHyphens/>
        <w:autoSpaceDE w:val="0"/>
        <w:autoSpaceDN w:val="0"/>
        <w:adjustRightInd w:val="0"/>
        <w:spacing w:line="288" w:lineRule="auto"/>
        <w:textAlignment w:val="center"/>
        <w:rPr>
          <w:color w:val="2F5496" w:themeColor="accent1" w:themeShade="BF"/>
          <w:sz w:val="24"/>
        </w:rPr>
      </w:pPr>
      <w:r w:rsidRPr="0052704D">
        <w:rPr>
          <w:color w:val="2F5496" w:themeColor="accent1" w:themeShade="BF"/>
          <w:sz w:val="24"/>
        </w:rPr>
        <w:t>Planning and conducting the Holistic Assessment</w:t>
      </w:r>
    </w:p>
    <w:p w14:paraId="48554E31" w14:textId="77777777" w:rsidR="00F412AD" w:rsidRPr="0052704D" w:rsidRDefault="00EA778C" w:rsidP="00F412AD">
      <w:pPr>
        <w:suppressAutoHyphens/>
        <w:autoSpaceDE w:val="0"/>
        <w:autoSpaceDN w:val="0"/>
        <w:adjustRightInd w:val="0"/>
        <w:spacing w:before="120" w:line="288" w:lineRule="auto"/>
        <w:textAlignment w:val="center"/>
        <w:rPr>
          <w:color w:val="2F5496" w:themeColor="accent1" w:themeShade="BF"/>
          <w:spacing w:val="-2"/>
          <w:szCs w:val="22"/>
        </w:rPr>
      </w:pPr>
      <w:r w:rsidRPr="0052704D">
        <w:rPr>
          <w:color w:val="2F5496" w:themeColor="accent1" w:themeShade="BF"/>
          <w:spacing w:val="-2"/>
          <w:szCs w:val="22"/>
        </w:rPr>
        <w:t>Scheduling the holistic assessment</w:t>
      </w:r>
    </w:p>
    <w:p w14:paraId="3713ED93" w14:textId="77777777" w:rsidR="003D638F" w:rsidRPr="00F14C9A" w:rsidRDefault="003D638F" w:rsidP="003D638F">
      <w:pPr>
        <w:suppressAutoHyphens/>
        <w:autoSpaceDE w:val="0"/>
        <w:autoSpaceDN w:val="0"/>
        <w:adjustRightInd w:val="0"/>
        <w:spacing w:after="160" w:line="288" w:lineRule="auto"/>
        <w:textAlignment w:val="center"/>
        <w:rPr>
          <w:spacing w:val="-2"/>
          <w:szCs w:val="22"/>
        </w:rPr>
      </w:pPr>
      <w:r>
        <w:rPr>
          <w:spacing w:val="-2"/>
          <w:szCs w:val="22"/>
        </w:rPr>
        <w:t>Arrangements must be made for learners to complete the holistic assessment between the 01</w:t>
      </w:r>
      <w:r>
        <w:rPr>
          <w:spacing w:val="-2"/>
          <w:szCs w:val="22"/>
          <w:vertAlign w:val="superscript"/>
        </w:rPr>
        <w:t>st</w:t>
      </w:r>
      <w:r>
        <w:rPr>
          <w:spacing w:val="-2"/>
          <w:szCs w:val="22"/>
        </w:rPr>
        <w:t xml:space="preserve"> of April and the 30</w:t>
      </w:r>
      <w:r>
        <w:rPr>
          <w:spacing w:val="-2"/>
          <w:szCs w:val="22"/>
          <w:vertAlign w:val="superscript"/>
        </w:rPr>
        <w:t>th</w:t>
      </w:r>
      <w:r>
        <w:rPr>
          <w:spacing w:val="-2"/>
          <w:szCs w:val="22"/>
        </w:rPr>
        <w:t xml:space="preserve"> of June. Centres may determine the precise timing of the holistic assessment to suit local needs</w:t>
      </w:r>
      <w:r w:rsidRPr="00F14C9A">
        <w:rPr>
          <w:spacing w:val="-2"/>
          <w:szCs w:val="22"/>
        </w:rPr>
        <w:t>.</w:t>
      </w:r>
    </w:p>
    <w:p w14:paraId="248E1E52" w14:textId="77777777" w:rsidR="00F412AD" w:rsidRPr="0052704D" w:rsidRDefault="00EA778C" w:rsidP="00F412AD">
      <w:pPr>
        <w:suppressAutoHyphens/>
        <w:autoSpaceDE w:val="0"/>
        <w:autoSpaceDN w:val="0"/>
        <w:adjustRightInd w:val="0"/>
        <w:spacing w:line="288" w:lineRule="auto"/>
        <w:textAlignment w:val="center"/>
        <w:rPr>
          <w:color w:val="2F5496" w:themeColor="accent1" w:themeShade="BF"/>
          <w:spacing w:val="-2"/>
          <w:szCs w:val="22"/>
        </w:rPr>
      </w:pPr>
      <w:r w:rsidRPr="0052704D">
        <w:rPr>
          <w:color w:val="2F5496" w:themeColor="accent1" w:themeShade="BF"/>
          <w:spacing w:val="-2"/>
          <w:szCs w:val="22"/>
        </w:rPr>
        <w:t xml:space="preserve">Time </w:t>
      </w:r>
      <w:proofErr w:type="gramStart"/>
      <w:r w:rsidRPr="0052704D">
        <w:rPr>
          <w:color w:val="2F5496" w:themeColor="accent1" w:themeShade="BF"/>
          <w:spacing w:val="-2"/>
          <w:szCs w:val="22"/>
        </w:rPr>
        <w:t>allowed</w:t>
      </w:r>
      <w:proofErr w:type="gramEnd"/>
    </w:p>
    <w:p w14:paraId="008D3F80" w14:textId="49F00E72" w:rsidR="00EA778C" w:rsidRPr="00EA778C" w:rsidRDefault="00EA778C" w:rsidP="00F412AD">
      <w:pPr>
        <w:suppressAutoHyphens/>
        <w:autoSpaceDE w:val="0"/>
        <w:autoSpaceDN w:val="0"/>
        <w:adjustRightInd w:val="0"/>
        <w:spacing w:after="160" w:line="288" w:lineRule="auto"/>
        <w:textAlignment w:val="center"/>
        <w:rPr>
          <w:color w:val="000000"/>
          <w:spacing w:val="-2"/>
          <w:szCs w:val="22"/>
        </w:rPr>
      </w:pPr>
      <w:r w:rsidRPr="00EA778C">
        <w:rPr>
          <w:color w:val="000000"/>
          <w:spacing w:val="-2"/>
          <w:szCs w:val="22"/>
        </w:rPr>
        <w:t>The time (number of hours) in which the holistic assessment must be completed will be specified in the instructions that accompany it from EAL.  The ‘actual’ number of hours spent on the holistic assessment</w:t>
      </w:r>
      <w:r w:rsidR="007727F3">
        <w:rPr>
          <w:color w:val="000000"/>
          <w:spacing w:val="-2"/>
          <w:szCs w:val="22"/>
        </w:rPr>
        <w:t>,</w:t>
      </w:r>
      <w:r w:rsidRPr="00EA778C">
        <w:rPr>
          <w:color w:val="000000"/>
          <w:spacing w:val="-2"/>
          <w:szCs w:val="22"/>
        </w:rPr>
        <w:t xml:space="preserve"> and the period over which it is completed</w:t>
      </w:r>
      <w:r w:rsidR="007727F3">
        <w:rPr>
          <w:color w:val="000000"/>
          <w:spacing w:val="-2"/>
          <w:szCs w:val="22"/>
        </w:rPr>
        <w:t>,</w:t>
      </w:r>
      <w:r w:rsidRPr="00EA778C">
        <w:rPr>
          <w:color w:val="000000"/>
          <w:spacing w:val="-2"/>
          <w:szCs w:val="22"/>
        </w:rPr>
        <w:t xml:space="preserve"> must be logged by the </w:t>
      </w:r>
      <w:proofErr w:type="gramStart"/>
      <w:r w:rsidRPr="00EA778C">
        <w:rPr>
          <w:color w:val="000000"/>
          <w:spacing w:val="-2"/>
          <w:szCs w:val="22"/>
        </w:rPr>
        <w:t>learner</w:t>
      </w:r>
      <w:proofErr w:type="gramEnd"/>
      <w:r w:rsidRPr="00EA778C">
        <w:rPr>
          <w:color w:val="000000"/>
          <w:spacing w:val="-2"/>
          <w:szCs w:val="22"/>
        </w:rPr>
        <w:t xml:space="preserve"> and verified by Centre staff.</w:t>
      </w:r>
    </w:p>
    <w:p w14:paraId="33AABEFE" w14:textId="77777777" w:rsidR="00F412AD" w:rsidRPr="0052704D" w:rsidRDefault="00EA778C" w:rsidP="00F412AD">
      <w:pPr>
        <w:suppressAutoHyphens/>
        <w:autoSpaceDE w:val="0"/>
        <w:autoSpaceDN w:val="0"/>
        <w:adjustRightInd w:val="0"/>
        <w:spacing w:line="288" w:lineRule="auto"/>
        <w:textAlignment w:val="center"/>
        <w:rPr>
          <w:color w:val="2F5496" w:themeColor="accent1" w:themeShade="BF"/>
          <w:spacing w:val="-2"/>
          <w:szCs w:val="22"/>
        </w:rPr>
      </w:pPr>
      <w:r w:rsidRPr="0052704D">
        <w:rPr>
          <w:color w:val="2F5496" w:themeColor="accent1" w:themeShade="BF"/>
          <w:spacing w:val="-2"/>
          <w:szCs w:val="22"/>
        </w:rPr>
        <w:t>Setting a deadline for completing the holistic assessment</w:t>
      </w:r>
    </w:p>
    <w:p w14:paraId="45C9B7F0" w14:textId="27B91C84" w:rsidR="00EA778C" w:rsidRPr="00EA778C" w:rsidRDefault="00EA778C" w:rsidP="00F412AD">
      <w:pPr>
        <w:suppressAutoHyphens/>
        <w:autoSpaceDE w:val="0"/>
        <w:autoSpaceDN w:val="0"/>
        <w:adjustRightInd w:val="0"/>
        <w:spacing w:after="160" w:line="288" w:lineRule="auto"/>
        <w:textAlignment w:val="center"/>
        <w:rPr>
          <w:color w:val="000000"/>
          <w:spacing w:val="-2"/>
          <w:szCs w:val="22"/>
        </w:rPr>
      </w:pPr>
      <w:r w:rsidRPr="00EA778C">
        <w:rPr>
          <w:color w:val="000000"/>
          <w:spacing w:val="-2"/>
          <w:szCs w:val="22"/>
        </w:rPr>
        <w:t>The Centre must specify a due date when learners must complete the holistic assessment</w:t>
      </w:r>
      <w:r w:rsidR="00F412AD">
        <w:rPr>
          <w:color w:val="000000"/>
          <w:spacing w:val="-2"/>
          <w:szCs w:val="22"/>
        </w:rPr>
        <w:t xml:space="preserve">. </w:t>
      </w:r>
      <w:r w:rsidRPr="00EA778C">
        <w:rPr>
          <w:color w:val="000000"/>
          <w:spacing w:val="-2"/>
          <w:szCs w:val="22"/>
        </w:rPr>
        <w:t>The due date must fall within the designated period (see above) and be communicated clearly to learners.  In setting the due date, consideration should be given to ensuring that:</w:t>
      </w:r>
    </w:p>
    <w:p w14:paraId="3BB57E75" w14:textId="2B771BC8" w:rsidR="00F412AD" w:rsidRPr="00F412AD" w:rsidRDefault="00EA778C" w:rsidP="00E45264">
      <w:pPr>
        <w:pStyle w:val="ListParagraph"/>
        <w:numPr>
          <w:ilvl w:val="0"/>
          <w:numId w:val="63"/>
        </w:numPr>
        <w:suppressAutoHyphens/>
        <w:autoSpaceDE w:val="0"/>
        <w:autoSpaceDN w:val="0"/>
        <w:adjustRightInd w:val="0"/>
        <w:spacing w:after="160" w:line="288" w:lineRule="auto"/>
        <w:textAlignment w:val="center"/>
        <w:rPr>
          <w:color w:val="000000"/>
          <w:spacing w:val="-2"/>
          <w:szCs w:val="22"/>
        </w:rPr>
      </w:pPr>
      <w:r w:rsidRPr="00F412AD">
        <w:rPr>
          <w:color w:val="000000"/>
          <w:spacing w:val="-2"/>
          <w:szCs w:val="22"/>
        </w:rPr>
        <w:t>Learners have a realistic period of time in which to complete the holistic assessment, taking into consideration the specified number of hours and any possible limitations on access to equipment, materials</w:t>
      </w:r>
      <w:r w:rsidR="00F412AD">
        <w:rPr>
          <w:color w:val="000000"/>
          <w:spacing w:val="-2"/>
          <w:szCs w:val="22"/>
        </w:rPr>
        <w:t>,</w:t>
      </w:r>
      <w:r w:rsidRPr="00F412AD">
        <w:rPr>
          <w:color w:val="000000"/>
          <w:spacing w:val="-2"/>
          <w:szCs w:val="22"/>
        </w:rPr>
        <w:t xml:space="preserve"> </w:t>
      </w:r>
      <w:proofErr w:type="gramStart"/>
      <w:r w:rsidR="00F412AD" w:rsidRPr="00F412AD">
        <w:rPr>
          <w:color w:val="000000"/>
          <w:spacing w:val="-2"/>
          <w:szCs w:val="22"/>
        </w:rPr>
        <w:t>etc</w:t>
      </w:r>
      <w:proofErr w:type="gramEnd"/>
    </w:p>
    <w:p w14:paraId="2AE8AD6B" w14:textId="5F21D4A1" w:rsidR="00EA778C" w:rsidRDefault="00EA778C" w:rsidP="00E45264">
      <w:pPr>
        <w:pStyle w:val="ListParagraph"/>
        <w:numPr>
          <w:ilvl w:val="0"/>
          <w:numId w:val="63"/>
        </w:numPr>
        <w:suppressAutoHyphens/>
        <w:autoSpaceDE w:val="0"/>
        <w:autoSpaceDN w:val="0"/>
        <w:adjustRightInd w:val="0"/>
        <w:spacing w:after="160" w:line="288" w:lineRule="auto"/>
        <w:textAlignment w:val="center"/>
        <w:rPr>
          <w:color w:val="000000"/>
          <w:spacing w:val="-2"/>
          <w:szCs w:val="22"/>
        </w:rPr>
      </w:pPr>
      <w:r w:rsidRPr="00F412AD">
        <w:rPr>
          <w:color w:val="000000"/>
          <w:spacing w:val="-2"/>
          <w:szCs w:val="22"/>
        </w:rPr>
        <w:t xml:space="preserve">Sufficient time will be available for </w:t>
      </w:r>
      <w:r w:rsidR="007727F3">
        <w:rPr>
          <w:color w:val="000000"/>
          <w:spacing w:val="-2"/>
          <w:szCs w:val="22"/>
        </w:rPr>
        <w:t>grading</w:t>
      </w:r>
      <w:r w:rsidRPr="00F412AD">
        <w:rPr>
          <w:color w:val="000000"/>
          <w:spacing w:val="-2"/>
          <w:szCs w:val="22"/>
        </w:rPr>
        <w:t xml:space="preserve">, moderation and external verification after the due date has </w:t>
      </w:r>
      <w:proofErr w:type="gramStart"/>
      <w:r w:rsidRPr="00F412AD">
        <w:rPr>
          <w:color w:val="000000"/>
          <w:spacing w:val="-2"/>
          <w:szCs w:val="22"/>
        </w:rPr>
        <w:t>passed</w:t>
      </w:r>
      <w:proofErr w:type="gramEnd"/>
    </w:p>
    <w:p w14:paraId="606B5FE2" w14:textId="77777777" w:rsidR="00180EE1" w:rsidRPr="00F14C9A" w:rsidRDefault="00180EE1" w:rsidP="00180EE1">
      <w:pPr>
        <w:numPr>
          <w:ilvl w:val="0"/>
          <w:numId w:val="63"/>
        </w:numPr>
        <w:suppressAutoHyphens/>
        <w:autoSpaceDE w:val="0"/>
        <w:autoSpaceDN w:val="0"/>
        <w:adjustRightInd w:val="0"/>
        <w:spacing w:after="160" w:line="288" w:lineRule="auto"/>
        <w:contextualSpacing/>
        <w:textAlignment w:val="center"/>
        <w:rPr>
          <w:spacing w:val="-2"/>
          <w:szCs w:val="22"/>
        </w:rPr>
      </w:pPr>
      <w:bookmarkStart w:id="104" w:name="_Hlk160713874"/>
      <w:r w:rsidRPr="00F14C9A">
        <w:rPr>
          <w:spacing w:val="-2"/>
          <w:szCs w:val="22"/>
        </w:rPr>
        <w:t>Contingency arrangements need to be made in the event of learner absence and in extreme cases centres are advised to make a request for special consideration and/or reasonable adjustment.</w:t>
      </w:r>
    </w:p>
    <w:bookmarkEnd w:id="104"/>
    <w:p w14:paraId="1EE524BF" w14:textId="77777777" w:rsidR="00180EE1" w:rsidRDefault="00180EE1" w:rsidP="00F412AD">
      <w:pPr>
        <w:suppressAutoHyphens/>
        <w:autoSpaceDE w:val="0"/>
        <w:autoSpaceDN w:val="0"/>
        <w:adjustRightInd w:val="0"/>
        <w:spacing w:line="288" w:lineRule="auto"/>
        <w:textAlignment w:val="center"/>
        <w:rPr>
          <w:color w:val="2F5496" w:themeColor="accent1" w:themeShade="BF"/>
          <w:spacing w:val="-2"/>
          <w:szCs w:val="22"/>
        </w:rPr>
      </w:pPr>
    </w:p>
    <w:p w14:paraId="4871DAFB" w14:textId="77777777" w:rsidR="00317070" w:rsidRDefault="00317070" w:rsidP="00F412AD">
      <w:pPr>
        <w:suppressAutoHyphens/>
        <w:autoSpaceDE w:val="0"/>
        <w:autoSpaceDN w:val="0"/>
        <w:adjustRightInd w:val="0"/>
        <w:spacing w:line="288" w:lineRule="auto"/>
        <w:textAlignment w:val="center"/>
        <w:rPr>
          <w:color w:val="2F5496" w:themeColor="accent1" w:themeShade="BF"/>
          <w:spacing w:val="-2"/>
          <w:szCs w:val="22"/>
        </w:rPr>
      </w:pPr>
    </w:p>
    <w:p w14:paraId="6FBCCF31" w14:textId="6F4BC282" w:rsidR="00F412AD" w:rsidRPr="0052704D" w:rsidRDefault="00EA778C" w:rsidP="00F412AD">
      <w:pPr>
        <w:suppressAutoHyphens/>
        <w:autoSpaceDE w:val="0"/>
        <w:autoSpaceDN w:val="0"/>
        <w:adjustRightInd w:val="0"/>
        <w:spacing w:line="288" w:lineRule="auto"/>
        <w:textAlignment w:val="center"/>
        <w:rPr>
          <w:color w:val="2F5496" w:themeColor="accent1" w:themeShade="BF"/>
          <w:spacing w:val="-2"/>
          <w:szCs w:val="22"/>
        </w:rPr>
      </w:pPr>
      <w:r w:rsidRPr="0052704D">
        <w:rPr>
          <w:color w:val="2F5496" w:themeColor="accent1" w:themeShade="BF"/>
          <w:spacing w:val="-2"/>
          <w:szCs w:val="22"/>
        </w:rPr>
        <w:lastRenderedPageBreak/>
        <w:t>Resources</w:t>
      </w:r>
    </w:p>
    <w:p w14:paraId="2209402F" w14:textId="32AE9CA9" w:rsidR="00EA778C" w:rsidRPr="00EA778C" w:rsidRDefault="00EA778C" w:rsidP="00F412AD">
      <w:pPr>
        <w:suppressAutoHyphens/>
        <w:autoSpaceDE w:val="0"/>
        <w:autoSpaceDN w:val="0"/>
        <w:adjustRightInd w:val="0"/>
        <w:spacing w:after="160" w:line="288" w:lineRule="auto"/>
        <w:textAlignment w:val="center"/>
        <w:rPr>
          <w:color w:val="000000"/>
          <w:spacing w:val="-2"/>
          <w:szCs w:val="22"/>
        </w:rPr>
      </w:pPr>
      <w:r w:rsidRPr="00EA778C">
        <w:rPr>
          <w:color w:val="000000"/>
          <w:spacing w:val="-2"/>
          <w:szCs w:val="22"/>
        </w:rPr>
        <w:t>Access to resources should be limited to those that are appropriate to the tasks to be completed as part of the holistic assessment, taking account of any requirement for learners to select appropriate tools and materials, if this is specified in the assessment criteria.</w:t>
      </w:r>
    </w:p>
    <w:p w14:paraId="50DA164B" w14:textId="77777777" w:rsidR="00180EE1" w:rsidRPr="00F14C9A" w:rsidRDefault="00180EE1" w:rsidP="00180EE1">
      <w:pPr>
        <w:suppressAutoHyphens/>
        <w:autoSpaceDE w:val="0"/>
        <w:autoSpaceDN w:val="0"/>
        <w:adjustRightInd w:val="0"/>
        <w:spacing w:after="160" w:line="288" w:lineRule="auto"/>
        <w:textAlignment w:val="center"/>
      </w:pPr>
      <w:bookmarkStart w:id="105" w:name="_Hlk160713921"/>
      <w:r w:rsidRPr="00F14C9A">
        <w:t xml:space="preserve">The nature of the holistic practical assessment is “open book”.  This dictates that access to the internet may be a requirement but will be appropriately restricted </w:t>
      </w:r>
      <w:proofErr w:type="gramStart"/>
      <w:r w:rsidRPr="00F14C9A">
        <w:t>in order for</w:t>
      </w:r>
      <w:proofErr w:type="gramEnd"/>
      <w:r w:rsidRPr="00F14C9A">
        <w:t xml:space="preserve"> learners to access (e.g.) programming manuals, maintenance manuals, relevant formulas,</w:t>
      </w:r>
      <w:r w:rsidRPr="00F14C9A">
        <w:rPr>
          <w:rFonts w:eastAsia="Enginuity"/>
        </w:rPr>
        <w:t xml:space="preserve"> etc.  Centres will need to ensure access to unauthorised electronic or wi-fi enabled devices, such as </w:t>
      </w:r>
      <w:r w:rsidRPr="00F14C9A">
        <w:t xml:space="preserve">laptops, mobile phones, mobile watches, etc. is restricted. </w:t>
      </w:r>
      <w:r w:rsidRPr="00F14C9A">
        <w:rPr>
          <w:rFonts w:eastAsia="Enginuity"/>
        </w:rPr>
        <w:t xml:space="preserve">This is to ensure confidentiality of all assessments.  </w:t>
      </w:r>
      <w:r w:rsidRPr="00F14C9A">
        <w:t xml:space="preserve">EAL recommends that all learner’s unauthorised electronic devices and wi-fi enabled devices, such as mobile phones/watches, are collected by the supervisor at the start of each session.  </w:t>
      </w:r>
    </w:p>
    <w:p w14:paraId="59961469" w14:textId="77777777" w:rsidR="00180EE1" w:rsidRPr="00F14C9A" w:rsidRDefault="00180EE1" w:rsidP="00180EE1">
      <w:pPr>
        <w:suppressAutoHyphens/>
        <w:autoSpaceDE w:val="0"/>
        <w:autoSpaceDN w:val="0"/>
        <w:adjustRightInd w:val="0"/>
        <w:spacing w:after="160" w:line="288" w:lineRule="auto"/>
        <w:textAlignment w:val="center"/>
        <w:rPr>
          <w:rFonts w:eastAsia="Calibri"/>
          <w:spacing w:val="-2"/>
          <w:szCs w:val="22"/>
        </w:rPr>
      </w:pPr>
      <w:r w:rsidRPr="00F14C9A">
        <w:rPr>
          <w:szCs w:val="22"/>
        </w:rPr>
        <w:t>Learners should be provided with the flexibility to be able to move in the allocated workshop space from one station to another.</w:t>
      </w:r>
    </w:p>
    <w:p w14:paraId="6D99DFD3" w14:textId="77777777" w:rsidR="00180EE1" w:rsidRPr="00C73019" w:rsidRDefault="00180EE1" w:rsidP="00180EE1">
      <w:pPr>
        <w:suppressAutoHyphens/>
        <w:autoSpaceDE w:val="0"/>
        <w:autoSpaceDN w:val="0"/>
        <w:adjustRightInd w:val="0"/>
        <w:spacing w:line="288" w:lineRule="auto"/>
        <w:textAlignment w:val="center"/>
        <w:rPr>
          <w:rFonts w:eastAsia="Calibri"/>
          <w:color w:val="2F5496" w:themeColor="accent1" w:themeShade="BF"/>
          <w:spacing w:val="-2"/>
          <w:szCs w:val="22"/>
        </w:rPr>
      </w:pPr>
      <w:r w:rsidRPr="00C73019">
        <w:rPr>
          <w:rFonts w:eastAsia="Calibri"/>
          <w:color w:val="2F5496" w:themeColor="accent1" w:themeShade="BF"/>
          <w:spacing w:val="-2"/>
          <w:szCs w:val="22"/>
        </w:rPr>
        <w:t>Supervision</w:t>
      </w:r>
    </w:p>
    <w:p w14:paraId="432CA022" w14:textId="77777777" w:rsidR="00180EE1" w:rsidRPr="00F14C9A" w:rsidRDefault="00180EE1" w:rsidP="00180EE1">
      <w:r w:rsidRPr="00F14C9A">
        <w:t xml:space="preserve">Learners are not required to be directly supervised under high control conditions with invigilators and high-profile codes of conduct rules on display for learners to adhere to.  However, there needs to be sufficient levels of supervision to enable the learner's work to be authenticated (e.g. by delivery staff).  This measure will ensure that the progress of the response, at each stage of the development, to the assessment task the learner submits is their own.  </w:t>
      </w:r>
    </w:p>
    <w:p w14:paraId="22080335" w14:textId="77777777" w:rsidR="00180EE1" w:rsidRPr="00F14C9A" w:rsidRDefault="00180EE1" w:rsidP="00180EE1"/>
    <w:p w14:paraId="286FCD57" w14:textId="77777777" w:rsidR="00180EE1" w:rsidRPr="00F14C9A" w:rsidRDefault="00180EE1" w:rsidP="00180EE1">
      <w:r w:rsidRPr="00F14C9A">
        <w:rPr>
          <w:szCs w:val="22"/>
        </w:rPr>
        <w:t xml:space="preserve">The assessor will ensure that interactions between learners are kept to a minimum and are solely for the purpose of accessing the required facilities. At no time should learners be discussing information directly or indirectly related to the assessment.  </w:t>
      </w:r>
    </w:p>
    <w:p w14:paraId="56E8D685" w14:textId="77777777" w:rsidR="00180EE1" w:rsidRDefault="00180EE1" w:rsidP="00F412AD">
      <w:pPr>
        <w:suppressAutoHyphens/>
        <w:autoSpaceDE w:val="0"/>
        <w:autoSpaceDN w:val="0"/>
        <w:adjustRightInd w:val="0"/>
        <w:spacing w:line="288" w:lineRule="auto"/>
        <w:textAlignment w:val="center"/>
        <w:rPr>
          <w:color w:val="2F5496" w:themeColor="accent1" w:themeShade="BF"/>
          <w:spacing w:val="-2"/>
          <w:szCs w:val="22"/>
        </w:rPr>
      </w:pPr>
    </w:p>
    <w:p w14:paraId="6AB2FA7C" w14:textId="15075F89" w:rsidR="00F412AD" w:rsidRPr="0052704D" w:rsidRDefault="00EA778C" w:rsidP="00F412AD">
      <w:pPr>
        <w:suppressAutoHyphens/>
        <w:autoSpaceDE w:val="0"/>
        <w:autoSpaceDN w:val="0"/>
        <w:adjustRightInd w:val="0"/>
        <w:spacing w:line="288" w:lineRule="auto"/>
        <w:textAlignment w:val="center"/>
        <w:rPr>
          <w:color w:val="2F5496" w:themeColor="accent1" w:themeShade="BF"/>
          <w:spacing w:val="-2"/>
          <w:szCs w:val="22"/>
        </w:rPr>
      </w:pPr>
      <w:r w:rsidRPr="0052704D">
        <w:rPr>
          <w:color w:val="2F5496" w:themeColor="accent1" w:themeShade="BF"/>
          <w:spacing w:val="-2"/>
          <w:szCs w:val="22"/>
        </w:rPr>
        <w:t>Learner collaboration</w:t>
      </w:r>
    </w:p>
    <w:p w14:paraId="1F9B55F1" w14:textId="57CCE67C" w:rsidR="00EA778C" w:rsidRDefault="00EA778C" w:rsidP="00F412AD">
      <w:pPr>
        <w:suppressAutoHyphens/>
        <w:autoSpaceDE w:val="0"/>
        <w:autoSpaceDN w:val="0"/>
        <w:adjustRightInd w:val="0"/>
        <w:spacing w:after="160" w:line="288" w:lineRule="auto"/>
        <w:textAlignment w:val="center"/>
        <w:rPr>
          <w:color w:val="000000"/>
          <w:spacing w:val="-2"/>
          <w:szCs w:val="22"/>
        </w:rPr>
      </w:pPr>
      <w:r w:rsidRPr="00EA778C">
        <w:rPr>
          <w:color w:val="000000"/>
          <w:spacing w:val="-2"/>
          <w:szCs w:val="22"/>
        </w:rPr>
        <w:t xml:space="preserve">Learners must complete and evidence their work individually.  Collaboration between learners undertaking any aspect of the holistic assessment should only be allowed where tasks explicitly state that this is acceptable.  </w:t>
      </w:r>
    </w:p>
    <w:p w14:paraId="17F35523" w14:textId="77777777" w:rsidR="00180EE1" w:rsidRPr="00F14C9A" w:rsidRDefault="00180EE1" w:rsidP="00180EE1">
      <w:pPr>
        <w:rPr>
          <w:b/>
          <w:bCs/>
        </w:rPr>
      </w:pPr>
      <w:r w:rsidRPr="00F14C9A">
        <w:rPr>
          <w:b/>
          <w:bCs/>
        </w:rPr>
        <w:t>Advice and Feedback from Assessors</w:t>
      </w:r>
    </w:p>
    <w:p w14:paraId="6D15EE85" w14:textId="77777777" w:rsidR="00180EE1" w:rsidRPr="00F14C9A" w:rsidRDefault="00180EE1" w:rsidP="00180EE1">
      <w:r w:rsidRPr="00F14C9A">
        <w:t xml:space="preserve">Assessors may review learners’ work and provide oral and/or written advice at a general level and, subsequently, allow learners to progress with their task.  General advice of this nature does not need to be recorded or considered when the work is being assessed.  </w:t>
      </w:r>
    </w:p>
    <w:p w14:paraId="7D6C494C" w14:textId="77777777" w:rsidR="00180EE1" w:rsidRPr="00F14C9A" w:rsidRDefault="00180EE1" w:rsidP="00180EE1">
      <w:pPr>
        <w:rPr>
          <w:i/>
          <w:highlight w:val="yellow"/>
        </w:rPr>
      </w:pPr>
    </w:p>
    <w:p w14:paraId="3E44EB0F" w14:textId="77777777" w:rsidR="00180EE1" w:rsidRPr="00F14C9A" w:rsidRDefault="00180EE1" w:rsidP="00180EE1">
      <w:r w:rsidRPr="00F14C9A">
        <w:t xml:space="preserve">Assessors should not give any assistance which goes beyond general advice, for example: </w:t>
      </w:r>
    </w:p>
    <w:p w14:paraId="74FA816D" w14:textId="77777777" w:rsidR="00180EE1" w:rsidRPr="00F14C9A" w:rsidRDefault="00180EE1" w:rsidP="00180EE1">
      <w:pPr>
        <w:pStyle w:val="ListParagraph"/>
        <w:numPr>
          <w:ilvl w:val="0"/>
          <w:numId w:val="152"/>
        </w:numPr>
        <w:spacing w:after="160"/>
      </w:pPr>
      <w:r w:rsidRPr="00F14C9A">
        <w:t xml:space="preserve">provide detailed specific advice on how to deliver any aspect of what is being assessed in the assessment </w:t>
      </w:r>
      <w:proofErr w:type="gramStart"/>
      <w:r w:rsidRPr="00F14C9A">
        <w:t>criteria</w:t>
      </w:r>
      <w:proofErr w:type="gramEnd"/>
    </w:p>
    <w:p w14:paraId="494430C7" w14:textId="77777777" w:rsidR="00180EE1" w:rsidRPr="00F14C9A" w:rsidRDefault="00180EE1" w:rsidP="00180EE1">
      <w:pPr>
        <w:pStyle w:val="ListParagraph"/>
        <w:numPr>
          <w:ilvl w:val="0"/>
          <w:numId w:val="152"/>
        </w:numPr>
        <w:spacing w:after="160"/>
        <w:rPr>
          <w:rFonts w:ascii="Enginuity" w:hAnsi="Enginuity"/>
          <w:i/>
          <w:iCs/>
        </w:rPr>
      </w:pPr>
      <w:r w:rsidRPr="00F14C9A">
        <w:t xml:space="preserve">give detailed feedback on production mistakes which limits learners’ opportunities to show initiative </w:t>
      </w:r>
      <w:proofErr w:type="gramStart"/>
      <w:r w:rsidRPr="00F14C9A">
        <w:t>themselves</w:t>
      </w:r>
      <w:proofErr w:type="gramEnd"/>
    </w:p>
    <w:p w14:paraId="581017A3" w14:textId="77777777" w:rsidR="00180EE1" w:rsidRPr="00F14C9A" w:rsidRDefault="00180EE1" w:rsidP="00180EE1">
      <w:pPr>
        <w:pStyle w:val="ListParagraph"/>
        <w:numPr>
          <w:ilvl w:val="0"/>
          <w:numId w:val="152"/>
        </w:numPr>
        <w:spacing w:after="160"/>
        <w:rPr>
          <w:rFonts w:ascii="Enginuity" w:hAnsi="Enginuity"/>
          <w:i/>
          <w:iCs/>
        </w:rPr>
      </w:pPr>
      <w:r w:rsidRPr="00F14C9A">
        <w:t xml:space="preserve">intervene personally to improve the product </w:t>
      </w:r>
      <w:proofErr w:type="gramStart"/>
      <w:r w:rsidRPr="00F14C9A">
        <w:t>outcome</w:t>
      </w:r>
      <w:proofErr w:type="gramEnd"/>
    </w:p>
    <w:p w14:paraId="7C679DC8" w14:textId="77777777" w:rsidR="00180EE1" w:rsidRPr="00F14C9A" w:rsidRDefault="00180EE1" w:rsidP="00180EE1">
      <w:r w:rsidRPr="00F14C9A">
        <w:t>Assessors must not provisionally assess work (e.g. conduct a formative assessment) and then allow the learner to revise it.  Failure of centre staff to adhere to this may constitute malpractice.</w:t>
      </w:r>
    </w:p>
    <w:bookmarkEnd w:id="105"/>
    <w:p w14:paraId="3EF433AF" w14:textId="77777777" w:rsidR="00180EE1" w:rsidRDefault="00180EE1" w:rsidP="00F412AD">
      <w:pPr>
        <w:suppressAutoHyphens/>
        <w:autoSpaceDE w:val="0"/>
        <w:autoSpaceDN w:val="0"/>
        <w:adjustRightInd w:val="0"/>
        <w:spacing w:after="160" w:line="288" w:lineRule="auto"/>
        <w:contextualSpacing/>
        <w:textAlignment w:val="center"/>
        <w:rPr>
          <w:color w:val="2F5496" w:themeColor="accent1" w:themeShade="BF"/>
          <w:spacing w:val="-2"/>
          <w:szCs w:val="22"/>
        </w:rPr>
      </w:pPr>
    </w:p>
    <w:p w14:paraId="47FE61C1" w14:textId="1C388287" w:rsidR="00F412AD" w:rsidRPr="0052704D" w:rsidRDefault="00EA778C" w:rsidP="00F412AD">
      <w:pPr>
        <w:suppressAutoHyphens/>
        <w:autoSpaceDE w:val="0"/>
        <w:autoSpaceDN w:val="0"/>
        <w:adjustRightInd w:val="0"/>
        <w:spacing w:after="160" w:line="288" w:lineRule="auto"/>
        <w:contextualSpacing/>
        <w:textAlignment w:val="center"/>
        <w:rPr>
          <w:color w:val="2F5496" w:themeColor="accent1" w:themeShade="BF"/>
          <w:spacing w:val="-2"/>
          <w:szCs w:val="22"/>
        </w:rPr>
      </w:pPr>
      <w:r w:rsidRPr="0052704D">
        <w:rPr>
          <w:color w:val="2F5496" w:themeColor="accent1" w:themeShade="BF"/>
          <w:spacing w:val="-2"/>
          <w:szCs w:val="22"/>
        </w:rPr>
        <w:lastRenderedPageBreak/>
        <w:t>Completion and submission</w:t>
      </w:r>
    </w:p>
    <w:p w14:paraId="675B9FE1" w14:textId="7044C94D" w:rsidR="00EA778C" w:rsidRPr="00EA778C" w:rsidRDefault="00EA778C" w:rsidP="00F412AD">
      <w:pPr>
        <w:suppressAutoHyphens/>
        <w:autoSpaceDE w:val="0"/>
        <w:autoSpaceDN w:val="0"/>
        <w:adjustRightInd w:val="0"/>
        <w:spacing w:after="160" w:line="288" w:lineRule="auto"/>
        <w:contextualSpacing/>
        <w:textAlignment w:val="center"/>
        <w:rPr>
          <w:color w:val="000000"/>
          <w:spacing w:val="-2"/>
          <w:szCs w:val="22"/>
        </w:rPr>
      </w:pPr>
      <w:r w:rsidRPr="00EA778C">
        <w:rPr>
          <w:color w:val="000000"/>
          <w:spacing w:val="-2"/>
          <w:szCs w:val="22"/>
        </w:rPr>
        <w:t xml:space="preserve">Any material evidence and other supporting information submitted by learners for the holistic assessment </w:t>
      </w:r>
      <w:r w:rsidR="00556413" w:rsidRPr="00A748DD">
        <w:rPr>
          <w:spacing w:val="-2"/>
          <w:szCs w:val="22"/>
        </w:rPr>
        <w:t xml:space="preserve">will be detailed in the Learner </w:t>
      </w:r>
      <w:r w:rsidR="00A748DD" w:rsidRPr="00A748DD">
        <w:rPr>
          <w:spacing w:val="-2"/>
          <w:szCs w:val="22"/>
        </w:rPr>
        <w:t xml:space="preserve">Assessment </w:t>
      </w:r>
      <w:r w:rsidR="00556413" w:rsidRPr="00A748DD">
        <w:rPr>
          <w:spacing w:val="-2"/>
          <w:szCs w:val="22"/>
        </w:rPr>
        <w:t>Pack.</w:t>
      </w:r>
    </w:p>
    <w:p w14:paraId="5D1DB555" w14:textId="77777777" w:rsidR="00556413" w:rsidRDefault="00556413" w:rsidP="00F412AD">
      <w:pPr>
        <w:suppressAutoHyphens/>
        <w:autoSpaceDE w:val="0"/>
        <w:autoSpaceDN w:val="0"/>
        <w:adjustRightInd w:val="0"/>
        <w:spacing w:after="160" w:line="288" w:lineRule="auto"/>
        <w:contextualSpacing/>
        <w:textAlignment w:val="center"/>
        <w:rPr>
          <w:b/>
          <w:bCs/>
          <w:color w:val="000000"/>
          <w:spacing w:val="-2"/>
          <w:szCs w:val="22"/>
        </w:rPr>
      </w:pPr>
    </w:p>
    <w:p w14:paraId="15C2A213" w14:textId="530AB710" w:rsidR="00F412AD" w:rsidRPr="0052704D" w:rsidRDefault="00EA778C" w:rsidP="00F412AD">
      <w:pPr>
        <w:suppressAutoHyphens/>
        <w:autoSpaceDE w:val="0"/>
        <w:autoSpaceDN w:val="0"/>
        <w:adjustRightInd w:val="0"/>
        <w:spacing w:after="160" w:line="288" w:lineRule="auto"/>
        <w:contextualSpacing/>
        <w:textAlignment w:val="center"/>
        <w:rPr>
          <w:color w:val="2F5496" w:themeColor="accent1" w:themeShade="BF"/>
          <w:spacing w:val="-2"/>
          <w:szCs w:val="22"/>
        </w:rPr>
      </w:pPr>
      <w:r w:rsidRPr="0052704D">
        <w:rPr>
          <w:color w:val="2F5496" w:themeColor="accent1" w:themeShade="BF"/>
          <w:spacing w:val="-2"/>
          <w:szCs w:val="22"/>
        </w:rPr>
        <w:t>Late submission</w:t>
      </w:r>
    </w:p>
    <w:p w14:paraId="0E71167B" w14:textId="21E97F3A" w:rsidR="00EA778C" w:rsidRPr="00EA778C" w:rsidRDefault="00EA778C" w:rsidP="00F412AD">
      <w:pPr>
        <w:suppressAutoHyphens/>
        <w:autoSpaceDE w:val="0"/>
        <w:autoSpaceDN w:val="0"/>
        <w:adjustRightInd w:val="0"/>
        <w:spacing w:after="160" w:line="288" w:lineRule="auto"/>
        <w:contextualSpacing/>
        <w:textAlignment w:val="center"/>
        <w:rPr>
          <w:color w:val="000000"/>
          <w:spacing w:val="-2"/>
          <w:szCs w:val="22"/>
        </w:rPr>
      </w:pPr>
      <w:r w:rsidRPr="00EA778C">
        <w:rPr>
          <w:color w:val="000000"/>
          <w:spacing w:val="-2"/>
          <w:szCs w:val="22"/>
        </w:rPr>
        <w:t>Learners must complete their holistic assessment and hand in all relevant materials to the Centre by the due date.  Any request to extend the submission date must be considered in accordance with EAL’s policy for Special Consideration.</w:t>
      </w:r>
    </w:p>
    <w:p w14:paraId="6987A008" w14:textId="77777777" w:rsidR="00EA778C" w:rsidRPr="00F14C9A" w:rsidRDefault="00EA778C" w:rsidP="00EA778C">
      <w:pPr>
        <w:suppressAutoHyphens/>
        <w:autoSpaceDE w:val="0"/>
        <w:autoSpaceDN w:val="0"/>
        <w:adjustRightInd w:val="0"/>
        <w:spacing w:line="288" w:lineRule="auto"/>
        <w:textAlignment w:val="center"/>
        <w:rPr>
          <w:szCs w:val="22"/>
        </w:rPr>
      </w:pPr>
    </w:p>
    <w:p w14:paraId="4C3672BE" w14:textId="77777777" w:rsidR="00180EE1" w:rsidRPr="00F14C9A" w:rsidRDefault="00180EE1" w:rsidP="00180EE1">
      <w:bookmarkStart w:id="106" w:name="_Hlk160713949"/>
      <w:r w:rsidRPr="00F14C9A">
        <w:t xml:space="preserve">Assessment decisions and annotation </w:t>
      </w:r>
    </w:p>
    <w:p w14:paraId="5FDCAE2D" w14:textId="77777777" w:rsidR="00180EE1" w:rsidRPr="00F14C9A" w:rsidRDefault="00180EE1" w:rsidP="00180EE1">
      <w:r w:rsidRPr="00F14C9A">
        <w:t xml:space="preserve">Assessors are responsible for making assessment decisions of work, in accordance with the assessment criteria detailed in the relevant specification and guidance documents. Assessor annotation should be used to provide evidence to indicate how and why assessment decisions have been awarded. This will facilitate the standardisation of assessment decisions within the centre and enable the moderator to check that assessment decisions are in line with the assessment criteria. </w:t>
      </w:r>
    </w:p>
    <w:bookmarkEnd w:id="106"/>
    <w:p w14:paraId="3E65D78E" w14:textId="77777777" w:rsidR="007D31ED" w:rsidRDefault="007D31ED" w:rsidP="00EA778C">
      <w:pPr>
        <w:suppressAutoHyphens/>
        <w:autoSpaceDE w:val="0"/>
        <w:autoSpaceDN w:val="0"/>
        <w:adjustRightInd w:val="0"/>
        <w:spacing w:line="288" w:lineRule="auto"/>
        <w:textAlignment w:val="center"/>
        <w:rPr>
          <w:color w:val="2F5496" w:themeColor="accent1" w:themeShade="BF"/>
          <w:szCs w:val="22"/>
        </w:rPr>
      </w:pPr>
    </w:p>
    <w:p w14:paraId="131340C1" w14:textId="553DC971" w:rsidR="00EA778C" w:rsidRPr="0052704D" w:rsidRDefault="007727F3" w:rsidP="00EA778C">
      <w:pPr>
        <w:suppressAutoHyphens/>
        <w:autoSpaceDE w:val="0"/>
        <w:autoSpaceDN w:val="0"/>
        <w:adjustRightInd w:val="0"/>
        <w:spacing w:line="288" w:lineRule="auto"/>
        <w:textAlignment w:val="center"/>
        <w:rPr>
          <w:color w:val="2F5496" w:themeColor="accent1" w:themeShade="BF"/>
          <w:szCs w:val="22"/>
        </w:rPr>
      </w:pPr>
      <w:r w:rsidRPr="0052704D">
        <w:rPr>
          <w:color w:val="2F5496" w:themeColor="accent1" w:themeShade="BF"/>
          <w:szCs w:val="22"/>
        </w:rPr>
        <w:t>Grading</w:t>
      </w:r>
      <w:r w:rsidR="00EA778C" w:rsidRPr="0052704D">
        <w:rPr>
          <w:color w:val="2F5496" w:themeColor="accent1" w:themeShade="BF"/>
          <w:szCs w:val="22"/>
        </w:rPr>
        <w:t xml:space="preserve"> the holistic assessment</w:t>
      </w:r>
    </w:p>
    <w:p w14:paraId="64A7EA87" w14:textId="0298FA3F" w:rsidR="00EA778C" w:rsidRPr="00EA778C" w:rsidRDefault="00F412AD" w:rsidP="00EA778C">
      <w:pPr>
        <w:suppressAutoHyphens/>
        <w:autoSpaceDE w:val="0"/>
        <w:autoSpaceDN w:val="0"/>
        <w:adjustRightInd w:val="0"/>
        <w:spacing w:line="288" w:lineRule="auto"/>
        <w:textAlignment w:val="center"/>
        <w:rPr>
          <w:color w:val="000000"/>
          <w:szCs w:val="22"/>
        </w:rPr>
      </w:pPr>
      <w:r>
        <w:rPr>
          <w:color w:val="000000"/>
          <w:szCs w:val="22"/>
        </w:rPr>
        <w:t>Centre</w:t>
      </w:r>
      <w:r w:rsidR="00EA778C" w:rsidRPr="00EA778C">
        <w:rPr>
          <w:color w:val="000000"/>
          <w:szCs w:val="22"/>
        </w:rPr>
        <w:t xml:space="preserve"> assessors should </w:t>
      </w:r>
      <w:r w:rsidR="007727F3">
        <w:rPr>
          <w:color w:val="000000"/>
          <w:szCs w:val="22"/>
        </w:rPr>
        <w:t>allocate a grade for</w:t>
      </w:r>
      <w:r w:rsidR="00EA778C" w:rsidRPr="00EA778C">
        <w:rPr>
          <w:color w:val="000000"/>
          <w:szCs w:val="22"/>
        </w:rPr>
        <w:t xml:space="preserve"> the holistic assessment for each learner using the </w:t>
      </w:r>
      <w:r w:rsidR="007727F3">
        <w:rPr>
          <w:color w:val="000000"/>
          <w:szCs w:val="22"/>
        </w:rPr>
        <w:t>Assessment Checklist</w:t>
      </w:r>
      <w:r w:rsidR="00EA778C" w:rsidRPr="00EA778C">
        <w:rPr>
          <w:color w:val="000000"/>
          <w:szCs w:val="22"/>
        </w:rPr>
        <w:t xml:space="preserve"> provided.  No other sources of information should be used to make judgements about the quality and sufficiency of the evidence. </w:t>
      </w:r>
    </w:p>
    <w:p w14:paraId="18DD22A6" w14:textId="77777777" w:rsidR="00EA778C" w:rsidRPr="00EA778C" w:rsidRDefault="00EA778C" w:rsidP="00EA778C">
      <w:pPr>
        <w:suppressAutoHyphens/>
        <w:autoSpaceDE w:val="0"/>
        <w:autoSpaceDN w:val="0"/>
        <w:adjustRightInd w:val="0"/>
        <w:spacing w:line="288" w:lineRule="auto"/>
        <w:textAlignment w:val="center"/>
        <w:rPr>
          <w:color w:val="000000"/>
          <w:szCs w:val="22"/>
        </w:rPr>
      </w:pPr>
    </w:p>
    <w:p w14:paraId="71B7F852" w14:textId="77777777" w:rsidR="00EA778C" w:rsidRPr="00EA778C" w:rsidRDefault="00EA778C" w:rsidP="00EA778C">
      <w:pPr>
        <w:suppressAutoHyphens/>
        <w:autoSpaceDE w:val="0"/>
        <w:autoSpaceDN w:val="0"/>
        <w:adjustRightInd w:val="0"/>
        <w:spacing w:line="288" w:lineRule="auto"/>
        <w:textAlignment w:val="center"/>
        <w:rPr>
          <w:color w:val="000000"/>
          <w:szCs w:val="22"/>
        </w:rPr>
      </w:pPr>
      <w:r w:rsidRPr="00EA778C">
        <w:rPr>
          <w:color w:val="000000"/>
          <w:szCs w:val="22"/>
        </w:rPr>
        <w:t xml:space="preserve">All materials should be retained securely and confidentially by the Centre, in accordance with EAL policy.   </w:t>
      </w:r>
    </w:p>
    <w:p w14:paraId="473AFED7" w14:textId="77777777" w:rsidR="0032627B" w:rsidRPr="00487221" w:rsidRDefault="0032627B" w:rsidP="00582ABF">
      <w:pPr>
        <w:rPr>
          <w:b/>
          <w:bCs/>
          <w:szCs w:val="22"/>
        </w:rPr>
      </w:pPr>
    </w:p>
    <w:p w14:paraId="43BCF45B" w14:textId="6FDD5C62" w:rsidR="002F4CE6" w:rsidRPr="0052704D" w:rsidRDefault="00BC18EB" w:rsidP="002F4CE6">
      <w:pPr>
        <w:rPr>
          <w:color w:val="2F5496" w:themeColor="accent1" w:themeShade="BF"/>
          <w:szCs w:val="22"/>
        </w:rPr>
      </w:pPr>
      <w:r>
        <w:rPr>
          <w:color w:val="2F5496" w:themeColor="accent1" w:themeShade="BF"/>
          <w:szCs w:val="22"/>
        </w:rPr>
        <w:t>Retake</w:t>
      </w:r>
      <w:r w:rsidR="002F4CE6" w:rsidRPr="0052704D">
        <w:rPr>
          <w:color w:val="2F5496" w:themeColor="accent1" w:themeShade="BF"/>
          <w:szCs w:val="22"/>
        </w:rPr>
        <w:t xml:space="preserve"> Internal </w:t>
      </w:r>
      <w:r w:rsidR="00E00FAF" w:rsidRPr="0052704D">
        <w:rPr>
          <w:color w:val="2F5496" w:themeColor="accent1" w:themeShade="BF"/>
          <w:szCs w:val="22"/>
        </w:rPr>
        <w:t xml:space="preserve">Holistic </w:t>
      </w:r>
      <w:r w:rsidR="002F4CE6" w:rsidRPr="0052704D">
        <w:rPr>
          <w:color w:val="2F5496" w:themeColor="accent1" w:themeShade="BF"/>
          <w:szCs w:val="22"/>
        </w:rPr>
        <w:t>Assessments</w:t>
      </w:r>
    </w:p>
    <w:p w14:paraId="52540237" w14:textId="085E608C" w:rsidR="008A60CA" w:rsidRPr="00F657AB" w:rsidRDefault="008A60CA" w:rsidP="008A60CA">
      <w:pPr>
        <w:autoSpaceDE w:val="0"/>
        <w:autoSpaceDN w:val="0"/>
        <w:adjustRightInd w:val="0"/>
        <w:spacing w:line="240" w:lineRule="auto"/>
        <w:rPr>
          <w:szCs w:val="22"/>
        </w:rPr>
      </w:pPr>
      <w:bookmarkStart w:id="107" w:name="_Hlk136955567"/>
      <w:r w:rsidRPr="00EC63BF">
        <w:rPr>
          <w:rFonts w:cstheme="minorBidi"/>
          <w:szCs w:val="22"/>
        </w:rPr>
        <w:t xml:space="preserve">Learners who fail to achieve a pass in the </w:t>
      </w:r>
      <w:r w:rsidRPr="00F657AB">
        <w:rPr>
          <w:rFonts w:cstheme="minorBidi"/>
          <w:szCs w:val="22"/>
        </w:rPr>
        <w:t xml:space="preserve">holistic assessment/s </w:t>
      </w:r>
      <w:r w:rsidRPr="00F657AB">
        <w:rPr>
          <w:szCs w:val="22"/>
        </w:rPr>
        <w:t xml:space="preserve">in the specific areas they failed to achieve, </w:t>
      </w:r>
      <w:r w:rsidRPr="00F657AB">
        <w:rPr>
          <w:rFonts w:cstheme="minorBidi"/>
          <w:szCs w:val="22"/>
        </w:rPr>
        <w:t xml:space="preserve">will be permitted a </w:t>
      </w:r>
      <w:r w:rsidR="00BC18EB">
        <w:rPr>
          <w:rFonts w:cstheme="minorBidi"/>
          <w:szCs w:val="22"/>
        </w:rPr>
        <w:t>retake</w:t>
      </w:r>
      <w:r w:rsidRPr="00F657AB">
        <w:rPr>
          <w:rFonts w:cstheme="minorBidi"/>
          <w:szCs w:val="22"/>
        </w:rPr>
        <w:t xml:space="preserve"> opportunity after feedback and appropriate tuition has taken place. </w:t>
      </w:r>
    </w:p>
    <w:p w14:paraId="7BE5D317" w14:textId="77777777" w:rsidR="008A60CA" w:rsidRPr="00F657AB" w:rsidRDefault="008A60CA" w:rsidP="008A60CA">
      <w:pPr>
        <w:autoSpaceDE w:val="0"/>
        <w:autoSpaceDN w:val="0"/>
        <w:adjustRightInd w:val="0"/>
        <w:spacing w:line="240" w:lineRule="auto"/>
        <w:rPr>
          <w:szCs w:val="22"/>
        </w:rPr>
      </w:pPr>
    </w:p>
    <w:p w14:paraId="3AE014C3" w14:textId="5E9F5CAA" w:rsidR="008A60CA" w:rsidRPr="00F657AB" w:rsidRDefault="008A60CA" w:rsidP="008A60CA">
      <w:pPr>
        <w:autoSpaceDE w:val="0"/>
        <w:autoSpaceDN w:val="0"/>
        <w:adjustRightInd w:val="0"/>
        <w:spacing w:line="240" w:lineRule="auto"/>
        <w:rPr>
          <w:szCs w:val="22"/>
        </w:rPr>
      </w:pPr>
      <w:r w:rsidRPr="00F657AB">
        <w:rPr>
          <w:szCs w:val="22"/>
        </w:rPr>
        <w:t xml:space="preserve">The learner will be allowed a maximum of </w:t>
      </w:r>
      <w:r w:rsidR="0052704D">
        <w:rPr>
          <w:szCs w:val="22"/>
        </w:rPr>
        <w:t>two</w:t>
      </w:r>
      <w:r w:rsidRPr="00F657AB">
        <w:rPr>
          <w:szCs w:val="22"/>
        </w:rPr>
        <w:t xml:space="preserve"> </w:t>
      </w:r>
      <w:r w:rsidR="00BC18EB">
        <w:rPr>
          <w:szCs w:val="22"/>
        </w:rPr>
        <w:t>retake</w:t>
      </w:r>
      <w:r w:rsidRPr="00F657AB">
        <w:rPr>
          <w:szCs w:val="22"/>
        </w:rPr>
        <w:t xml:space="preserve"> opportunities (</w:t>
      </w:r>
      <w:r w:rsidR="0052704D">
        <w:rPr>
          <w:szCs w:val="22"/>
        </w:rPr>
        <w:t>three</w:t>
      </w:r>
      <w:r w:rsidRPr="00F657AB">
        <w:rPr>
          <w:szCs w:val="22"/>
        </w:rPr>
        <w:t xml:space="preserve"> attempts in total). Learners who fail to achieve after </w:t>
      </w:r>
      <w:r w:rsidR="0052704D">
        <w:rPr>
          <w:szCs w:val="22"/>
        </w:rPr>
        <w:t>three</w:t>
      </w:r>
      <w:r w:rsidRPr="00F657AB">
        <w:rPr>
          <w:szCs w:val="22"/>
        </w:rPr>
        <w:t xml:space="preserve"> attempts, will be required to re-register on the qualification. </w:t>
      </w:r>
    </w:p>
    <w:bookmarkEnd w:id="107"/>
    <w:p w14:paraId="71710EFC" w14:textId="77777777" w:rsidR="002F4CE6" w:rsidRDefault="002F4CE6" w:rsidP="00582ABF">
      <w:pPr>
        <w:rPr>
          <w:b/>
          <w:bCs/>
          <w:szCs w:val="22"/>
        </w:rPr>
      </w:pPr>
    </w:p>
    <w:p w14:paraId="28DCA2AB" w14:textId="77777777" w:rsidR="0084099A" w:rsidRPr="00F14C9A" w:rsidRDefault="0084099A" w:rsidP="0084099A">
      <w:pPr>
        <w:spacing w:line="256" w:lineRule="auto"/>
        <w:rPr>
          <w:rFonts w:eastAsia="Calibri"/>
          <w:b/>
          <w:bCs/>
          <w:szCs w:val="22"/>
        </w:rPr>
      </w:pPr>
      <w:r w:rsidRPr="00F14C9A">
        <w:rPr>
          <w:rFonts w:eastAsia="Calibri" w:cs="Times New Roman"/>
          <w:szCs w:val="22"/>
        </w:rPr>
        <w:t>All assessment documents that pass or refer must be recorded and retained by the Centre and made available on request.</w:t>
      </w:r>
    </w:p>
    <w:p w14:paraId="581194E3" w14:textId="77777777" w:rsidR="0084099A" w:rsidRDefault="0084099A" w:rsidP="00582ABF">
      <w:pPr>
        <w:rPr>
          <w:b/>
          <w:bCs/>
          <w:szCs w:val="22"/>
        </w:rPr>
      </w:pPr>
    </w:p>
    <w:p w14:paraId="6667AF21" w14:textId="2A1D93FD" w:rsidR="00582ABF" w:rsidRPr="0052704D" w:rsidRDefault="00582ABF" w:rsidP="00582ABF">
      <w:pPr>
        <w:rPr>
          <w:color w:val="2F5496" w:themeColor="accent1" w:themeShade="BF"/>
          <w:szCs w:val="22"/>
        </w:rPr>
      </w:pPr>
      <w:r w:rsidRPr="0052704D">
        <w:rPr>
          <w:color w:val="2F5496" w:themeColor="accent1" w:themeShade="BF"/>
          <w:szCs w:val="22"/>
        </w:rPr>
        <w:t xml:space="preserve">Standardisation of </w:t>
      </w:r>
      <w:r w:rsidR="00E00FAF" w:rsidRPr="0052704D">
        <w:rPr>
          <w:color w:val="2F5496" w:themeColor="accent1" w:themeShade="BF"/>
          <w:szCs w:val="22"/>
        </w:rPr>
        <w:t xml:space="preserve">Holistic </w:t>
      </w:r>
      <w:r w:rsidRPr="0052704D">
        <w:rPr>
          <w:color w:val="2F5496" w:themeColor="accent1" w:themeShade="BF"/>
          <w:szCs w:val="22"/>
        </w:rPr>
        <w:t xml:space="preserve">Assessment </w:t>
      </w:r>
    </w:p>
    <w:p w14:paraId="32B67887" w14:textId="4BC3BCFB" w:rsidR="00582ABF" w:rsidRPr="00487221" w:rsidRDefault="00EA778C" w:rsidP="00582ABF">
      <w:pPr>
        <w:rPr>
          <w:szCs w:val="22"/>
        </w:rPr>
      </w:pPr>
      <w:r w:rsidRPr="00EA778C">
        <w:rPr>
          <w:szCs w:val="22"/>
        </w:rPr>
        <w:t>Members of the internal quality assurance team at the Centre should work with tutors</w:t>
      </w:r>
      <w:r w:rsidR="0052704D">
        <w:rPr>
          <w:szCs w:val="22"/>
        </w:rPr>
        <w:t xml:space="preserve"> </w:t>
      </w:r>
      <w:r w:rsidRPr="00EA778C">
        <w:rPr>
          <w:szCs w:val="22"/>
        </w:rPr>
        <w:t>/</w:t>
      </w:r>
      <w:r w:rsidR="0052704D">
        <w:rPr>
          <w:szCs w:val="22"/>
        </w:rPr>
        <w:t xml:space="preserve"> </w:t>
      </w:r>
      <w:r w:rsidRPr="00EA778C">
        <w:rPr>
          <w:szCs w:val="22"/>
        </w:rPr>
        <w:t>assessors to ensure that the correct procedures relating to the delivery of the holistic assessment are followed and</w:t>
      </w:r>
      <w:r>
        <w:rPr>
          <w:szCs w:val="22"/>
        </w:rPr>
        <w:t xml:space="preserve"> </w:t>
      </w:r>
      <w:r w:rsidRPr="00EA778C">
        <w:rPr>
          <w:szCs w:val="22"/>
        </w:rPr>
        <w:t xml:space="preserve">ensure assessment decisions taken by different assessors are consistent, </w:t>
      </w:r>
      <w:proofErr w:type="gramStart"/>
      <w:r w:rsidRPr="00EA778C">
        <w:rPr>
          <w:szCs w:val="22"/>
        </w:rPr>
        <w:t>fair</w:t>
      </w:r>
      <w:proofErr w:type="gramEnd"/>
      <w:r w:rsidRPr="00EA778C">
        <w:rPr>
          <w:szCs w:val="22"/>
        </w:rPr>
        <w:t xml:space="preserve"> and reliable. </w:t>
      </w:r>
      <w:r w:rsidR="00582ABF" w:rsidRPr="00487221">
        <w:rPr>
          <w:szCs w:val="22"/>
        </w:rPr>
        <w:t>Key activities will include:</w:t>
      </w:r>
    </w:p>
    <w:p w14:paraId="1D3AB055" w14:textId="77777777" w:rsidR="00582ABF" w:rsidRPr="00487221" w:rsidRDefault="00582ABF" w:rsidP="00582ABF">
      <w:pPr>
        <w:rPr>
          <w:szCs w:val="22"/>
        </w:rPr>
      </w:pPr>
    </w:p>
    <w:p w14:paraId="6F8B65D2" w14:textId="3E191320" w:rsidR="00582ABF" w:rsidRPr="00487221" w:rsidRDefault="00582ABF" w:rsidP="00AA5265">
      <w:pPr>
        <w:pStyle w:val="ListParagraph"/>
        <w:numPr>
          <w:ilvl w:val="0"/>
          <w:numId w:val="6"/>
        </w:numPr>
        <w:spacing w:line="240" w:lineRule="auto"/>
        <w:rPr>
          <w:szCs w:val="22"/>
        </w:rPr>
      </w:pPr>
      <w:r w:rsidRPr="00487221">
        <w:rPr>
          <w:szCs w:val="22"/>
        </w:rPr>
        <w:t>Meeting with tutor</w:t>
      </w:r>
      <w:r w:rsidR="0052704D">
        <w:rPr>
          <w:szCs w:val="22"/>
        </w:rPr>
        <w:t xml:space="preserve"> </w:t>
      </w:r>
      <w:r w:rsidRPr="00487221">
        <w:rPr>
          <w:szCs w:val="22"/>
        </w:rPr>
        <w:t>/</w:t>
      </w:r>
      <w:r w:rsidR="0052704D">
        <w:rPr>
          <w:szCs w:val="22"/>
        </w:rPr>
        <w:t xml:space="preserve"> </w:t>
      </w:r>
      <w:r w:rsidRPr="00487221">
        <w:rPr>
          <w:szCs w:val="22"/>
        </w:rPr>
        <w:t xml:space="preserve">assessors (individually and collectively) throughout the course to discuss quality assurance and standardisation issues and provide support and guidance where </w:t>
      </w:r>
      <w:proofErr w:type="gramStart"/>
      <w:r w:rsidRPr="00487221">
        <w:rPr>
          <w:szCs w:val="22"/>
        </w:rPr>
        <w:t>needed</w:t>
      </w:r>
      <w:proofErr w:type="gramEnd"/>
    </w:p>
    <w:p w14:paraId="51CE2B4A" w14:textId="3E4AB118" w:rsidR="00582ABF" w:rsidRPr="00487221" w:rsidRDefault="00582ABF" w:rsidP="00AA5265">
      <w:pPr>
        <w:pStyle w:val="ListParagraph"/>
        <w:numPr>
          <w:ilvl w:val="0"/>
          <w:numId w:val="6"/>
        </w:numPr>
        <w:spacing w:line="240" w:lineRule="auto"/>
        <w:rPr>
          <w:szCs w:val="22"/>
        </w:rPr>
      </w:pPr>
      <w:r w:rsidRPr="00487221">
        <w:rPr>
          <w:szCs w:val="22"/>
        </w:rPr>
        <w:t>Observing tutor</w:t>
      </w:r>
      <w:r w:rsidR="0052704D">
        <w:rPr>
          <w:szCs w:val="22"/>
        </w:rPr>
        <w:t xml:space="preserve"> </w:t>
      </w:r>
      <w:r w:rsidRPr="00487221">
        <w:rPr>
          <w:szCs w:val="22"/>
        </w:rPr>
        <w:t>/</w:t>
      </w:r>
      <w:r w:rsidR="0052704D">
        <w:rPr>
          <w:szCs w:val="22"/>
        </w:rPr>
        <w:t xml:space="preserve"> </w:t>
      </w:r>
      <w:r w:rsidRPr="00487221">
        <w:rPr>
          <w:szCs w:val="22"/>
        </w:rPr>
        <w:t xml:space="preserve">assessors and giving them feedback to help improve their assessment </w:t>
      </w:r>
      <w:proofErr w:type="gramStart"/>
      <w:r w:rsidRPr="00487221">
        <w:rPr>
          <w:szCs w:val="22"/>
        </w:rPr>
        <w:t>technique</w:t>
      </w:r>
      <w:proofErr w:type="gramEnd"/>
    </w:p>
    <w:p w14:paraId="6D5F956A" w14:textId="0F647E8A" w:rsidR="00582ABF" w:rsidRPr="00487221" w:rsidRDefault="00582ABF" w:rsidP="00AA5265">
      <w:pPr>
        <w:pStyle w:val="ListParagraph"/>
        <w:numPr>
          <w:ilvl w:val="0"/>
          <w:numId w:val="6"/>
        </w:numPr>
        <w:spacing w:line="240" w:lineRule="auto"/>
        <w:rPr>
          <w:szCs w:val="22"/>
        </w:rPr>
      </w:pPr>
      <w:r w:rsidRPr="00487221">
        <w:rPr>
          <w:szCs w:val="22"/>
        </w:rPr>
        <w:t xml:space="preserve">Sampling learner evidence across different learner cohorts to ensure that appropriate standards have been </w:t>
      </w:r>
      <w:proofErr w:type="gramStart"/>
      <w:r w:rsidRPr="00487221">
        <w:rPr>
          <w:szCs w:val="22"/>
        </w:rPr>
        <w:t>met</w:t>
      </w:r>
      <w:proofErr w:type="gramEnd"/>
    </w:p>
    <w:p w14:paraId="06F3F40E" w14:textId="0ED14BC5" w:rsidR="00582ABF" w:rsidRPr="00487221" w:rsidRDefault="00582ABF" w:rsidP="00AA5265">
      <w:pPr>
        <w:pStyle w:val="ListParagraph"/>
        <w:numPr>
          <w:ilvl w:val="0"/>
          <w:numId w:val="6"/>
        </w:numPr>
        <w:spacing w:line="240" w:lineRule="auto"/>
        <w:rPr>
          <w:szCs w:val="22"/>
        </w:rPr>
      </w:pPr>
      <w:r w:rsidRPr="00487221">
        <w:rPr>
          <w:szCs w:val="22"/>
        </w:rPr>
        <w:lastRenderedPageBreak/>
        <w:t xml:space="preserve">Arranging cross-marking of learner work to compare results and agree </w:t>
      </w:r>
      <w:proofErr w:type="gramStart"/>
      <w:r w:rsidRPr="00487221">
        <w:rPr>
          <w:szCs w:val="22"/>
        </w:rPr>
        <w:t>benchmarks</w:t>
      </w:r>
      <w:proofErr w:type="gramEnd"/>
    </w:p>
    <w:p w14:paraId="3CE85A41" w14:textId="77777777" w:rsidR="00EA778C" w:rsidRPr="00EA778C" w:rsidRDefault="00EA778C" w:rsidP="00EA778C">
      <w:pPr>
        <w:suppressAutoHyphens/>
        <w:autoSpaceDE w:val="0"/>
        <w:autoSpaceDN w:val="0"/>
        <w:adjustRightInd w:val="0"/>
        <w:spacing w:line="288" w:lineRule="auto"/>
        <w:textAlignment w:val="center"/>
        <w:rPr>
          <w:color w:val="000000"/>
          <w:szCs w:val="22"/>
        </w:rPr>
      </w:pPr>
    </w:p>
    <w:p w14:paraId="38DB51C5" w14:textId="19B76907" w:rsidR="00EA778C" w:rsidRPr="00EA778C" w:rsidRDefault="00EA778C" w:rsidP="00EA778C">
      <w:pPr>
        <w:suppressAutoHyphens/>
        <w:autoSpaceDE w:val="0"/>
        <w:autoSpaceDN w:val="0"/>
        <w:adjustRightInd w:val="0"/>
        <w:spacing w:line="288" w:lineRule="auto"/>
        <w:textAlignment w:val="center"/>
        <w:rPr>
          <w:color w:val="000000"/>
          <w:szCs w:val="22"/>
        </w:rPr>
      </w:pPr>
      <w:r w:rsidRPr="00EA778C">
        <w:rPr>
          <w:color w:val="000000"/>
          <w:szCs w:val="22"/>
        </w:rPr>
        <w:t xml:space="preserve">In addition, once all learners have undertaken and completed the holistic assessment and </w:t>
      </w:r>
      <w:r w:rsidR="007727F3">
        <w:rPr>
          <w:color w:val="000000"/>
          <w:szCs w:val="22"/>
        </w:rPr>
        <w:t>grading</w:t>
      </w:r>
      <w:r w:rsidRPr="00EA778C">
        <w:rPr>
          <w:color w:val="000000"/>
          <w:szCs w:val="22"/>
        </w:rPr>
        <w:t xml:space="preserve"> has been carried out, internal moderation should be undertaken by a nominated member of the quality assurance team.  </w:t>
      </w:r>
      <w:bookmarkStart w:id="108" w:name="_Hlk136955630"/>
      <w:r w:rsidRPr="00EA778C">
        <w:rPr>
          <w:color w:val="000000"/>
          <w:szCs w:val="22"/>
        </w:rPr>
        <w:t>This will involve checking a sample of learner’s work to:</w:t>
      </w:r>
    </w:p>
    <w:p w14:paraId="50DCCA75" w14:textId="77777777" w:rsidR="00EA778C" w:rsidRPr="00EA778C" w:rsidRDefault="00EA778C" w:rsidP="00EA778C">
      <w:pPr>
        <w:suppressAutoHyphens/>
        <w:autoSpaceDE w:val="0"/>
        <w:autoSpaceDN w:val="0"/>
        <w:adjustRightInd w:val="0"/>
        <w:spacing w:line="288" w:lineRule="auto"/>
        <w:textAlignment w:val="center"/>
        <w:rPr>
          <w:color w:val="000000"/>
          <w:szCs w:val="22"/>
        </w:rPr>
      </w:pPr>
    </w:p>
    <w:p w14:paraId="414FC6D1" w14:textId="683337DA" w:rsidR="00EA778C" w:rsidRPr="00EA778C" w:rsidRDefault="00EA778C" w:rsidP="00E45264">
      <w:pPr>
        <w:numPr>
          <w:ilvl w:val="0"/>
          <w:numId w:val="62"/>
        </w:numPr>
        <w:suppressAutoHyphens/>
        <w:autoSpaceDE w:val="0"/>
        <w:autoSpaceDN w:val="0"/>
        <w:adjustRightInd w:val="0"/>
        <w:spacing w:line="288" w:lineRule="auto"/>
        <w:ind w:left="714" w:hanging="357"/>
        <w:contextualSpacing/>
        <w:textAlignment w:val="center"/>
        <w:rPr>
          <w:color w:val="000000"/>
          <w:spacing w:val="-2"/>
          <w:szCs w:val="22"/>
        </w:rPr>
      </w:pPr>
      <w:r w:rsidRPr="00EA778C">
        <w:rPr>
          <w:color w:val="000000"/>
          <w:spacing w:val="-2"/>
          <w:szCs w:val="22"/>
        </w:rPr>
        <w:t>Ensure that assessors have been consistent in their use of the</w:t>
      </w:r>
      <w:r w:rsidR="008C2305">
        <w:rPr>
          <w:color w:val="000000"/>
          <w:spacing w:val="-2"/>
          <w:szCs w:val="22"/>
        </w:rPr>
        <w:t xml:space="preserve"> Assessment Checklist</w:t>
      </w:r>
    </w:p>
    <w:p w14:paraId="2C8B1160" w14:textId="0991720E" w:rsidR="00EA778C" w:rsidRPr="00EA778C" w:rsidRDefault="00EA778C" w:rsidP="00E45264">
      <w:pPr>
        <w:numPr>
          <w:ilvl w:val="0"/>
          <w:numId w:val="62"/>
        </w:numPr>
        <w:suppressAutoHyphens/>
        <w:autoSpaceDE w:val="0"/>
        <w:autoSpaceDN w:val="0"/>
        <w:adjustRightInd w:val="0"/>
        <w:spacing w:line="288" w:lineRule="auto"/>
        <w:ind w:left="714" w:hanging="357"/>
        <w:contextualSpacing/>
        <w:textAlignment w:val="center"/>
        <w:rPr>
          <w:color w:val="000000"/>
          <w:spacing w:val="-2"/>
          <w:szCs w:val="22"/>
        </w:rPr>
      </w:pPr>
      <w:r w:rsidRPr="00EA778C">
        <w:rPr>
          <w:color w:val="000000"/>
          <w:spacing w:val="-2"/>
          <w:szCs w:val="22"/>
        </w:rPr>
        <w:t xml:space="preserve">Ensure that </w:t>
      </w:r>
      <w:r w:rsidR="008C2305">
        <w:rPr>
          <w:color w:val="000000"/>
          <w:spacing w:val="-2"/>
          <w:szCs w:val="22"/>
        </w:rPr>
        <w:t>grades</w:t>
      </w:r>
      <w:r w:rsidRPr="00EA778C">
        <w:rPr>
          <w:color w:val="000000"/>
          <w:spacing w:val="-2"/>
          <w:szCs w:val="22"/>
        </w:rPr>
        <w:t xml:space="preserve"> have been allocated fairly and consistently for all </w:t>
      </w:r>
      <w:proofErr w:type="gramStart"/>
      <w:r w:rsidRPr="00EA778C">
        <w:rPr>
          <w:color w:val="000000"/>
          <w:spacing w:val="-2"/>
          <w:szCs w:val="22"/>
        </w:rPr>
        <w:t>learner</w:t>
      </w:r>
      <w:r w:rsidR="0052704D">
        <w:rPr>
          <w:color w:val="000000"/>
          <w:spacing w:val="-2"/>
          <w:szCs w:val="22"/>
        </w:rPr>
        <w:t>s</w:t>
      </w:r>
      <w:proofErr w:type="gramEnd"/>
    </w:p>
    <w:p w14:paraId="6E26545B" w14:textId="70E96051" w:rsidR="00EA778C" w:rsidRPr="00EA778C" w:rsidRDefault="00EA778C" w:rsidP="00E45264">
      <w:pPr>
        <w:numPr>
          <w:ilvl w:val="0"/>
          <w:numId w:val="62"/>
        </w:numPr>
        <w:suppressAutoHyphens/>
        <w:autoSpaceDE w:val="0"/>
        <w:autoSpaceDN w:val="0"/>
        <w:adjustRightInd w:val="0"/>
        <w:spacing w:line="288" w:lineRule="auto"/>
        <w:ind w:left="714" w:hanging="357"/>
        <w:contextualSpacing/>
        <w:textAlignment w:val="center"/>
        <w:rPr>
          <w:color w:val="000000"/>
          <w:spacing w:val="-2"/>
          <w:szCs w:val="22"/>
        </w:rPr>
      </w:pPr>
      <w:r w:rsidRPr="00EA778C">
        <w:rPr>
          <w:color w:val="000000"/>
          <w:spacing w:val="-2"/>
          <w:szCs w:val="22"/>
        </w:rPr>
        <w:t xml:space="preserve">Check the authenticity of learner </w:t>
      </w:r>
      <w:proofErr w:type="gramStart"/>
      <w:r w:rsidRPr="00EA778C">
        <w:rPr>
          <w:color w:val="000000"/>
          <w:spacing w:val="-2"/>
          <w:szCs w:val="22"/>
        </w:rPr>
        <w:t>evidence</w:t>
      </w:r>
      <w:proofErr w:type="gramEnd"/>
    </w:p>
    <w:p w14:paraId="5C2EC5CB" w14:textId="57434CEA" w:rsidR="00EA778C" w:rsidRDefault="00EA778C" w:rsidP="00E45264">
      <w:pPr>
        <w:numPr>
          <w:ilvl w:val="0"/>
          <w:numId w:val="62"/>
        </w:numPr>
        <w:suppressAutoHyphens/>
        <w:autoSpaceDE w:val="0"/>
        <w:autoSpaceDN w:val="0"/>
        <w:adjustRightInd w:val="0"/>
        <w:spacing w:line="288" w:lineRule="auto"/>
        <w:ind w:left="714" w:hanging="357"/>
        <w:contextualSpacing/>
        <w:textAlignment w:val="center"/>
        <w:rPr>
          <w:color w:val="000000"/>
          <w:spacing w:val="-2"/>
          <w:szCs w:val="22"/>
        </w:rPr>
      </w:pPr>
      <w:r w:rsidRPr="00EA778C">
        <w:rPr>
          <w:color w:val="000000"/>
          <w:spacing w:val="-2"/>
          <w:szCs w:val="22"/>
        </w:rPr>
        <w:t xml:space="preserve">If appropriate, agree changes to </w:t>
      </w:r>
      <w:r w:rsidR="008C2305">
        <w:rPr>
          <w:color w:val="000000"/>
          <w:spacing w:val="-2"/>
          <w:szCs w:val="22"/>
        </w:rPr>
        <w:t>grades</w:t>
      </w:r>
      <w:r w:rsidRPr="00EA778C">
        <w:rPr>
          <w:color w:val="000000"/>
          <w:spacing w:val="-2"/>
          <w:szCs w:val="22"/>
        </w:rPr>
        <w:t xml:space="preserve"> where anomalies have been </w:t>
      </w:r>
      <w:proofErr w:type="gramStart"/>
      <w:r w:rsidRPr="00EA778C">
        <w:rPr>
          <w:color w:val="000000"/>
          <w:spacing w:val="-2"/>
          <w:szCs w:val="22"/>
        </w:rPr>
        <w:t>detected</w:t>
      </w:r>
      <w:proofErr w:type="gramEnd"/>
    </w:p>
    <w:p w14:paraId="13231F69" w14:textId="77777777" w:rsidR="00EA778C" w:rsidRDefault="00EA778C" w:rsidP="00EA778C">
      <w:pPr>
        <w:suppressAutoHyphens/>
        <w:autoSpaceDE w:val="0"/>
        <w:autoSpaceDN w:val="0"/>
        <w:adjustRightInd w:val="0"/>
        <w:spacing w:line="288" w:lineRule="auto"/>
        <w:contextualSpacing/>
        <w:textAlignment w:val="center"/>
        <w:rPr>
          <w:color w:val="000000"/>
          <w:spacing w:val="-2"/>
          <w:szCs w:val="22"/>
        </w:rPr>
      </w:pPr>
    </w:p>
    <w:p w14:paraId="1227161A" w14:textId="77777777" w:rsidR="00B72C7C" w:rsidRPr="00EF4BB1" w:rsidRDefault="00B72C7C" w:rsidP="00B72C7C">
      <w:pPr>
        <w:spacing w:line="250" w:lineRule="exact"/>
        <w:rPr>
          <w:bCs/>
          <w:szCs w:val="22"/>
        </w:rPr>
      </w:pPr>
      <w:bookmarkStart w:id="109" w:name="_Hlk158302400"/>
      <w:r w:rsidRPr="00F14C9A">
        <w:rPr>
          <w:bCs/>
          <w:szCs w:val="22"/>
          <w:lang w:val="ru-RU"/>
        </w:rPr>
        <w:t>Centres/Organisations must have a moderation process in place</w:t>
      </w:r>
      <w:r w:rsidRPr="00F14C9A">
        <w:rPr>
          <w:bCs/>
          <w:szCs w:val="22"/>
        </w:rPr>
        <w:t xml:space="preserve"> to ensure that </w:t>
      </w:r>
      <w:r w:rsidRPr="00F14C9A">
        <w:rPr>
          <w:bCs/>
          <w:szCs w:val="22"/>
          <w:lang w:val="ru-RU"/>
        </w:rPr>
        <w:t xml:space="preserve">the </w:t>
      </w:r>
      <w:r w:rsidRPr="00F14C9A">
        <w:rPr>
          <w:bCs/>
          <w:szCs w:val="22"/>
        </w:rPr>
        <w:t>assessing</w:t>
      </w:r>
      <w:r w:rsidRPr="00F14C9A">
        <w:rPr>
          <w:bCs/>
          <w:szCs w:val="22"/>
          <w:lang w:val="ru-RU"/>
        </w:rPr>
        <w:t xml:space="preserve"> of </w:t>
      </w:r>
      <w:r w:rsidRPr="00F14C9A">
        <w:rPr>
          <w:bCs/>
          <w:szCs w:val="22"/>
        </w:rPr>
        <w:t xml:space="preserve">internal </w:t>
      </w:r>
      <w:r w:rsidRPr="00F14C9A">
        <w:rPr>
          <w:bCs/>
          <w:szCs w:val="22"/>
          <w:lang w:val="ru-RU"/>
        </w:rPr>
        <w:t xml:space="preserve">assessments </w:t>
      </w:r>
      <w:r w:rsidRPr="00F14C9A">
        <w:rPr>
          <w:bCs/>
          <w:szCs w:val="22"/>
        </w:rPr>
        <w:t xml:space="preserve">is both valid and reliable, </w:t>
      </w:r>
      <w:r w:rsidRPr="00F14C9A">
        <w:rPr>
          <w:bCs/>
          <w:szCs w:val="22"/>
          <w:lang w:val="ru-RU"/>
        </w:rPr>
        <w:t xml:space="preserve">through which adjustments to results </w:t>
      </w:r>
      <w:r w:rsidRPr="00F14C9A">
        <w:rPr>
          <w:bCs/>
          <w:szCs w:val="22"/>
        </w:rPr>
        <w:t xml:space="preserve">are made and recorded accordingly. This ensures that the assessment process remains </w:t>
      </w:r>
      <w:proofErr w:type="gramStart"/>
      <w:r w:rsidRPr="00F14C9A">
        <w:rPr>
          <w:bCs/>
          <w:szCs w:val="22"/>
        </w:rPr>
        <w:t>current</w:t>
      </w:r>
      <w:proofErr w:type="gramEnd"/>
      <w:r w:rsidRPr="00F14C9A">
        <w:rPr>
          <w:bCs/>
          <w:szCs w:val="22"/>
        </w:rPr>
        <w:t xml:space="preserve"> and standards are consistently applied</w:t>
      </w:r>
      <w:r w:rsidRPr="00BB150F">
        <w:rPr>
          <w:bCs/>
          <w:szCs w:val="22"/>
        </w:rPr>
        <w:t>.</w:t>
      </w:r>
      <w:r>
        <w:rPr>
          <w:bCs/>
          <w:szCs w:val="22"/>
        </w:rPr>
        <w:t xml:space="preserve"> </w:t>
      </w:r>
    </w:p>
    <w:bookmarkEnd w:id="109"/>
    <w:p w14:paraId="53EBCBB0" w14:textId="77777777" w:rsidR="00B72C7C" w:rsidRDefault="00B72C7C" w:rsidP="00EA778C">
      <w:pPr>
        <w:suppressAutoHyphens/>
        <w:autoSpaceDE w:val="0"/>
        <w:autoSpaceDN w:val="0"/>
        <w:adjustRightInd w:val="0"/>
        <w:spacing w:line="288" w:lineRule="auto"/>
        <w:contextualSpacing/>
        <w:textAlignment w:val="center"/>
        <w:rPr>
          <w:color w:val="000000"/>
          <w:spacing w:val="-2"/>
          <w:szCs w:val="22"/>
        </w:rPr>
      </w:pPr>
    </w:p>
    <w:p w14:paraId="0966DA43" w14:textId="35A6A5EA" w:rsidR="00EA778C" w:rsidRPr="00EA778C" w:rsidRDefault="00EA778C" w:rsidP="00EA778C">
      <w:pPr>
        <w:suppressAutoHyphens/>
        <w:autoSpaceDE w:val="0"/>
        <w:autoSpaceDN w:val="0"/>
        <w:adjustRightInd w:val="0"/>
        <w:spacing w:line="288" w:lineRule="auto"/>
        <w:textAlignment w:val="center"/>
        <w:rPr>
          <w:color w:val="000000"/>
          <w:szCs w:val="22"/>
        </w:rPr>
      </w:pPr>
      <w:r w:rsidRPr="00EA778C">
        <w:rPr>
          <w:color w:val="000000"/>
          <w:szCs w:val="22"/>
        </w:rPr>
        <w:t xml:space="preserve">Internal moderation should be based on a sample of at least 25% of learners who have completed the holistic assessment and cover all assessors who have been involved in </w:t>
      </w:r>
      <w:r w:rsidR="008C2305">
        <w:rPr>
          <w:color w:val="000000"/>
          <w:szCs w:val="22"/>
        </w:rPr>
        <w:t>grading decisions</w:t>
      </w:r>
      <w:r w:rsidRPr="00EA778C">
        <w:rPr>
          <w:color w:val="000000"/>
          <w:szCs w:val="22"/>
        </w:rPr>
        <w:t xml:space="preserve">.  The sample should include any borderline cases that have been identified for review by assessors.  If there are fewer than </w:t>
      </w:r>
      <w:r w:rsidR="0052704D">
        <w:rPr>
          <w:color w:val="000000"/>
          <w:szCs w:val="22"/>
        </w:rPr>
        <w:t>five</w:t>
      </w:r>
      <w:r w:rsidRPr="00EA778C">
        <w:rPr>
          <w:color w:val="000000"/>
          <w:szCs w:val="22"/>
        </w:rPr>
        <w:t xml:space="preserve"> learners who have completed the holistic assessment, then all learners’ work should be moderated. </w:t>
      </w:r>
    </w:p>
    <w:p w14:paraId="49CFE3D4" w14:textId="77777777" w:rsidR="00EA778C" w:rsidRPr="00EA778C" w:rsidRDefault="00EA778C" w:rsidP="00EA778C">
      <w:pPr>
        <w:suppressAutoHyphens/>
        <w:autoSpaceDE w:val="0"/>
        <w:autoSpaceDN w:val="0"/>
        <w:adjustRightInd w:val="0"/>
        <w:spacing w:line="288" w:lineRule="auto"/>
        <w:textAlignment w:val="center"/>
        <w:rPr>
          <w:color w:val="000000"/>
          <w:szCs w:val="22"/>
        </w:rPr>
      </w:pPr>
    </w:p>
    <w:p w14:paraId="47640B4A" w14:textId="6B985E60" w:rsidR="00EA778C" w:rsidRPr="00EA778C" w:rsidRDefault="00EA778C" w:rsidP="00EA778C">
      <w:pPr>
        <w:suppressAutoHyphens/>
        <w:autoSpaceDE w:val="0"/>
        <w:autoSpaceDN w:val="0"/>
        <w:adjustRightInd w:val="0"/>
        <w:spacing w:line="288" w:lineRule="auto"/>
        <w:textAlignment w:val="center"/>
        <w:rPr>
          <w:color w:val="000000"/>
          <w:szCs w:val="22"/>
        </w:rPr>
      </w:pPr>
      <w:r w:rsidRPr="00EA778C">
        <w:rPr>
          <w:color w:val="000000"/>
          <w:szCs w:val="22"/>
        </w:rPr>
        <w:t xml:space="preserve">Where inconsistencies or other discrepancies are identified, or where there is a disagreement on the </w:t>
      </w:r>
      <w:r w:rsidR="008C2305">
        <w:rPr>
          <w:color w:val="000000"/>
          <w:szCs w:val="22"/>
        </w:rPr>
        <w:t>grades</w:t>
      </w:r>
      <w:r w:rsidRPr="00EA778C">
        <w:rPr>
          <w:color w:val="000000"/>
          <w:szCs w:val="22"/>
        </w:rPr>
        <w:t xml:space="preserve"> allocated for </w:t>
      </w:r>
      <w:proofErr w:type="gramStart"/>
      <w:r w:rsidRPr="00EA778C">
        <w:rPr>
          <w:color w:val="000000"/>
          <w:szCs w:val="22"/>
        </w:rPr>
        <w:t>particular learners</w:t>
      </w:r>
      <w:proofErr w:type="gramEnd"/>
      <w:r w:rsidRPr="00EA778C">
        <w:rPr>
          <w:color w:val="000000"/>
          <w:szCs w:val="22"/>
        </w:rPr>
        <w:t xml:space="preserve">, the level of sampling should be increased. </w:t>
      </w:r>
      <w:bookmarkStart w:id="110" w:name="_Hlk160530490"/>
      <w:r w:rsidR="00B72C7C" w:rsidRPr="00F14C9A">
        <w:rPr>
          <w:rFonts w:eastAsia="Calibri"/>
          <w:szCs w:val="22"/>
        </w:rPr>
        <w:t>All supporting records should include the comparison of assessment decisions from a representative sample of assessments including purposely highlighting where adjustments were necessary.</w:t>
      </w:r>
      <w:bookmarkEnd w:id="110"/>
    </w:p>
    <w:p w14:paraId="6411F677" w14:textId="77777777" w:rsidR="00EA778C" w:rsidRPr="00EA778C" w:rsidRDefault="00EA778C" w:rsidP="00EA778C">
      <w:pPr>
        <w:suppressAutoHyphens/>
        <w:autoSpaceDE w:val="0"/>
        <w:autoSpaceDN w:val="0"/>
        <w:adjustRightInd w:val="0"/>
        <w:spacing w:line="288" w:lineRule="auto"/>
        <w:textAlignment w:val="center"/>
        <w:rPr>
          <w:color w:val="000000"/>
          <w:szCs w:val="22"/>
        </w:rPr>
      </w:pPr>
    </w:p>
    <w:p w14:paraId="2029123E" w14:textId="601A3F64" w:rsidR="00EA778C" w:rsidRDefault="00EA778C" w:rsidP="00D33605">
      <w:pPr>
        <w:suppressAutoHyphens/>
        <w:autoSpaceDE w:val="0"/>
        <w:autoSpaceDN w:val="0"/>
        <w:adjustRightInd w:val="0"/>
        <w:spacing w:line="288" w:lineRule="auto"/>
        <w:textAlignment w:val="center"/>
        <w:rPr>
          <w:color w:val="000000"/>
          <w:szCs w:val="22"/>
        </w:rPr>
      </w:pPr>
      <w:r w:rsidRPr="00EA778C">
        <w:rPr>
          <w:color w:val="000000"/>
          <w:szCs w:val="22"/>
        </w:rPr>
        <w:t xml:space="preserve">The outcomes from internal moderation of holistic assessment, including any proposed changes to allocated </w:t>
      </w:r>
      <w:r w:rsidR="008C2305">
        <w:rPr>
          <w:color w:val="000000"/>
          <w:szCs w:val="22"/>
        </w:rPr>
        <w:t>grades</w:t>
      </w:r>
      <w:r w:rsidRPr="00EA778C">
        <w:rPr>
          <w:color w:val="000000"/>
          <w:szCs w:val="22"/>
        </w:rPr>
        <w:t xml:space="preserve">, should be </w:t>
      </w:r>
      <w:proofErr w:type="gramStart"/>
      <w:r w:rsidRPr="00EA778C">
        <w:rPr>
          <w:color w:val="000000"/>
          <w:szCs w:val="22"/>
        </w:rPr>
        <w:t>recorded</w:t>
      </w:r>
      <w:proofErr w:type="gramEnd"/>
      <w:r w:rsidRPr="00EA778C">
        <w:rPr>
          <w:color w:val="000000"/>
          <w:szCs w:val="22"/>
        </w:rPr>
        <w:t xml:space="preserve"> and made available to the External Quality Assurer.</w:t>
      </w:r>
    </w:p>
    <w:p w14:paraId="47E94F6F" w14:textId="19F4BA4A" w:rsidR="00EA778C" w:rsidRDefault="00EA778C" w:rsidP="00EA778C">
      <w:pPr>
        <w:suppressAutoHyphens/>
        <w:autoSpaceDE w:val="0"/>
        <w:autoSpaceDN w:val="0"/>
        <w:adjustRightInd w:val="0"/>
        <w:spacing w:line="288" w:lineRule="auto"/>
        <w:textAlignment w:val="center"/>
        <w:rPr>
          <w:color w:val="000000"/>
          <w:szCs w:val="22"/>
        </w:rPr>
      </w:pPr>
    </w:p>
    <w:p w14:paraId="5C9B674C" w14:textId="6F6602D0" w:rsidR="00EA778C" w:rsidRPr="00EA778C" w:rsidRDefault="00EA778C" w:rsidP="00EA778C">
      <w:pPr>
        <w:suppressAutoHyphens/>
        <w:autoSpaceDE w:val="0"/>
        <w:autoSpaceDN w:val="0"/>
        <w:adjustRightInd w:val="0"/>
        <w:spacing w:line="288" w:lineRule="auto"/>
        <w:textAlignment w:val="center"/>
        <w:rPr>
          <w:color w:val="000000"/>
          <w:szCs w:val="22"/>
        </w:rPr>
      </w:pPr>
      <w:r w:rsidRPr="00EA778C">
        <w:rPr>
          <w:color w:val="000000"/>
          <w:szCs w:val="22"/>
        </w:rPr>
        <w:t xml:space="preserve">Centres </w:t>
      </w:r>
      <w:r>
        <w:rPr>
          <w:color w:val="000000"/>
          <w:szCs w:val="22"/>
        </w:rPr>
        <w:t>must</w:t>
      </w:r>
      <w:r w:rsidRPr="00EA778C">
        <w:rPr>
          <w:color w:val="000000"/>
          <w:szCs w:val="22"/>
        </w:rPr>
        <w:t xml:space="preserve"> maintain an </w:t>
      </w:r>
      <w:r w:rsidR="00690134">
        <w:rPr>
          <w:color w:val="000000"/>
          <w:szCs w:val="22"/>
        </w:rPr>
        <w:t>a</w:t>
      </w:r>
      <w:r w:rsidRPr="00EA778C">
        <w:rPr>
          <w:color w:val="000000"/>
          <w:szCs w:val="22"/>
        </w:rPr>
        <w:t xml:space="preserve">ssessment and feedback record for each learner, which details the evidence evaluated against the outcomes and the feedback given to the learner. </w:t>
      </w:r>
      <w:r w:rsidR="00556413" w:rsidRPr="00A748DD">
        <w:rPr>
          <w:szCs w:val="22"/>
        </w:rPr>
        <w:t xml:space="preserve">The record will form part of the Learner </w:t>
      </w:r>
      <w:r w:rsidR="00A748DD" w:rsidRPr="00A748DD">
        <w:rPr>
          <w:szCs w:val="22"/>
        </w:rPr>
        <w:t xml:space="preserve">Assessment </w:t>
      </w:r>
      <w:r w:rsidR="00556413" w:rsidRPr="00A748DD">
        <w:rPr>
          <w:szCs w:val="22"/>
        </w:rPr>
        <w:t xml:space="preserve">Pack. </w:t>
      </w:r>
      <w:r w:rsidRPr="00EA778C">
        <w:rPr>
          <w:color w:val="000000"/>
          <w:szCs w:val="22"/>
        </w:rPr>
        <w:t>These records must be available to the External Quality Assurer.</w:t>
      </w:r>
    </w:p>
    <w:p w14:paraId="5E18D78E" w14:textId="5E1629EE" w:rsidR="00582ABF" w:rsidRDefault="00582ABF" w:rsidP="00582ABF">
      <w:pPr>
        <w:rPr>
          <w:szCs w:val="22"/>
        </w:rPr>
      </w:pPr>
    </w:p>
    <w:p w14:paraId="58C55892" w14:textId="77777777" w:rsidR="00B72C7C" w:rsidRPr="00F14C9A" w:rsidRDefault="00B72C7C" w:rsidP="00B72C7C">
      <w:pPr>
        <w:rPr>
          <w:rFonts w:eastAsia="Calibri"/>
          <w:szCs w:val="22"/>
        </w:rPr>
      </w:pPr>
      <w:bookmarkStart w:id="111" w:name="_Hlk160530509"/>
      <w:r w:rsidRPr="00F14C9A">
        <w:rPr>
          <w:rFonts w:eastAsia="Calibri"/>
          <w:szCs w:val="22"/>
        </w:rPr>
        <w:t>Centres/Organisations can utilise EAL’s IQA documents to support their moderation activities, which can be obtained through Smarter Touch.</w:t>
      </w:r>
    </w:p>
    <w:bookmarkEnd w:id="111"/>
    <w:p w14:paraId="066C0EB5" w14:textId="77777777" w:rsidR="00B72C7C" w:rsidRDefault="00B72C7C" w:rsidP="00582ABF">
      <w:pPr>
        <w:rPr>
          <w:szCs w:val="22"/>
        </w:rPr>
      </w:pPr>
    </w:p>
    <w:p w14:paraId="73E582BB" w14:textId="7E876D07" w:rsidR="00EA778C" w:rsidRPr="00487221" w:rsidRDefault="00EA778C" w:rsidP="00EA778C">
      <w:pPr>
        <w:rPr>
          <w:szCs w:val="22"/>
        </w:rPr>
      </w:pPr>
      <w:r w:rsidRPr="00487221">
        <w:rPr>
          <w:szCs w:val="22"/>
        </w:rPr>
        <w:t xml:space="preserve">Further guidance on </w:t>
      </w:r>
      <w:r>
        <w:rPr>
          <w:szCs w:val="22"/>
        </w:rPr>
        <w:t xml:space="preserve">holistic </w:t>
      </w:r>
      <w:r w:rsidRPr="00487221">
        <w:rPr>
          <w:szCs w:val="22"/>
        </w:rPr>
        <w:t xml:space="preserve">assessment is provided within </w:t>
      </w:r>
      <w:r>
        <w:rPr>
          <w:szCs w:val="22"/>
        </w:rPr>
        <w:t xml:space="preserve">the </w:t>
      </w:r>
      <w:r w:rsidR="00556413" w:rsidRPr="00A748DD">
        <w:rPr>
          <w:szCs w:val="22"/>
        </w:rPr>
        <w:t>Assessor</w:t>
      </w:r>
      <w:r w:rsidRPr="00A748DD">
        <w:rPr>
          <w:szCs w:val="22"/>
        </w:rPr>
        <w:t xml:space="preserve"> Pack.</w:t>
      </w:r>
    </w:p>
    <w:bookmarkEnd w:id="108"/>
    <w:p w14:paraId="7B06A9EA" w14:textId="1582D6CA" w:rsidR="007147EB" w:rsidRDefault="007147EB" w:rsidP="007147EB">
      <w:pPr>
        <w:rPr>
          <w:rFonts w:eastAsiaTheme="majorEastAsia"/>
          <w:color w:val="2F5496" w:themeColor="accent1" w:themeShade="BF"/>
          <w:sz w:val="28"/>
          <w:szCs w:val="26"/>
        </w:rPr>
      </w:pPr>
    </w:p>
    <w:p w14:paraId="5776C099" w14:textId="1EB1ED62" w:rsidR="006D4090" w:rsidRPr="00690134" w:rsidRDefault="00B72C7C" w:rsidP="007147EB">
      <w:pPr>
        <w:rPr>
          <w:rFonts w:eastAsiaTheme="majorEastAsia"/>
          <w:color w:val="2F5496" w:themeColor="accent1" w:themeShade="BF"/>
          <w:szCs w:val="22"/>
        </w:rPr>
      </w:pPr>
      <w:bookmarkStart w:id="112" w:name="_Hlk136955688"/>
      <w:r>
        <w:rPr>
          <w:rFonts w:eastAsiaTheme="majorEastAsia"/>
          <w:color w:val="2F5496" w:themeColor="accent1" w:themeShade="BF"/>
          <w:szCs w:val="22"/>
        </w:rPr>
        <w:t>Questioning</w:t>
      </w:r>
      <w:r w:rsidR="006D4090" w:rsidRPr="00690134">
        <w:rPr>
          <w:rFonts w:eastAsiaTheme="majorEastAsia"/>
          <w:color w:val="2F5496" w:themeColor="accent1" w:themeShade="BF"/>
          <w:szCs w:val="22"/>
        </w:rPr>
        <w:t xml:space="preserve"> </w:t>
      </w:r>
      <w:r w:rsidRPr="00F14C9A">
        <w:rPr>
          <w:rFonts w:eastAsiaTheme="majorEastAsia"/>
          <w:szCs w:val="22"/>
        </w:rPr>
        <w:t>component</w:t>
      </w:r>
    </w:p>
    <w:p w14:paraId="4399DC57" w14:textId="6655D24D" w:rsidR="007C4A5D" w:rsidRPr="00E91FFD" w:rsidRDefault="00D33605" w:rsidP="00D33605">
      <w:pPr>
        <w:spacing w:line="288" w:lineRule="auto"/>
        <w:rPr>
          <w:szCs w:val="22"/>
        </w:rPr>
      </w:pPr>
      <w:r w:rsidRPr="00E91FFD">
        <w:rPr>
          <w:szCs w:val="22"/>
        </w:rPr>
        <w:t xml:space="preserve">At </w:t>
      </w:r>
      <w:r w:rsidR="00E91FFD" w:rsidRPr="00E91FFD">
        <w:rPr>
          <w:szCs w:val="22"/>
        </w:rPr>
        <w:t xml:space="preserve">appropriate opportunities throughout the duration of the </w:t>
      </w:r>
      <w:r w:rsidR="00B10428">
        <w:rPr>
          <w:szCs w:val="22"/>
        </w:rPr>
        <w:t>holistic practical assessment</w:t>
      </w:r>
      <w:r w:rsidR="00E91FFD" w:rsidRPr="00E91FFD">
        <w:rPr>
          <w:szCs w:val="22"/>
        </w:rPr>
        <w:t>,</w:t>
      </w:r>
      <w:r w:rsidRPr="00E91FFD">
        <w:rPr>
          <w:szCs w:val="22"/>
        </w:rPr>
        <w:t xml:space="preserve"> the assessor will ask </w:t>
      </w:r>
      <w:r w:rsidR="001F3D14" w:rsidRPr="00F14C9A">
        <w:rPr>
          <w:szCs w:val="22"/>
        </w:rPr>
        <w:t>10</w:t>
      </w:r>
      <w:r w:rsidRPr="00E91FFD">
        <w:rPr>
          <w:szCs w:val="22"/>
        </w:rPr>
        <w:t xml:space="preserve"> open questions to assess </w:t>
      </w:r>
      <w:r w:rsidR="00E91FFD" w:rsidRPr="00E91FFD">
        <w:rPr>
          <w:szCs w:val="22"/>
        </w:rPr>
        <w:t>any</w:t>
      </w:r>
      <w:r w:rsidRPr="00E91FFD">
        <w:rPr>
          <w:szCs w:val="22"/>
        </w:rPr>
        <w:t xml:space="preserve"> underpinning </w:t>
      </w:r>
      <w:r w:rsidR="00E91FFD" w:rsidRPr="00E91FFD">
        <w:rPr>
          <w:szCs w:val="22"/>
        </w:rPr>
        <w:t xml:space="preserve">technical knowledge </w:t>
      </w:r>
      <w:r w:rsidRPr="00E91FFD">
        <w:rPr>
          <w:szCs w:val="22"/>
        </w:rPr>
        <w:t xml:space="preserve">that did not naturally occur during the observation. </w:t>
      </w:r>
      <w:r w:rsidR="00E91FFD" w:rsidRPr="00E91FFD">
        <w:rPr>
          <w:szCs w:val="22"/>
        </w:rPr>
        <w:t xml:space="preserve">The assessor may ask open questions to </w:t>
      </w:r>
      <w:r w:rsidR="00E91FFD" w:rsidRPr="00E91FFD">
        <w:rPr>
          <w:szCs w:val="22"/>
        </w:rPr>
        <w:lastRenderedPageBreak/>
        <w:t xml:space="preserve">enable to learner to underpin the skills demonstrated too. </w:t>
      </w:r>
      <w:r w:rsidRPr="00E91FFD">
        <w:rPr>
          <w:szCs w:val="22"/>
        </w:rPr>
        <w:t xml:space="preserve">The assessor may </w:t>
      </w:r>
      <w:r w:rsidR="00E91FFD" w:rsidRPr="00E91FFD">
        <w:rPr>
          <w:szCs w:val="22"/>
        </w:rPr>
        <w:t xml:space="preserve">also </w:t>
      </w:r>
      <w:r w:rsidRPr="00E91FFD">
        <w:rPr>
          <w:szCs w:val="22"/>
        </w:rPr>
        <w:t xml:space="preserve">ask follow-up questions where clarification is required. Examples of open question types have been provided in </w:t>
      </w:r>
      <w:r w:rsidR="00DB66B4">
        <w:rPr>
          <w:szCs w:val="22"/>
        </w:rPr>
        <w:t>Section 3</w:t>
      </w:r>
      <w:r w:rsidR="00516261" w:rsidRPr="00E91FFD">
        <w:rPr>
          <w:szCs w:val="22"/>
        </w:rPr>
        <w:t xml:space="preserve"> of the </w:t>
      </w:r>
      <w:r w:rsidR="00A748DD">
        <w:rPr>
          <w:szCs w:val="22"/>
        </w:rPr>
        <w:t>Assessor</w:t>
      </w:r>
      <w:r w:rsidR="00516261" w:rsidRPr="00E91FFD">
        <w:rPr>
          <w:szCs w:val="22"/>
        </w:rPr>
        <w:t xml:space="preserve"> Pack</w:t>
      </w:r>
      <w:r w:rsidRPr="00E91FFD">
        <w:rPr>
          <w:szCs w:val="22"/>
        </w:rPr>
        <w:t xml:space="preserve">. Questioning must be completed within the total time allowed for the </w:t>
      </w:r>
      <w:r w:rsidR="00B10428">
        <w:rPr>
          <w:szCs w:val="22"/>
        </w:rPr>
        <w:t>holistic practical assessment</w:t>
      </w:r>
      <w:r w:rsidRPr="00E91FFD">
        <w:rPr>
          <w:szCs w:val="22"/>
        </w:rPr>
        <w:t>. All questions</w:t>
      </w:r>
      <w:r w:rsidR="00E91FFD" w:rsidRPr="00E91FFD">
        <w:rPr>
          <w:szCs w:val="22"/>
        </w:rPr>
        <w:t>,</w:t>
      </w:r>
      <w:r w:rsidRPr="00E91FFD">
        <w:rPr>
          <w:szCs w:val="22"/>
        </w:rPr>
        <w:t xml:space="preserve"> together with the </w:t>
      </w:r>
      <w:r w:rsidR="00E91FFD" w:rsidRPr="00E91FFD">
        <w:rPr>
          <w:szCs w:val="22"/>
        </w:rPr>
        <w:t>learner</w:t>
      </w:r>
      <w:r w:rsidRPr="00E91FFD">
        <w:rPr>
          <w:szCs w:val="22"/>
        </w:rPr>
        <w:t xml:space="preserve">’s responses must be recorded and attached to the assessment recording document </w:t>
      </w:r>
      <w:r w:rsidR="00E91FFD" w:rsidRPr="00E91FFD">
        <w:rPr>
          <w:szCs w:val="22"/>
        </w:rPr>
        <w:t xml:space="preserve">in the Learner </w:t>
      </w:r>
      <w:r w:rsidR="00A748DD">
        <w:rPr>
          <w:szCs w:val="22"/>
        </w:rPr>
        <w:t xml:space="preserve">Assessment </w:t>
      </w:r>
      <w:r w:rsidR="00E91FFD" w:rsidRPr="00E91FFD">
        <w:rPr>
          <w:szCs w:val="22"/>
        </w:rPr>
        <w:t>Pack</w:t>
      </w:r>
      <w:r w:rsidRPr="00E91FFD">
        <w:rPr>
          <w:szCs w:val="22"/>
        </w:rPr>
        <w:t xml:space="preserve">. The questioning component must be conducted on a one-to-one basis, under controlled conditions free from influence. A quiet room free from distraction should be made available to the </w:t>
      </w:r>
      <w:r w:rsidR="00E91FFD" w:rsidRPr="00E91FFD">
        <w:rPr>
          <w:szCs w:val="22"/>
        </w:rPr>
        <w:t xml:space="preserve">learner </w:t>
      </w:r>
      <w:r w:rsidRPr="00E91FFD">
        <w:rPr>
          <w:szCs w:val="22"/>
        </w:rPr>
        <w:t xml:space="preserve">if they wish to use it. However, due to the nature of the questions, the </w:t>
      </w:r>
      <w:r w:rsidR="00E91FFD" w:rsidRPr="00E91FFD">
        <w:rPr>
          <w:szCs w:val="22"/>
        </w:rPr>
        <w:t>learner</w:t>
      </w:r>
      <w:r w:rsidRPr="00E91FFD">
        <w:rPr>
          <w:szCs w:val="22"/>
        </w:rPr>
        <w:t xml:space="preserve"> may choose to demonstrate part</w:t>
      </w:r>
      <w:r w:rsidR="000723A3">
        <w:rPr>
          <w:szCs w:val="22"/>
        </w:rPr>
        <w:t>,</w:t>
      </w:r>
      <w:r w:rsidRPr="00E91FFD">
        <w:rPr>
          <w:szCs w:val="22"/>
        </w:rPr>
        <w:t xml:space="preserve"> or all</w:t>
      </w:r>
      <w:r w:rsidR="000723A3">
        <w:rPr>
          <w:szCs w:val="22"/>
        </w:rPr>
        <w:t>,</w:t>
      </w:r>
      <w:r w:rsidRPr="00E91FFD">
        <w:rPr>
          <w:szCs w:val="22"/>
        </w:rPr>
        <w:t xml:space="preserve"> of their understanding whilst within the working area (</w:t>
      </w:r>
      <w:r w:rsidR="00E91FFD" w:rsidRPr="00E91FFD">
        <w:rPr>
          <w:szCs w:val="22"/>
        </w:rPr>
        <w:t>e.g.,</w:t>
      </w:r>
      <w:r w:rsidRPr="00E91FFD">
        <w:rPr>
          <w:szCs w:val="22"/>
        </w:rPr>
        <w:t xml:space="preserve"> by providing a narrative response during a walk through if appropriate).</w:t>
      </w:r>
    </w:p>
    <w:p w14:paraId="0E51821B" w14:textId="77777777" w:rsidR="00317070" w:rsidRDefault="00317070" w:rsidP="00E91FFD">
      <w:pPr>
        <w:rPr>
          <w:rFonts w:eastAsiaTheme="minorEastAsia"/>
        </w:rPr>
      </w:pPr>
    </w:p>
    <w:p w14:paraId="4088B40D" w14:textId="07A2DEFF" w:rsidR="00E91FFD" w:rsidRDefault="00E91FFD" w:rsidP="00E91FFD">
      <w:pPr>
        <w:rPr>
          <w:rFonts w:eastAsiaTheme="minorEastAsia"/>
        </w:rPr>
      </w:pPr>
      <w:r w:rsidRPr="000F60C3">
        <w:rPr>
          <w:rFonts w:eastAsiaTheme="minorEastAsia"/>
        </w:rPr>
        <w:t xml:space="preserve">The assessor </w:t>
      </w:r>
      <w:r w:rsidR="00DB3C04">
        <w:rPr>
          <w:rFonts w:eastAsiaTheme="minorEastAsia"/>
        </w:rPr>
        <w:t>should</w:t>
      </w:r>
      <w:r w:rsidRPr="000F60C3">
        <w:rPr>
          <w:rFonts w:eastAsiaTheme="minorEastAsia"/>
        </w:rPr>
        <w:t>:</w:t>
      </w:r>
    </w:p>
    <w:p w14:paraId="2040D10B" w14:textId="77777777" w:rsidR="00690134" w:rsidRPr="000F60C3" w:rsidRDefault="00690134" w:rsidP="00E91FFD">
      <w:pPr>
        <w:rPr>
          <w:rFonts w:eastAsiaTheme="minorEastAsia"/>
        </w:rPr>
      </w:pPr>
    </w:p>
    <w:p w14:paraId="043ACA8D" w14:textId="0A9CB160" w:rsidR="00E91FFD" w:rsidRPr="000F60C3" w:rsidRDefault="00E91FFD" w:rsidP="002133DE">
      <w:pPr>
        <w:pStyle w:val="ListParagraph"/>
        <w:numPr>
          <w:ilvl w:val="0"/>
          <w:numId w:val="87"/>
        </w:numPr>
        <w:spacing w:line="240" w:lineRule="auto"/>
      </w:pPr>
      <w:r>
        <w:rPr>
          <w:rFonts w:eastAsiaTheme="minorEastAsia"/>
        </w:rPr>
        <w:t>U</w:t>
      </w:r>
      <w:r w:rsidRPr="000F60C3">
        <w:rPr>
          <w:rFonts w:eastAsiaTheme="minorEastAsia"/>
        </w:rPr>
        <w:t xml:space="preserve">se open questions to provide opportunities for all learners to demonstrate </w:t>
      </w:r>
      <w:proofErr w:type="gramStart"/>
      <w:r w:rsidRPr="000F60C3">
        <w:rPr>
          <w:rFonts w:eastAsiaTheme="minorEastAsia"/>
        </w:rPr>
        <w:t>attainment</w:t>
      </w:r>
      <w:proofErr w:type="gramEnd"/>
    </w:p>
    <w:p w14:paraId="5E793952" w14:textId="7C2ED3CF" w:rsidR="00E91FFD" w:rsidRPr="000F60C3" w:rsidRDefault="00DB3C04" w:rsidP="002133DE">
      <w:pPr>
        <w:pStyle w:val="ListParagraph"/>
        <w:numPr>
          <w:ilvl w:val="0"/>
          <w:numId w:val="87"/>
        </w:numPr>
        <w:spacing w:line="240" w:lineRule="auto"/>
      </w:pPr>
      <w:r>
        <w:rPr>
          <w:rFonts w:eastAsiaTheme="minorEastAsia"/>
        </w:rPr>
        <w:t>U</w:t>
      </w:r>
      <w:r w:rsidR="00E91FFD" w:rsidRPr="000F60C3">
        <w:rPr>
          <w:rFonts w:eastAsiaTheme="minorEastAsia"/>
        </w:rPr>
        <w:t xml:space="preserve">se follow-up questions, giving the learner the opportunity to explore the discussion point fully.  The questions should be thoughtful, relevant and pitched at the appropriate </w:t>
      </w:r>
      <w:proofErr w:type="gramStart"/>
      <w:r w:rsidR="00E91FFD" w:rsidRPr="000F60C3">
        <w:rPr>
          <w:rFonts w:eastAsiaTheme="minorEastAsia"/>
        </w:rPr>
        <w:t>level</w:t>
      </w:r>
      <w:proofErr w:type="gramEnd"/>
    </w:p>
    <w:p w14:paraId="6B98DE2C" w14:textId="43FDFD92" w:rsidR="00E91FFD" w:rsidRPr="000F60C3" w:rsidRDefault="00DB3C04" w:rsidP="002133DE">
      <w:pPr>
        <w:pStyle w:val="ListParagraph"/>
        <w:numPr>
          <w:ilvl w:val="0"/>
          <w:numId w:val="87"/>
        </w:numPr>
        <w:spacing w:line="240" w:lineRule="auto"/>
      </w:pPr>
      <w:r>
        <w:rPr>
          <w:rFonts w:eastAsiaTheme="minorEastAsia"/>
        </w:rPr>
        <w:t>D</w:t>
      </w:r>
      <w:r w:rsidR="00E91FFD" w:rsidRPr="000F60C3">
        <w:rPr>
          <w:rFonts w:eastAsiaTheme="minorEastAsia"/>
        </w:rPr>
        <w:t>iscuss the learner’s activities with them, looking for evidence of specific knowledge, procedures and processes, and decision making, together with their skills.  Questioning should provide a gradual ‘handing over’ to the learner.   You would expect the learner to be taking the lead in the discussion after the initial opening questions</w:t>
      </w:r>
      <w:r w:rsidR="00690134">
        <w:rPr>
          <w:rFonts w:eastAsiaTheme="minorEastAsia"/>
        </w:rPr>
        <w:t xml:space="preserve"> </w:t>
      </w:r>
      <w:r w:rsidR="00E91FFD" w:rsidRPr="000F60C3">
        <w:rPr>
          <w:rFonts w:eastAsiaTheme="minorEastAsia"/>
        </w:rPr>
        <w:t>/</w:t>
      </w:r>
      <w:r w:rsidR="00690134">
        <w:rPr>
          <w:rFonts w:eastAsiaTheme="minorEastAsia"/>
        </w:rPr>
        <w:t xml:space="preserve"> </w:t>
      </w:r>
      <w:proofErr w:type="gramStart"/>
      <w:r w:rsidR="00E91FFD" w:rsidRPr="000F60C3">
        <w:rPr>
          <w:rFonts w:eastAsiaTheme="minorEastAsia"/>
        </w:rPr>
        <w:t>brief</w:t>
      </w:r>
      <w:proofErr w:type="gramEnd"/>
      <w:r w:rsidR="00E91FFD" w:rsidRPr="000F60C3">
        <w:rPr>
          <w:rFonts w:eastAsiaTheme="minorEastAsia"/>
        </w:rPr>
        <w:t xml:space="preserve"> </w:t>
      </w:r>
    </w:p>
    <w:p w14:paraId="5E643272" w14:textId="77777777" w:rsidR="00E91FFD" w:rsidRPr="000F60C3" w:rsidRDefault="00E91FFD" w:rsidP="00E91FFD">
      <w:pPr>
        <w:rPr>
          <w:rFonts w:eastAsiaTheme="minorEastAsia"/>
        </w:rPr>
      </w:pPr>
    </w:p>
    <w:p w14:paraId="44F01522" w14:textId="46CDC53C" w:rsidR="00E91FFD" w:rsidRDefault="00E91FFD" w:rsidP="00E91FFD">
      <w:pPr>
        <w:rPr>
          <w:rFonts w:eastAsiaTheme="minorEastAsia"/>
        </w:rPr>
      </w:pPr>
      <w:r w:rsidRPr="000F60C3">
        <w:rPr>
          <w:rFonts w:eastAsiaTheme="minorEastAsia"/>
        </w:rPr>
        <w:t>What to avoid:</w:t>
      </w:r>
    </w:p>
    <w:p w14:paraId="246F4FAA" w14:textId="77777777" w:rsidR="00690134" w:rsidRPr="000F60C3" w:rsidRDefault="00690134" w:rsidP="00E91FFD">
      <w:pPr>
        <w:rPr>
          <w:rFonts w:eastAsiaTheme="minorEastAsia"/>
        </w:rPr>
      </w:pPr>
    </w:p>
    <w:p w14:paraId="49678B66" w14:textId="6A977B02" w:rsidR="00E91FFD" w:rsidRPr="000F60C3" w:rsidRDefault="00DB3C04" w:rsidP="002133DE">
      <w:pPr>
        <w:pStyle w:val="NoSpacing"/>
        <w:numPr>
          <w:ilvl w:val="0"/>
          <w:numId w:val="86"/>
        </w:numPr>
        <w:rPr>
          <w:rFonts w:ascii="Arial" w:hAnsi="Arial" w:cs="Arial"/>
        </w:rPr>
      </w:pPr>
      <w:r>
        <w:rPr>
          <w:rFonts w:ascii="Arial" w:hAnsi="Arial" w:cs="Arial"/>
        </w:rPr>
        <w:t>U</w:t>
      </w:r>
      <w:r w:rsidR="00E91FFD" w:rsidRPr="000F60C3">
        <w:rPr>
          <w:rFonts w:ascii="Arial" w:hAnsi="Arial" w:cs="Arial"/>
        </w:rPr>
        <w:t>sing one question type throughout</w:t>
      </w:r>
    </w:p>
    <w:p w14:paraId="245B9DED" w14:textId="14A14C9A" w:rsidR="00E91FFD" w:rsidRPr="000F60C3" w:rsidRDefault="00DB3C04" w:rsidP="002133DE">
      <w:pPr>
        <w:pStyle w:val="NoSpacing"/>
        <w:numPr>
          <w:ilvl w:val="0"/>
          <w:numId w:val="86"/>
        </w:numPr>
        <w:rPr>
          <w:rFonts w:ascii="Arial" w:hAnsi="Arial" w:cs="Arial"/>
        </w:rPr>
      </w:pPr>
      <w:r>
        <w:rPr>
          <w:rFonts w:ascii="Arial" w:hAnsi="Arial" w:cs="Arial"/>
        </w:rPr>
        <w:t>A</w:t>
      </w:r>
      <w:r w:rsidR="00E91FFD" w:rsidRPr="000F60C3">
        <w:rPr>
          <w:rFonts w:ascii="Arial" w:hAnsi="Arial" w:cs="Arial"/>
        </w:rPr>
        <w:t xml:space="preserve">nswering the question yourself instead of expanding on it to get a </w:t>
      </w:r>
      <w:proofErr w:type="gramStart"/>
      <w:r w:rsidR="00E91FFD" w:rsidRPr="000F60C3">
        <w:rPr>
          <w:rFonts w:ascii="Arial" w:hAnsi="Arial" w:cs="Arial"/>
        </w:rPr>
        <w:t>response</w:t>
      </w:r>
      <w:proofErr w:type="gramEnd"/>
    </w:p>
    <w:p w14:paraId="69C646B7" w14:textId="533AB6BC" w:rsidR="00E91FFD" w:rsidRPr="000F60C3" w:rsidRDefault="00DB3C04" w:rsidP="002133DE">
      <w:pPr>
        <w:pStyle w:val="NoSpacing"/>
        <w:numPr>
          <w:ilvl w:val="0"/>
          <w:numId w:val="86"/>
        </w:numPr>
        <w:rPr>
          <w:rFonts w:ascii="Arial" w:hAnsi="Arial" w:cs="Arial"/>
        </w:rPr>
      </w:pPr>
      <w:r>
        <w:rPr>
          <w:rFonts w:ascii="Arial" w:hAnsi="Arial" w:cs="Arial"/>
        </w:rPr>
        <w:t>O</w:t>
      </w:r>
      <w:r w:rsidR="00E91FFD" w:rsidRPr="000F60C3">
        <w:rPr>
          <w:rFonts w:ascii="Arial" w:hAnsi="Arial" w:cs="Arial"/>
        </w:rPr>
        <w:t xml:space="preserve">verloading the learner with too many questions, allowing them no time to think or to answer </w:t>
      </w:r>
      <w:proofErr w:type="gramStart"/>
      <w:r w:rsidR="00E91FFD" w:rsidRPr="000F60C3">
        <w:rPr>
          <w:rFonts w:ascii="Arial" w:hAnsi="Arial" w:cs="Arial"/>
        </w:rPr>
        <w:t>fully</w:t>
      </w:r>
      <w:proofErr w:type="gramEnd"/>
    </w:p>
    <w:p w14:paraId="7693CE77" w14:textId="044B07D3" w:rsidR="00E91FFD" w:rsidRPr="000F60C3" w:rsidRDefault="00DB3C04" w:rsidP="002133DE">
      <w:pPr>
        <w:pStyle w:val="NoSpacing"/>
        <w:numPr>
          <w:ilvl w:val="0"/>
          <w:numId w:val="86"/>
        </w:numPr>
        <w:rPr>
          <w:rFonts w:ascii="Arial" w:hAnsi="Arial" w:cs="Arial"/>
        </w:rPr>
      </w:pPr>
      <w:r>
        <w:rPr>
          <w:rFonts w:ascii="Arial" w:hAnsi="Arial" w:cs="Arial"/>
        </w:rPr>
        <w:t>D</w:t>
      </w:r>
      <w:r w:rsidR="00E91FFD" w:rsidRPr="000F60C3">
        <w:rPr>
          <w:rFonts w:ascii="Arial" w:hAnsi="Arial" w:cs="Arial"/>
        </w:rPr>
        <w:t>isregarding answers</w:t>
      </w:r>
    </w:p>
    <w:p w14:paraId="1F64B254" w14:textId="28C7E8EE" w:rsidR="00E91FFD" w:rsidRPr="000F60C3" w:rsidRDefault="00DB3C04" w:rsidP="002133DE">
      <w:pPr>
        <w:pStyle w:val="NoSpacing"/>
        <w:numPr>
          <w:ilvl w:val="0"/>
          <w:numId w:val="86"/>
        </w:numPr>
        <w:rPr>
          <w:rFonts w:ascii="Arial" w:hAnsi="Arial" w:cs="Arial"/>
        </w:rPr>
      </w:pPr>
      <w:r>
        <w:rPr>
          <w:rFonts w:ascii="Arial" w:hAnsi="Arial" w:cs="Arial"/>
        </w:rPr>
        <w:t>S</w:t>
      </w:r>
      <w:r w:rsidR="00E91FFD" w:rsidRPr="000F60C3">
        <w:rPr>
          <w:rFonts w:ascii="Arial" w:hAnsi="Arial" w:cs="Arial"/>
        </w:rPr>
        <w:t>pending too long on one area of discussion, reducing the time available for other areas</w:t>
      </w:r>
    </w:p>
    <w:p w14:paraId="751A072C" w14:textId="4DE414EF" w:rsidR="00E91FFD" w:rsidRPr="000F60C3" w:rsidRDefault="00DB3C04" w:rsidP="002133DE">
      <w:pPr>
        <w:pStyle w:val="NoSpacing"/>
        <w:numPr>
          <w:ilvl w:val="0"/>
          <w:numId w:val="86"/>
        </w:numPr>
        <w:rPr>
          <w:rFonts w:ascii="Arial" w:hAnsi="Arial" w:cs="Arial"/>
        </w:rPr>
      </w:pPr>
      <w:r>
        <w:rPr>
          <w:rFonts w:ascii="Arial" w:hAnsi="Arial" w:cs="Arial"/>
        </w:rPr>
        <w:t>A</w:t>
      </w:r>
      <w:r w:rsidR="00E91FFD" w:rsidRPr="000F60C3">
        <w:rPr>
          <w:rFonts w:ascii="Arial" w:hAnsi="Arial" w:cs="Arial"/>
        </w:rPr>
        <w:t>sking complex questions too early in the discussion</w:t>
      </w:r>
    </w:p>
    <w:p w14:paraId="029207D8" w14:textId="3B16DBF8" w:rsidR="00E91FFD" w:rsidRPr="000F60C3" w:rsidRDefault="00DB3C04" w:rsidP="002133DE">
      <w:pPr>
        <w:pStyle w:val="NoSpacing"/>
        <w:numPr>
          <w:ilvl w:val="0"/>
          <w:numId w:val="86"/>
        </w:numPr>
        <w:rPr>
          <w:rFonts w:ascii="Arial" w:hAnsi="Arial" w:cs="Arial"/>
        </w:rPr>
      </w:pPr>
      <w:r>
        <w:rPr>
          <w:rFonts w:ascii="Arial" w:hAnsi="Arial" w:cs="Arial"/>
        </w:rPr>
        <w:t>A</w:t>
      </w:r>
      <w:r w:rsidR="00E91FFD">
        <w:rPr>
          <w:rFonts w:ascii="Arial" w:hAnsi="Arial" w:cs="Arial"/>
        </w:rPr>
        <w:t>sking</w:t>
      </w:r>
      <w:r w:rsidR="00E91FFD" w:rsidRPr="000F60C3">
        <w:rPr>
          <w:rFonts w:ascii="Arial" w:hAnsi="Arial" w:cs="Arial"/>
        </w:rPr>
        <w:t xml:space="preserve"> closed questions unless a ‘yes’ or ‘no’ answer is specifically </w:t>
      </w:r>
      <w:proofErr w:type="gramStart"/>
      <w:r w:rsidR="00E91FFD" w:rsidRPr="000F60C3">
        <w:rPr>
          <w:rFonts w:ascii="Arial" w:hAnsi="Arial" w:cs="Arial"/>
        </w:rPr>
        <w:t>required</w:t>
      </w:r>
      <w:proofErr w:type="gramEnd"/>
      <w:r w:rsidR="00E91FFD" w:rsidRPr="000F60C3">
        <w:rPr>
          <w:rFonts w:ascii="Arial" w:hAnsi="Arial" w:cs="Arial"/>
        </w:rPr>
        <w:t xml:space="preserve"> </w:t>
      </w:r>
    </w:p>
    <w:bookmarkEnd w:id="112"/>
    <w:p w14:paraId="1A625C17" w14:textId="77777777" w:rsidR="00E91FFD" w:rsidRPr="00F14C9A" w:rsidRDefault="00E91FFD" w:rsidP="00D33605">
      <w:pPr>
        <w:spacing w:line="288" w:lineRule="auto"/>
      </w:pPr>
    </w:p>
    <w:p w14:paraId="4754B82B" w14:textId="430D2DD7" w:rsidR="007C4A5D" w:rsidRPr="00487221" w:rsidRDefault="007C4A5D" w:rsidP="007147EB"/>
    <w:p w14:paraId="6BA46339" w14:textId="1B386842" w:rsidR="00A85003" w:rsidRPr="00487221" w:rsidRDefault="00A85003">
      <w:pPr>
        <w:spacing w:after="160"/>
      </w:pPr>
      <w:r w:rsidRPr="00487221">
        <w:br w:type="page"/>
      </w:r>
    </w:p>
    <w:p w14:paraId="32E8DE1B" w14:textId="171DEBEB" w:rsidR="00F97357" w:rsidRPr="00487221" w:rsidRDefault="009272FD" w:rsidP="00E80290">
      <w:pPr>
        <w:pStyle w:val="Heading1"/>
        <w:numPr>
          <w:ilvl w:val="0"/>
          <w:numId w:val="1"/>
        </w:numPr>
        <w:rPr>
          <w:rFonts w:cs="Arial"/>
        </w:rPr>
      </w:pPr>
      <w:bookmarkStart w:id="113" w:name="_Toc69373676"/>
      <w:bookmarkStart w:id="114" w:name="_Toc69375865"/>
      <w:bookmarkStart w:id="115" w:name="_Toc160624188"/>
      <w:r w:rsidRPr="00487221">
        <w:rPr>
          <w:rFonts w:cs="Arial"/>
        </w:rPr>
        <w:lastRenderedPageBreak/>
        <w:t>Quality Control of Assessments</w:t>
      </w:r>
      <w:bookmarkEnd w:id="113"/>
      <w:bookmarkEnd w:id="114"/>
      <w:bookmarkEnd w:id="115"/>
    </w:p>
    <w:p w14:paraId="149ECC92" w14:textId="77777777" w:rsidR="0015211F" w:rsidRPr="00487221" w:rsidRDefault="0015211F" w:rsidP="0015211F">
      <w:pPr>
        <w:rPr>
          <w:szCs w:val="22"/>
        </w:rPr>
      </w:pPr>
      <w:r w:rsidRPr="00487221">
        <w:rPr>
          <w:szCs w:val="22"/>
        </w:rPr>
        <w:t>There are two major activities in which EAL interacts with the Centre in relation to the External Quality Control of Assessment for this qualification. These are:</w:t>
      </w:r>
    </w:p>
    <w:p w14:paraId="2B1AB264" w14:textId="77777777" w:rsidR="0015211F" w:rsidRPr="00487221" w:rsidRDefault="0015211F" w:rsidP="0015211F">
      <w:pPr>
        <w:rPr>
          <w:szCs w:val="22"/>
        </w:rPr>
      </w:pPr>
    </w:p>
    <w:p w14:paraId="3A3A6664" w14:textId="45D236C1" w:rsidR="0015211F" w:rsidRPr="00487221" w:rsidRDefault="0015211F" w:rsidP="00AA5265">
      <w:pPr>
        <w:pStyle w:val="ListParagraph"/>
        <w:numPr>
          <w:ilvl w:val="0"/>
          <w:numId w:val="7"/>
        </w:numPr>
        <w:spacing w:line="240" w:lineRule="auto"/>
        <w:rPr>
          <w:szCs w:val="22"/>
        </w:rPr>
      </w:pPr>
      <w:r w:rsidRPr="00487221">
        <w:rPr>
          <w:szCs w:val="22"/>
        </w:rPr>
        <w:t>Recognition: When a Centre decides to offer the qualification, the EAL External Quality Assurer (EQA) ensures that the Centre is suitably equipped and prepared for delivery and assessment</w:t>
      </w:r>
    </w:p>
    <w:p w14:paraId="6D76EFC7" w14:textId="1CB54FCD" w:rsidR="0015211F" w:rsidRPr="00487221" w:rsidRDefault="0015211F" w:rsidP="00AA5265">
      <w:pPr>
        <w:pStyle w:val="ListParagraph"/>
        <w:numPr>
          <w:ilvl w:val="0"/>
          <w:numId w:val="7"/>
        </w:numPr>
        <w:spacing w:line="240" w:lineRule="auto"/>
        <w:rPr>
          <w:szCs w:val="22"/>
        </w:rPr>
      </w:pPr>
      <w:r w:rsidRPr="00487221">
        <w:rPr>
          <w:szCs w:val="22"/>
        </w:rPr>
        <w:t>Engagement: Throughout the ongoing delivery of the qualification EAL, through monitoring and other mechanisms will review the quality and consistency of assessment and internal quality assurance and recommend actions to address issues of concern</w:t>
      </w:r>
    </w:p>
    <w:p w14:paraId="06D9A340" w14:textId="77777777" w:rsidR="0015211F" w:rsidRPr="00487221" w:rsidRDefault="0015211F" w:rsidP="0015211F">
      <w:pPr>
        <w:rPr>
          <w:szCs w:val="22"/>
        </w:rPr>
      </w:pPr>
    </w:p>
    <w:p w14:paraId="66588EC3" w14:textId="77777777" w:rsidR="0015211F" w:rsidRPr="00690134" w:rsidRDefault="0015211F" w:rsidP="0015211F">
      <w:pPr>
        <w:rPr>
          <w:szCs w:val="22"/>
        </w:rPr>
      </w:pPr>
      <w:r w:rsidRPr="00690134">
        <w:rPr>
          <w:color w:val="2F5496" w:themeColor="accent1" w:themeShade="BF"/>
          <w:szCs w:val="22"/>
        </w:rPr>
        <w:t>Recognition</w:t>
      </w:r>
    </w:p>
    <w:p w14:paraId="68BAB2E3" w14:textId="77777777" w:rsidR="0015211F" w:rsidRPr="00487221" w:rsidRDefault="0015211F" w:rsidP="0015211F">
      <w:pPr>
        <w:rPr>
          <w:szCs w:val="22"/>
        </w:rPr>
      </w:pPr>
      <w:r w:rsidRPr="00487221">
        <w:rPr>
          <w:szCs w:val="22"/>
        </w:rPr>
        <w:t>In granting approval, EAL, normally through its EQAs, will ensure that the prospective Centre:</w:t>
      </w:r>
    </w:p>
    <w:p w14:paraId="5D6D9796" w14:textId="77777777" w:rsidR="0015211F" w:rsidRPr="00487221" w:rsidRDefault="0015211F" w:rsidP="0015211F">
      <w:pPr>
        <w:rPr>
          <w:szCs w:val="22"/>
        </w:rPr>
      </w:pPr>
    </w:p>
    <w:p w14:paraId="505D4FA0" w14:textId="2B6CA901" w:rsidR="0015211F" w:rsidRPr="00487221" w:rsidRDefault="0015211F" w:rsidP="00AA5265">
      <w:pPr>
        <w:pStyle w:val="ListParagraph"/>
        <w:numPr>
          <w:ilvl w:val="0"/>
          <w:numId w:val="8"/>
        </w:numPr>
        <w:spacing w:line="240" w:lineRule="auto"/>
        <w:rPr>
          <w:szCs w:val="22"/>
        </w:rPr>
      </w:pPr>
      <w:r w:rsidRPr="00487221">
        <w:rPr>
          <w:szCs w:val="22"/>
        </w:rPr>
        <w:t xml:space="preserve">Meets any procedural requirements specified by </w:t>
      </w:r>
      <w:proofErr w:type="gramStart"/>
      <w:r w:rsidRPr="00487221">
        <w:rPr>
          <w:szCs w:val="22"/>
        </w:rPr>
        <w:t>EAL</w:t>
      </w:r>
      <w:proofErr w:type="gramEnd"/>
    </w:p>
    <w:p w14:paraId="26C489D0" w14:textId="1BCBAAD9" w:rsidR="0015211F" w:rsidRPr="00487221" w:rsidRDefault="0015211F" w:rsidP="00AA5265">
      <w:pPr>
        <w:pStyle w:val="ListParagraph"/>
        <w:numPr>
          <w:ilvl w:val="0"/>
          <w:numId w:val="8"/>
        </w:numPr>
        <w:spacing w:line="240" w:lineRule="auto"/>
        <w:rPr>
          <w:szCs w:val="22"/>
        </w:rPr>
      </w:pPr>
      <w:r w:rsidRPr="00487221">
        <w:rPr>
          <w:szCs w:val="22"/>
        </w:rPr>
        <w:t>Has sufficient and appropriate physical and staff resources</w:t>
      </w:r>
    </w:p>
    <w:p w14:paraId="5CE7BE7D" w14:textId="6FE8C7D8" w:rsidR="0015211F" w:rsidRPr="00487221" w:rsidRDefault="0015211F" w:rsidP="00AA5265">
      <w:pPr>
        <w:pStyle w:val="ListParagraph"/>
        <w:numPr>
          <w:ilvl w:val="0"/>
          <w:numId w:val="8"/>
        </w:numPr>
        <w:spacing w:line="240" w:lineRule="auto"/>
        <w:rPr>
          <w:szCs w:val="22"/>
        </w:rPr>
      </w:pPr>
      <w:r w:rsidRPr="00487221">
        <w:rPr>
          <w:szCs w:val="22"/>
        </w:rPr>
        <w:t xml:space="preserve">Meets relevant health and safety and/or equality and access </w:t>
      </w:r>
      <w:proofErr w:type="gramStart"/>
      <w:r w:rsidRPr="00487221">
        <w:rPr>
          <w:szCs w:val="22"/>
        </w:rPr>
        <w:t>requirements</w:t>
      </w:r>
      <w:proofErr w:type="gramEnd"/>
    </w:p>
    <w:p w14:paraId="418397A7" w14:textId="78728DB6" w:rsidR="0015211F" w:rsidRPr="00487221" w:rsidRDefault="0015211F" w:rsidP="00AA5265">
      <w:pPr>
        <w:pStyle w:val="ListParagraph"/>
        <w:numPr>
          <w:ilvl w:val="0"/>
          <w:numId w:val="8"/>
        </w:numPr>
        <w:spacing w:line="240" w:lineRule="auto"/>
        <w:rPr>
          <w:szCs w:val="22"/>
        </w:rPr>
      </w:pPr>
      <w:r w:rsidRPr="00487221">
        <w:rPr>
          <w:szCs w:val="22"/>
        </w:rPr>
        <w:t>Has a robust plan for the delivery, assessment, and QA for the qualifications (including, where appropriate, scope for involving employers)</w:t>
      </w:r>
    </w:p>
    <w:p w14:paraId="705DBE20" w14:textId="77777777" w:rsidR="0015211F" w:rsidRPr="00487221" w:rsidRDefault="0015211F" w:rsidP="0015211F">
      <w:pPr>
        <w:rPr>
          <w:szCs w:val="22"/>
        </w:rPr>
      </w:pPr>
    </w:p>
    <w:p w14:paraId="5753D75F" w14:textId="77777777" w:rsidR="0015211F" w:rsidRPr="00487221" w:rsidRDefault="0015211F" w:rsidP="0015211F">
      <w:pPr>
        <w:rPr>
          <w:szCs w:val="22"/>
        </w:rPr>
      </w:pPr>
      <w:r w:rsidRPr="00487221">
        <w:rPr>
          <w:szCs w:val="22"/>
        </w:rPr>
        <w:t>EAL may decide to visit the Centre to view the evidence provided.</w:t>
      </w:r>
    </w:p>
    <w:p w14:paraId="467A3A31" w14:textId="77777777" w:rsidR="0015211F" w:rsidRPr="00487221" w:rsidRDefault="0015211F" w:rsidP="0015211F">
      <w:pPr>
        <w:rPr>
          <w:szCs w:val="22"/>
        </w:rPr>
      </w:pPr>
    </w:p>
    <w:p w14:paraId="5A174C1B" w14:textId="77777777" w:rsidR="0015211F" w:rsidRPr="00690134" w:rsidRDefault="0015211F" w:rsidP="0015211F">
      <w:pPr>
        <w:rPr>
          <w:color w:val="2F5496" w:themeColor="accent1" w:themeShade="BF"/>
          <w:szCs w:val="22"/>
        </w:rPr>
      </w:pPr>
      <w:r w:rsidRPr="00690134">
        <w:rPr>
          <w:color w:val="2F5496" w:themeColor="accent1" w:themeShade="BF"/>
          <w:szCs w:val="22"/>
        </w:rPr>
        <w:t>Engagement</w:t>
      </w:r>
    </w:p>
    <w:p w14:paraId="17797A4A" w14:textId="77777777" w:rsidR="0015211F" w:rsidRPr="00487221" w:rsidRDefault="0015211F" w:rsidP="0015211F">
      <w:pPr>
        <w:rPr>
          <w:szCs w:val="22"/>
        </w:rPr>
      </w:pPr>
      <w:r w:rsidRPr="00487221">
        <w:rPr>
          <w:szCs w:val="22"/>
        </w:rPr>
        <w:t>EAL, through EQA Engagement and other mechanisms will ensure that:</w:t>
      </w:r>
    </w:p>
    <w:p w14:paraId="2A5514B8" w14:textId="77777777" w:rsidR="0015211F" w:rsidRPr="00487221" w:rsidRDefault="0015211F" w:rsidP="0015211F">
      <w:pPr>
        <w:rPr>
          <w:szCs w:val="22"/>
        </w:rPr>
      </w:pPr>
    </w:p>
    <w:p w14:paraId="1D08944A" w14:textId="44D8782C" w:rsidR="0015211F" w:rsidRPr="00487221" w:rsidRDefault="0015211F" w:rsidP="00AA5265">
      <w:pPr>
        <w:pStyle w:val="ListParagraph"/>
        <w:numPr>
          <w:ilvl w:val="0"/>
          <w:numId w:val="9"/>
        </w:numPr>
        <w:spacing w:line="240" w:lineRule="auto"/>
        <w:rPr>
          <w:szCs w:val="22"/>
        </w:rPr>
      </w:pPr>
      <w:r w:rsidRPr="00487221">
        <w:rPr>
          <w:szCs w:val="22"/>
        </w:rPr>
        <w:t xml:space="preserve">A strategy is developed and deployed for the ongoing monitoring of the </w:t>
      </w:r>
      <w:r w:rsidR="00690134">
        <w:rPr>
          <w:szCs w:val="22"/>
        </w:rPr>
        <w:t>C</w:t>
      </w:r>
      <w:r w:rsidRPr="00487221">
        <w:rPr>
          <w:szCs w:val="22"/>
        </w:rPr>
        <w:t xml:space="preserve">entre – this will be based on an active risk assessment of the Centre, and will include details of the learner, assessor and internal quality assurer’s sampling strategy and the rationale behind </w:t>
      </w:r>
      <w:proofErr w:type="gramStart"/>
      <w:r w:rsidRPr="00487221">
        <w:rPr>
          <w:szCs w:val="22"/>
        </w:rPr>
        <w:t>this</w:t>
      </w:r>
      <w:proofErr w:type="gramEnd"/>
    </w:p>
    <w:p w14:paraId="6D2D8C42" w14:textId="52978D20" w:rsidR="0015211F" w:rsidRPr="00487221" w:rsidRDefault="0015211F" w:rsidP="00AA5265">
      <w:pPr>
        <w:pStyle w:val="ListParagraph"/>
        <w:numPr>
          <w:ilvl w:val="0"/>
          <w:numId w:val="9"/>
        </w:numPr>
        <w:spacing w:line="240" w:lineRule="auto"/>
        <w:rPr>
          <w:szCs w:val="22"/>
        </w:rPr>
      </w:pPr>
      <w:r w:rsidRPr="00487221">
        <w:rPr>
          <w:szCs w:val="22"/>
        </w:rPr>
        <w:t xml:space="preserve">The Centre’s internal quality assurance processes are effective in learner </w:t>
      </w:r>
      <w:proofErr w:type="gramStart"/>
      <w:r w:rsidRPr="00487221">
        <w:rPr>
          <w:szCs w:val="22"/>
        </w:rPr>
        <w:t>assessment</w:t>
      </w:r>
      <w:proofErr w:type="gramEnd"/>
    </w:p>
    <w:p w14:paraId="076AB4B8" w14:textId="17DEEED0" w:rsidR="0015211F" w:rsidRPr="00487221" w:rsidRDefault="0015211F" w:rsidP="00AA5265">
      <w:pPr>
        <w:pStyle w:val="ListParagraph"/>
        <w:numPr>
          <w:ilvl w:val="0"/>
          <w:numId w:val="9"/>
        </w:numPr>
        <w:spacing w:line="240" w:lineRule="auto"/>
        <w:rPr>
          <w:szCs w:val="22"/>
        </w:rPr>
      </w:pPr>
      <w:r w:rsidRPr="00487221">
        <w:rPr>
          <w:szCs w:val="22"/>
        </w:rPr>
        <w:t xml:space="preserve">Outcomes of internal assessment are verified, through sampling, to ensure standards are being </w:t>
      </w:r>
      <w:proofErr w:type="gramStart"/>
      <w:r w:rsidRPr="00487221">
        <w:rPr>
          <w:szCs w:val="22"/>
        </w:rPr>
        <w:t>maintained</w:t>
      </w:r>
      <w:proofErr w:type="gramEnd"/>
    </w:p>
    <w:p w14:paraId="23A3AA52" w14:textId="31B34AAA" w:rsidR="0015211F" w:rsidRPr="00487221" w:rsidRDefault="0015211F" w:rsidP="00AA5265">
      <w:pPr>
        <w:pStyle w:val="ListParagraph"/>
        <w:numPr>
          <w:ilvl w:val="0"/>
          <w:numId w:val="9"/>
        </w:numPr>
        <w:spacing w:line="240" w:lineRule="auto"/>
        <w:rPr>
          <w:szCs w:val="22"/>
        </w:rPr>
      </w:pPr>
      <w:r w:rsidRPr="00487221">
        <w:rPr>
          <w:szCs w:val="22"/>
        </w:rPr>
        <w:t xml:space="preserve">Sanctions are applied to a Centre where necessary and that corrective actions are taken by the Centre and monitored by the </w:t>
      </w:r>
      <w:proofErr w:type="gramStart"/>
      <w:r w:rsidRPr="00487221">
        <w:rPr>
          <w:szCs w:val="22"/>
        </w:rPr>
        <w:t>EQA</w:t>
      </w:r>
      <w:proofErr w:type="gramEnd"/>
    </w:p>
    <w:p w14:paraId="359C6D9A" w14:textId="46D84C3C" w:rsidR="00425361" w:rsidRPr="00487221" w:rsidRDefault="0015211F" w:rsidP="00AA5265">
      <w:pPr>
        <w:pStyle w:val="ListParagraph"/>
        <w:numPr>
          <w:ilvl w:val="0"/>
          <w:numId w:val="9"/>
        </w:numPr>
        <w:spacing w:line="240" w:lineRule="auto"/>
        <w:rPr>
          <w:szCs w:val="22"/>
        </w:rPr>
      </w:pPr>
      <w:r w:rsidRPr="00487221">
        <w:rPr>
          <w:szCs w:val="22"/>
        </w:rPr>
        <w:t xml:space="preserve">Reviews of EAL’s external auditing arrangements are </w:t>
      </w:r>
      <w:proofErr w:type="gramStart"/>
      <w:r w:rsidRPr="00487221">
        <w:rPr>
          <w:szCs w:val="22"/>
        </w:rPr>
        <w:t>undertaken</w:t>
      </w:r>
      <w:proofErr w:type="gramEnd"/>
      <w:r w:rsidR="00425361" w:rsidRPr="00487221">
        <w:rPr>
          <w:szCs w:val="22"/>
        </w:rPr>
        <w:t xml:space="preserve"> </w:t>
      </w:r>
    </w:p>
    <w:p w14:paraId="324BECA1" w14:textId="7AC4C28F" w:rsidR="005E114D" w:rsidRPr="00713EBF" w:rsidRDefault="005E114D" w:rsidP="00713EBF">
      <w:pPr>
        <w:pStyle w:val="ListParagraph"/>
        <w:spacing w:line="240" w:lineRule="auto"/>
        <w:rPr>
          <w:szCs w:val="22"/>
        </w:rPr>
      </w:pPr>
    </w:p>
    <w:p w14:paraId="7786AB42" w14:textId="77777777" w:rsidR="00907C33" w:rsidRPr="00487221" w:rsidRDefault="00907C33" w:rsidP="00C40675">
      <w:pPr>
        <w:pStyle w:val="Heading1"/>
        <w:rPr>
          <w:rFonts w:cs="Arial"/>
        </w:rPr>
      </w:pPr>
    </w:p>
    <w:p w14:paraId="770FC675" w14:textId="76E76F74" w:rsidR="005E114D" w:rsidRPr="00487221" w:rsidRDefault="005E114D" w:rsidP="009429E4">
      <w:pPr>
        <w:spacing w:after="160"/>
        <w:rPr>
          <w:b/>
          <w:bCs/>
        </w:rPr>
        <w:sectPr w:rsidR="005E114D" w:rsidRPr="00487221" w:rsidSect="001F6425">
          <w:headerReference w:type="default" r:id="rId19"/>
          <w:headerReference w:type="first" r:id="rId20"/>
          <w:footerReference w:type="first" r:id="rId21"/>
          <w:pgSz w:w="11906" w:h="16838"/>
          <w:pgMar w:top="1440" w:right="1440" w:bottom="1440" w:left="1440" w:header="708" w:footer="708" w:gutter="0"/>
          <w:pgNumType w:start="1"/>
          <w:cols w:space="708"/>
          <w:docGrid w:linePitch="360"/>
        </w:sectPr>
      </w:pPr>
    </w:p>
    <w:p w14:paraId="4D6D2054" w14:textId="2D40CB41" w:rsidR="00713EBF" w:rsidRPr="00173EA4" w:rsidRDefault="0059606C" w:rsidP="00173EA4">
      <w:pPr>
        <w:pStyle w:val="ListParagraph"/>
        <w:keepNext/>
        <w:keepLines/>
        <w:numPr>
          <w:ilvl w:val="0"/>
          <w:numId w:val="1"/>
        </w:numPr>
        <w:spacing w:before="240" w:after="240"/>
        <w:outlineLvl w:val="0"/>
        <w:rPr>
          <w:rFonts w:eastAsiaTheme="majorEastAsia"/>
          <w:color w:val="2F5496" w:themeColor="accent1" w:themeShade="BF"/>
          <w:sz w:val="36"/>
          <w:szCs w:val="32"/>
        </w:rPr>
      </w:pPr>
      <w:bookmarkStart w:id="116" w:name="_Toc69375868"/>
      <w:bookmarkStart w:id="117" w:name="_Toc160624189"/>
      <w:r w:rsidRPr="00173EA4">
        <w:rPr>
          <w:rFonts w:eastAsiaTheme="majorEastAsia"/>
          <w:color w:val="2F5496" w:themeColor="accent1" w:themeShade="BF"/>
          <w:sz w:val="36"/>
          <w:szCs w:val="32"/>
        </w:rPr>
        <w:lastRenderedPageBreak/>
        <w:t>Unit</w:t>
      </w:r>
      <w:r w:rsidR="00713EBF" w:rsidRPr="00173EA4">
        <w:rPr>
          <w:rFonts w:eastAsiaTheme="majorEastAsia"/>
          <w:color w:val="2F5496" w:themeColor="accent1" w:themeShade="BF"/>
          <w:sz w:val="36"/>
          <w:szCs w:val="32"/>
        </w:rPr>
        <w:t xml:space="preserve"> </w:t>
      </w:r>
      <w:bookmarkEnd w:id="116"/>
      <w:r w:rsidR="00713EBF" w:rsidRPr="00173EA4">
        <w:rPr>
          <w:rFonts w:eastAsiaTheme="majorEastAsia"/>
          <w:color w:val="2F5496" w:themeColor="accent1" w:themeShade="BF"/>
          <w:sz w:val="36"/>
          <w:szCs w:val="32"/>
        </w:rPr>
        <w:t>Content</w:t>
      </w:r>
      <w:bookmarkEnd w:id="117"/>
      <w:r w:rsidR="00713EBF" w:rsidRPr="00173EA4">
        <w:rPr>
          <w:rFonts w:eastAsiaTheme="majorEastAsia"/>
          <w:color w:val="2F5496" w:themeColor="accent1" w:themeShade="BF"/>
          <w:sz w:val="36"/>
          <w:szCs w:val="32"/>
        </w:rPr>
        <w:t xml:space="preserve"> </w:t>
      </w:r>
    </w:p>
    <w:p w14:paraId="385A6645" w14:textId="73EF6B40" w:rsidR="006567C5" w:rsidRPr="00487221" w:rsidRDefault="0059606C" w:rsidP="006567C5">
      <w:pPr>
        <w:pStyle w:val="Heading2"/>
        <w:rPr>
          <w:rFonts w:cs="Arial"/>
        </w:rPr>
      </w:pPr>
      <w:bookmarkStart w:id="118" w:name="_Hlk128986768"/>
      <w:r>
        <w:rPr>
          <w:rFonts w:cs="Arial"/>
        </w:rPr>
        <w:t>Unit</w:t>
      </w:r>
      <w:r w:rsidR="006567C5" w:rsidRPr="00487221">
        <w:rPr>
          <w:rFonts w:cs="Arial"/>
        </w:rPr>
        <w:t>: TOE</w:t>
      </w:r>
      <w:r w:rsidR="006873F1">
        <w:rPr>
          <w:rFonts w:cs="Arial"/>
        </w:rPr>
        <w:t>C</w:t>
      </w:r>
      <w:r w:rsidR="006567C5" w:rsidRPr="00487221">
        <w:rPr>
          <w:rFonts w:cs="Arial"/>
        </w:rPr>
        <w:t>3-0</w:t>
      </w:r>
      <w:r w:rsidR="00586502">
        <w:rPr>
          <w:rFonts w:cs="Arial"/>
        </w:rPr>
        <w:t>0</w:t>
      </w:r>
      <w:r w:rsidR="006567C5" w:rsidRPr="00487221">
        <w:rPr>
          <w:rFonts w:cs="Arial"/>
        </w:rPr>
        <w:t xml:space="preserve">1 </w:t>
      </w:r>
      <w:r w:rsidR="00586502" w:rsidRPr="00116523">
        <w:rPr>
          <w:szCs w:val="22"/>
        </w:rPr>
        <w:t>Engineering and environmental health and safety in the workplace</w:t>
      </w:r>
    </w:p>
    <w:p w14:paraId="7805323E" w14:textId="6A98B456" w:rsidR="006567C5" w:rsidRPr="00487221" w:rsidRDefault="006567C5" w:rsidP="006567C5">
      <w:pPr>
        <w:pStyle w:val="Heading3"/>
        <w:rPr>
          <w:rFonts w:cs="Arial"/>
        </w:rPr>
      </w:pPr>
      <w:r w:rsidRPr="00C701FB">
        <w:rPr>
          <w:rFonts w:cs="Arial"/>
        </w:rPr>
        <w:t xml:space="preserve">GLH: </w:t>
      </w:r>
      <w:r w:rsidR="00586502">
        <w:rPr>
          <w:rFonts w:cs="Arial"/>
        </w:rPr>
        <w:t>75</w:t>
      </w:r>
    </w:p>
    <w:p w14:paraId="7A65747F" w14:textId="1F912EF7" w:rsidR="006567C5" w:rsidRPr="00487221" w:rsidRDefault="0059606C" w:rsidP="006567C5">
      <w:pPr>
        <w:pStyle w:val="Heading3"/>
        <w:rPr>
          <w:rFonts w:cs="Arial"/>
        </w:rPr>
      </w:pPr>
      <w:r>
        <w:rPr>
          <w:rFonts w:cs="Arial"/>
        </w:rPr>
        <w:t>Unit</w:t>
      </w:r>
      <w:r w:rsidR="006567C5" w:rsidRPr="00487221">
        <w:rPr>
          <w:rFonts w:cs="Arial"/>
        </w:rPr>
        <w:t xml:space="preserve"> description</w:t>
      </w:r>
    </w:p>
    <w:p w14:paraId="5168452B" w14:textId="61A3C461" w:rsidR="00586502" w:rsidRDefault="00586502" w:rsidP="00FB23A6">
      <w:pPr>
        <w:pStyle w:val="Heading3"/>
        <w:rPr>
          <w:rFonts w:eastAsiaTheme="minorHAnsi" w:cs="Arial"/>
          <w:color w:val="231F20"/>
          <w:sz w:val="22"/>
        </w:rPr>
      </w:pPr>
      <w:r w:rsidRPr="00586502">
        <w:rPr>
          <w:rFonts w:eastAsiaTheme="minorHAnsi" w:cs="Arial"/>
          <w:color w:val="231F20"/>
          <w:sz w:val="22"/>
        </w:rPr>
        <w:t xml:space="preserve">This </w:t>
      </w:r>
      <w:r w:rsidR="0059606C">
        <w:rPr>
          <w:rFonts w:eastAsiaTheme="minorHAnsi" w:cs="Arial"/>
          <w:color w:val="231F20"/>
          <w:sz w:val="22"/>
        </w:rPr>
        <w:t>unit</w:t>
      </w:r>
      <w:r>
        <w:rPr>
          <w:rFonts w:eastAsiaTheme="minorHAnsi" w:cs="Arial"/>
          <w:color w:val="231F20"/>
          <w:sz w:val="22"/>
        </w:rPr>
        <w:t xml:space="preserve"> </w:t>
      </w:r>
      <w:r w:rsidRPr="00586502">
        <w:rPr>
          <w:rFonts w:eastAsiaTheme="minorHAnsi" w:cs="Arial"/>
          <w:color w:val="231F20"/>
          <w:sz w:val="22"/>
        </w:rPr>
        <w:t xml:space="preserve">focuses on the essential knowledge required to ensure a comprehensive understanding of key aspects of both </w:t>
      </w:r>
      <w:r>
        <w:rPr>
          <w:rFonts w:eastAsiaTheme="minorHAnsi" w:cs="Arial"/>
          <w:color w:val="231F20"/>
          <w:sz w:val="22"/>
        </w:rPr>
        <w:t>h</w:t>
      </w:r>
      <w:r w:rsidRPr="00586502">
        <w:rPr>
          <w:rFonts w:eastAsiaTheme="minorHAnsi" w:cs="Arial"/>
          <w:color w:val="231F20"/>
          <w:sz w:val="22"/>
        </w:rPr>
        <w:t xml:space="preserve">ealth and </w:t>
      </w:r>
      <w:r>
        <w:rPr>
          <w:rFonts w:eastAsiaTheme="minorHAnsi" w:cs="Arial"/>
          <w:color w:val="231F20"/>
          <w:sz w:val="22"/>
        </w:rPr>
        <w:t>s</w:t>
      </w:r>
      <w:r w:rsidRPr="00586502">
        <w:rPr>
          <w:rFonts w:eastAsiaTheme="minorHAnsi" w:cs="Arial"/>
          <w:color w:val="231F20"/>
          <w:sz w:val="22"/>
        </w:rPr>
        <w:t xml:space="preserve">afety </w:t>
      </w:r>
      <w:r>
        <w:rPr>
          <w:rFonts w:eastAsiaTheme="minorHAnsi" w:cs="Arial"/>
          <w:color w:val="231F20"/>
          <w:sz w:val="22"/>
        </w:rPr>
        <w:t>p</w:t>
      </w:r>
      <w:r w:rsidRPr="00586502">
        <w:rPr>
          <w:rFonts w:eastAsiaTheme="minorHAnsi" w:cs="Arial"/>
          <w:color w:val="231F20"/>
          <w:sz w:val="22"/>
        </w:rPr>
        <w:t xml:space="preserve">ractices and </w:t>
      </w:r>
      <w:r>
        <w:rPr>
          <w:rFonts w:eastAsiaTheme="minorHAnsi" w:cs="Arial"/>
          <w:color w:val="231F20"/>
          <w:sz w:val="22"/>
        </w:rPr>
        <w:t>e</w:t>
      </w:r>
      <w:r w:rsidRPr="00586502">
        <w:rPr>
          <w:rFonts w:eastAsiaTheme="minorHAnsi" w:cs="Arial"/>
          <w:color w:val="231F20"/>
          <w:sz w:val="22"/>
        </w:rPr>
        <w:t xml:space="preserve">nvironmental </w:t>
      </w:r>
      <w:r>
        <w:rPr>
          <w:rFonts w:eastAsiaTheme="minorHAnsi" w:cs="Arial"/>
          <w:color w:val="231F20"/>
          <w:sz w:val="22"/>
        </w:rPr>
        <w:t>m</w:t>
      </w:r>
      <w:r w:rsidRPr="00586502">
        <w:rPr>
          <w:rFonts w:eastAsiaTheme="minorHAnsi" w:cs="Arial"/>
          <w:color w:val="231F20"/>
          <w:sz w:val="22"/>
        </w:rPr>
        <w:t>anagement.</w:t>
      </w:r>
    </w:p>
    <w:p w14:paraId="60C5C27E" w14:textId="57F380E7" w:rsidR="006567C5" w:rsidRPr="00487221" w:rsidRDefault="00586502" w:rsidP="006567C5">
      <w:pPr>
        <w:pStyle w:val="Heading3"/>
        <w:rPr>
          <w:rFonts w:cs="Arial"/>
        </w:rPr>
      </w:pPr>
      <w:bookmarkStart w:id="119" w:name="_Hlk128745478"/>
      <w:r>
        <w:rPr>
          <w:rFonts w:cs="Arial"/>
        </w:rPr>
        <w:t>Summary of learning outcomes</w:t>
      </w:r>
    </w:p>
    <w:bookmarkEnd w:id="119"/>
    <w:p w14:paraId="4DB33FB1" w14:textId="3B4ED4E7" w:rsidR="00C80EF0" w:rsidRDefault="00C80EF0" w:rsidP="00E45264">
      <w:pPr>
        <w:pStyle w:val="ListParagraph"/>
        <w:numPr>
          <w:ilvl w:val="0"/>
          <w:numId w:val="20"/>
        </w:numPr>
      </w:pPr>
      <w:r>
        <w:t xml:space="preserve">Understand health and safety roles and </w:t>
      </w:r>
      <w:proofErr w:type="gramStart"/>
      <w:r>
        <w:t>responsibilities</w:t>
      </w:r>
      <w:proofErr w:type="gramEnd"/>
    </w:p>
    <w:p w14:paraId="281376EF" w14:textId="59E684B1" w:rsidR="00C80EF0" w:rsidRDefault="00C80EF0" w:rsidP="00E45264">
      <w:pPr>
        <w:pStyle w:val="ListParagraph"/>
        <w:numPr>
          <w:ilvl w:val="0"/>
          <w:numId w:val="20"/>
        </w:numPr>
      </w:pPr>
      <w:r>
        <w:t xml:space="preserve">Understand the application of health and safety in the engineering </w:t>
      </w:r>
      <w:proofErr w:type="gramStart"/>
      <w:r>
        <w:t>environment</w:t>
      </w:r>
      <w:proofErr w:type="gramEnd"/>
    </w:p>
    <w:p w14:paraId="698724AE" w14:textId="6A4007DF" w:rsidR="006567C5" w:rsidRPr="00A72641" w:rsidRDefault="00C80EF0" w:rsidP="00E45264">
      <w:pPr>
        <w:pStyle w:val="ListParagraph"/>
        <w:numPr>
          <w:ilvl w:val="0"/>
          <w:numId w:val="20"/>
        </w:numPr>
        <w:spacing w:after="120"/>
        <w:ind w:left="714" w:hanging="357"/>
      </w:pPr>
      <w:r>
        <w:t xml:space="preserve">Understand </w:t>
      </w:r>
      <w:r w:rsidRPr="00C80EF0">
        <w:t xml:space="preserve">the principles and practices relating to environmental legislation and </w:t>
      </w:r>
      <w:proofErr w:type="gramStart"/>
      <w:r w:rsidRPr="00C80EF0">
        <w:t>considerations</w:t>
      </w:r>
      <w:proofErr w:type="gramEnd"/>
    </w:p>
    <w:p w14:paraId="7C5C768A" w14:textId="25010B74" w:rsidR="00C80EF0" w:rsidRDefault="00C80EF0" w:rsidP="00FB23A6">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Assessment</w:t>
      </w:r>
    </w:p>
    <w:p w14:paraId="34211CDC" w14:textId="4D417CBF" w:rsidR="00C80EF0" w:rsidRPr="00C80EF0" w:rsidRDefault="00C80EF0" w:rsidP="00C80EF0">
      <w:pPr>
        <w:keepNext/>
        <w:keepLines/>
        <w:spacing w:before="40" w:after="120"/>
        <w:outlineLvl w:val="2"/>
        <w:rPr>
          <w:rFonts w:eastAsiaTheme="majorEastAsia"/>
          <w:szCs w:val="22"/>
        </w:rPr>
      </w:pPr>
      <w:r>
        <w:rPr>
          <w:rFonts w:eastAsiaTheme="majorEastAsia"/>
          <w:szCs w:val="22"/>
        </w:rPr>
        <w:t xml:space="preserve">This </w:t>
      </w:r>
      <w:r w:rsidR="0059606C">
        <w:rPr>
          <w:rFonts w:eastAsiaTheme="majorEastAsia"/>
          <w:szCs w:val="22"/>
        </w:rPr>
        <w:t>unit</w:t>
      </w:r>
      <w:r>
        <w:rPr>
          <w:rFonts w:eastAsiaTheme="majorEastAsia"/>
          <w:szCs w:val="22"/>
        </w:rPr>
        <w:t xml:space="preserve"> is assessed by an externally set and marked on-screen multiple</w:t>
      </w:r>
      <w:r w:rsidR="00355475">
        <w:rPr>
          <w:rFonts w:eastAsiaTheme="majorEastAsia"/>
          <w:szCs w:val="22"/>
        </w:rPr>
        <w:t>-</w:t>
      </w:r>
      <w:r>
        <w:rPr>
          <w:rFonts w:eastAsiaTheme="majorEastAsia"/>
          <w:szCs w:val="22"/>
        </w:rPr>
        <w:t xml:space="preserve">choice </w:t>
      </w:r>
      <w:r w:rsidR="0084099A">
        <w:rPr>
          <w:rFonts w:eastAsiaTheme="majorEastAsia"/>
          <w:szCs w:val="22"/>
        </w:rPr>
        <w:t>examination</w:t>
      </w:r>
      <w:r w:rsidR="00A72641">
        <w:rPr>
          <w:rFonts w:eastAsiaTheme="majorEastAsia"/>
          <w:szCs w:val="22"/>
        </w:rPr>
        <w:t>, which assesses the knowledge requirements of learning outcomes 1 – 3.</w:t>
      </w:r>
    </w:p>
    <w:p w14:paraId="1E4EA03C" w14:textId="520F6639" w:rsidR="00A72641" w:rsidRDefault="00A72641" w:rsidP="00A72641">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Guidance</w:t>
      </w:r>
    </w:p>
    <w:p w14:paraId="33D18BF3" w14:textId="63373E94" w:rsidR="00A72641" w:rsidRPr="00A72641" w:rsidRDefault="00A72641" w:rsidP="00A72641">
      <w:pPr>
        <w:keepNext/>
        <w:keepLines/>
        <w:spacing w:before="40" w:after="120"/>
        <w:outlineLvl w:val="2"/>
        <w:rPr>
          <w:rFonts w:eastAsiaTheme="majorEastAsia"/>
          <w:szCs w:val="22"/>
        </w:rPr>
      </w:pPr>
      <w:r w:rsidRPr="00A72641">
        <w:rPr>
          <w:rFonts w:eastAsiaTheme="majorEastAsia"/>
          <w:szCs w:val="22"/>
        </w:rPr>
        <w:t>The learner should be briefed on what is involved and expected of them and be fully</w:t>
      </w:r>
      <w:r>
        <w:rPr>
          <w:rFonts w:eastAsiaTheme="majorEastAsia"/>
          <w:szCs w:val="22"/>
        </w:rPr>
        <w:t xml:space="preserve"> </w:t>
      </w:r>
      <w:r w:rsidRPr="00A72641">
        <w:rPr>
          <w:rFonts w:eastAsiaTheme="majorEastAsia"/>
          <w:szCs w:val="22"/>
        </w:rPr>
        <w:t>prepared for the on-</w:t>
      </w:r>
      <w:r>
        <w:rPr>
          <w:rFonts w:eastAsiaTheme="majorEastAsia"/>
          <w:szCs w:val="22"/>
        </w:rPr>
        <w:t>screen</w:t>
      </w:r>
      <w:r w:rsidRPr="00A72641">
        <w:rPr>
          <w:rFonts w:eastAsiaTheme="majorEastAsia"/>
          <w:szCs w:val="22"/>
        </w:rPr>
        <w:t xml:space="preserve"> </w:t>
      </w:r>
      <w:r w:rsidR="00355475" w:rsidRPr="00A72641">
        <w:rPr>
          <w:rFonts w:eastAsiaTheme="majorEastAsia"/>
          <w:szCs w:val="22"/>
        </w:rPr>
        <w:t>multiple-choice</w:t>
      </w:r>
      <w:r w:rsidRPr="00A72641">
        <w:rPr>
          <w:rFonts w:eastAsiaTheme="majorEastAsia"/>
          <w:szCs w:val="22"/>
        </w:rPr>
        <w:t xml:space="preserve"> </w:t>
      </w:r>
      <w:r w:rsidR="0084099A">
        <w:rPr>
          <w:rFonts w:eastAsiaTheme="majorEastAsia"/>
          <w:szCs w:val="22"/>
        </w:rPr>
        <w:t>examination</w:t>
      </w:r>
      <w:r w:rsidRPr="00A72641">
        <w:rPr>
          <w:rFonts w:eastAsiaTheme="majorEastAsia"/>
          <w:szCs w:val="22"/>
        </w:rPr>
        <w:t>.</w:t>
      </w:r>
    </w:p>
    <w:p w14:paraId="00972552" w14:textId="230E00DA" w:rsidR="006567C5" w:rsidRDefault="006567C5" w:rsidP="006567C5">
      <w:pPr>
        <w:rPr>
          <w:szCs w:val="22"/>
        </w:rPr>
      </w:pPr>
    </w:p>
    <w:p w14:paraId="26D531AD" w14:textId="5384E7EC" w:rsidR="00586502" w:rsidRPr="00487221" w:rsidRDefault="00A84C45" w:rsidP="00A84C45">
      <w:pPr>
        <w:spacing w:after="160"/>
        <w:rPr>
          <w:szCs w:val="22"/>
        </w:rPr>
      </w:pPr>
      <w:r>
        <w:rPr>
          <w:szCs w:val="22"/>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6567C5" w:rsidRPr="00487221" w14:paraId="7AE9ECB5" w14:textId="77777777" w:rsidTr="0035547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4EFE2C2A" w14:textId="71276279" w:rsidR="006567C5" w:rsidRPr="00487221" w:rsidRDefault="00BC1BAA" w:rsidP="008D2F1D">
            <w:pPr>
              <w:spacing w:line="240" w:lineRule="auto"/>
              <w:rPr>
                <w:b/>
                <w:bCs/>
                <w:color w:val="2F5496"/>
              </w:rPr>
            </w:pPr>
            <w:bookmarkStart w:id="120" w:name="_Hlk128748671"/>
            <w:r>
              <w:rPr>
                <w:szCs w:val="22"/>
              </w:rPr>
              <w:lastRenderedPageBreak/>
              <w:br w:type="page"/>
            </w:r>
            <w:r w:rsidR="006567C5" w:rsidRPr="00487221">
              <w:rPr>
                <w:b/>
                <w:bCs/>
                <w:color w:val="2F5496"/>
              </w:rPr>
              <w:t>Learning Outcome</w:t>
            </w:r>
          </w:p>
          <w:p w14:paraId="07F11676" w14:textId="7A6C26FC" w:rsidR="006567C5" w:rsidRPr="00487221" w:rsidRDefault="006567C5" w:rsidP="008D2F1D">
            <w:pPr>
              <w:spacing w:line="240" w:lineRule="auto"/>
              <w:rPr>
                <w:b/>
                <w:bCs/>
                <w:color w:val="2F5496"/>
              </w:rPr>
            </w:pPr>
            <w:r w:rsidRPr="00487221">
              <w:rPr>
                <w:b/>
                <w:bCs/>
                <w:color w:val="2F5496"/>
              </w:rPr>
              <w:t>The learner wil</w:t>
            </w:r>
            <w:r w:rsidR="00734DA1" w:rsidRPr="00487221">
              <w:rPr>
                <w:b/>
                <w:bCs/>
                <w:color w:val="2F5496"/>
              </w:rPr>
              <w:t>l</w:t>
            </w:r>
            <w:r w:rsidRPr="00487221">
              <w:rPr>
                <w:b/>
                <w:bCs/>
                <w:color w:val="2F5496"/>
              </w:rPr>
              <w:t>:</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6F7601E" w14:textId="77777777" w:rsidR="006567C5" w:rsidRPr="00487221" w:rsidRDefault="006567C5" w:rsidP="008D2F1D">
            <w:pPr>
              <w:spacing w:line="240" w:lineRule="auto"/>
              <w:rPr>
                <w:b/>
                <w:bCs/>
                <w:color w:val="2F5496"/>
              </w:rPr>
            </w:pPr>
            <w:r w:rsidRPr="00487221">
              <w:rPr>
                <w:b/>
                <w:bCs/>
                <w:color w:val="2F5496"/>
              </w:rPr>
              <w:t>Assessment Criteria</w:t>
            </w:r>
          </w:p>
          <w:p w14:paraId="1B2F4208" w14:textId="77777777" w:rsidR="006567C5" w:rsidRPr="00487221" w:rsidRDefault="006567C5" w:rsidP="008D2F1D">
            <w:pPr>
              <w:spacing w:line="240" w:lineRule="auto"/>
              <w:rPr>
                <w:b/>
                <w:bCs/>
                <w:color w:val="2F5496"/>
              </w:rPr>
            </w:pPr>
            <w:r w:rsidRPr="0048722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7F04EC4B" w14:textId="4880E5A8" w:rsidR="006567C5" w:rsidRPr="00487221" w:rsidRDefault="00FD6E00" w:rsidP="008D2F1D">
            <w:pPr>
              <w:spacing w:line="240" w:lineRule="auto"/>
              <w:rPr>
                <w:b/>
                <w:bCs/>
                <w:color w:val="2F5496"/>
              </w:rPr>
            </w:pPr>
            <w:r>
              <w:rPr>
                <w:b/>
                <w:bCs/>
                <w:color w:val="2F5496"/>
              </w:rPr>
              <w:t>Coverage and Depth</w:t>
            </w:r>
            <w:r w:rsidR="006567C5" w:rsidRPr="00487221">
              <w:rPr>
                <w:b/>
                <w:bCs/>
                <w:color w:val="2F5496"/>
              </w:rPr>
              <w:t xml:space="preserve"> </w:t>
            </w:r>
          </w:p>
        </w:tc>
      </w:tr>
      <w:tr w:rsidR="001C26CE" w:rsidRPr="00487221" w14:paraId="77E42297" w14:textId="77777777" w:rsidTr="00355475">
        <w:tblPrEx>
          <w:tblLook w:val="01E0" w:firstRow="1" w:lastRow="1" w:firstColumn="1" w:lastColumn="1" w:noHBand="0" w:noVBand="0"/>
        </w:tblPrEx>
        <w:trPr>
          <w:trHeight w:val="1012"/>
        </w:trPr>
        <w:tc>
          <w:tcPr>
            <w:tcW w:w="2589" w:type="dxa"/>
            <w:vMerge w:val="restart"/>
          </w:tcPr>
          <w:p w14:paraId="7486B99B" w14:textId="0443B74A" w:rsidR="001C26CE" w:rsidRPr="00A72641" w:rsidRDefault="001C26CE" w:rsidP="001C26CE">
            <w:pPr>
              <w:pStyle w:val="ListParagraph"/>
              <w:numPr>
                <w:ilvl w:val="0"/>
                <w:numId w:val="17"/>
              </w:numPr>
            </w:pPr>
            <w:r w:rsidRPr="00A72641">
              <w:t xml:space="preserve">Understand health and safety roles and </w:t>
            </w:r>
            <w:proofErr w:type="gramStart"/>
            <w:r w:rsidRPr="00A72641">
              <w:t>responsibilities</w:t>
            </w:r>
            <w:proofErr w:type="gramEnd"/>
          </w:p>
          <w:p w14:paraId="7B2AD882" w14:textId="6F8B556F" w:rsidR="001C26CE" w:rsidRPr="00487221" w:rsidRDefault="001C26CE" w:rsidP="001C26CE">
            <w:pPr>
              <w:pStyle w:val="ListParagraph"/>
              <w:ind w:left="360"/>
              <w:rPr>
                <w:b/>
                <w:bCs/>
              </w:rPr>
            </w:pPr>
          </w:p>
          <w:p w14:paraId="5B65DF3C" w14:textId="77777777" w:rsidR="001C26CE" w:rsidRDefault="001C26CE" w:rsidP="001C26CE">
            <w:pPr>
              <w:rPr>
                <w:b/>
                <w:color w:val="231F20"/>
              </w:rPr>
            </w:pPr>
          </w:p>
          <w:p w14:paraId="35C0DDB3" w14:textId="708C590D" w:rsidR="001C26CE" w:rsidRPr="00487221" w:rsidRDefault="001C26CE" w:rsidP="001C26CE">
            <w:pPr>
              <w:rPr>
                <w:b/>
                <w:color w:val="231F20"/>
              </w:rPr>
            </w:pPr>
          </w:p>
        </w:tc>
        <w:tc>
          <w:tcPr>
            <w:tcW w:w="667" w:type="dxa"/>
          </w:tcPr>
          <w:p w14:paraId="4305FA36" w14:textId="77777777" w:rsidR="001C26CE" w:rsidRPr="00487221" w:rsidRDefault="001C26CE" w:rsidP="001C26CE">
            <w:pPr>
              <w:rPr>
                <w:bCs/>
                <w:color w:val="231F20"/>
              </w:rPr>
            </w:pPr>
            <w:r w:rsidRPr="00487221">
              <w:rPr>
                <w:bCs/>
                <w:color w:val="231F20"/>
              </w:rPr>
              <w:t>1.1</w:t>
            </w:r>
          </w:p>
        </w:tc>
        <w:tc>
          <w:tcPr>
            <w:tcW w:w="4110" w:type="dxa"/>
          </w:tcPr>
          <w:p w14:paraId="1E9D7BD7" w14:textId="216E06C2" w:rsidR="001C26CE" w:rsidRPr="009F2961" w:rsidRDefault="001C26CE" w:rsidP="001C26CE">
            <w:r w:rsidRPr="009F2961">
              <w:t>Recognise the roles of key people involved in workplace health and safety</w:t>
            </w:r>
          </w:p>
        </w:tc>
        <w:tc>
          <w:tcPr>
            <w:tcW w:w="6580" w:type="dxa"/>
          </w:tcPr>
          <w:p w14:paraId="0EBFCBF4" w14:textId="7EC9CADC" w:rsidR="001C26CE" w:rsidRPr="00355475" w:rsidRDefault="001C26CE" w:rsidP="001C26CE">
            <w:pPr>
              <w:rPr>
                <w:bCs/>
              </w:rPr>
            </w:pPr>
            <w:r w:rsidRPr="00F14C9A">
              <w:rPr>
                <w:bCs/>
              </w:rPr>
              <w:t>Cover:</w:t>
            </w:r>
          </w:p>
          <w:p w14:paraId="6F000882" w14:textId="77777777" w:rsidR="001C26CE" w:rsidRPr="00355475" w:rsidRDefault="001C26CE" w:rsidP="001C26CE">
            <w:pPr>
              <w:pStyle w:val="ListParagraph"/>
              <w:numPr>
                <w:ilvl w:val="0"/>
                <w:numId w:val="21"/>
              </w:numPr>
              <w:rPr>
                <w:bCs/>
              </w:rPr>
            </w:pPr>
            <w:r w:rsidRPr="00355475">
              <w:rPr>
                <w:bCs/>
              </w:rPr>
              <w:t>HSE inspectors</w:t>
            </w:r>
          </w:p>
          <w:p w14:paraId="6F535E42" w14:textId="77777777" w:rsidR="001C26CE" w:rsidRPr="00355475" w:rsidRDefault="001C26CE" w:rsidP="001C26CE">
            <w:pPr>
              <w:pStyle w:val="ListParagraph"/>
              <w:numPr>
                <w:ilvl w:val="0"/>
                <w:numId w:val="21"/>
              </w:numPr>
              <w:rPr>
                <w:bCs/>
              </w:rPr>
            </w:pPr>
            <w:r>
              <w:rPr>
                <w:bCs/>
              </w:rPr>
              <w:t>S</w:t>
            </w:r>
            <w:r w:rsidRPr="00355475">
              <w:rPr>
                <w:bCs/>
              </w:rPr>
              <w:t>afety officers</w:t>
            </w:r>
          </w:p>
          <w:p w14:paraId="6C53EDB4" w14:textId="77777777" w:rsidR="001C26CE" w:rsidRPr="00355475" w:rsidRDefault="001C26CE" w:rsidP="001C26CE">
            <w:pPr>
              <w:pStyle w:val="ListParagraph"/>
              <w:numPr>
                <w:ilvl w:val="0"/>
                <w:numId w:val="21"/>
              </w:numPr>
              <w:rPr>
                <w:bCs/>
              </w:rPr>
            </w:pPr>
            <w:r>
              <w:rPr>
                <w:bCs/>
              </w:rPr>
              <w:t>S</w:t>
            </w:r>
            <w:r w:rsidRPr="00355475">
              <w:rPr>
                <w:bCs/>
              </w:rPr>
              <w:t>afety representatives</w:t>
            </w:r>
          </w:p>
          <w:p w14:paraId="6AD30999" w14:textId="77777777" w:rsidR="001C26CE" w:rsidRPr="00355475" w:rsidRDefault="001C26CE" w:rsidP="001C26CE">
            <w:pPr>
              <w:pStyle w:val="ListParagraph"/>
              <w:numPr>
                <w:ilvl w:val="0"/>
                <w:numId w:val="21"/>
              </w:numPr>
              <w:rPr>
                <w:bCs/>
              </w:rPr>
            </w:pPr>
            <w:r>
              <w:rPr>
                <w:bCs/>
              </w:rPr>
              <w:t>E</w:t>
            </w:r>
            <w:r w:rsidRPr="00355475">
              <w:rPr>
                <w:bCs/>
              </w:rPr>
              <w:t>nvironmental health officer</w:t>
            </w:r>
            <w:r>
              <w:rPr>
                <w:bCs/>
              </w:rPr>
              <w:t>s</w:t>
            </w:r>
            <w:r w:rsidRPr="00355475">
              <w:rPr>
                <w:bCs/>
              </w:rPr>
              <w:t xml:space="preserve"> </w:t>
            </w:r>
          </w:p>
          <w:p w14:paraId="3D24327C" w14:textId="77777777" w:rsidR="001C26CE" w:rsidRDefault="001C26CE" w:rsidP="001C26CE">
            <w:pPr>
              <w:rPr>
                <w:bCs/>
              </w:rPr>
            </w:pPr>
            <w:r w:rsidRPr="00355475">
              <w:rPr>
                <w:bCs/>
              </w:rPr>
              <w:t>Look at the powers and roles of these key people in ensuring a safe</w:t>
            </w:r>
            <w:r>
              <w:rPr>
                <w:bCs/>
              </w:rPr>
              <w:t xml:space="preserve"> </w:t>
            </w:r>
            <w:r w:rsidRPr="00355475">
              <w:rPr>
                <w:bCs/>
              </w:rPr>
              <w:t>working environment for all</w:t>
            </w:r>
            <w:r>
              <w:rPr>
                <w:bCs/>
              </w:rPr>
              <w:t>.</w:t>
            </w:r>
          </w:p>
          <w:p w14:paraId="530B69BC" w14:textId="6853D2F5" w:rsidR="001C26CE" w:rsidRPr="00355475" w:rsidRDefault="001C26CE" w:rsidP="001C26CE">
            <w:pPr>
              <w:rPr>
                <w:bCs/>
              </w:rPr>
            </w:pPr>
          </w:p>
        </w:tc>
      </w:tr>
      <w:tr w:rsidR="001C26CE" w:rsidRPr="00487221" w14:paraId="79A58F86" w14:textId="77777777" w:rsidTr="00355475">
        <w:tblPrEx>
          <w:tblLook w:val="01E0" w:firstRow="1" w:lastRow="1" w:firstColumn="1" w:lastColumn="1" w:noHBand="0" w:noVBand="0"/>
        </w:tblPrEx>
        <w:trPr>
          <w:trHeight w:val="1012"/>
        </w:trPr>
        <w:tc>
          <w:tcPr>
            <w:tcW w:w="2589" w:type="dxa"/>
            <w:vMerge/>
          </w:tcPr>
          <w:p w14:paraId="060FFE22" w14:textId="77777777" w:rsidR="001C26CE" w:rsidRPr="00487221" w:rsidRDefault="001C26CE" w:rsidP="001C26CE">
            <w:pPr>
              <w:rPr>
                <w:b/>
                <w:color w:val="231F20"/>
              </w:rPr>
            </w:pPr>
          </w:p>
        </w:tc>
        <w:tc>
          <w:tcPr>
            <w:tcW w:w="667" w:type="dxa"/>
          </w:tcPr>
          <w:p w14:paraId="2E951AD2" w14:textId="77777777" w:rsidR="001C26CE" w:rsidRPr="00487221" w:rsidRDefault="001C26CE" w:rsidP="001C26CE">
            <w:pPr>
              <w:rPr>
                <w:bCs/>
                <w:color w:val="231F20"/>
              </w:rPr>
            </w:pPr>
            <w:r w:rsidRPr="00487221">
              <w:rPr>
                <w:bCs/>
                <w:color w:val="231F20"/>
              </w:rPr>
              <w:t>1.2</w:t>
            </w:r>
          </w:p>
        </w:tc>
        <w:tc>
          <w:tcPr>
            <w:tcW w:w="4110" w:type="dxa"/>
          </w:tcPr>
          <w:p w14:paraId="2932B42C" w14:textId="13515844" w:rsidR="001C26CE" w:rsidRPr="009F2961" w:rsidRDefault="001C26CE" w:rsidP="001C26CE">
            <w:pPr>
              <w:rPr>
                <w:color w:val="000000"/>
              </w:rPr>
            </w:pPr>
            <w:r w:rsidRPr="009F2961">
              <w:t>Recognise the roles of organisations involved in workplace health and safety</w:t>
            </w:r>
          </w:p>
        </w:tc>
        <w:tc>
          <w:tcPr>
            <w:tcW w:w="6580" w:type="dxa"/>
          </w:tcPr>
          <w:p w14:paraId="289F0A00" w14:textId="77777777" w:rsidR="001C26CE" w:rsidRPr="00F14C9A" w:rsidRDefault="001C26CE" w:rsidP="001C26CE">
            <w:pPr>
              <w:rPr>
                <w:bCs/>
              </w:rPr>
            </w:pPr>
            <w:r w:rsidRPr="00F14C9A">
              <w:rPr>
                <w:bCs/>
              </w:rPr>
              <w:t>Cover:</w:t>
            </w:r>
          </w:p>
          <w:p w14:paraId="784F6A9A" w14:textId="77777777" w:rsidR="001C26CE" w:rsidRPr="00355475" w:rsidRDefault="001C26CE" w:rsidP="001C26CE">
            <w:pPr>
              <w:pStyle w:val="ListParagraph"/>
              <w:numPr>
                <w:ilvl w:val="0"/>
                <w:numId w:val="22"/>
              </w:numPr>
              <w:rPr>
                <w:bCs/>
              </w:rPr>
            </w:pPr>
            <w:r w:rsidRPr="00355475">
              <w:rPr>
                <w:bCs/>
              </w:rPr>
              <w:t>Health and Safety Executive (HSE)</w:t>
            </w:r>
          </w:p>
          <w:p w14:paraId="19B99686" w14:textId="77777777" w:rsidR="001C26CE" w:rsidRPr="00355475" w:rsidRDefault="001C26CE" w:rsidP="001C26CE">
            <w:pPr>
              <w:pStyle w:val="ListParagraph"/>
              <w:numPr>
                <w:ilvl w:val="0"/>
                <w:numId w:val="22"/>
              </w:numPr>
              <w:rPr>
                <w:bCs/>
              </w:rPr>
            </w:pPr>
            <w:r>
              <w:rPr>
                <w:bCs/>
              </w:rPr>
              <w:t>L</w:t>
            </w:r>
            <w:r w:rsidRPr="00355475">
              <w:rPr>
                <w:bCs/>
              </w:rPr>
              <w:t>ocal authorities</w:t>
            </w:r>
          </w:p>
          <w:p w14:paraId="7FD060D4" w14:textId="77777777" w:rsidR="001C26CE" w:rsidRPr="00355475" w:rsidRDefault="001C26CE" w:rsidP="001C26CE">
            <w:pPr>
              <w:pStyle w:val="ListParagraph"/>
              <w:numPr>
                <w:ilvl w:val="0"/>
                <w:numId w:val="22"/>
              </w:numPr>
              <w:rPr>
                <w:bCs/>
              </w:rPr>
            </w:pPr>
            <w:r>
              <w:rPr>
                <w:bCs/>
              </w:rPr>
              <w:t>T</w:t>
            </w:r>
            <w:r w:rsidRPr="00355475">
              <w:rPr>
                <w:bCs/>
              </w:rPr>
              <w:t>rading standards</w:t>
            </w:r>
          </w:p>
          <w:p w14:paraId="781F9029" w14:textId="77777777" w:rsidR="001C26CE" w:rsidRPr="00355475" w:rsidRDefault="001C26CE" w:rsidP="001C26CE">
            <w:pPr>
              <w:pStyle w:val="ListParagraph"/>
              <w:numPr>
                <w:ilvl w:val="0"/>
                <w:numId w:val="22"/>
              </w:numPr>
              <w:rPr>
                <w:bCs/>
              </w:rPr>
            </w:pPr>
            <w:r>
              <w:rPr>
                <w:bCs/>
              </w:rPr>
              <w:t>E</w:t>
            </w:r>
            <w:r w:rsidRPr="00355475">
              <w:rPr>
                <w:bCs/>
              </w:rPr>
              <w:t>nvironmental health</w:t>
            </w:r>
          </w:p>
          <w:p w14:paraId="6DEA6B81" w14:textId="77777777" w:rsidR="001C26CE" w:rsidRPr="00355475" w:rsidRDefault="001C26CE" w:rsidP="001C26CE">
            <w:pPr>
              <w:rPr>
                <w:bCs/>
              </w:rPr>
            </w:pPr>
            <w:r w:rsidRPr="00355475">
              <w:rPr>
                <w:bCs/>
              </w:rPr>
              <w:t>Look at the</w:t>
            </w:r>
            <w:r>
              <w:rPr>
                <w:bCs/>
              </w:rPr>
              <w:t xml:space="preserve"> </w:t>
            </w:r>
            <w:r w:rsidRPr="00355475">
              <w:rPr>
                <w:bCs/>
              </w:rPr>
              <w:t>powers and penalties at the disposal of these organisations and how they work</w:t>
            </w:r>
            <w:r>
              <w:rPr>
                <w:bCs/>
              </w:rPr>
              <w:t xml:space="preserve"> </w:t>
            </w:r>
            <w:r w:rsidRPr="00355475">
              <w:rPr>
                <w:bCs/>
              </w:rPr>
              <w:t>with engineering companies</w:t>
            </w:r>
            <w:r>
              <w:rPr>
                <w:bCs/>
              </w:rPr>
              <w:t>.</w:t>
            </w:r>
          </w:p>
          <w:p w14:paraId="15A1C23E" w14:textId="7435CEB5" w:rsidR="001C26CE" w:rsidRPr="00487221" w:rsidRDefault="001C26CE" w:rsidP="001C26CE"/>
        </w:tc>
      </w:tr>
      <w:tr w:rsidR="001C26CE" w:rsidRPr="00487221" w14:paraId="4C222332" w14:textId="77777777" w:rsidTr="00355475">
        <w:tblPrEx>
          <w:tblLook w:val="01E0" w:firstRow="1" w:lastRow="1" w:firstColumn="1" w:lastColumn="1" w:noHBand="0" w:noVBand="0"/>
        </w:tblPrEx>
        <w:trPr>
          <w:trHeight w:val="1012"/>
        </w:trPr>
        <w:tc>
          <w:tcPr>
            <w:tcW w:w="2589" w:type="dxa"/>
            <w:vMerge/>
          </w:tcPr>
          <w:p w14:paraId="6322E893" w14:textId="77777777" w:rsidR="001C26CE" w:rsidRPr="00487221" w:rsidRDefault="001C26CE" w:rsidP="001C26CE">
            <w:pPr>
              <w:rPr>
                <w:b/>
                <w:color w:val="231F20"/>
              </w:rPr>
            </w:pPr>
          </w:p>
        </w:tc>
        <w:tc>
          <w:tcPr>
            <w:tcW w:w="667" w:type="dxa"/>
          </w:tcPr>
          <w:p w14:paraId="4D413E72" w14:textId="251B7579" w:rsidR="001C26CE" w:rsidRPr="00487221" w:rsidRDefault="001C26CE" w:rsidP="001C26CE">
            <w:pPr>
              <w:rPr>
                <w:bCs/>
                <w:color w:val="231F20"/>
              </w:rPr>
            </w:pPr>
            <w:r w:rsidRPr="00487221">
              <w:rPr>
                <w:bCs/>
                <w:color w:val="231F20"/>
              </w:rPr>
              <w:t>1.3</w:t>
            </w:r>
          </w:p>
        </w:tc>
        <w:tc>
          <w:tcPr>
            <w:tcW w:w="4110" w:type="dxa"/>
          </w:tcPr>
          <w:p w14:paraId="5B057C98" w14:textId="0C79E26D" w:rsidR="001C26CE" w:rsidRPr="009F2961" w:rsidRDefault="001C26CE" w:rsidP="001C26CE">
            <w:pPr>
              <w:rPr>
                <w:color w:val="000000"/>
              </w:rPr>
            </w:pPr>
            <w:r w:rsidRPr="009F2961">
              <w:rPr>
                <w:color w:val="000000"/>
              </w:rPr>
              <w:t>State the key duties of the employee in conforming with health and safety requirements</w:t>
            </w:r>
          </w:p>
        </w:tc>
        <w:tc>
          <w:tcPr>
            <w:tcW w:w="6580" w:type="dxa"/>
          </w:tcPr>
          <w:p w14:paraId="552B2262" w14:textId="77777777" w:rsidR="001C26CE" w:rsidRPr="00F14C9A" w:rsidRDefault="001C26CE" w:rsidP="001C26CE">
            <w:pPr>
              <w:spacing w:line="240" w:lineRule="auto"/>
            </w:pPr>
            <w:r w:rsidRPr="00F14C9A">
              <w:t>Cover:</w:t>
            </w:r>
          </w:p>
          <w:p w14:paraId="72D2E071" w14:textId="77777777" w:rsidR="001C26CE" w:rsidRPr="00C73019" w:rsidRDefault="001C26CE" w:rsidP="001C26CE">
            <w:pPr>
              <w:spacing w:line="240" w:lineRule="auto"/>
            </w:pPr>
            <w:r w:rsidRPr="00362387">
              <w:t>Duties of employees under sections 7</w:t>
            </w:r>
            <w:r>
              <w:t xml:space="preserve"> </w:t>
            </w:r>
            <w:r w:rsidRPr="00362387">
              <w:t xml:space="preserve">and 8 of the </w:t>
            </w:r>
            <w:r w:rsidRPr="00C73019">
              <w:t>HASAWA; to include the implications of not complying with regulations and procedures.</w:t>
            </w:r>
          </w:p>
          <w:p w14:paraId="1EF93CE6" w14:textId="77777777" w:rsidR="001C26CE" w:rsidRDefault="001C26CE" w:rsidP="001C26CE">
            <w:pPr>
              <w:spacing w:line="240" w:lineRule="auto"/>
            </w:pPr>
          </w:p>
          <w:p w14:paraId="5AA2021E" w14:textId="5A0DCBF2" w:rsidR="001C26CE" w:rsidRDefault="001C26CE" w:rsidP="001C26CE">
            <w:pPr>
              <w:spacing w:line="240" w:lineRule="auto"/>
            </w:pPr>
            <w:r w:rsidRPr="00F14C9A">
              <w:t>The</w:t>
            </w:r>
            <w:r>
              <w:t xml:space="preserve"> correct procedures and responsibilities for reporting accidents and injuries in the workplace as given in The Reporting of Injuries, Diseases and Dangerous Occurrences Regulations (RIDDOR):</w:t>
            </w:r>
          </w:p>
          <w:p w14:paraId="14382C71" w14:textId="77777777" w:rsidR="001C26CE" w:rsidRDefault="001C26CE" w:rsidP="001C26CE">
            <w:pPr>
              <w:pStyle w:val="ListParagraph"/>
              <w:numPr>
                <w:ilvl w:val="0"/>
                <w:numId w:val="23"/>
              </w:numPr>
              <w:spacing w:line="240" w:lineRule="auto"/>
            </w:pPr>
            <w:r>
              <w:t>Recording and reporting: accidents, near misses or reportable occurrences</w:t>
            </w:r>
          </w:p>
          <w:p w14:paraId="7C89C39C" w14:textId="09251CC1" w:rsidR="001C26CE" w:rsidRPr="00487221" w:rsidRDefault="001C26CE" w:rsidP="001C26CE">
            <w:pPr>
              <w:pStyle w:val="ListParagraph"/>
              <w:numPr>
                <w:ilvl w:val="0"/>
                <w:numId w:val="23"/>
              </w:numPr>
              <w:spacing w:line="240" w:lineRule="auto"/>
            </w:pPr>
            <w:r>
              <w:t>Principles: incidents, accidents, minor or serious</w:t>
            </w:r>
          </w:p>
        </w:tc>
      </w:tr>
      <w:tr w:rsidR="001C26CE" w:rsidRPr="00487221" w14:paraId="71D923A0" w14:textId="77777777" w:rsidTr="00FC5C9C">
        <w:tblPrEx>
          <w:tblLook w:val="01E0" w:firstRow="1" w:lastRow="1" w:firstColumn="1" w:lastColumn="1" w:noHBand="0" w:noVBand="0"/>
        </w:tblPrEx>
        <w:trPr>
          <w:trHeight w:val="622"/>
        </w:trPr>
        <w:tc>
          <w:tcPr>
            <w:tcW w:w="2589" w:type="dxa"/>
            <w:vMerge/>
          </w:tcPr>
          <w:p w14:paraId="4D6C878D" w14:textId="77777777" w:rsidR="001C26CE" w:rsidRPr="00487221" w:rsidRDefault="001C26CE" w:rsidP="001C26CE">
            <w:pPr>
              <w:rPr>
                <w:b/>
                <w:color w:val="231F20"/>
              </w:rPr>
            </w:pPr>
          </w:p>
        </w:tc>
        <w:tc>
          <w:tcPr>
            <w:tcW w:w="667" w:type="dxa"/>
          </w:tcPr>
          <w:p w14:paraId="579903BD" w14:textId="4C74072F" w:rsidR="001C26CE" w:rsidRPr="00487221" w:rsidRDefault="001C26CE" w:rsidP="001C26CE">
            <w:pPr>
              <w:rPr>
                <w:bCs/>
                <w:color w:val="231F20"/>
              </w:rPr>
            </w:pPr>
            <w:r w:rsidRPr="00487221">
              <w:rPr>
                <w:bCs/>
                <w:color w:val="231F20"/>
              </w:rPr>
              <w:t>1.4</w:t>
            </w:r>
          </w:p>
        </w:tc>
        <w:tc>
          <w:tcPr>
            <w:tcW w:w="4110" w:type="dxa"/>
          </w:tcPr>
          <w:p w14:paraId="2431497F" w14:textId="740C1B5A" w:rsidR="001C26CE" w:rsidRPr="009F2961" w:rsidRDefault="001C26CE" w:rsidP="001C26CE">
            <w:pPr>
              <w:rPr>
                <w:color w:val="000000"/>
              </w:rPr>
            </w:pPr>
            <w:r w:rsidRPr="009F2961">
              <w:rPr>
                <w:color w:val="000000"/>
              </w:rPr>
              <w:t>State the key duties of the employer in the management of health and safety</w:t>
            </w:r>
          </w:p>
        </w:tc>
        <w:tc>
          <w:tcPr>
            <w:tcW w:w="6580" w:type="dxa"/>
          </w:tcPr>
          <w:p w14:paraId="5AE94A34" w14:textId="77777777" w:rsidR="001C26CE" w:rsidRPr="00F14C9A" w:rsidRDefault="001C26CE" w:rsidP="001C26CE">
            <w:r w:rsidRPr="00F14C9A">
              <w:t>Cover:</w:t>
            </w:r>
          </w:p>
          <w:p w14:paraId="11DD4CD4" w14:textId="56348FE0" w:rsidR="001C26CE" w:rsidRPr="00487221" w:rsidRDefault="001C26CE" w:rsidP="001C26CE">
            <w:r>
              <w:t>Duties of employers under both the HASAWA section 2 and the Management of Health and safety at Work (MHSW) Regulations.</w:t>
            </w:r>
          </w:p>
        </w:tc>
      </w:tr>
      <w:tr w:rsidR="001C26CE" w:rsidRPr="00487221" w14:paraId="66A09DB8" w14:textId="77777777" w:rsidTr="00E770B9">
        <w:tblPrEx>
          <w:tblLook w:val="01E0" w:firstRow="1" w:lastRow="1" w:firstColumn="1" w:lastColumn="1" w:noHBand="0" w:noVBand="0"/>
        </w:tblPrEx>
        <w:trPr>
          <w:trHeight w:val="338"/>
        </w:trPr>
        <w:tc>
          <w:tcPr>
            <w:tcW w:w="2589" w:type="dxa"/>
            <w:vMerge/>
          </w:tcPr>
          <w:p w14:paraId="08BD144A" w14:textId="77777777" w:rsidR="001C26CE" w:rsidRPr="00487221" w:rsidRDefault="001C26CE" w:rsidP="001C26CE">
            <w:pPr>
              <w:rPr>
                <w:b/>
                <w:color w:val="231F20"/>
              </w:rPr>
            </w:pPr>
          </w:p>
        </w:tc>
        <w:tc>
          <w:tcPr>
            <w:tcW w:w="667" w:type="dxa"/>
          </w:tcPr>
          <w:p w14:paraId="58C00C42" w14:textId="1E503F41" w:rsidR="001C26CE" w:rsidRPr="00487221" w:rsidRDefault="001C26CE" w:rsidP="001C26CE">
            <w:pPr>
              <w:rPr>
                <w:bCs/>
                <w:color w:val="231F20"/>
              </w:rPr>
            </w:pPr>
            <w:r w:rsidRPr="00487221">
              <w:rPr>
                <w:bCs/>
                <w:color w:val="231F20"/>
              </w:rPr>
              <w:t>1.5</w:t>
            </w:r>
          </w:p>
        </w:tc>
        <w:tc>
          <w:tcPr>
            <w:tcW w:w="4110" w:type="dxa"/>
          </w:tcPr>
          <w:p w14:paraId="5AA334B7" w14:textId="0F779D97" w:rsidR="001C26CE" w:rsidRPr="009F2961" w:rsidRDefault="001C26CE" w:rsidP="001C26CE">
            <w:pPr>
              <w:rPr>
                <w:color w:val="000000"/>
              </w:rPr>
            </w:pPr>
            <w:r w:rsidRPr="009F2961">
              <w:rPr>
                <w:color w:val="000000"/>
              </w:rPr>
              <w:t>Recognise the content and application of key health and safety legislation</w:t>
            </w:r>
          </w:p>
        </w:tc>
        <w:tc>
          <w:tcPr>
            <w:tcW w:w="6580" w:type="dxa"/>
          </w:tcPr>
          <w:p w14:paraId="58A49960" w14:textId="7EDB909A" w:rsidR="001C26CE" w:rsidRDefault="001C26CE" w:rsidP="001C26CE">
            <w:pPr>
              <w:spacing w:line="240" w:lineRule="auto"/>
            </w:pPr>
            <w:r w:rsidRPr="00F14C9A">
              <w:t>Cover:</w:t>
            </w:r>
          </w:p>
          <w:p w14:paraId="3D9CDB4E" w14:textId="77777777" w:rsidR="001C26CE" w:rsidRDefault="001C26CE" w:rsidP="001C26CE">
            <w:pPr>
              <w:spacing w:line="240" w:lineRule="auto"/>
            </w:pPr>
            <w:r>
              <w:t>The content of a typical Health and Safety Policy Statement, to include:</w:t>
            </w:r>
          </w:p>
          <w:p w14:paraId="45961A99" w14:textId="77777777" w:rsidR="001C26CE" w:rsidRDefault="001C26CE" w:rsidP="001C26CE">
            <w:pPr>
              <w:pStyle w:val="ListParagraph"/>
              <w:numPr>
                <w:ilvl w:val="0"/>
                <w:numId w:val="24"/>
              </w:numPr>
              <w:spacing w:line="240" w:lineRule="auto"/>
            </w:pPr>
            <w:r>
              <w:t>Responsibilities</w:t>
            </w:r>
          </w:p>
          <w:p w14:paraId="2A874290" w14:textId="77777777" w:rsidR="001C26CE" w:rsidRDefault="001C26CE" w:rsidP="001C26CE">
            <w:pPr>
              <w:pStyle w:val="ListParagraph"/>
              <w:numPr>
                <w:ilvl w:val="0"/>
                <w:numId w:val="24"/>
              </w:numPr>
              <w:spacing w:line="240" w:lineRule="auto"/>
            </w:pPr>
            <w:r>
              <w:t>Risks</w:t>
            </w:r>
          </w:p>
          <w:p w14:paraId="22116621" w14:textId="77777777" w:rsidR="001C26CE" w:rsidRDefault="001C26CE" w:rsidP="001C26CE">
            <w:pPr>
              <w:pStyle w:val="ListParagraph"/>
              <w:numPr>
                <w:ilvl w:val="0"/>
                <w:numId w:val="24"/>
              </w:numPr>
              <w:spacing w:line="240" w:lineRule="auto"/>
            </w:pPr>
            <w:r>
              <w:t>Consultation with employees</w:t>
            </w:r>
          </w:p>
          <w:p w14:paraId="1087D556" w14:textId="77777777" w:rsidR="001C26CE" w:rsidRDefault="001C26CE" w:rsidP="001C26CE">
            <w:pPr>
              <w:pStyle w:val="ListParagraph"/>
              <w:numPr>
                <w:ilvl w:val="0"/>
                <w:numId w:val="24"/>
              </w:numPr>
              <w:spacing w:line="240" w:lineRule="auto"/>
            </w:pPr>
            <w:r>
              <w:t>Safe plant and equipment</w:t>
            </w:r>
          </w:p>
          <w:p w14:paraId="460FF372" w14:textId="77777777" w:rsidR="001C26CE" w:rsidRDefault="001C26CE" w:rsidP="001C26CE">
            <w:pPr>
              <w:pStyle w:val="ListParagraph"/>
              <w:numPr>
                <w:ilvl w:val="0"/>
                <w:numId w:val="24"/>
              </w:numPr>
              <w:spacing w:line="240" w:lineRule="auto"/>
            </w:pPr>
            <w:r>
              <w:t>Safe handling and use of substances</w:t>
            </w:r>
          </w:p>
          <w:p w14:paraId="6CFB46E2" w14:textId="77777777" w:rsidR="001C26CE" w:rsidRDefault="001C26CE" w:rsidP="001C26CE">
            <w:pPr>
              <w:pStyle w:val="ListParagraph"/>
              <w:numPr>
                <w:ilvl w:val="0"/>
                <w:numId w:val="24"/>
              </w:numPr>
              <w:spacing w:line="240" w:lineRule="auto"/>
            </w:pPr>
            <w:r>
              <w:t xml:space="preserve">Information, </w:t>
            </w:r>
            <w:proofErr w:type="gramStart"/>
            <w:r>
              <w:t>instruction</w:t>
            </w:r>
            <w:proofErr w:type="gramEnd"/>
            <w:r>
              <w:t xml:space="preserve"> and supervision</w:t>
            </w:r>
          </w:p>
          <w:p w14:paraId="7EDB5092" w14:textId="77777777" w:rsidR="001C26CE" w:rsidRDefault="001C26CE" w:rsidP="001C26CE">
            <w:pPr>
              <w:pStyle w:val="ListParagraph"/>
              <w:numPr>
                <w:ilvl w:val="0"/>
                <w:numId w:val="24"/>
              </w:numPr>
              <w:spacing w:line="240" w:lineRule="auto"/>
            </w:pPr>
            <w:r>
              <w:t>Induction training</w:t>
            </w:r>
          </w:p>
          <w:p w14:paraId="3EAEF6A3" w14:textId="77777777" w:rsidR="001C26CE" w:rsidRDefault="001C26CE" w:rsidP="001C26CE">
            <w:pPr>
              <w:pStyle w:val="ListParagraph"/>
              <w:numPr>
                <w:ilvl w:val="0"/>
                <w:numId w:val="24"/>
              </w:numPr>
              <w:spacing w:line="240" w:lineRule="auto"/>
            </w:pPr>
            <w:r>
              <w:t>Accident, first aid monitoring</w:t>
            </w:r>
          </w:p>
          <w:p w14:paraId="59389FF5" w14:textId="77777777" w:rsidR="001C26CE" w:rsidRDefault="001C26CE" w:rsidP="001C26CE">
            <w:pPr>
              <w:pStyle w:val="ListParagraph"/>
              <w:numPr>
                <w:ilvl w:val="0"/>
                <w:numId w:val="24"/>
              </w:numPr>
              <w:spacing w:line="240" w:lineRule="auto"/>
            </w:pPr>
            <w:r>
              <w:t>Emergency, fire procedures</w:t>
            </w:r>
          </w:p>
          <w:p w14:paraId="6C5D648D" w14:textId="77777777" w:rsidR="001C26CE" w:rsidRPr="00C73019" w:rsidRDefault="001C26CE" w:rsidP="001C26CE">
            <w:pPr>
              <w:pStyle w:val="ListParagraph"/>
              <w:numPr>
                <w:ilvl w:val="0"/>
                <w:numId w:val="24"/>
              </w:numPr>
              <w:spacing w:line="240" w:lineRule="auto"/>
            </w:pPr>
            <w:r w:rsidRPr="00C73019">
              <w:t>Key areas of risk</w:t>
            </w:r>
          </w:p>
          <w:p w14:paraId="55E75A4D" w14:textId="77777777" w:rsidR="001C26CE" w:rsidRPr="00C73019" w:rsidRDefault="001C26CE" w:rsidP="001C26CE">
            <w:pPr>
              <w:pStyle w:val="ListParagraph"/>
              <w:numPr>
                <w:ilvl w:val="0"/>
                <w:numId w:val="24"/>
              </w:numPr>
              <w:spacing w:line="240" w:lineRule="auto"/>
            </w:pPr>
            <w:r w:rsidRPr="00C73019">
              <w:t>Lone working</w:t>
            </w:r>
          </w:p>
          <w:p w14:paraId="2780172A" w14:textId="628B502E" w:rsidR="001C26CE" w:rsidRDefault="001C26CE" w:rsidP="001C26CE">
            <w:pPr>
              <w:spacing w:line="240" w:lineRule="auto"/>
            </w:pPr>
            <w:r w:rsidRPr="00F14C9A">
              <w:t>The</w:t>
            </w:r>
            <w:r>
              <w:t xml:space="preserve"> content, application and responsibilities within Key Health and Safety Legislation to include current issue of:</w:t>
            </w:r>
          </w:p>
          <w:p w14:paraId="78055BE7" w14:textId="77777777" w:rsidR="001C26CE" w:rsidRDefault="001C26CE" w:rsidP="001C26CE">
            <w:pPr>
              <w:pStyle w:val="ListParagraph"/>
              <w:numPr>
                <w:ilvl w:val="0"/>
                <w:numId w:val="25"/>
              </w:numPr>
              <w:spacing w:line="240" w:lineRule="auto"/>
            </w:pPr>
            <w:r>
              <w:t>The Health and Safety at Work etc. Act 1974</w:t>
            </w:r>
          </w:p>
          <w:p w14:paraId="00A3AF39" w14:textId="77777777" w:rsidR="001C26CE" w:rsidRDefault="001C26CE" w:rsidP="001C26CE">
            <w:pPr>
              <w:pStyle w:val="ListParagraph"/>
              <w:numPr>
                <w:ilvl w:val="0"/>
                <w:numId w:val="25"/>
              </w:numPr>
              <w:spacing w:line="240" w:lineRule="auto"/>
            </w:pPr>
            <w:r>
              <w:t>Control of Substances Hazardous to Health (COSHH) Regulations</w:t>
            </w:r>
          </w:p>
          <w:p w14:paraId="2285CC64" w14:textId="77777777" w:rsidR="001C26CE" w:rsidRDefault="001C26CE" w:rsidP="001C26CE">
            <w:pPr>
              <w:pStyle w:val="ListParagraph"/>
              <w:numPr>
                <w:ilvl w:val="0"/>
                <w:numId w:val="25"/>
              </w:numPr>
              <w:spacing w:line="240" w:lineRule="auto"/>
            </w:pPr>
            <w:r>
              <w:t>The Health and Safety (Safety Signs and Signals) Regulations</w:t>
            </w:r>
          </w:p>
          <w:p w14:paraId="01FED207" w14:textId="77777777" w:rsidR="001C26CE" w:rsidRDefault="001C26CE" w:rsidP="001C26CE">
            <w:pPr>
              <w:pStyle w:val="ListParagraph"/>
              <w:numPr>
                <w:ilvl w:val="0"/>
                <w:numId w:val="25"/>
              </w:numPr>
              <w:spacing w:line="240" w:lineRule="auto"/>
            </w:pPr>
            <w:r>
              <w:t>The Provision and Use of Work Equipment Regulations</w:t>
            </w:r>
          </w:p>
          <w:p w14:paraId="27CC1047" w14:textId="77777777" w:rsidR="001C26CE" w:rsidRDefault="001C26CE" w:rsidP="001C26CE">
            <w:pPr>
              <w:pStyle w:val="ListParagraph"/>
              <w:numPr>
                <w:ilvl w:val="0"/>
                <w:numId w:val="25"/>
              </w:numPr>
              <w:spacing w:line="240" w:lineRule="auto"/>
            </w:pPr>
            <w:r>
              <w:t>The Health and Safety (Display Screen Equipment) Regulations</w:t>
            </w:r>
          </w:p>
          <w:p w14:paraId="5A9938B1" w14:textId="77777777" w:rsidR="001C26CE" w:rsidRDefault="001C26CE" w:rsidP="001C26CE">
            <w:pPr>
              <w:pStyle w:val="ListParagraph"/>
              <w:numPr>
                <w:ilvl w:val="0"/>
                <w:numId w:val="25"/>
              </w:numPr>
              <w:spacing w:line="240" w:lineRule="auto"/>
            </w:pPr>
            <w:r>
              <w:t>The Personal Protective Equipment at Work (PPE) Regulations</w:t>
            </w:r>
          </w:p>
          <w:p w14:paraId="4320BCAC" w14:textId="77777777" w:rsidR="001C26CE" w:rsidRDefault="001C26CE" w:rsidP="001C26CE">
            <w:pPr>
              <w:pStyle w:val="ListParagraph"/>
              <w:numPr>
                <w:ilvl w:val="0"/>
                <w:numId w:val="25"/>
              </w:numPr>
              <w:spacing w:line="240" w:lineRule="auto"/>
            </w:pPr>
            <w:r>
              <w:t>The Management of Health and Safety at Work Regulations</w:t>
            </w:r>
          </w:p>
          <w:p w14:paraId="59F2F6E3" w14:textId="77777777" w:rsidR="001C26CE" w:rsidRDefault="001C26CE" w:rsidP="001C26CE">
            <w:pPr>
              <w:pStyle w:val="ListParagraph"/>
              <w:numPr>
                <w:ilvl w:val="0"/>
                <w:numId w:val="25"/>
              </w:numPr>
              <w:spacing w:line="240" w:lineRule="auto"/>
            </w:pPr>
            <w:r>
              <w:t>The Workplace (Health, Safety and Welfare) Regulations</w:t>
            </w:r>
          </w:p>
          <w:p w14:paraId="58F64B97" w14:textId="77777777" w:rsidR="001C26CE" w:rsidRDefault="001C26CE" w:rsidP="001C26CE">
            <w:pPr>
              <w:pStyle w:val="ListParagraph"/>
              <w:numPr>
                <w:ilvl w:val="0"/>
                <w:numId w:val="25"/>
              </w:numPr>
              <w:spacing w:line="240" w:lineRule="auto"/>
            </w:pPr>
            <w:r>
              <w:t>The Manual Handling Operations Regulations</w:t>
            </w:r>
          </w:p>
          <w:p w14:paraId="422A2A2B" w14:textId="7BBEB39F" w:rsidR="001C26CE" w:rsidRPr="00487221" w:rsidRDefault="001C26CE" w:rsidP="001C26CE">
            <w:pPr>
              <w:pStyle w:val="ListParagraph"/>
              <w:spacing w:line="240" w:lineRule="auto"/>
            </w:pPr>
            <w:r>
              <w:t>First Aid at Work Regulations</w:t>
            </w:r>
          </w:p>
        </w:tc>
      </w:tr>
      <w:bookmarkEnd w:id="120"/>
      <w:tr w:rsidR="001C26CE" w:rsidRPr="00487221" w14:paraId="67CBD017" w14:textId="77777777" w:rsidTr="00CE37E7">
        <w:tblPrEx>
          <w:tblLook w:val="01E0" w:firstRow="1" w:lastRow="1" w:firstColumn="1" w:lastColumn="1" w:noHBand="0" w:noVBand="0"/>
        </w:tblPrEx>
        <w:trPr>
          <w:trHeight w:val="1012"/>
        </w:trPr>
        <w:tc>
          <w:tcPr>
            <w:tcW w:w="2589" w:type="dxa"/>
            <w:vMerge w:val="restart"/>
          </w:tcPr>
          <w:p w14:paraId="1B86DCD9" w14:textId="4B0265D2" w:rsidR="001C26CE" w:rsidRPr="00A72641" w:rsidRDefault="001C26CE" w:rsidP="001C26CE">
            <w:pPr>
              <w:pStyle w:val="ListParagraph"/>
              <w:numPr>
                <w:ilvl w:val="0"/>
                <w:numId w:val="17"/>
              </w:numPr>
            </w:pPr>
            <w:r w:rsidRPr="00CE37E7">
              <w:rPr>
                <w:iCs/>
                <w:szCs w:val="22"/>
              </w:rPr>
              <w:lastRenderedPageBreak/>
              <w:t xml:space="preserve">Understand the application of health and safety in the engineering </w:t>
            </w:r>
            <w:proofErr w:type="gramStart"/>
            <w:r w:rsidRPr="00CE37E7">
              <w:rPr>
                <w:iCs/>
                <w:szCs w:val="22"/>
              </w:rPr>
              <w:t>environment</w:t>
            </w:r>
            <w:proofErr w:type="gramEnd"/>
          </w:p>
          <w:p w14:paraId="1FD338FE" w14:textId="77777777" w:rsidR="001C26CE" w:rsidRPr="00487221" w:rsidRDefault="001C26CE" w:rsidP="001C26CE">
            <w:pPr>
              <w:pStyle w:val="ListParagraph"/>
              <w:ind w:left="360"/>
              <w:rPr>
                <w:b/>
                <w:bCs/>
              </w:rPr>
            </w:pPr>
          </w:p>
          <w:p w14:paraId="053E18AE" w14:textId="77777777" w:rsidR="001C26CE" w:rsidRDefault="001C26CE" w:rsidP="001C26CE">
            <w:pPr>
              <w:rPr>
                <w:b/>
                <w:color w:val="231F20"/>
              </w:rPr>
            </w:pPr>
          </w:p>
          <w:p w14:paraId="3A458BBA" w14:textId="77777777" w:rsidR="001C26CE" w:rsidRPr="00487221" w:rsidRDefault="001C26CE" w:rsidP="001C26CE">
            <w:pPr>
              <w:rPr>
                <w:b/>
                <w:color w:val="231F20"/>
              </w:rPr>
            </w:pPr>
          </w:p>
        </w:tc>
        <w:tc>
          <w:tcPr>
            <w:tcW w:w="667" w:type="dxa"/>
          </w:tcPr>
          <w:p w14:paraId="190E211C" w14:textId="76F0F739" w:rsidR="001C26CE" w:rsidRPr="00487221" w:rsidRDefault="001C26CE" w:rsidP="001C26CE">
            <w:pPr>
              <w:rPr>
                <w:bCs/>
                <w:color w:val="231F20"/>
              </w:rPr>
            </w:pPr>
            <w:r>
              <w:rPr>
                <w:bCs/>
                <w:color w:val="231F20"/>
              </w:rPr>
              <w:t>2</w:t>
            </w:r>
            <w:r w:rsidRPr="00487221">
              <w:rPr>
                <w:bCs/>
                <w:color w:val="231F20"/>
              </w:rPr>
              <w:t>.1</w:t>
            </w:r>
          </w:p>
        </w:tc>
        <w:tc>
          <w:tcPr>
            <w:tcW w:w="4110" w:type="dxa"/>
          </w:tcPr>
          <w:p w14:paraId="4E18EE09" w14:textId="41F674C8" w:rsidR="001C26CE" w:rsidRPr="009F2961" w:rsidRDefault="001C26CE" w:rsidP="001C26CE">
            <w:r w:rsidRPr="009F2961">
              <w:t>Recognise the procedures in performing a risk assessment activity</w:t>
            </w:r>
          </w:p>
        </w:tc>
        <w:tc>
          <w:tcPr>
            <w:tcW w:w="6580" w:type="dxa"/>
          </w:tcPr>
          <w:p w14:paraId="0E66E88A" w14:textId="246CBD01" w:rsidR="001C26CE" w:rsidRDefault="001C26CE" w:rsidP="001C26CE">
            <w:pPr>
              <w:rPr>
                <w:bCs/>
              </w:rPr>
            </w:pPr>
            <w:r w:rsidRPr="00F14C9A">
              <w:rPr>
                <w:bCs/>
              </w:rPr>
              <w:t>Cover:</w:t>
            </w:r>
          </w:p>
          <w:p w14:paraId="1CF3A27E" w14:textId="77777777" w:rsidR="001C26CE" w:rsidRPr="00900801" w:rsidRDefault="001C26CE" w:rsidP="001C26CE">
            <w:pPr>
              <w:rPr>
                <w:bCs/>
              </w:rPr>
            </w:pPr>
            <w:r>
              <w:rPr>
                <w:bCs/>
              </w:rPr>
              <w:t>H</w:t>
            </w:r>
            <w:r w:rsidRPr="00900801">
              <w:rPr>
                <w:bCs/>
              </w:rPr>
              <w:t>ow the</w:t>
            </w:r>
            <w:r>
              <w:rPr>
                <w:bCs/>
              </w:rPr>
              <w:t xml:space="preserve"> </w:t>
            </w:r>
            <w:r w:rsidRPr="00F14C9A">
              <w:rPr>
                <w:bCs/>
              </w:rPr>
              <w:t>procedures</w:t>
            </w:r>
            <w:r w:rsidRPr="00900801">
              <w:rPr>
                <w:bCs/>
              </w:rPr>
              <w:t xml:space="preserve"> apply</w:t>
            </w:r>
            <w:r>
              <w:rPr>
                <w:bCs/>
              </w:rPr>
              <w:t xml:space="preserve"> </w:t>
            </w:r>
            <w:r w:rsidRPr="00900801">
              <w:rPr>
                <w:bCs/>
              </w:rPr>
              <w:t>to the learner:</w:t>
            </w:r>
          </w:p>
          <w:p w14:paraId="49AD83A1" w14:textId="77777777" w:rsidR="001C26CE" w:rsidRPr="00900801" w:rsidRDefault="001C26CE" w:rsidP="001C26CE">
            <w:pPr>
              <w:pStyle w:val="ListParagraph"/>
              <w:numPr>
                <w:ilvl w:val="0"/>
                <w:numId w:val="26"/>
              </w:numPr>
              <w:rPr>
                <w:bCs/>
              </w:rPr>
            </w:pPr>
            <w:r w:rsidRPr="00900801">
              <w:rPr>
                <w:bCs/>
              </w:rPr>
              <w:t>What is risk assessment?</w:t>
            </w:r>
          </w:p>
          <w:p w14:paraId="209F98BF" w14:textId="77777777" w:rsidR="001C26CE" w:rsidRPr="00900801" w:rsidRDefault="001C26CE" w:rsidP="001C26CE">
            <w:pPr>
              <w:pStyle w:val="ListParagraph"/>
              <w:numPr>
                <w:ilvl w:val="0"/>
                <w:numId w:val="26"/>
              </w:numPr>
              <w:rPr>
                <w:bCs/>
              </w:rPr>
            </w:pPr>
            <w:r w:rsidRPr="00900801">
              <w:rPr>
                <w:bCs/>
              </w:rPr>
              <w:t>What are risks/hazards?</w:t>
            </w:r>
          </w:p>
          <w:p w14:paraId="25B3A863" w14:textId="77777777" w:rsidR="001C26CE" w:rsidRPr="00900801" w:rsidRDefault="001C26CE" w:rsidP="001C26CE">
            <w:pPr>
              <w:pStyle w:val="ListParagraph"/>
              <w:numPr>
                <w:ilvl w:val="0"/>
                <w:numId w:val="26"/>
              </w:numPr>
              <w:rPr>
                <w:bCs/>
              </w:rPr>
            </w:pPr>
            <w:r w:rsidRPr="00900801">
              <w:rPr>
                <w:bCs/>
              </w:rPr>
              <w:t>What are the 5 steps to risk assessment?</w:t>
            </w:r>
          </w:p>
          <w:p w14:paraId="784F9F00" w14:textId="77777777" w:rsidR="001C26CE" w:rsidRPr="00900801" w:rsidRDefault="001C26CE" w:rsidP="001C26CE">
            <w:pPr>
              <w:pStyle w:val="ListParagraph"/>
              <w:numPr>
                <w:ilvl w:val="0"/>
                <w:numId w:val="26"/>
              </w:numPr>
              <w:rPr>
                <w:bCs/>
              </w:rPr>
            </w:pPr>
            <w:r w:rsidRPr="00900801">
              <w:rPr>
                <w:bCs/>
              </w:rPr>
              <w:t>Recording risk assessments</w:t>
            </w:r>
          </w:p>
          <w:p w14:paraId="2193B651" w14:textId="77777777" w:rsidR="001C26CE" w:rsidRPr="00900801" w:rsidRDefault="001C26CE" w:rsidP="001C26CE">
            <w:pPr>
              <w:pStyle w:val="ListParagraph"/>
              <w:numPr>
                <w:ilvl w:val="0"/>
                <w:numId w:val="26"/>
              </w:numPr>
              <w:rPr>
                <w:bCs/>
              </w:rPr>
            </w:pPr>
            <w:r w:rsidRPr="00900801">
              <w:rPr>
                <w:bCs/>
              </w:rPr>
              <w:t>When to perform a risk assessment</w:t>
            </w:r>
          </w:p>
          <w:p w14:paraId="3AC609E2" w14:textId="77777777" w:rsidR="001C26CE" w:rsidRDefault="001C26CE" w:rsidP="001C26CE">
            <w:pPr>
              <w:pStyle w:val="ListParagraph"/>
              <w:numPr>
                <w:ilvl w:val="0"/>
                <w:numId w:val="26"/>
              </w:numPr>
              <w:rPr>
                <w:bCs/>
              </w:rPr>
            </w:pPr>
            <w:r w:rsidRPr="00900801">
              <w:rPr>
                <w:bCs/>
              </w:rPr>
              <w:t>Relationship with other safety regulations</w:t>
            </w:r>
          </w:p>
          <w:p w14:paraId="6A3AAB55" w14:textId="2B1B32EF" w:rsidR="001C26CE" w:rsidRPr="00AA5265" w:rsidRDefault="001C26CE" w:rsidP="001C26CE">
            <w:pPr>
              <w:pStyle w:val="ListParagraph"/>
              <w:rPr>
                <w:bCs/>
              </w:rPr>
            </w:pPr>
          </w:p>
        </w:tc>
      </w:tr>
      <w:tr w:rsidR="001C26CE" w:rsidRPr="00487221" w14:paraId="4B3E8235" w14:textId="77777777" w:rsidTr="00CE37E7">
        <w:tblPrEx>
          <w:tblLook w:val="01E0" w:firstRow="1" w:lastRow="1" w:firstColumn="1" w:lastColumn="1" w:noHBand="0" w:noVBand="0"/>
        </w:tblPrEx>
        <w:trPr>
          <w:trHeight w:val="1012"/>
        </w:trPr>
        <w:tc>
          <w:tcPr>
            <w:tcW w:w="2589" w:type="dxa"/>
            <w:vMerge/>
          </w:tcPr>
          <w:p w14:paraId="10FAF7FF" w14:textId="77777777" w:rsidR="001C26CE" w:rsidRPr="00487221" w:rsidRDefault="001C26CE" w:rsidP="001C26CE">
            <w:pPr>
              <w:rPr>
                <w:b/>
                <w:color w:val="231F20"/>
              </w:rPr>
            </w:pPr>
          </w:p>
        </w:tc>
        <w:tc>
          <w:tcPr>
            <w:tcW w:w="667" w:type="dxa"/>
          </w:tcPr>
          <w:p w14:paraId="0708ABDC" w14:textId="40B9478A" w:rsidR="001C26CE" w:rsidRPr="00487221" w:rsidRDefault="001C26CE" w:rsidP="001C26CE">
            <w:pPr>
              <w:rPr>
                <w:bCs/>
                <w:color w:val="231F20"/>
              </w:rPr>
            </w:pPr>
            <w:r>
              <w:rPr>
                <w:bCs/>
                <w:color w:val="231F20"/>
              </w:rPr>
              <w:t>2</w:t>
            </w:r>
            <w:r w:rsidRPr="00487221">
              <w:rPr>
                <w:bCs/>
                <w:color w:val="231F20"/>
              </w:rPr>
              <w:t>.2</w:t>
            </w:r>
          </w:p>
        </w:tc>
        <w:tc>
          <w:tcPr>
            <w:tcW w:w="4110" w:type="dxa"/>
          </w:tcPr>
          <w:p w14:paraId="72B5CF91" w14:textId="65DEC174" w:rsidR="001C26CE" w:rsidRPr="009F2961" w:rsidRDefault="001C26CE" w:rsidP="001C26CE">
            <w:pPr>
              <w:rPr>
                <w:color w:val="000000"/>
              </w:rPr>
            </w:pPr>
            <w:r w:rsidRPr="009F2961">
              <w:t>State how to safely perform manual handling tasks</w:t>
            </w:r>
          </w:p>
        </w:tc>
        <w:tc>
          <w:tcPr>
            <w:tcW w:w="6580" w:type="dxa"/>
            <w:vMerge w:val="restart"/>
          </w:tcPr>
          <w:p w14:paraId="5A75EF61" w14:textId="65363740" w:rsidR="001C26CE" w:rsidRPr="00E15F3D" w:rsidRDefault="001C26CE" w:rsidP="001C26CE">
            <w:pPr>
              <w:rPr>
                <w:bCs/>
                <w:strike/>
              </w:rPr>
            </w:pPr>
            <w:r w:rsidRPr="00F14C9A">
              <w:rPr>
                <w:bCs/>
              </w:rPr>
              <w:t>Cover:</w:t>
            </w:r>
          </w:p>
          <w:p w14:paraId="796D32A1" w14:textId="77777777" w:rsidR="001C26CE" w:rsidRPr="00900801" w:rsidRDefault="001C26CE" w:rsidP="001C26CE">
            <w:pPr>
              <w:pStyle w:val="ListParagraph"/>
              <w:numPr>
                <w:ilvl w:val="0"/>
                <w:numId w:val="27"/>
              </w:numPr>
              <w:rPr>
                <w:bCs/>
              </w:rPr>
            </w:pPr>
            <w:r w:rsidRPr="00900801">
              <w:rPr>
                <w:bCs/>
              </w:rPr>
              <w:t xml:space="preserve">Correct manual handling procedures and risk </w:t>
            </w:r>
            <w:proofErr w:type="gramStart"/>
            <w:r w:rsidRPr="00900801">
              <w:rPr>
                <w:bCs/>
              </w:rPr>
              <w:t>assessment</w:t>
            </w:r>
            <w:proofErr w:type="gramEnd"/>
          </w:p>
          <w:p w14:paraId="6D3C34E2" w14:textId="77777777" w:rsidR="001C26CE" w:rsidRPr="00900801" w:rsidRDefault="001C26CE" w:rsidP="001C26CE">
            <w:pPr>
              <w:pStyle w:val="ListParagraph"/>
              <w:numPr>
                <w:ilvl w:val="0"/>
                <w:numId w:val="27"/>
              </w:numPr>
              <w:rPr>
                <w:bCs/>
              </w:rPr>
            </w:pPr>
            <w:r w:rsidRPr="00900801">
              <w:rPr>
                <w:bCs/>
              </w:rPr>
              <w:t>The content of The Manual Handling Operations Regulations:</w:t>
            </w:r>
          </w:p>
          <w:p w14:paraId="39C5BF9B" w14:textId="77777777" w:rsidR="001C26CE" w:rsidRPr="00900801" w:rsidRDefault="001C26CE" w:rsidP="001C26CE">
            <w:pPr>
              <w:pStyle w:val="ListParagraph"/>
              <w:numPr>
                <w:ilvl w:val="1"/>
                <w:numId w:val="27"/>
              </w:numPr>
              <w:rPr>
                <w:bCs/>
              </w:rPr>
            </w:pPr>
            <w:r w:rsidRPr="00900801">
              <w:rPr>
                <w:bCs/>
              </w:rPr>
              <w:t>Duties of employer</w:t>
            </w:r>
          </w:p>
          <w:p w14:paraId="725480BC" w14:textId="77777777" w:rsidR="001C26CE" w:rsidRPr="00900801" w:rsidRDefault="001C26CE" w:rsidP="001C26CE">
            <w:pPr>
              <w:pStyle w:val="ListParagraph"/>
              <w:numPr>
                <w:ilvl w:val="1"/>
                <w:numId w:val="27"/>
              </w:numPr>
              <w:rPr>
                <w:bCs/>
              </w:rPr>
            </w:pPr>
            <w:r w:rsidRPr="00900801">
              <w:rPr>
                <w:bCs/>
              </w:rPr>
              <w:t>Duties of employee</w:t>
            </w:r>
          </w:p>
          <w:p w14:paraId="2EDBADED" w14:textId="77777777" w:rsidR="001C26CE" w:rsidRPr="00900801" w:rsidRDefault="001C26CE" w:rsidP="001C26CE">
            <w:pPr>
              <w:pStyle w:val="ListParagraph"/>
              <w:numPr>
                <w:ilvl w:val="1"/>
                <w:numId w:val="27"/>
              </w:numPr>
              <w:rPr>
                <w:bCs/>
              </w:rPr>
            </w:pPr>
            <w:r w:rsidRPr="00900801">
              <w:rPr>
                <w:bCs/>
              </w:rPr>
              <w:t>Assessing loads and risk</w:t>
            </w:r>
          </w:p>
          <w:p w14:paraId="3CAC19DD" w14:textId="77777777" w:rsidR="001C26CE" w:rsidRPr="00900801" w:rsidRDefault="001C26CE" w:rsidP="001C26CE">
            <w:pPr>
              <w:pStyle w:val="ListParagraph"/>
              <w:numPr>
                <w:ilvl w:val="0"/>
                <w:numId w:val="27"/>
              </w:numPr>
              <w:rPr>
                <w:bCs/>
              </w:rPr>
            </w:pPr>
            <w:r w:rsidRPr="00900801">
              <w:rPr>
                <w:bCs/>
              </w:rPr>
              <w:t xml:space="preserve">The use of mechanical aids to assist manual </w:t>
            </w:r>
            <w:proofErr w:type="gramStart"/>
            <w:r w:rsidRPr="00900801">
              <w:rPr>
                <w:bCs/>
              </w:rPr>
              <w:t>handling</w:t>
            </w:r>
            <w:proofErr w:type="gramEnd"/>
          </w:p>
          <w:p w14:paraId="3169190A" w14:textId="77777777" w:rsidR="001C26CE" w:rsidRPr="00900801" w:rsidRDefault="001C26CE" w:rsidP="001C26CE">
            <w:pPr>
              <w:pStyle w:val="ListParagraph"/>
              <w:numPr>
                <w:ilvl w:val="0"/>
                <w:numId w:val="27"/>
              </w:numPr>
              <w:rPr>
                <w:bCs/>
              </w:rPr>
            </w:pPr>
            <w:r w:rsidRPr="00900801">
              <w:rPr>
                <w:bCs/>
              </w:rPr>
              <w:t xml:space="preserve">The correct handling/lifting </w:t>
            </w:r>
            <w:proofErr w:type="gramStart"/>
            <w:r w:rsidRPr="00900801">
              <w:rPr>
                <w:bCs/>
              </w:rPr>
              <w:t>technique</w:t>
            </w:r>
            <w:proofErr w:type="gramEnd"/>
          </w:p>
          <w:p w14:paraId="27F261BC" w14:textId="77777777" w:rsidR="001C26CE" w:rsidRPr="00900801" w:rsidRDefault="001C26CE" w:rsidP="001C26CE">
            <w:pPr>
              <w:pStyle w:val="ListParagraph"/>
              <w:numPr>
                <w:ilvl w:val="0"/>
                <w:numId w:val="27"/>
              </w:numPr>
              <w:rPr>
                <w:bCs/>
              </w:rPr>
            </w:pPr>
            <w:r w:rsidRPr="00900801">
              <w:rPr>
                <w:bCs/>
              </w:rPr>
              <w:t xml:space="preserve">The maximum recommended manual handling load weights at specified heights </w:t>
            </w:r>
          </w:p>
          <w:p w14:paraId="189C3F9E" w14:textId="77777777" w:rsidR="001C26CE" w:rsidRPr="00900801" w:rsidRDefault="001C26CE" w:rsidP="001C26CE">
            <w:pPr>
              <w:pStyle w:val="ListParagraph"/>
              <w:numPr>
                <w:ilvl w:val="0"/>
                <w:numId w:val="27"/>
              </w:numPr>
              <w:rPr>
                <w:bCs/>
              </w:rPr>
            </w:pPr>
            <w:r w:rsidRPr="00900801">
              <w:rPr>
                <w:bCs/>
              </w:rPr>
              <w:t xml:space="preserve">Distance from the </w:t>
            </w:r>
            <w:proofErr w:type="gramStart"/>
            <w:r w:rsidRPr="00900801">
              <w:rPr>
                <w:bCs/>
              </w:rPr>
              <w:t>body</w:t>
            </w:r>
            <w:proofErr w:type="gramEnd"/>
          </w:p>
          <w:p w14:paraId="38B9CEC7" w14:textId="1DEC9484" w:rsidR="001C26CE" w:rsidRPr="00487221" w:rsidRDefault="001C26CE" w:rsidP="001C26CE">
            <w:pPr>
              <w:spacing w:line="240" w:lineRule="auto"/>
            </w:pPr>
          </w:p>
        </w:tc>
      </w:tr>
      <w:tr w:rsidR="001C26CE" w:rsidRPr="00487221" w14:paraId="4638491D" w14:textId="77777777" w:rsidTr="00CE37E7">
        <w:tblPrEx>
          <w:tblLook w:val="01E0" w:firstRow="1" w:lastRow="1" w:firstColumn="1" w:lastColumn="1" w:noHBand="0" w:noVBand="0"/>
        </w:tblPrEx>
        <w:trPr>
          <w:trHeight w:val="1012"/>
        </w:trPr>
        <w:tc>
          <w:tcPr>
            <w:tcW w:w="2589" w:type="dxa"/>
            <w:vMerge/>
          </w:tcPr>
          <w:p w14:paraId="381603E5" w14:textId="77777777" w:rsidR="001C26CE" w:rsidRPr="00487221" w:rsidRDefault="001C26CE" w:rsidP="001C26CE">
            <w:pPr>
              <w:rPr>
                <w:b/>
                <w:color w:val="231F20"/>
              </w:rPr>
            </w:pPr>
          </w:p>
        </w:tc>
        <w:tc>
          <w:tcPr>
            <w:tcW w:w="667" w:type="dxa"/>
          </w:tcPr>
          <w:p w14:paraId="3FA03D76" w14:textId="7BCB9EA0" w:rsidR="001C26CE" w:rsidRPr="00487221" w:rsidRDefault="001C26CE" w:rsidP="001C26CE">
            <w:pPr>
              <w:rPr>
                <w:bCs/>
                <w:color w:val="231F20"/>
              </w:rPr>
            </w:pPr>
            <w:r>
              <w:rPr>
                <w:bCs/>
                <w:color w:val="231F20"/>
              </w:rPr>
              <w:t>2</w:t>
            </w:r>
            <w:r w:rsidRPr="00487221">
              <w:rPr>
                <w:bCs/>
                <w:color w:val="231F20"/>
              </w:rPr>
              <w:t>.3</w:t>
            </w:r>
          </w:p>
        </w:tc>
        <w:tc>
          <w:tcPr>
            <w:tcW w:w="4110" w:type="dxa"/>
          </w:tcPr>
          <w:p w14:paraId="0162A679" w14:textId="05475F8E" w:rsidR="001C26CE" w:rsidRPr="009F2961" w:rsidRDefault="001C26CE" w:rsidP="001C26CE">
            <w:pPr>
              <w:rPr>
                <w:color w:val="000000"/>
              </w:rPr>
            </w:pPr>
            <w:r w:rsidRPr="009F2961">
              <w:rPr>
                <w:color w:val="000000"/>
              </w:rPr>
              <w:t>State how to safely move loads</w:t>
            </w:r>
          </w:p>
        </w:tc>
        <w:tc>
          <w:tcPr>
            <w:tcW w:w="6580" w:type="dxa"/>
            <w:vMerge/>
          </w:tcPr>
          <w:p w14:paraId="4B4236AC" w14:textId="77777777" w:rsidR="001C26CE" w:rsidRPr="00487221" w:rsidRDefault="001C26CE" w:rsidP="001C26CE">
            <w:pPr>
              <w:spacing w:line="240" w:lineRule="auto"/>
            </w:pPr>
          </w:p>
        </w:tc>
      </w:tr>
      <w:tr w:rsidR="001C26CE" w:rsidRPr="00487221" w14:paraId="4468A843" w14:textId="77777777" w:rsidTr="00690134">
        <w:tblPrEx>
          <w:tblLook w:val="01E0" w:firstRow="1" w:lastRow="1" w:firstColumn="1" w:lastColumn="1" w:noHBand="0" w:noVBand="0"/>
        </w:tblPrEx>
        <w:trPr>
          <w:trHeight w:val="53"/>
        </w:trPr>
        <w:tc>
          <w:tcPr>
            <w:tcW w:w="2589" w:type="dxa"/>
            <w:vMerge/>
          </w:tcPr>
          <w:p w14:paraId="7859B533" w14:textId="77777777" w:rsidR="001C26CE" w:rsidRPr="00487221" w:rsidRDefault="001C26CE" w:rsidP="001C26CE">
            <w:pPr>
              <w:rPr>
                <w:b/>
                <w:color w:val="231F20"/>
              </w:rPr>
            </w:pPr>
          </w:p>
        </w:tc>
        <w:tc>
          <w:tcPr>
            <w:tcW w:w="667" w:type="dxa"/>
          </w:tcPr>
          <w:p w14:paraId="2489534D" w14:textId="39DC5589" w:rsidR="001C26CE" w:rsidRPr="00487221" w:rsidRDefault="001C26CE" w:rsidP="001C26CE">
            <w:pPr>
              <w:rPr>
                <w:bCs/>
                <w:color w:val="231F20"/>
              </w:rPr>
            </w:pPr>
            <w:r>
              <w:rPr>
                <w:bCs/>
                <w:color w:val="231F20"/>
              </w:rPr>
              <w:t>2</w:t>
            </w:r>
            <w:r w:rsidRPr="00487221">
              <w:rPr>
                <w:bCs/>
                <w:color w:val="231F20"/>
              </w:rPr>
              <w:t>.4</w:t>
            </w:r>
          </w:p>
        </w:tc>
        <w:tc>
          <w:tcPr>
            <w:tcW w:w="4110" w:type="dxa"/>
          </w:tcPr>
          <w:p w14:paraId="434D687F" w14:textId="30C6F4CC" w:rsidR="001C26CE" w:rsidRPr="00487221" w:rsidRDefault="001C26CE" w:rsidP="001C26CE">
            <w:pPr>
              <w:rPr>
                <w:color w:val="000000"/>
              </w:rPr>
            </w:pPr>
            <w:r w:rsidRPr="00CE37E7">
              <w:rPr>
                <w:color w:val="000000"/>
              </w:rPr>
              <w:t xml:space="preserve">Recognise how to correctly store gases, oil, acids, </w:t>
            </w:r>
            <w:proofErr w:type="gramStart"/>
            <w:r w:rsidRPr="00CE37E7">
              <w:rPr>
                <w:color w:val="000000"/>
              </w:rPr>
              <w:t>adhesives</w:t>
            </w:r>
            <w:proofErr w:type="gramEnd"/>
            <w:r w:rsidRPr="00CE37E7">
              <w:rPr>
                <w:color w:val="000000"/>
              </w:rPr>
              <w:t xml:space="preserve"> and engineering materials</w:t>
            </w:r>
          </w:p>
        </w:tc>
        <w:tc>
          <w:tcPr>
            <w:tcW w:w="6580" w:type="dxa"/>
          </w:tcPr>
          <w:p w14:paraId="3D414D77" w14:textId="7881B1F1" w:rsidR="001C26CE" w:rsidRDefault="001C26CE" w:rsidP="001C26CE">
            <w:r w:rsidRPr="00F14C9A">
              <w:t>Cover:</w:t>
            </w:r>
          </w:p>
          <w:p w14:paraId="0D45A97F" w14:textId="77777777" w:rsidR="001C26CE" w:rsidRDefault="001C26CE" w:rsidP="001C26CE">
            <w:pPr>
              <w:pStyle w:val="ListParagraph"/>
              <w:numPr>
                <w:ilvl w:val="0"/>
                <w:numId w:val="28"/>
              </w:numPr>
            </w:pPr>
            <w:r>
              <w:t>The requirements of COSHH regulations</w:t>
            </w:r>
          </w:p>
          <w:p w14:paraId="448429C1" w14:textId="77777777" w:rsidR="001C26CE" w:rsidRDefault="001C26CE" w:rsidP="001C26CE">
            <w:pPr>
              <w:pStyle w:val="ListParagraph"/>
              <w:numPr>
                <w:ilvl w:val="0"/>
                <w:numId w:val="28"/>
              </w:numPr>
            </w:pPr>
            <w:r>
              <w:t>The structure of storage buildings, stillages and shelving</w:t>
            </w:r>
          </w:p>
          <w:p w14:paraId="1D42A8EF" w14:textId="77777777" w:rsidR="001C26CE" w:rsidRDefault="001C26CE" w:rsidP="001C26CE">
            <w:pPr>
              <w:pStyle w:val="ListParagraph"/>
              <w:numPr>
                <w:ilvl w:val="0"/>
                <w:numId w:val="28"/>
              </w:numPr>
            </w:pPr>
            <w:r>
              <w:t xml:space="preserve">Control of ventilation, </w:t>
            </w:r>
            <w:proofErr w:type="gramStart"/>
            <w:r>
              <w:t>extraction</w:t>
            </w:r>
            <w:proofErr w:type="gramEnd"/>
            <w:r>
              <w:t xml:space="preserve"> and temperature</w:t>
            </w:r>
          </w:p>
          <w:p w14:paraId="215787CE" w14:textId="77777777" w:rsidR="001C26CE" w:rsidRDefault="001C26CE" w:rsidP="001C26CE">
            <w:pPr>
              <w:pStyle w:val="ListParagraph"/>
              <w:numPr>
                <w:ilvl w:val="0"/>
                <w:numId w:val="28"/>
              </w:numPr>
            </w:pPr>
            <w:r>
              <w:t>Good housekeeping and stock management</w:t>
            </w:r>
          </w:p>
          <w:p w14:paraId="3601BF68" w14:textId="77777777" w:rsidR="001C26CE" w:rsidRDefault="001C26CE" w:rsidP="001C26CE">
            <w:pPr>
              <w:pStyle w:val="ListParagraph"/>
              <w:numPr>
                <w:ilvl w:val="0"/>
                <w:numId w:val="28"/>
              </w:numPr>
            </w:pPr>
            <w:r>
              <w:t>The storage of flammable liquids/compressed gases</w:t>
            </w:r>
          </w:p>
          <w:p w14:paraId="0BAE9A78" w14:textId="7C18BCE3" w:rsidR="001C26CE" w:rsidRPr="00487221" w:rsidRDefault="001C26CE" w:rsidP="001C26CE">
            <w:pPr>
              <w:pStyle w:val="ListParagraph"/>
            </w:pPr>
            <w:r>
              <w:t xml:space="preserve">The storage of oil, </w:t>
            </w:r>
            <w:proofErr w:type="gramStart"/>
            <w:r>
              <w:t>acids</w:t>
            </w:r>
            <w:proofErr w:type="gramEnd"/>
            <w:r>
              <w:t xml:space="preserve"> and adhesives</w:t>
            </w:r>
          </w:p>
        </w:tc>
      </w:tr>
      <w:tr w:rsidR="001C26CE" w:rsidRPr="00487221" w14:paraId="1F38C647" w14:textId="77777777" w:rsidTr="00CE37E7">
        <w:tblPrEx>
          <w:tblLook w:val="01E0" w:firstRow="1" w:lastRow="1" w:firstColumn="1" w:lastColumn="1" w:noHBand="0" w:noVBand="0"/>
        </w:tblPrEx>
        <w:trPr>
          <w:trHeight w:val="1012"/>
        </w:trPr>
        <w:tc>
          <w:tcPr>
            <w:tcW w:w="2589" w:type="dxa"/>
            <w:vMerge/>
          </w:tcPr>
          <w:p w14:paraId="7E0BF4CB" w14:textId="77777777" w:rsidR="001C26CE" w:rsidRPr="00487221" w:rsidRDefault="001C26CE" w:rsidP="001C26CE">
            <w:pPr>
              <w:rPr>
                <w:b/>
                <w:color w:val="231F20"/>
              </w:rPr>
            </w:pPr>
          </w:p>
        </w:tc>
        <w:tc>
          <w:tcPr>
            <w:tcW w:w="667" w:type="dxa"/>
          </w:tcPr>
          <w:p w14:paraId="2BBB0383" w14:textId="63BC7C49" w:rsidR="001C26CE" w:rsidRPr="00487221" w:rsidRDefault="001C26CE" w:rsidP="001C26CE">
            <w:pPr>
              <w:rPr>
                <w:bCs/>
                <w:color w:val="231F20"/>
              </w:rPr>
            </w:pPr>
            <w:r>
              <w:rPr>
                <w:bCs/>
                <w:color w:val="231F20"/>
              </w:rPr>
              <w:t>2</w:t>
            </w:r>
            <w:r w:rsidRPr="00487221">
              <w:rPr>
                <w:bCs/>
                <w:color w:val="231F20"/>
              </w:rPr>
              <w:t>.5</w:t>
            </w:r>
          </w:p>
        </w:tc>
        <w:tc>
          <w:tcPr>
            <w:tcW w:w="4110" w:type="dxa"/>
          </w:tcPr>
          <w:p w14:paraId="4082847E" w14:textId="6673F148" w:rsidR="001C26CE" w:rsidRPr="00487221" w:rsidRDefault="001C26CE" w:rsidP="001C26CE">
            <w:pPr>
              <w:rPr>
                <w:color w:val="000000"/>
              </w:rPr>
            </w:pPr>
            <w:r w:rsidRPr="00CE37E7">
              <w:rPr>
                <w:color w:val="000000"/>
              </w:rPr>
              <w:t>Recognise the procedures for working in dangerous circumstances</w:t>
            </w:r>
          </w:p>
        </w:tc>
        <w:tc>
          <w:tcPr>
            <w:tcW w:w="6580" w:type="dxa"/>
          </w:tcPr>
          <w:p w14:paraId="6CB37A29" w14:textId="564CFA45" w:rsidR="001C26CE" w:rsidRDefault="001C26CE" w:rsidP="001C26CE">
            <w:pPr>
              <w:spacing w:line="240" w:lineRule="auto"/>
            </w:pPr>
            <w:r w:rsidRPr="00F14C9A">
              <w:t>Cover:</w:t>
            </w:r>
          </w:p>
          <w:p w14:paraId="3C6270BA" w14:textId="77777777" w:rsidR="001C26CE" w:rsidRDefault="001C26CE" w:rsidP="001C26CE">
            <w:pPr>
              <w:pStyle w:val="ListParagraph"/>
              <w:numPr>
                <w:ilvl w:val="0"/>
                <w:numId w:val="29"/>
              </w:numPr>
              <w:spacing w:line="240" w:lineRule="auto"/>
            </w:pPr>
            <w:r>
              <w:t>Confined spaces</w:t>
            </w:r>
          </w:p>
          <w:p w14:paraId="278B76E6" w14:textId="77777777" w:rsidR="001C26CE" w:rsidRDefault="001C26CE" w:rsidP="001C26CE">
            <w:pPr>
              <w:pStyle w:val="ListParagraph"/>
              <w:numPr>
                <w:ilvl w:val="0"/>
                <w:numId w:val="29"/>
              </w:numPr>
              <w:spacing w:line="240" w:lineRule="auto"/>
            </w:pPr>
            <w:r>
              <w:t>Trenches</w:t>
            </w:r>
          </w:p>
          <w:p w14:paraId="2C5D1B8A" w14:textId="77777777" w:rsidR="001C26CE" w:rsidRDefault="001C26CE" w:rsidP="001C26CE">
            <w:pPr>
              <w:pStyle w:val="ListParagraph"/>
              <w:numPr>
                <w:ilvl w:val="0"/>
                <w:numId w:val="29"/>
              </w:numPr>
              <w:spacing w:line="240" w:lineRule="auto"/>
            </w:pPr>
            <w:r>
              <w:t>At height</w:t>
            </w:r>
          </w:p>
          <w:p w14:paraId="0AF649A3" w14:textId="77777777" w:rsidR="001C26CE" w:rsidRDefault="001C26CE" w:rsidP="001C26CE">
            <w:pPr>
              <w:pStyle w:val="ListParagraph"/>
              <w:numPr>
                <w:ilvl w:val="0"/>
                <w:numId w:val="29"/>
              </w:numPr>
              <w:spacing w:line="240" w:lineRule="auto"/>
            </w:pPr>
            <w:r>
              <w:t>With chemicals / toxic substances</w:t>
            </w:r>
          </w:p>
          <w:p w14:paraId="2573B727" w14:textId="77777777" w:rsidR="001C26CE" w:rsidRDefault="001C26CE" w:rsidP="001C26CE">
            <w:pPr>
              <w:pStyle w:val="ListParagraph"/>
              <w:numPr>
                <w:ilvl w:val="0"/>
                <w:numId w:val="29"/>
              </w:numPr>
              <w:spacing w:line="240" w:lineRule="auto"/>
            </w:pPr>
            <w:r>
              <w:t xml:space="preserve">Dust enriched </w:t>
            </w:r>
            <w:proofErr w:type="gramStart"/>
            <w:r>
              <w:t>atmospheres</w:t>
            </w:r>
            <w:proofErr w:type="gramEnd"/>
          </w:p>
          <w:p w14:paraId="63460AD6" w14:textId="77777777" w:rsidR="001C26CE" w:rsidRDefault="001C26CE" w:rsidP="001C26CE">
            <w:pPr>
              <w:pStyle w:val="ListParagraph"/>
              <w:numPr>
                <w:ilvl w:val="0"/>
                <w:numId w:val="29"/>
              </w:numPr>
              <w:spacing w:line="240" w:lineRule="auto"/>
            </w:pPr>
            <w:r>
              <w:t xml:space="preserve">Damp/wet </w:t>
            </w:r>
            <w:proofErr w:type="gramStart"/>
            <w:r>
              <w:t>atmospheres</w:t>
            </w:r>
            <w:proofErr w:type="gramEnd"/>
          </w:p>
          <w:p w14:paraId="0D4806C7" w14:textId="2390BC0F" w:rsidR="001C26CE" w:rsidRPr="00487221" w:rsidRDefault="001C26CE" w:rsidP="001C26CE">
            <w:pPr>
              <w:spacing w:line="240" w:lineRule="auto"/>
            </w:pPr>
          </w:p>
        </w:tc>
      </w:tr>
      <w:tr w:rsidR="001C26CE" w:rsidRPr="00487221" w14:paraId="5C8C2AA7" w14:textId="77777777" w:rsidTr="00CE37E7">
        <w:tblPrEx>
          <w:tblLook w:val="01E0" w:firstRow="1" w:lastRow="1" w:firstColumn="1" w:lastColumn="1" w:noHBand="0" w:noVBand="0"/>
        </w:tblPrEx>
        <w:trPr>
          <w:trHeight w:val="1012"/>
        </w:trPr>
        <w:tc>
          <w:tcPr>
            <w:tcW w:w="2589" w:type="dxa"/>
            <w:vMerge/>
          </w:tcPr>
          <w:p w14:paraId="29F8DF5F" w14:textId="77777777" w:rsidR="001C26CE" w:rsidRPr="00487221" w:rsidRDefault="001C26CE" w:rsidP="001C26CE">
            <w:pPr>
              <w:rPr>
                <w:b/>
                <w:color w:val="231F20"/>
              </w:rPr>
            </w:pPr>
          </w:p>
        </w:tc>
        <w:tc>
          <w:tcPr>
            <w:tcW w:w="667" w:type="dxa"/>
          </w:tcPr>
          <w:p w14:paraId="4B9DF5FC" w14:textId="6F46E7C6" w:rsidR="001C26CE" w:rsidRDefault="001C26CE" w:rsidP="001C26CE">
            <w:pPr>
              <w:rPr>
                <w:bCs/>
                <w:color w:val="231F20"/>
              </w:rPr>
            </w:pPr>
            <w:r>
              <w:rPr>
                <w:bCs/>
                <w:color w:val="231F20"/>
              </w:rPr>
              <w:t>2.6</w:t>
            </w:r>
          </w:p>
        </w:tc>
        <w:tc>
          <w:tcPr>
            <w:tcW w:w="4110" w:type="dxa"/>
          </w:tcPr>
          <w:p w14:paraId="05F2A06A" w14:textId="3C917ECE" w:rsidR="001C26CE" w:rsidRPr="00CE37E7" w:rsidRDefault="001C26CE" w:rsidP="001C26CE">
            <w:pPr>
              <w:rPr>
                <w:color w:val="000000"/>
              </w:rPr>
            </w:pPr>
            <w:r w:rsidRPr="00CE37E7">
              <w:rPr>
                <w:color w:val="000000"/>
              </w:rPr>
              <w:t>Recognise fire and emergency evacuation procedures</w:t>
            </w:r>
          </w:p>
        </w:tc>
        <w:tc>
          <w:tcPr>
            <w:tcW w:w="6580" w:type="dxa"/>
          </w:tcPr>
          <w:p w14:paraId="111AB260" w14:textId="4E9F84BC" w:rsidR="001C26CE" w:rsidRDefault="001C26CE" w:rsidP="001C26CE">
            <w:pPr>
              <w:spacing w:line="240" w:lineRule="auto"/>
            </w:pPr>
            <w:r w:rsidRPr="00F14C9A">
              <w:t>Cover:</w:t>
            </w:r>
          </w:p>
          <w:p w14:paraId="4839BF4D" w14:textId="77777777" w:rsidR="001C26CE" w:rsidRDefault="001C26CE" w:rsidP="001C26CE">
            <w:pPr>
              <w:pStyle w:val="ListParagraph"/>
              <w:numPr>
                <w:ilvl w:val="0"/>
                <w:numId w:val="30"/>
              </w:numPr>
              <w:spacing w:line="240" w:lineRule="auto"/>
            </w:pPr>
            <w:r>
              <w:t>The causes of fire and the fire triangle</w:t>
            </w:r>
          </w:p>
          <w:p w14:paraId="6A6CD02D" w14:textId="77777777" w:rsidR="001C26CE" w:rsidRDefault="001C26CE" w:rsidP="001C26CE">
            <w:pPr>
              <w:pStyle w:val="ListParagraph"/>
              <w:numPr>
                <w:ilvl w:val="0"/>
                <w:numId w:val="30"/>
              </w:numPr>
              <w:spacing w:line="240" w:lineRule="auto"/>
            </w:pPr>
            <w:r>
              <w:t>Types of extinguishers and the classes of fire</w:t>
            </w:r>
          </w:p>
          <w:p w14:paraId="6B7B3B11" w14:textId="77777777" w:rsidR="001C26CE" w:rsidRDefault="001C26CE" w:rsidP="001C26CE">
            <w:pPr>
              <w:pStyle w:val="ListParagraph"/>
              <w:numPr>
                <w:ilvl w:val="0"/>
                <w:numId w:val="30"/>
              </w:numPr>
              <w:spacing w:line="240" w:lineRule="auto"/>
            </w:pPr>
            <w:r>
              <w:t>Evacuation and fire procedures notices</w:t>
            </w:r>
          </w:p>
          <w:p w14:paraId="7195EA84" w14:textId="77777777" w:rsidR="001C26CE" w:rsidRDefault="001C26CE" w:rsidP="001C26CE">
            <w:pPr>
              <w:pStyle w:val="ListParagraph"/>
              <w:numPr>
                <w:ilvl w:val="0"/>
                <w:numId w:val="30"/>
              </w:numPr>
              <w:spacing w:line="240" w:lineRule="auto"/>
            </w:pPr>
            <w:r>
              <w:t xml:space="preserve">Escape route </w:t>
            </w:r>
            <w:proofErr w:type="gramStart"/>
            <w:r>
              <w:t>identification</w:t>
            </w:r>
            <w:proofErr w:type="gramEnd"/>
          </w:p>
          <w:p w14:paraId="1F52C729" w14:textId="77777777" w:rsidR="001C26CE" w:rsidRDefault="001C26CE" w:rsidP="001C26CE">
            <w:pPr>
              <w:pStyle w:val="ListParagraph"/>
              <w:numPr>
                <w:ilvl w:val="0"/>
                <w:numId w:val="30"/>
              </w:numPr>
              <w:spacing w:line="240" w:lineRule="auto"/>
            </w:pPr>
            <w:r>
              <w:t>The role of fire marshals</w:t>
            </w:r>
          </w:p>
          <w:p w14:paraId="4800AA25" w14:textId="4DC1B4D5" w:rsidR="001C26CE" w:rsidRDefault="001C26CE" w:rsidP="001C26CE">
            <w:pPr>
              <w:spacing w:line="240" w:lineRule="auto"/>
            </w:pPr>
          </w:p>
        </w:tc>
      </w:tr>
    </w:tbl>
    <w:p w14:paraId="354A634C" w14:textId="606D2BCF" w:rsidR="00CE37E7" w:rsidRDefault="00CE37E7" w:rsidP="000D51DC"/>
    <w:p w14:paraId="573688C0" w14:textId="53B0A13F" w:rsidR="00CE37E7" w:rsidRDefault="00CE37E7" w:rsidP="000D51DC"/>
    <w:p w14:paraId="3A26CD0C" w14:textId="6B1E997B" w:rsidR="00CE37E7" w:rsidRDefault="00CE37E7" w:rsidP="000D51DC"/>
    <w:p w14:paraId="0FF2EE76" w14:textId="08B8C11C" w:rsidR="00CE37E7" w:rsidRDefault="00CE37E7" w:rsidP="000D51DC"/>
    <w:p w14:paraId="32D506D8" w14:textId="09B10308" w:rsidR="00CE37E7" w:rsidRDefault="00CE37E7" w:rsidP="000D51DC"/>
    <w:p w14:paraId="66CDF942" w14:textId="550E2EAB" w:rsidR="00CE37E7" w:rsidRDefault="00CE37E7" w:rsidP="000D51DC"/>
    <w:p w14:paraId="1C214970" w14:textId="0D422B46" w:rsidR="00CE37E7" w:rsidRDefault="00CE37E7" w:rsidP="000D51DC"/>
    <w:p w14:paraId="3E82C75D" w14:textId="10B35470" w:rsidR="00CE37E7" w:rsidRDefault="00CE37E7" w:rsidP="000D51DC"/>
    <w:p w14:paraId="4ABAF872" w14:textId="24E066B7" w:rsidR="00CE37E7" w:rsidRDefault="00CE37E7" w:rsidP="000D51DC"/>
    <w:p w14:paraId="4FD14196" w14:textId="29CDFFCB" w:rsidR="00CE37E7" w:rsidRDefault="00CE37E7" w:rsidP="000D51DC"/>
    <w:p w14:paraId="5EDAE297" w14:textId="0E339E83" w:rsidR="00CE37E7" w:rsidRDefault="00CE37E7" w:rsidP="000D51DC"/>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9C1665" w:rsidRPr="00487221" w14:paraId="64830662" w14:textId="77777777" w:rsidTr="00E4171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6F452DE8" w14:textId="77777777" w:rsidR="009C1665" w:rsidRPr="00487221" w:rsidRDefault="009C1665" w:rsidP="00E4171D">
            <w:pPr>
              <w:spacing w:line="240" w:lineRule="auto"/>
              <w:rPr>
                <w:b/>
                <w:bCs/>
                <w:color w:val="2F5496"/>
              </w:rPr>
            </w:pPr>
            <w:r>
              <w:rPr>
                <w:szCs w:val="22"/>
              </w:rPr>
              <w:lastRenderedPageBreak/>
              <w:br w:type="page"/>
            </w:r>
            <w:r w:rsidRPr="00487221">
              <w:rPr>
                <w:b/>
                <w:bCs/>
                <w:color w:val="2F5496"/>
              </w:rPr>
              <w:t>Learning Outcome</w:t>
            </w:r>
          </w:p>
          <w:p w14:paraId="4BFF11F2" w14:textId="77777777" w:rsidR="009C1665" w:rsidRPr="00487221" w:rsidRDefault="009C1665" w:rsidP="00E4171D">
            <w:pPr>
              <w:spacing w:line="240" w:lineRule="auto"/>
              <w:rPr>
                <w:b/>
                <w:bCs/>
                <w:color w:val="2F5496"/>
              </w:rPr>
            </w:pPr>
            <w:r w:rsidRPr="0048722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36043B6" w14:textId="77777777" w:rsidR="009C1665" w:rsidRPr="00487221" w:rsidRDefault="009C1665" w:rsidP="00E4171D">
            <w:pPr>
              <w:spacing w:line="240" w:lineRule="auto"/>
              <w:rPr>
                <w:b/>
                <w:bCs/>
                <w:color w:val="2F5496"/>
              </w:rPr>
            </w:pPr>
            <w:r w:rsidRPr="00487221">
              <w:rPr>
                <w:b/>
                <w:bCs/>
                <w:color w:val="2F5496"/>
              </w:rPr>
              <w:t>Assessment Criteria</w:t>
            </w:r>
          </w:p>
          <w:p w14:paraId="6F126BF0" w14:textId="77777777" w:rsidR="009C1665" w:rsidRPr="00487221" w:rsidRDefault="009C1665" w:rsidP="00E4171D">
            <w:pPr>
              <w:spacing w:line="240" w:lineRule="auto"/>
              <w:rPr>
                <w:b/>
                <w:bCs/>
                <w:color w:val="2F5496"/>
              </w:rPr>
            </w:pPr>
            <w:r w:rsidRPr="0048722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30C3D9B0" w14:textId="172EA961" w:rsidR="009C1665" w:rsidRPr="00487221" w:rsidRDefault="00FD6E00" w:rsidP="00E4171D">
            <w:pPr>
              <w:spacing w:line="240" w:lineRule="auto"/>
              <w:rPr>
                <w:b/>
                <w:bCs/>
                <w:color w:val="2F5496"/>
              </w:rPr>
            </w:pPr>
            <w:r>
              <w:rPr>
                <w:b/>
                <w:bCs/>
                <w:color w:val="2F5496"/>
              </w:rPr>
              <w:t>Coverage and Depth</w:t>
            </w:r>
            <w:r w:rsidR="009C1665" w:rsidRPr="00487221">
              <w:rPr>
                <w:b/>
                <w:bCs/>
                <w:color w:val="2F5496"/>
              </w:rPr>
              <w:t xml:space="preserve"> </w:t>
            </w:r>
          </w:p>
        </w:tc>
      </w:tr>
      <w:tr w:rsidR="00F14C9A" w:rsidRPr="00487221" w14:paraId="1BCB5F6C" w14:textId="77777777" w:rsidTr="00E4171D">
        <w:tblPrEx>
          <w:tblLook w:val="01E0" w:firstRow="1" w:lastRow="1" w:firstColumn="1" w:lastColumn="1" w:noHBand="0" w:noVBand="0"/>
        </w:tblPrEx>
        <w:trPr>
          <w:trHeight w:val="1012"/>
        </w:trPr>
        <w:tc>
          <w:tcPr>
            <w:tcW w:w="2589" w:type="dxa"/>
            <w:vMerge w:val="restart"/>
          </w:tcPr>
          <w:p w14:paraId="1198C874" w14:textId="5AB87FDE" w:rsidR="00F14C9A" w:rsidRPr="00A72641" w:rsidRDefault="00F14C9A" w:rsidP="001C26CE">
            <w:pPr>
              <w:pStyle w:val="ListParagraph"/>
              <w:numPr>
                <w:ilvl w:val="0"/>
                <w:numId w:val="17"/>
              </w:numPr>
            </w:pPr>
            <w:r w:rsidRPr="00CE37E7">
              <w:rPr>
                <w:iCs/>
                <w:szCs w:val="22"/>
              </w:rPr>
              <w:t xml:space="preserve">Understand </w:t>
            </w:r>
            <w:r>
              <w:rPr>
                <w:iCs/>
                <w:szCs w:val="22"/>
              </w:rPr>
              <w:t xml:space="preserve">environmental </w:t>
            </w:r>
            <w:proofErr w:type="gramStart"/>
            <w:r>
              <w:rPr>
                <w:iCs/>
                <w:szCs w:val="22"/>
              </w:rPr>
              <w:t>management</w:t>
            </w:r>
            <w:proofErr w:type="gramEnd"/>
          </w:p>
          <w:p w14:paraId="2D4EBE5E" w14:textId="77777777" w:rsidR="00F14C9A" w:rsidRPr="00487221" w:rsidRDefault="00F14C9A" w:rsidP="001C26CE">
            <w:pPr>
              <w:pStyle w:val="ListParagraph"/>
              <w:ind w:left="360"/>
              <w:rPr>
                <w:b/>
                <w:bCs/>
              </w:rPr>
            </w:pPr>
          </w:p>
          <w:p w14:paraId="40E9E6C7" w14:textId="77777777" w:rsidR="00F14C9A" w:rsidRDefault="00F14C9A" w:rsidP="001C26CE">
            <w:pPr>
              <w:rPr>
                <w:b/>
                <w:color w:val="231F20"/>
              </w:rPr>
            </w:pPr>
          </w:p>
          <w:p w14:paraId="684736D5" w14:textId="77777777" w:rsidR="00F14C9A" w:rsidRPr="00487221" w:rsidRDefault="00F14C9A" w:rsidP="001C26CE">
            <w:pPr>
              <w:rPr>
                <w:b/>
                <w:color w:val="231F20"/>
              </w:rPr>
            </w:pPr>
          </w:p>
        </w:tc>
        <w:tc>
          <w:tcPr>
            <w:tcW w:w="667" w:type="dxa"/>
          </w:tcPr>
          <w:p w14:paraId="0F0F81B8" w14:textId="795BDE26" w:rsidR="00F14C9A" w:rsidRPr="00487221" w:rsidRDefault="00F14C9A" w:rsidP="001C26CE">
            <w:pPr>
              <w:rPr>
                <w:bCs/>
                <w:color w:val="231F20"/>
              </w:rPr>
            </w:pPr>
            <w:r>
              <w:rPr>
                <w:bCs/>
                <w:color w:val="231F20"/>
              </w:rPr>
              <w:t>3</w:t>
            </w:r>
            <w:r w:rsidRPr="00487221">
              <w:rPr>
                <w:bCs/>
                <w:color w:val="231F20"/>
              </w:rPr>
              <w:t>.1</w:t>
            </w:r>
          </w:p>
        </w:tc>
        <w:tc>
          <w:tcPr>
            <w:tcW w:w="4110" w:type="dxa"/>
          </w:tcPr>
          <w:p w14:paraId="60F01861" w14:textId="5E8253A2" w:rsidR="00F14C9A" w:rsidRPr="009F2961" w:rsidRDefault="00F14C9A" w:rsidP="001C26CE">
            <w:r w:rsidRPr="009F2961">
              <w:t xml:space="preserve">Recognise </w:t>
            </w:r>
            <w:r w:rsidRPr="00030974">
              <w:rPr>
                <w:iCs/>
                <w:szCs w:val="22"/>
              </w:rPr>
              <w:t xml:space="preserve">the relevant legislation and EU directives </w:t>
            </w:r>
            <w:proofErr w:type="gramStart"/>
            <w:r w:rsidRPr="00030974">
              <w:rPr>
                <w:iCs/>
                <w:szCs w:val="22"/>
              </w:rPr>
              <w:t>with regard to</w:t>
            </w:r>
            <w:proofErr w:type="gramEnd"/>
            <w:r w:rsidRPr="00030974">
              <w:rPr>
                <w:iCs/>
                <w:szCs w:val="22"/>
              </w:rPr>
              <w:t xml:space="preserve"> environmental management</w:t>
            </w:r>
          </w:p>
        </w:tc>
        <w:tc>
          <w:tcPr>
            <w:tcW w:w="6580" w:type="dxa"/>
          </w:tcPr>
          <w:p w14:paraId="43F19616" w14:textId="2609E583" w:rsidR="00F14C9A" w:rsidRDefault="00F14C9A" w:rsidP="001C26CE">
            <w:pPr>
              <w:rPr>
                <w:bCs/>
              </w:rPr>
            </w:pPr>
            <w:r w:rsidRPr="00F14C9A">
              <w:rPr>
                <w:bCs/>
              </w:rPr>
              <w:t>Cover:</w:t>
            </w:r>
          </w:p>
          <w:p w14:paraId="2617A09C" w14:textId="77777777" w:rsidR="00F14C9A" w:rsidRPr="00C73019" w:rsidRDefault="00F14C9A" w:rsidP="001C26CE">
            <w:pPr>
              <w:rPr>
                <w:bCs/>
              </w:rPr>
            </w:pPr>
            <w:r w:rsidRPr="00F14C9A">
              <w:rPr>
                <w:bCs/>
              </w:rPr>
              <w:t>The</w:t>
            </w:r>
            <w:r w:rsidRPr="009C1665">
              <w:rPr>
                <w:bCs/>
              </w:rPr>
              <w:t xml:space="preserve"> basic content and application of current </w:t>
            </w:r>
            <w:r w:rsidRPr="00C73019">
              <w:rPr>
                <w:bCs/>
              </w:rPr>
              <w:t>environmental legislation and EU directives, to include:</w:t>
            </w:r>
          </w:p>
          <w:p w14:paraId="7379599C" w14:textId="77777777" w:rsidR="00F14C9A" w:rsidRPr="00C73019" w:rsidRDefault="00F14C9A" w:rsidP="001C26CE">
            <w:pPr>
              <w:pStyle w:val="ListParagraph"/>
              <w:numPr>
                <w:ilvl w:val="0"/>
                <w:numId w:val="135"/>
              </w:numPr>
              <w:rPr>
                <w:bCs/>
              </w:rPr>
            </w:pPr>
            <w:r w:rsidRPr="00C73019">
              <w:rPr>
                <w:bCs/>
              </w:rPr>
              <w:t>ISO 14001</w:t>
            </w:r>
          </w:p>
          <w:p w14:paraId="116FA6D1" w14:textId="77777777" w:rsidR="00F14C9A" w:rsidRPr="00C73019" w:rsidRDefault="00F14C9A" w:rsidP="001C26CE">
            <w:pPr>
              <w:pStyle w:val="ListParagraph"/>
              <w:numPr>
                <w:ilvl w:val="0"/>
                <w:numId w:val="31"/>
              </w:numPr>
              <w:rPr>
                <w:bCs/>
              </w:rPr>
            </w:pPr>
            <w:r w:rsidRPr="00C73019">
              <w:rPr>
                <w:bCs/>
              </w:rPr>
              <w:t>Environmental Protection Act</w:t>
            </w:r>
          </w:p>
          <w:p w14:paraId="035F5E32" w14:textId="77777777" w:rsidR="00F14C9A" w:rsidRPr="00C73019" w:rsidRDefault="00F14C9A" w:rsidP="001C26CE">
            <w:pPr>
              <w:pStyle w:val="ListParagraph"/>
              <w:numPr>
                <w:ilvl w:val="0"/>
                <w:numId w:val="31"/>
              </w:numPr>
              <w:rPr>
                <w:bCs/>
              </w:rPr>
            </w:pPr>
            <w:r w:rsidRPr="00C73019">
              <w:rPr>
                <w:bCs/>
              </w:rPr>
              <w:t>Pollution Prevention and Control Act</w:t>
            </w:r>
          </w:p>
          <w:p w14:paraId="7CAD5577" w14:textId="77777777" w:rsidR="00F14C9A" w:rsidRPr="00C73019" w:rsidRDefault="00F14C9A" w:rsidP="001C26CE">
            <w:pPr>
              <w:pStyle w:val="ListParagraph"/>
              <w:numPr>
                <w:ilvl w:val="0"/>
                <w:numId w:val="31"/>
              </w:numPr>
              <w:rPr>
                <w:bCs/>
              </w:rPr>
            </w:pPr>
            <w:r w:rsidRPr="00C73019">
              <w:rPr>
                <w:bCs/>
              </w:rPr>
              <w:t>Clean Air Act</w:t>
            </w:r>
          </w:p>
          <w:p w14:paraId="20B4A401" w14:textId="77777777" w:rsidR="00F14C9A" w:rsidRPr="00C73019" w:rsidRDefault="00F14C9A" w:rsidP="001C26CE">
            <w:pPr>
              <w:pStyle w:val="ListParagraph"/>
              <w:numPr>
                <w:ilvl w:val="0"/>
                <w:numId w:val="31"/>
              </w:numPr>
              <w:rPr>
                <w:bCs/>
              </w:rPr>
            </w:pPr>
            <w:r w:rsidRPr="00C73019">
              <w:rPr>
                <w:bCs/>
              </w:rPr>
              <w:t>Radioactive Substances Act</w:t>
            </w:r>
          </w:p>
          <w:p w14:paraId="4D0471E2" w14:textId="77777777" w:rsidR="00F14C9A" w:rsidRPr="00C73019" w:rsidRDefault="00F14C9A" w:rsidP="001C26CE">
            <w:pPr>
              <w:pStyle w:val="ListParagraph"/>
              <w:numPr>
                <w:ilvl w:val="0"/>
                <w:numId w:val="31"/>
              </w:numPr>
              <w:rPr>
                <w:bCs/>
              </w:rPr>
            </w:pPr>
            <w:r w:rsidRPr="00C73019">
              <w:rPr>
                <w:bCs/>
              </w:rPr>
              <w:t>Controlled Waste Regulations</w:t>
            </w:r>
          </w:p>
          <w:p w14:paraId="3E91DBCB" w14:textId="77777777" w:rsidR="00F14C9A" w:rsidRPr="00C73019" w:rsidRDefault="00F14C9A" w:rsidP="001C26CE">
            <w:pPr>
              <w:pStyle w:val="ListParagraph"/>
              <w:numPr>
                <w:ilvl w:val="0"/>
                <w:numId w:val="31"/>
              </w:numPr>
              <w:rPr>
                <w:bCs/>
              </w:rPr>
            </w:pPr>
            <w:r w:rsidRPr="00C73019">
              <w:rPr>
                <w:bCs/>
              </w:rPr>
              <w:t>Dangerous Substances and Preparations and Chemical Regulations</w:t>
            </w:r>
          </w:p>
          <w:p w14:paraId="7CA9DBC6" w14:textId="77777777" w:rsidR="00F14C9A" w:rsidRDefault="00F14C9A" w:rsidP="001C26CE">
            <w:pPr>
              <w:pStyle w:val="ListParagraph"/>
              <w:numPr>
                <w:ilvl w:val="0"/>
                <w:numId w:val="31"/>
              </w:numPr>
              <w:rPr>
                <w:bCs/>
              </w:rPr>
            </w:pPr>
            <w:r w:rsidRPr="00C73019">
              <w:rPr>
                <w:bCs/>
              </w:rPr>
              <w:t>Hazardous Waste Regulations</w:t>
            </w:r>
          </w:p>
          <w:p w14:paraId="1B6143C0" w14:textId="77777777" w:rsidR="00F14C9A" w:rsidRDefault="00F14C9A" w:rsidP="001C26CE">
            <w:pPr>
              <w:pStyle w:val="ListParagraph"/>
              <w:numPr>
                <w:ilvl w:val="0"/>
                <w:numId w:val="31"/>
              </w:numPr>
              <w:rPr>
                <w:bCs/>
              </w:rPr>
            </w:pPr>
            <w:r w:rsidRPr="00C73019">
              <w:rPr>
                <w:bCs/>
              </w:rPr>
              <w:t>Waste Electric and Electronic Equipment (WEEE) Regulations</w:t>
            </w:r>
          </w:p>
          <w:p w14:paraId="6B3999BA" w14:textId="7B483F76" w:rsidR="00F14C9A" w:rsidRPr="009C1665" w:rsidRDefault="00F14C9A" w:rsidP="001C26CE">
            <w:pPr>
              <w:pStyle w:val="ListParagraph"/>
              <w:rPr>
                <w:bCs/>
              </w:rPr>
            </w:pPr>
          </w:p>
        </w:tc>
      </w:tr>
      <w:tr w:rsidR="00F14C9A" w:rsidRPr="00487221" w14:paraId="751B629E" w14:textId="77777777" w:rsidTr="00E4171D">
        <w:tblPrEx>
          <w:tblLook w:val="01E0" w:firstRow="1" w:lastRow="1" w:firstColumn="1" w:lastColumn="1" w:noHBand="0" w:noVBand="0"/>
        </w:tblPrEx>
        <w:trPr>
          <w:trHeight w:val="1012"/>
        </w:trPr>
        <w:tc>
          <w:tcPr>
            <w:tcW w:w="2589" w:type="dxa"/>
            <w:vMerge/>
          </w:tcPr>
          <w:p w14:paraId="6418669B" w14:textId="77777777" w:rsidR="00F14C9A" w:rsidRPr="00487221" w:rsidRDefault="00F14C9A" w:rsidP="001C26CE">
            <w:pPr>
              <w:rPr>
                <w:b/>
                <w:color w:val="231F20"/>
              </w:rPr>
            </w:pPr>
          </w:p>
        </w:tc>
        <w:tc>
          <w:tcPr>
            <w:tcW w:w="667" w:type="dxa"/>
          </w:tcPr>
          <w:p w14:paraId="1725473D" w14:textId="4ECE261F" w:rsidR="00F14C9A" w:rsidRPr="00487221" w:rsidRDefault="00F14C9A" w:rsidP="001C26CE">
            <w:pPr>
              <w:rPr>
                <w:bCs/>
                <w:color w:val="231F20"/>
              </w:rPr>
            </w:pPr>
            <w:r>
              <w:rPr>
                <w:bCs/>
                <w:color w:val="231F20"/>
              </w:rPr>
              <w:t>3</w:t>
            </w:r>
            <w:r w:rsidRPr="00487221">
              <w:rPr>
                <w:bCs/>
                <w:color w:val="231F20"/>
              </w:rPr>
              <w:t>.2</w:t>
            </w:r>
          </w:p>
        </w:tc>
        <w:tc>
          <w:tcPr>
            <w:tcW w:w="4110" w:type="dxa"/>
          </w:tcPr>
          <w:p w14:paraId="0C2ABD77" w14:textId="3A3AC9F7" w:rsidR="00F14C9A" w:rsidRPr="009F2961" w:rsidRDefault="00F14C9A" w:rsidP="001C26CE">
            <w:pPr>
              <w:rPr>
                <w:color w:val="000000"/>
              </w:rPr>
            </w:pPr>
            <w:r w:rsidRPr="00030974">
              <w:t>Identify what other sources of energy are available other than fossil fuels</w:t>
            </w:r>
          </w:p>
        </w:tc>
        <w:tc>
          <w:tcPr>
            <w:tcW w:w="6580" w:type="dxa"/>
          </w:tcPr>
          <w:p w14:paraId="7D70EA4C" w14:textId="0DB58DB6" w:rsidR="00F14C9A" w:rsidRDefault="00F14C9A" w:rsidP="001C26CE">
            <w:r w:rsidRPr="00F14C9A">
              <w:t>Cover:</w:t>
            </w:r>
          </w:p>
          <w:p w14:paraId="6FD965BC" w14:textId="77777777" w:rsidR="00F14C9A" w:rsidRDefault="00F14C9A" w:rsidP="001C26CE">
            <w:r w:rsidRPr="00F14C9A">
              <w:t>How</w:t>
            </w:r>
            <w:r>
              <w:t xml:space="preserve"> are they harnessed and converted into usable energy, to include:</w:t>
            </w:r>
          </w:p>
          <w:p w14:paraId="0220CE85" w14:textId="77777777" w:rsidR="00F14C9A" w:rsidRDefault="00F14C9A" w:rsidP="001C26CE">
            <w:pPr>
              <w:pStyle w:val="ListParagraph"/>
              <w:numPr>
                <w:ilvl w:val="0"/>
                <w:numId w:val="32"/>
              </w:numPr>
            </w:pPr>
            <w:r>
              <w:t>Solar</w:t>
            </w:r>
          </w:p>
          <w:p w14:paraId="3F9F631D" w14:textId="77777777" w:rsidR="00F14C9A" w:rsidRDefault="00F14C9A" w:rsidP="001C26CE">
            <w:pPr>
              <w:pStyle w:val="ListParagraph"/>
              <w:numPr>
                <w:ilvl w:val="0"/>
                <w:numId w:val="32"/>
              </w:numPr>
            </w:pPr>
            <w:r>
              <w:t xml:space="preserve">Heat </w:t>
            </w:r>
            <w:proofErr w:type="gramStart"/>
            <w:r>
              <w:t>pump</w:t>
            </w:r>
            <w:proofErr w:type="gramEnd"/>
          </w:p>
          <w:p w14:paraId="60AA1C1D" w14:textId="77777777" w:rsidR="00F14C9A" w:rsidRDefault="00F14C9A" w:rsidP="001C26CE">
            <w:pPr>
              <w:pStyle w:val="ListParagraph"/>
              <w:numPr>
                <w:ilvl w:val="0"/>
                <w:numId w:val="32"/>
              </w:numPr>
            </w:pPr>
            <w:r>
              <w:t>Hydroelectric (reservoirs)</w:t>
            </w:r>
          </w:p>
          <w:p w14:paraId="79056770" w14:textId="77777777" w:rsidR="00F14C9A" w:rsidRDefault="00F14C9A" w:rsidP="001C26CE">
            <w:pPr>
              <w:pStyle w:val="ListParagraph"/>
              <w:numPr>
                <w:ilvl w:val="0"/>
                <w:numId w:val="32"/>
              </w:numPr>
            </w:pPr>
            <w:r>
              <w:t>Tidal</w:t>
            </w:r>
          </w:p>
          <w:p w14:paraId="5F5E2AE6" w14:textId="77777777" w:rsidR="00F14C9A" w:rsidRDefault="00F14C9A" w:rsidP="001C26CE">
            <w:pPr>
              <w:pStyle w:val="ListParagraph"/>
              <w:numPr>
                <w:ilvl w:val="0"/>
                <w:numId w:val="32"/>
              </w:numPr>
            </w:pPr>
            <w:r>
              <w:t>Wind power (wind farms)</w:t>
            </w:r>
          </w:p>
          <w:p w14:paraId="652C71EC" w14:textId="20326A3C" w:rsidR="00F14C9A" w:rsidRPr="00487221" w:rsidRDefault="00F14C9A" w:rsidP="00F14C9A">
            <w:pPr>
              <w:pStyle w:val="ListParagraph"/>
              <w:numPr>
                <w:ilvl w:val="0"/>
                <w:numId w:val="32"/>
              </w:numPr>
            </w:pPr>
            <w:r>
              <w:t>Waste end energy-producing incineration</w:t>
            </w:r>
          </w:p>
        </w:tc>
      </w:tr>
      <w:tr w:rsidR="00F14C9A" w:rsidRPr="00487221" w14:paraId="285B82C8" w14:textId="77777777" w:rsidTr="00E4171D">
        <w:tblPrEx>
          <w:tblLook w:val="01E0" w:firstRow="1" w:lastRow="1" w:firstColumn="1" w:lastColumn="1" w:noHBand="0" w:noVBand="0"/>
        </w:tblPrEx>
        <w:trPr>
          <w:trHeight w:val="1012"/>
        </w:trPr>
        <w:tc>
          <w:tcPr>
            <w:tcW w:w="2589" w:type="dxa"/>
            <w:vMerge/>
          </w:tcPr>
          <w:p w14:paraId="36A33937" w14:textId="77777777" w:rsidR="00F14C9A" w:rsidRPr="00487221" w:rsidRDefault="00F14C9A" w:rsidP="001C26CE">
            <w:pPr>
              <w:rPr>
                <w:b/>
                <w:color w:val="231F20"/>
              </w:rPr>
            </w:pPr>
          </w:p>
        </w:tc>
        <w:tc>
          <w:tcPr>
            <w:tcW w:w="667" w:type="dxa"/>
          </w:tcPr>
          <w:p w14:paraId="2ED6C986" w14:textId="66AFF9D9" w:rsidR="00F14C9A" w:rsidRPr="00487221" w:rsidRDefault="00F14C9A" w:rsidP="001C26CE">
            <w:pPr>
              <w:rPr>
                <w:bCs/>
                <w:color w:val="231F20"/>
              </w:rPr>
            </w:pPr>
            <w:r>
              <w:rPr>
                <w:bCs/>
                <w:color w:val="231F20"/>
              </w:rPr>
              <w:t>3</w:t>
            </w:r>
            <w:r w:rsidRPr="00487221">
              <w:rPr>
                <w:bCs/>
                <w:color w:val="231F20"/>
              </w:rPr>
              <w:t>.3</w:t>
            </w:r>
          </w:p>
        </w:tc>
        <w:tc>
          <w:tcPr>
            <w:tcW w:w="4110" w:type="dxa"/>
          </w:tcPr>
          <w:p w14:paraId="00FDEBA8" w14:textId="3F1804C6" w:rsidR="00F14C9A" w:rsidRPr="009F2961" w:rsidRDefault="00F14C9A" w:rsidP="001C26CE">
            <w:pPr>
              <w:rPr>
                <w:color w:val="000000"/>
              </w:rPr>
            </w:pPr>
            <w:r w:rsidRPr="00030974">
              <w:t>Identify the types and likely causes of industrial emissions</w:t>
            </w:r>
          </w:p>
        </w:tc>
        <w:tc>
          <w:tcPr>
            <w:tcW w:w="6580" w:type="dxa"/>
          </w:tcPr>
          <w:p w14:paraId="3D37DBE2" w14:textId="0EFE0180" w:rsidR="00F14C9A" w:rsidRPr="00E15F3D" w:rsidRDefault="00F14C9A" w:rsidP="001C26CE">
            <w:pPr>
              <w:spacing w:line="240" w:lineRule="auto"/>
              <w:rPr>
                <w:strike/>
              </w:rPr>
            </w:pPr>
            <w:r w:rsidRPr="00F14C9A">
              <w:t>Cover:</w:t>
            </w:r>
          </w:p>
          <w:p w14:paraId="22FB309D" w14:textId="77777777" w:rsidR="00F14C9A" w:rsidRDefault="00F14C9A" w:rsidP="001C26CE">
            <w:pPr>
              <w:pStyle w:val="ListParagraph"/>
              <w:numPr>
                <w:ilvl w:val="0"/>
                <w:numId w:val="33"/>
              </w:numPr>
              <w:spacing w:line="240" w:lineRule="auto"/>
            </w:pPr>
            <w:r>
              <w:t>Air / pollution</w:t>
            </w:r>
          </w:p>
          <w:p w14:paraId="1984C3C4" w14:textId="77777777" w:rsidR="00F14C9A" w:rsidRDefault="00F14C9A" w:rsidP="001C26CE">
            <w:pPr>
              <w:pStyle w:val="ListParagraph"/>
              <w:numPr>
                <w:ilvl w:val="0"/>
                <w:numId w:val="33"/>
              </w:numPr>
              <w:spacing w:line="240" w:lineRule="auto"/>
            </w:pPr>
            <w:r>
              <w:t>Noise</w:t>
            </w:r>
          </w:p>
          <w:p w14:paraId="1556E9AF" w14:textId="77777777" w:rsidR="00F14C9A" w:rsidRDefault="00F14C9A" w:rsidP="001C26CE">
            <w:pPr>
              <w:pStyle w:val="ListParagraph"/>
              <w:numPr>
                <w:ilvl w:val="0"/>
                <w:numId w:val="33"/>
              </w:numPr>
              <w:spacing w:line="240" w:lineRule="auto"/>
            </w:pPr>
            <w:r>
              <w:t>Water</w:t>
            </w:r>
          </w:p>
          <w:p w14:paraId="424F89E2" w14:textId="77777777" w:rsidR="00F14C9A" w:rsidRDefault="00F14C9A" w:rsidP="001C26CE">
            <w:pPr>
              <w:pStyle w:val="ListParagraph"/>
              <w:numPr>
                <w:ilvl w:val="0"/>
                <w:numId w:val="33"/>
              </w:numPr>
              <w:spacing w:line="240" w:lineRule="auto"/>
            </w:pPr>
            <w:r>
              <w:t>Vibration</w:t>
            </w:r>
          </w:p>
          <w:p w14:paraId="28463492" w14:textId="00697C7F" w:rsidR="00F14C9A" w:rsidRPr="00487221" w:rsidRDefault="00F14C9A" w:rsidP="001C26CE">
            <w:pPr>
              <w:pStyle w:val="ListParagraph"/>
              <w:spacing w:line="240" w:lineRule="auto"/>
            </w:pPr>
            <w:r>
              <w:t>Light</w:t>
            </w:r>
          </w:p>
        </w:tc>
      </w:tr>
      <w:tr w:rsidR="00F14C9A" w:rsidRPr="00487221" w14:paraId="56AE2A4A" w14:textId="77777777" w:rsidTr="00E4171D">
        <w:tblPrEx>
          <w:tblLook w:val="01E0" w:firstRow="1" w:lastRow="1" w:firstColumn="1" w:lastColumn="1" w:noHBand="0" w:noVBand="0"/>
        </w:tblPrEx>
        <w:trPr>
          <w:trHeight w:val="763"/>
        </w:trPr>
        <w:tc>
          <w:tcPr>
            <w:tcW w:w="2589" w:type="dxa"/>
            <w:vMerge/>
          </w:tcPr>
          <w:p w14:paraId="59B50B68" w14:textId="77777777" w:rsidR="00F14C9A" w:rsidRPr="00487221" w:rsidRDefault="00F14C9A" w:rsidP="001C26CE">
            <w:pPr>
              <w:rPr>
                <w:b/>
                <w:color w:val="231F20"/>
              </w:rPr>
            </w:pPr>
          </w:p>
        </w:tc>
        <w:tc>
          <w:tcPr>
            <w:tcW w:w="667" w:type="dxa"/>
          </w:tcPr>
          <w:p w14:paraId="118387B0" w14:textId="00DE9084" w:rsidR="00F14C9A" w:rsidRPr="00487221" w:rsidRDefault="00F14C9A" w:rsidP="001C26CE">
            <w:pPr>
              <w:rPr>
                <w:bCs/>
                <w:color w:val="231F20"/>
              </w:rPr>
            </w:pPr>
            <w:r>
              <w:rPr>
                <w:bCs/>
                <w:color w:val="231F20"/>
              </w:rPr>
              <w:t>3</w:t>
            </w:r>
            <w:r w:rsidRPr="00487221">
              <w:rPr>
                <w:bCs/>
                <w:color w:val="231F20"/>
              </w:rPr>
              <w:t>.4</w:t>
            </w:r>
          </w:p>
        </w:tc>
        <w:tc>
          <w:tcPr>
            <w:tcW w:w="4110" w:type="dxa"/>
          </w:tcPr>
          <w:p w14:paraId="7DF92022" w14:textId="455A9184" w:rsidR="00F14C9A" w:rsidRPr="00487221" w:rsidRDefault="00F14C9A" w:rsidP="001C26CE">
            <w:pPr>
              <w:rPr>
                <w:color w:val="000000"/>
              </w:rPr>
            </w:pPr>
            <w:r w:rsidRPr="00030974">
              <w:t>Recognise the requirements for the safe disposal of waste</w:t>
            </w:r>
          </w:p>
        </w:tc>
        <w:tc>
          <w:tcPr>
            <w:tcW w:w="6580" w:type="dxa"/>
          </w:tcPr>
          <w:p w14:paraId="3EE70C7E" w14:textId="207997EA" w:rsidR="00F14C9A" w:rsidRDefault="00F14C9A" w:rsidP="001C26CE">
            <w:r w:rsidRPr="00F14C9A">
              <w:t>Cover:</w:t>
            </w:r>
          </w:p>
          <w:p w14:paraId="40D70974" w14:textId="77777777" w:rsidR="00F14C9A" w:rsidRDefault="00F14C9A" w:rsidP="001C26CE">
            <w:pPr>
              <w:pStyle w:val="ListParagraph"/>
              <w:numPr>
                <w:ilvl w:val="0"/>
                <w:numId w:val="28"/>
              </w:numPr>
            </w:pPr>
            <w:r>
              <w:t>Labelling of waste materials</w:t>
            </w:r>
          </w:p>
          <w:p w14:paraId="14926C27" w14:textId="77777777" w:rsidR="00F14C9A" w:rsidRDefault="00F14C9A" w:rsidP="001C26CE">
            <w:pPr>
              <w:pStyle w:val="ListParagraph"/>
              <w:numPr>
                <w:ilvl w:val="0"/>
                <w:numId w:val="28"/>
              </w:numPr>
            </w:pPr>
            <w:r>
              <w:t xml:space="preserve">Oils; cutting oil, sump oil, </w:t>
            </w:r>
            <w:proofErr w:type="gramStart"/>
            <w:r>
              <w:t>etc</w:t>
            </w:r>
            <w:proofErr w:type="gramEnd"/>
          </w:p>
          <w:p w14:paraId="504BD2CF" w14:textId="77777777" w:rsidR="00F14C9A" w:rsidRDefault="00F14C9A" w:rsidP="001C26CE">
            <w:pPr>
              <w:pStyle w:val="ListParagraph"/>
              <w:numPr>
                <w:ilvl w:val="0"/>
                <w:numId w:val="28"/>
              </w:numPr>
            </w:pPr>
            <w:r>
              <w:t>Contaminated PPE</w:t>
            </w:r>
          </w:p>
          <w:p w14:paraId="07E32359" w14:textId="77777777" w:rsidR="00F14C9A" w:rsidRDefault="00F14C9A" w:rsidP="001C26CE">
            <w:pPr>
              <w:pStyle w:val="ListParagraph"/>
              <w:numPr>
                <w:ilvl w:val="0"/>
                <w:numId w:val="28"/>
              </w:numPr>
            </w:pPr>
            <w:r>
              <w:t>Radioactive waste</w:t>
            </w:r>
          </w:p>
          <w:p w14:paraId="2FCFC022" w14:textId="77777777" w:rsidR="00F14C9A" w:rsidRDefault="00F14C9A" w:rsidP="001C26CE">
            <w:pPr>
              <w:pStyle w:val="ListParagraph"/>
              <w:numPr>
                <w:ilvl w:val="0"/>
                <w:numId w:val="28"/>
              </w:numPr>
            </w:pPr>
            <w:r>
              <w:t xml:space="preserve">Chemicals, dangerous substances, </w:t>
            </w:r>
            <w:proofErr w:type="gramStart"/>
            <w:r>
              <w:t>acids</w:t>
            </w:r>
            <w:proofErr w:type="gramEnd"/>
            <w:r>
              <w:t xml:space="preserve"> and adhesives</w:t>
            </w:r>
          </w:p>
          <w:p w14:paraId="500AB809" w14:textId="77777777" w:rsidR="00F14C9A" w:rsidRDefault="00F14C9A" w:rsidP="001C26CE">
            <w:pPr>
              <w:pStyle w:val="ListParagraph"/>
              <w:numPr>
                <w:ilvl w:val="0"/>
                <w:numId w:val="28"/>
              </w:numPr>
            </w:pPr>
            <w:r>
              <w:t>Refrigeration gases</w:t>
            </w:r>
          </w:p>
          <w:p w14:paraId="46430963" w14:textId="77777777" w:rsidR="00F14C9A" w:rsidRDefault="00F14C9A" w:rsidP="001C26CE">
            <w:pPr>
              <w:pStyle w:val="ListParagraph"/>
              <w:numPr>
                <w:ilvl w:val="0"/>
                <w:numId w:val="28"/>
              </w:numPr>
            </w:pPr>
            <w:r>
              <w:t>Workshop waste; oily rags, swarf, etc</w:t>
            </w:r>
          </w:p>
          <w:p w14:paraId="14CBE5D2" w14:textId="77777777" w:rsidR="00F14C9A" w:rsidRDefault="00F14C9A" w:rsidP="001C26CE">
            <w:pPr>
              <w:pStyle w:val="ListParagraph"/>
              <w:numPr>
                <w:ilvl w:val="0"/>
                <w:numId w:val="28"/>
              </w:numPr>
            </w:pPr>
            <w:r>
              <w:t xml:space="preserve">The action required in the event of accidental spillage / release of </w:t>
            </w:r>
            <w:proofErr w:type="gramStart"/>
            <w:r>
              <w:t>substances</w:t>
            </w:r>
            <w:proofErr w:type="gramEnd"/>
          </w:p>
          <w:p w14:paraId="6DA7BA97" w14:textId="7A7B69B2" w:rsidR="00F14C9A" w:rsidRPr="00487221" w:rsidRDefault="00F14C9A" w:rsidP="001C26CE">
            <w:pPr>
              <w:pStyle w:val="ListParagraph"/>
            </w:pPr>
          </w:p>
        </w:tc>
      </w:tr>
      <w:tr w:rsidR="00F14C9A" w:rsidRPr="00487221" w14:paraId="67A6EABE" w14:textId="77777777" w:rsidTr="00E4171D">
        <w:tblPrEx>
          <w:tblLook w:val="01E0" w:firstRow="1" w:lastRow="1" w:firstColumn="1" w:lastColumn="1" w:noHBand="0" w:noVBand="0"/>
        </w:tblPrEx>
        <w:trPr>
          <w:trHeight w:val="763"/>
        </w:trPr>
        <w:tc>
          <w:tcPr>
            <w:tcW w:w="2589" w:type="dxa"/>
            <w:vMerge/>
          </w:tcPr>
          <w:p w14:paraId="03E4D4BB" w14:textId="77777777" w:rsidR="00F14C9A" w:rsidRPr="00487221" w:rsidRDefault="00F14C9A" w:rsidP="001C26CE">
            <w:pPr>
              <w:rPr>
                <w:b/>
                <w:color w:val="231F20"/>
              </w:rPr>
            </w:pPr>
          </w:p>
        </w:tc>
        <w:tc>
          <w:tcPr>
            <w:tcW w:w="667" w:type="dxa"/>
          </w:tcPr>
          <w:p w14:paraId="7CC1B324" w14:textId="6BD8E6E5" w:rsidR="00F14C9A" w:rsidRPr="00690134" w:rsidRDefault="00F14C9A" w:rsidP="001C26CE">
            <w:pPr>
              <w:rPr>
                <w:bCs/>
              </w:rPr>
            </w:pPr>
            <w:r w:rsidRPr="00690134">
              <w:rPr>
                <w:bCs/>
              </w:rPr>
              <w:t>3.5</w:t>
            </w:r>
          </w:p>
        </w:tc>
        <w:tc>
          <w:tcPr>
            <w:tcW w:w="4110" w:type="dxa"/>
          </w:tcPr>
          <w:p w14:paraId="2E026889" w14:textId="7B1ED041" w:rsidR="00F14C9A" w:rsidRPr="00690134" w:rsidRDefault="00F14C9A" w:rsidP="001C26CE">
            <w:r w:rsidRPr="00690134">
              <w:t xml:space="preserve">Identify ways in which industry may manage, </w:t>
            </w:r>
            <w:proofErr w:type="gramStart"/>
            <w:r w:rsidRPr="00690134">
              <w:t>reduce</w:t>
            </w:r>
            <w:proofErr w:type="gramEnd"/>
            <w:r w:rsidRPr="00690134">
              <w:t xml:space="preserve"> or control their emissions and meet carbon reduction targets     </w:t>
            </w:r>
          </w:p>
        </w:tc>
        <w:tc>
          <w:tcPr>
            <w:tcW w:w="6580" w:type="dxa"/>
          </w:tcPr>
          <w:p w14:paraId="6D3C6E5F" w14:textId="77777777" w:rsidR="00F14C9A" w:rsidRPr="00F14C9A" w:rsidRDefault="00F14C9A" w:rsidP="001C26CE">
            <w:pPr>
              <w:spacing w:line="240" w:lineRule="auto"/>
            </w:pPr>
            <w:r w:rsidRPr="00F14C9A">
              <w:t>Cover:</w:t>
            </w:r>
          </w:p>
          <w:p w14:paraId="42631E7C" w14:textId="77777777" w:rsidR="00F14C9A" w:rsidRPr="00C73019" w:rsidRDefault="00F14C9A" w:rsidP="001C26CE">
            <w:pPr>
              <w:pStyle w:val="ListParagraph"/>
              <w:numPr>
                <w:ilvl w:val="0"/>
                <w:numId w:val="123"/>
              </w:numPr>
              <w:spacing w:line="240" w:lineRule="auto"/>
            </w:pPr>
            <w:r w:rsidRPr="00C73019">
              <w:t>Designing products to be more sustainable</w:t>
            </w:r>
          </w:p>
          <w:p w14:paraId="6F954B25" w14:textId="77777777" w:rsidR="00F14C9A" w:rsidRPr="00C73019" w:rsidRDefault="00F14C9A" w:rsidP="001C26CE">
            <w:pPr>
              <w:pStyle w:val="ListParagraph"/>
              <w:numPr>
                <w:ilvl w:val="1"/>
                <w:numId w:val="123"/>
              </w:numPr>
              <w:spacing w:line="240" w:lineRule="auto"/>
            </w:pPr>
            <w:r w:rsidRPr="00C73019">
              <w:t xml:space="preserve">Using less energy to manufacture </w:t>
            </w:r>
            <w:proofErr w:type="gramStart"/>
            <w:r w:rsidRPr="00C73019">
              <w:t>products</w:t>
            </w:r>
            <w:proofErr w:type="gramEnd"/>
          </w:p>
          <w:p w14:paraId="4D70AAF3" w14:textId="77777777" w:rsidR="00F14C9A" w:rsidRPr="00C73019" w:rsidRDefault="00F14C9A" w:rsidP="001C26CE">
            <w:pPr>
              <w:pStyle w:val="ListParagraph"/>
              <w:numPr>
                <w:ilvl w:val="1"/>
                <w:numId w:val="123"/>
              </w:numPr>
              <w:spacing w:line="240" w:lineRule="auto"/>
            </w:pPr>
            <w:r w:rsidRPr="00C73019">
              <w:t xml:space="preserve">Using less material and packaging within products </w:t>
            </w:r>
          </w:p>
          <w:p w14:paraId="765B0451" w14:textId="77777777" w:rsidR="00F14C9A" w:rsidRPr="00C73019" w:rsidRDefault="00F14C9A" w:rsidP="001C26CE">
            <w:pPr>
              <w:pStyle w:val="ListParagraph"/>
              <w:numPr>
                <w:ilvl w:val="1"/>
                <w:numId w:val="123"/>
              </w:numPr>
              <w:spacing w:line="240" w:lineRule="auto"/>
            </w:pPr>
            <w:r w:rsidRPr="00C73019">
              <w:t xml:space="preserve">Increasing the services life of products; making products easier to repair and spare parts </w:t>
            </w:r>
            <w:proofErr w:type="gramStart"/>
            <w:r w:rsidRPr="00C73019">
              <w:t>available</w:t>
            </w:r>
            <w:proofErr w:type="gramEnd"/>
            <w:r w:rsidRPr="00C73019">
              <w:t xml:space="preserve"> </w:t>
            </w:r>
          </w:p>
          <w:p w14:paraId="1CC181AD" w14:textId="77777777" w:rsidR="00F14C9A" w:rsidRPr="00C73019" w:rsidRDefault="00F14C9A" w:rsidP="001C26CE">
            <w:pPr>
              <w:pStyle w:val="ListParagraph"/>
              <w:numPr>
                <w:ilvl w:val="1"/>
                <w:numId w:val="123"/>
              </w:numPr>
              <w:spacing w:line="240" w:lineRule="auto"/>
            </w:pPr>
            <w:r w:rsidRPr="00C73019">
              <w:t>Manufacture products from recyclable material and</w:t>
            </w:r>
            <w:r>
              <w:t xml:space="preserve"> </w:t>
            </w:r>
            <w:r w:rsidRPr="00C73019">
              <w:t>/</w:t>
            </w:r>
            <w:r>
              <w:t xml:space="preserve"> </w:t>
            </w:r>
            <w:r w:rsidRPr="00C73019">
              <w:t xml:space="preserve">or manufacture products from materials that can be recycled at the end of their </w:t>
            </w:r>
            <w:proofErr w:type="gramStart"/>
            <w:r w:rsidRPr="00C73019">
              <w:t>life</w:t>
            </w:r>
            <w:proofErr w:type="gramEnd"/>
          </w:p>
          <w:p w14:paraId="46989334" w14:textId="77777777" w:rsidR="00F14C9A" w:rsidRPr="00C73019" w:rsidRDefault="00F14C9A" w:rsidP="001C26CE">
            <w:pPr>
              <w:pStyle w:val="ListParagraph"/>
              <w:numPr>
                <w:ilvl w:val="0"/>
                <w:numId w:val="123"/>
              </w:numPr>
              <w:spacing w:line="240" w:lineRule="auto"/>
            </w:pPr>
            <w:r w:rsidRPr="00C73019">
              <w:t>Recycling waste materials from the manufacturing process and</w:t>
            </w:r>
            <w:r>
              <w:t xml:space="preserve"> </w:t>
            </w:r>
            <w:r w:rsidRPr="00C73019">
              <w:t>/</w:t>
            </w:r>
            <w:r>
              <w:t xml:space="preserve"> </w:t>
            </w:r>
            <w:r w:rsidRPr="00C73019">
              <w:t xml:space="preserve">or services to recycle products at the end of their </w:t>
            </w:r>
            <w:proofErr w:type="gramStart"/>
            <w:r w:rsidRPr="00C73019">
              <w:t>life</w:t>
            </w:r>
            <w:proofErr w:type="gramEnd"/>
          </w:p>
          <w:p w14:paraId="6654050F" w14:textId="77777777" w:rsidR="00F14C9A" w:rsidRPr="00C73019" w:rsidRDefault="00F14C9A" w:rsidP="001C26CE">
            <w:pPr>
              <w:pStyle w:val="ListParagraph"/>
              <w:numPr>
                <w:ilvl w:val="0"/>
                <w:numId w:val="123"/>
              </w:numPr>
              <w:spacing w:line="240" w:lineRule="auto"/>
            </w:pPr>
            <w:r w:rsidRPr="00C73019">
              <w:t xml:space="preserve">Climate change agreements and impact on industry  </w:t>
            </w:r>
          </w:p>
          <w:p w14:paraId="4053021E" w14:textId="77777777" w:rsidR="00F14C9A" w:rsidRPr="00C73019" w:rsidRDefault="00F14C9A" w:rsidP="001C26CE">
            <w:pPr>
              <w:pStyle w:val="ListParagraph"/>
              <w:numPr>
                <w:ilvl w:val="0"/>
                <w:numId w:val="123"/>
              </w:numPr>
              <w:spacing w:line="240" w:lineRule="auto"/>
            </w:pPr>
            <w:r w:rsidRPr="00C73019">
              <w:t>Mandatory carbon emissions reduction scheme for energy-intensive organisations in the public and private sectors; Carbon Reduction Commitments (CRC)</w:t>
            </w:r>
          </w:p>
          <w:p w14:paraId="4B85016E" w14:textId="77777777" w:rsidR="00F14C9A" w:rsidRDefault="00F14C9A" w:rsidP="001C26CE">
            <w:pPr>
              <w:pStyle w:val="ListParagraph"/>
              <w:numPr>
                <w:ilvl w:val="0"/>
                <w:numId w:val="123"/>
              </w:numPr>
              <w:spacing w:line="240" w:lineRule="auto"/>
            </w:pPr>
            <w:r w:rsidRPr="00C73019">
              <w:t xml:space="preserve">Energy monitoring: Data logging to optimise energy </w:t>
            </w:r>
            <w:proofErr w:type="gramStart"/>
            <w:r w:rsidRPr="00C73019">
              <w:t>performance</w:t>
            </w:r>
            <w:proofErr w:type="gramEnd"/>
          </w:p>
          <w:p w14:paraId="2D711E5F" w14:textId="4B4433A1" w:rsidR="00F14C9A" w:rsidRPr="00690134" w:rsidRDefault="00F14C9A" w:rsidP="001C26CE">
            <w:pPr>
              <w:pStyle w:val="ListParagraph"/>
              <w:spacing w:line="240" w:lineRule="auto"/>
            </w:pPr>
          </w:p>
        </w:tc>
      </w:tr>
      <w:bookmarkEnd w:id="118"/>
    </w:tbl>
    <w:p w14:paraId="1EEF9B07" w14:textId="23A48D6D" w:rsidR="00CE37E7" w:rsidRDefault="00CE37E7" w:rsidP="000D51DC"/>
    <w:p w14:paraId="397B003E" w14:textId="5602E202" w:rsidR="006873F1" w:rsidRPr="006873F1" w:rsidRDefault="0059606C" w:rsidP="006873F1">
      <w:pPr>
        <w:keepNext/>
        <w:keepLines/>
        <w:spacing w:before="40" w:after="120"/>
        <w:outlineLvl w:val="1"/>
        <w:rPr>
          <w:rFonts w:eastAsiaTheme="majorEastAsia"/>
          <w:color w:val="2F5496" w:themeColor="accent1" w:themeShade="BF"/>
          <w:sz w:val="28"/>
          <w:szCs w:val="26"/>
        </w:rPr>
      </w:pPr>
      <w:bookmarkStart w:id="121" w:name="_Hlk129008756"/>
      <w:r>
        <w:rPr>
          <w:rFonts w:eastAsiaTheme="majorEastAsia"/>
          <w:color w:val="2F5496" w:themeColor="accent1" w:themeShade="BF"/>
          <w:sz w:val="28"/>
          <w:szCs w:val="26"/>
        </w:rPr>
        <w:lastRenderedPageBreak/>
        <w:t>Unit</w:t>
      </w:r>
      <w:r w:rsidR="006873F1" w:rsidRPr="006873F1">
        <w:rPr>
          <w:rFonts w:eastAsiaTheme="majorEastAsia"/>
          <w:color w:val="2F5496" w:themeColor="accent1" w:themeShade="BF"/>
          <w:sz w:val="28"/>
          <w:szCs w:val="26"/>
        </w:rPr>
        <w:t>: TOE</w:t>
      </w:r>
      <w:r w:rsidR="006873F1">
        <w:rPr>
          <w:rFonts w:eastAsiaTheme="majorEastAsia"/>
          <w:color w:val="2F5496" w:themeColor="accent1" w:themeShade="BF"/>
          <w:sz w:val="28"/>
          <w:szCs w:val="26"/>
        </w:rPr>
        <w:t>C</w:t>
      </w:r>
      <w:r w:rsidR="006873F1" w:rsidRPr="006873F1">
        <w:rPr>
          <w:rFonts w:eastAsiaTheme="majorEastAsia"/>
          <w:color w:val="2F5496" w:themeColor="accent1" w:themeShade="BF"/>
          <w:sz w:val="28"/>
          <w:szCs w:val="26"/>
        </w:rPr>
        <w:t>3-00</w:t>
      </w:r>
      <w:r w:rsidR="006873F1">
        <w:rPr>
          <w:rFonts w:eastAsiaTheme="majorEastAsia"/>
          <w:color w:val="2F5496" w:themeColor="accent1" w:themeShade="BF"/>
          <w:sz w:val="28"/>
          <w:szCs w:val="26"/>
        </w:rPr>
        <w:t>2</w:t>
      </w:r>
      <w:r w:rsidR="006873F1" w:rsidRPr="006873F1">
        <w:rPr>
          <w:rFonts w:eastAsiaTheme="majorEastAsia"/>
          <w:color w:val="2F5496" w:themeColor="accent1" w:themeShade="BF"/>
          <w:sz w:val="28"/>
          <w:szCs w:val="26"/>
        </w:rPr>
        <w:t xml:space="preserve"> </w:t>
      </w:r>
      <w:r w:rsidR="006873F1" w:rsidRPr="006873F1">
        <w:rPr>
          <w:rFonts w:eastAsiaTheme="majorEastAsia" w:cstheme="majorBidi"/>
          <w:color w:val="2F5496" w:themeColor="accent1" w:themeShade="BF"/>
          <w:sz w:val="28"/>
          <w:szCs w:val="22"/>
        </w:rPr>
        <w:t>Engineering organisational efficiency and improvement</w:t>
      </w:r>
    </w:p>
    <w:p w14:paraId="3EC521E4" w14:textId="77777777" w:rsidR="006873F1" w:rsidRPr="006873F1" w:rsidRDefault="006873F1" w:rsidP="006873F1">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GLH: 75</w:t>
      </w:r>
    </w:p>
    <w:p w14:paraId="2BB1F9BA" w14:textId="01A84224" w:rsidR="006873F1" w:rsidRPr="006873F1" w:rsidRDefault="0059606C" w:rsidP="006873F1">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Unit</w:t>
      </w:r>
      <w:r w:rsidR="006873F1" w:rsidRPr="006873F1">
        <w:rPr>
          <w:rFonts w:eastAsiaTheme="majorEastAsia"/>
          <w:color w:val="2F5496" w:themeColor="accent1" w:themeShade="BF"/>
          <w:sz w:val="24"/>
        </w:rPr>
        <w:t xml:space="preserve"> description</w:t>
      </w:r>
    </w:p>
    <w:p w14:paraId="65C61C80" w14:textId="2C2887F1" w:rsidR="006873F1" w:rsidRPr="006873F1" w:rsidRDefault="006873F1" w:rsidP="006873F1">
      <w:pPr>
        <w:keepNext/>
        <w:keepLines/>
        <w:spacing w:before="40" w:after="120"/>
        <w:outlineLvl w:val="2"/>
        <w:rPr>
          <w:color w:val="231F20"/>
        </w:rPr>
      </w:pPr>
      <w:r w:rsidRPr="006873F1">
        <w:rPr>
          <w:color w:val="231F20"/>
        </w:rPr>
        <w:t xml:space="preserve">This </w:t>
      </w:r>
      <w:r w:rsidR="0059606C">
        <w:rPr>
          <w:color w:val="231F20"/>
        </w:rPr>
        <w:t>unit</w:t>
      </w:r>
      <w:r w:rsidRPr="006873F1">
        <w:rPr>
          <w:color w:val="231F20"/>
        </w:rPr>
        <w:t xml:space="preserve"> </w:t>
      </w:r>
      <w:r w:rsidRPr="003C537F">
        <w:rPr>
          <w:szCs w:val="22"/>
        </w:rPr>
        <w:t>focuses on the essential knowledge required to ensure a comprehensive understanding of key aspects of modern production methods, quality control, business improvement and the rights and responsibilities of those employed within an engineering organisation.</w:t>
      </w:r>
    </w:p>
    <w:p w14:paraId="7C4042B9" w14:textId="77777777" w:rsidR="006873F1" w:rsidRPr="006873F1" w:rsidRDefault="006873F1" w:rsidP="006873F1">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Summary of learning outcomes</w:t>
      </w:r>
    </w:p>
    <w:p w14:paraId="484CA672" w14:textId="7682A1A2" w:rsidR="006873F1" w:rsidRPr="006873F1" w:rsidRDefault="006873F1" w:rsidP="00E45264">
      <w:pPr>
        <w:pStyle w:val="ListParagraph"/>
        <w:numPr>
          <w:ilvl w:val="0"/>
          <w:numId w:val="34"/>
        </w:numPr>
      </w:pPr>
      <w:r w:rsidRPr="006873F1">
        <w:t xml:space="preserve">Understand </w:t>
      </w:r>
      <w:r w:rsidR="00FB23A6">
        <w:t xml:space="preserve">production </w:t>
      </w:r>
      <w:proofErr w:type="gramStart"/>
      <w:r w:rsidR="00FB23A6">
        <w:t>activities</w:t>
      </w:r>
      <w:proofErr w:type="gramEnd"/>
    </w:p>
    <w:p w14:paraId="3F9A4B57" w14:textId="4ED69F37" w:rsidR="006873F1" w:rsidRPr="006873F1" w:rsidRDefault="006873F1" w:rsidP="00E45264">
      <w:pPr>
        <w:pStyle w:val="ListParagraph"/>
        <w:numPr>
          <w:ilvl w:val="0"/>
          <w:numId w:val="34"/>
        </w:numPr>
      </w:pPr>
      <w:r w:rsidRPr="006873F1">
        <w:t xml:space="preserve">Understand </w:t>
      </w:r>
      <w:r w:rsidR="00FB23A6">
        <w:t xml:space="preserve">the application of quality control and quality </w:t>
      </w:r>
      <w:proofErr w:type="gramStart"/>
      <w:r w:rsidR="00FB23A6">
        <w:t>assurance</w:t>
      </w:r>
      <w:proofErr w:type="gramEnd"/>
    </w:p>
    <w:p w14:paraId="6597875A" w14:textId="02F81883" w:rsidR="00FB23A6" w:rsidRDefault="006873F1" w:rsidP="00E45264">
      <w:pPr>
        <w:numPr>
          <w:ilvl w:val="0"/>
          <w:numId w:val="34"/>
        </w:numPr>
        <w:contextualSpacing/>
      </w:pPr>
      <w:r w:rsidRPr="006873F1">
        <w:t xml:space="preserve">Understand </w:t>
      </w:r>
      <w:r w:rsidR="00FB23A6">
        <w:t xml:space="preserve">organisational improvement techniques and </w:t>
      </w:r>
      <w:proofErr w:type="gramStart"/>
      <w:r w:rsidR="00FB23A6">
        <w:t>competitiveness</w:t>
      </w:r>
      <w:proofErr w:type="gramEnd"/>
    </w:p>
    <w:p w14:paraId="282494FC" w14:textId="522C66F6" w:rsidR="00FB23A6" w:rsidRDefault="00FB23A6" w:rsidP="00E45264">
      <w:pPr>
        <w:numPr>
          <w:ilvl w:val="0"/>
          <w:numId w:val="34"/>
        </w:numPr>
        <w:spacing w:after="120"/>
        <w:ind w:left="714" w:hanging="357"/>
        <w:contextualSpacing/>
      </w:pPr>
      <w:r>
        <w:t xml:space="preserve">Understand personal rights and responsibilities within an </w:t>
      </w:r>
      <w:proofErr w:type="gramStart"/>
      <w:r>
        <w:t>organisation</w:t>
      </w:r>
      <w:proofErr w:type="gramEnd"/>
    </w:p>
    <w:p w14:paraId="535FBB44" w14:textId="77777777" w:rsidR="00690134" w:rsidRPr="00FB23A6" w:rsidRDefault="00690134" w:rsidP="00690134">
      <w:pPr>
        <w:spacing w:after="120"/>
        <w:ind w:left="714"/>
        <w:contextualSpacing/>
      </w:pPr>
    </w:p>
    <w:p w14:paraId="195C655B" w14:textId="636F0D65" w:rsidR="006873F1" w:rsidRPr="006873F1" w:rsidRDefault="006873F1" w:rsidP="00FB23A6">
      <w:pPr>
        <w:keepNext/>
        <w:keepLines/>
        <w:spacing w:before="120" w:after="120" w:line="240" w:lineRule="auto"/>
        <w:outlineLvl w:val="2"/>
        <w:rPr>
          <w:rFonts w:eastAsiaTheme="majorEastAsia"/>
          <w:color w:val="2F5496" w:themeColor="accent1" w:themeShade="BF"/>
          <w:sz w:val="24"/>
        </w:rPr>
      </w:pPr>
      <w:r w:rsidRPr="006873F1">
        <w:rPr>
          <w:rFonts w:eastAsiaTheme="majorEastAsia"/>
          <w:color w:val="2F5496" w:themeColor="accent1" w:themeShade="BF"/>
          <w:sz w:val="24"/>
        </w:rPr>
        <w:t>Assessment</w:t>
      </w:r>
    </w:p>
    <w:p w14:paraId="08A91BFE" w14:textId="59210B0A" w:rsidR="006873F1" w:rsidRPr="006873F1" w:rsidRDefault="006873F1" w:rsidP="006873F1">
      <w:pPr>
        <w:keepNext/>
        <w:keepLines/>
        <w:spacing w:before="40" w:after="120"/>
        <w:outlineLvl w:val="2"/>
        <w:rPr>
          <w:rFonts w:eastAsiaTheme="majorEastAsia"/>
          <w:szCs w:val="22"/>
        </w:rPr>
      </w:pPr>
      <w:r w:rsidRPr="006873F1">
        <w:rPr>
          <w:rFonts w:eastAsiaTheme="majorEastAsia"/>
          <w:szCs w:val="22"/>
        </w:rPr>
        <w:t xml:space="preserve">This </w:t>
      </w:r>
      <w:r w:rsidR="0059606C">
        <w:rPr>
          <w:rFonts w:eastAsiaTheme="majorEastAsia"/>
          <w:szCs w:val="22"/>
        </w:rPr>
        <w:t>unit</w:t>
      </w:r>
      <w:r w:rsidRPr="006873F1">
        <w:rPr>
          <w:rFonts w:eastAsiaTheme="majorEastAsia"/>
          <w:szCs w:val="22"/>
        </w:rPr>
        <w:t xml:space="preserve"> is assessed by an externally set and marked on-screen multiple-choice </w:t>
      </w:r>
      <w:r w:rsidR="0084099A">
        <w:rPr>
          <w:rFonts w:eastAsiaTheme="majorEastAsia"/>
          <w:szCs w:val="22"/>
        </w:rPr>
        <w:t>examination</w:t>
      </w:r>
      <w:r w:rsidRPr="006873F1">
        <w:rPr>
          <w:rFonts w:eastAsiaTheme="majorEastAsia"/>
          <w:szCs w:val="22"/>
        </w:rPr>
        <w:t xml:space="preserve">, which assesses the knowledge requirements of learning outcomes 1 – </w:t>
      </w:r>
      <w:r w:rsidR="00FB23A6">
        <w:rPr>
          <w:rFonts w:eastAsiaTheme="majorEastAsia"/>
          <w:szCs w:val="22"/>
        </w:rPr>
        <w:t>4</w:t>
      </w:r>
      <w:r w:rsidRPr="006873F1">
        <w:rPr>
          <w:rFonts w:eastAsiaTheme="majorEastAsia"/>
          <w:szCs w:val="22"/>
        </w:rPr>
        <w:t>.</w:t>
      </w:r>
    </w:p>
    <w:p w14:paraId="5AA3A122" w14:textId="77777777" w:rsidR="006873F1" w:rsidRPr="006873F1" w:rsidRDefault="006873F1" w:rsidP="006873F1">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Guidance</w:t>
      </w:r>
    </w:p>
    <w:p w14:paraId="52698897" w14:textId="0BB7FA38" w:rsidR="006873F1" w:rsidRPr="006873F1" w:rsidRDefault="006873F1" w:rsidP="006873F1">
      <w:pPr>
        <w:keepNext/>
        <w:keepLines/>
        <w:spacing w:before="40" w:after="120"/>
        <w:outlineLvl w:val="2"/>
        <w:rPr>
          <w:rFonts w:eastAsiaTheme="majorEastAsia"/>
          <w:szCs w:val="22"/>
        </w:rPr>
      </w:pPr>
      <w:r w:rsidRPr="006873F1">
        <w:rPr>
          <w:rFonts w:eastAsiaTheme="majorEastAsia"/>
          <w:szCs w:val="22"/>
        </w:rPr>
        <w:t xml:space="preserve">The learner should be briefed on what is involved and expected of them and be fully prepared for the on-screen multiple-choice </w:t>
      </w:r>
      <w:r w:rsidR="0084099A">
        <w:rPr>
          <w:rFonts w:eastAsiaTheme="majorEastAsia"/>
          <w:szCs w:val="22"/>
        </w:rPr>
        <w:t>examination</w:t>
      </w:r>
      <w:r w:rsidRPr="006873F1">
        <w:rPr>
          <w:rFonts w:eastAsiaTheme="majorEastAsia"/>
          <w:szCs w:val="22"/>
        </w:rPr>
        <w:t>.</w:t>
      </w:r>
    </w:p>
    <w:p w14:paraId="35A9F0A2" w14:textId="77777777" w:rsidR="006873F1" w:rsidRPr="006873F1" w:rsidRDefault="006873F1" w:rsidP="006873F1">
      <w:pPr>
        <w:rPr>
          <w:szCs w:val="22"/>
        </w:rPr>
      </w:pPr>
    </w:p>
    <w:p w14:paraId="53814048" w14:textId="77777777" w:rsidR="006873F1" w:rsidRPr="006873F1" w:rsidRDefault="006873F1" w:rsidP="006873F1">
      <w:pPr>
        <w:spacing w:after="160"/>
        <w:rPr>
          <w:szCs w:val="22"/>
        </w:rPr>
      </w:pPr>
      <w:r w:rsidRPr="006873F1">
        <w:rPr>
          <w:szCs w:val="22"/>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6873F1" w:rsidRPr="006873F1" w14:paraId="123857B5" w14:textId="77777777" w:rsidTr="00E4171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208BE44C" w14:textId="77777777" w:rsidR="006873F1" w:rsidRPr="006873F1" w:rsidRDefault="006873F1" w:rsidP="006873F1">
            <w:pPr>
              <w:spacing w:line="240" w:lineRule="auto"/>
              <w:rPr>
                <w:b/>
                <w:bCs/>
                <w:color w:val="2F5496"/>
              </w:rPr>
            </w:pPr>
            <w:r w:rsidRPr="006873F1">
              <w:rPr>
                <w:szCs w:val="22"/>
              </w:rPr>
              <w:lastRenderedPageBreak/>
              <w:br w:type="page"/>
            </w:r>
            <w:r w:rsidRPr="006873F1">
              <w:rPr>
                <w:b/>
                <w:bCs/>
                <w:color w:val="2F5496"/>
              </w:rPr>
              <w:t>Learning Outcome</w:t>
            </w:r>
          </w:p>
          <w:p w14:paraId="31C1FECB" w14:textId="77777777" w:rsidR="006873F1" w:rsidRPr="006873F1" w:rsidRDefault="006873F1" w:rsidP="006873F1">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A587AA6" w14:textId="77777777" w:rsidR="006873F1" w:rsidRPr="006873F1" w:rsidRDefault="006873F1" w:rsidP="006873F1">
            <w:pPr>
              <w:spacing w:line="240" w:lineRule="auto"/>
              <w:rPr>
                <w:b/>
                <w:bCs/>
                <w:color w:val="2F5496"/>
              </w:rPr>
            </w:pPr>
            <w:r w:rsidRPr="006873F1">
              <w:rPr>
                <w:b/>
                <w:bCs/>
                <w:color w:val="2F5496"/>
              </w:rPr>
              <w:t>Assessment Criteria</w:t>
            </w:r>
          </w:p>
          <w:p w14:paraId="2F662865" w14:textId="77777777" w:rsidR="006873F1" w:rsidRPr="006873F1" w:rsidRDefault="006873F1" w:rsidP="006873F1">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7D28685B" w14:textId="122521B8" w:rsidR="006873F1" w:rsidRPr="006873F1" w:rsidRDefault="00FD6E00" w:rsidP="006873F1">
            <w:pPr>
              <w:spacing w:line="240" w:lineRule="auto"/>
              <w:rPr>
                <w:b/>
                <w:bCs/>
                <w:color w:val="2F5496"/>
              </w:rPr>
            </w:pPr>
            <w:r>
              <w:rPr>
                <w:b/>
                <w:bCs/>
                <w:color w:val="2F5496"/>
              </w:rPr>
              <w:t>Coverage and Depth</w:t>
            </w:r>
            <w:r w:rsidR="006873F1" w:rsidRPr="006873F1">
              <w:rPr>
                <w:b/>
                <w:bCs/>
                <w:color w:val="2F5496"/>
              </w:rPr>
              <w:t xml:space="preserve"> </w:t>
            </w:r>
          </w:p>
        </w:tc>
      </w:tr>
      <w:tr w:rsidR="007C4259" w:rsidRPr="006873F1" w14:paraId="675E966C" w14:textId="77777777" w:rsidTr="00E4171D">
        <w:tblPrEx>
          <w:tblLook w:val="01E0" w:firstRow="1" w:lastRow="1" w:firstColumn="1" w:lastColumn="1" w:noHBand="0" w:noVBand="0"/>
        </w:tblPrEx>
        <w:trPr>
          <w:trHeight w:val="1012"/>
        </w:trPr>
        <w:tc>
          <w:tcPr>
            <w:tcW w:w="2589" w:type="dxa"/>
            <w:vMerge w:val="restart"/>
          </w:tcPr>
          <w:p w14:paraId="16897CEB" w14:textId="4C8F1EAC" w:rsidR="007C4259" w:rsidRPr="006873F1" w:rsidRDefault="007C4259" w:rsidP="007C4259">
            <w:pPr>
              <w:pStyle w:val="ListParagraph"/>
              <w:numPr>
                <w:ilvl w:val="0"/>
                <w:numId w:val="35"/>
              </w:numPr>
            </w:pPr>
            <w:r w:rsidRPr="006873F1">
              <w:t xml:space="preserve">Understand </w:t>
            </w:r>
            <w:r w:rsidRPr="00FB23A6">
              <w:t xml:space="preserve">production </w:t>
            </w:r>
            <w:proofErr w:type="gramStart"/>
            <w:r w:rsidRPr="00FB23A6">
              <w:t>activities</w:t>
            </w:r>
            <w:proofErr w:type="gramEnd"/>
          </w:p>
          <w:p w14:paraId="338A05C2" w14:textId="77777777" w:rsidR="007C4259" w:rsidRPr="006873F1" w:rsidRDefault="007C4259" w:rsidP="007C4259">
            <w:pPr>
              <w:ind w:left="360"/>
              <w:contextualSpacing/>
              <w:rPr>
                <w:b/>
                <w:bCs/>
              </w:rPr>
            </w:pPr>
          </w:p>
          <w:p w14:paraId="510BBAC4" w14:textId="77777777" w:rsidR="007C4259" w:rsidRPr="006873F1" w:rsidRDefault="007C4259" w:rsidP="007C4259">
            <w:pPr>
              <w:rPr>
                <w:b/>
                <w:color w:val="231F20"/>
              </w:rPr>
            </w:pPr>
          </w:p>
          <w:p w14:paraId="4A08E27F" w14:textId="77777777" w:rsidR="007C4259" w:rsidRPr="006873F1" w:rsidRDefault="007C4259" w:rsidP="007C4259">
            <w:pPr>
              <w:rPr>
                <w:b/>
                <w:color w:val="231F20"/>
              </w:rPr>
            </w:pPr>
          </w:p>
        </w:tc>
        <w:tc>
          <w:tcPr>
            <w:tcW w:w="667" w:type="dxa"/>
          </w:tcPr>
          <w:p w14:paraId="51E5EE30" w14:textId="77777777" w:rsidR="007C4259" w:rsidRPr="006873F1" w:rsidRDefault="007C4259" w:rsidP="007C4259">
            <w:pPr>
              <w:rPr>
                <w:bCs/>
                <w:color w:val="231F20"/>
              </w:rPr>
            </w:pPr>
            <w:r w:rsidRPr="006873F1">
              <w:rPr>
                <w:bCs/>
                <w:color w:val="231F20"/>
              </w:rPr>
              <w:t>1.1</w:t>
            </w:r>
          </w:p>
        </w:tc>
        <w:tc>
          <w:tcPr>
            <w:tcW w:w="4110" w:type="dxa"/>
          </w:tcPr>
          <w:p w14:paraId="7CEF8F49" w14:textId="35558A4F" w:rsidR="007C4259" w:rsidRPr="006873F1" w:rsidRDefault="007C4259" w:rsidP="007C4259">
            <w:r w:rsidRPr="00FB23A6">
              <w:t>Explain the different types and methods of production</w:t>
            </w:r>
          </w:p>
        </w:tc>
        <w:tc>
          <w:tcPr>
            <w:tcW w:w="6580" w:type="dxa"/>
          </w:tcPr>
          <w:p w14:paraId="2FECDB8F" w14:textId="77777777" w:rsidR="007C4259" w:rsidRPr="00F14C9A" w:rsidRDefault="007C4259" w:rsidP="007C4259">
            <w:pPr>
              <w:rPr>
                <w:bCs/>
              </w:rPr>
            </w:pPr>
            <w:r w:rsidRPr="00F14C9A">
              <w:rPr>
                <w:bCs/>
              </w:rPr>
              <w:t>Cover:</w:t>
            </w:r>
          </w:p>
          <w:p w14:paraId="2CAFD777" w14:textId="77777777" w:rsidR="007C4259" w:rsidRPr="00526D86" w:rsidRDefault="007C4259" w:rsidP="007C4259">
            <w:pPr>
              <w:pStyle w:val="ListParagraph"/>
              <w:numPr>
                <w:ilvl w:val="0"/>
                <w:numId w:val="36"/>
              </w:numPr>
              <w:rPr>
                <w:bCs/>
              </w:rPr>
            </w:pPr>
            <w:r w:rsidRPr="00526D86">
              <w:rPr>
                <w:bCs/>
              </w:rPr>
              <w:t>Mass</w:t>
            </w:r>
          </w:p>
          <w:p w14:paraId="70E9B3E3" w14:textId="77777777" w:rsidR="007C4259" w:rsidRPr="00526D86" w:rsidRDefault="007C4259" w:rsidP="007C4259">
            <w:pPr>
              <w:pStyle w:val="ListParagraph"/>
              <w:numPr>
                <w:ilvl w:val="0"/>
                <w:numId w:val="36"/>
              </w:numPr>
              <w:rPr>
                <w:bCs/>
              </w:rPr>
            </w:pPr>
            <w:r w:rsidRPr="00526D86">
              <w:rPr>
                <w:bCs/>
              </w:rPr>
              <w:t>Flow</w:t>
            </w:r>
          </w:p>
          <w:p w14:paraId="50A70C7E" w14:textId="77777777" w:rsidR="007C4259" w:rsidRPr="00526D86" w:rsidRDefault="007C4259" w:rsidP="007C4259">
            <w:pPr>
              <w:pStyle w:val="ListParagraph"/>
              <w:numPr>
                <w:ilvl w:val="0"/>
                <w:numId w:val="36"/>
              </w:numPr>
              <w:rPr>
                <w:bCs/>
              </w:rPr>
            </w:pPr>
            <w:r w:rsidRPr="00526D86">
              <w:rPr>
                <w:bCs/>
              </w:rPr>
              <w:t>Automated</w:t>
            </w:r>
          </w:p>
          <w:p w14:paraId="33970F85" w14:textId="77777777" w:rsidR="007C4259" w:rsidRPr="00526D86" w:rsidRDefault="007C4259" w:rsidP="007C4259">
            <w:pPr>
              <w:pStyle w:val="ListParagraph"/>
              <w:numPr>
                <w:ilvl w:val="0"/>
                <w:numId w:val="36"/>
              </w:numPr>
              <w:rPr>
                <w:bCs/>
              </w:rPr>
            </w:pPr>
            <w:r w:rsidRPr="00526D86">
              <w:rPr>
                <w:bCs/>
              </w:rPr>
              <w:t>Batch</w:t>
            </w:r>
          </w:p>
          <w:p w14:paraId="453B41AD" w14:textId="77777777" w:rsidR="007C4259" w:rsidRDefault="007C4259" w:rsidP="007C4259">
            <w:pPr>
              <w:pStyle w:val="ListParagraph"/>
              <w:numPr>
                <w:ilvl w:val="0"/>
                <w:numId w:val="36"/>
              </w:numPr>
              <w:rPr>
                <w:bCs/>
              </w:rPr>
            </w:pPr>
            <w:r w:rsidRPr="00526D86">
              <w:rPr>
                <w:bCs/>
              </w:rPr>
              <w:t>One-off</w:t>
            </w:r>
          </w:p>
          <w:p w14:paraId="21D444C2" w14:textId="06781D2E" w:rsidR="007C4259" w:rsidRPr="00526D86" w:rsidRDefault="007C4259" w:rsidP="007C4259">
            <w:pPr>
              <w:pStyle w:val="ListParagraph"/>
              <w:rPr>
                <w:bCs/>
              </w:rPr>
            </w:pPr>
          </w:p>
        </w:tc>
      </w:tr>
      <w:tr w:rsidR="007C4259" w:rsidRPr="006873F1" w14:paraId="0F4EF548" w14:textId="77777777" w:rsidTr="00E4171D">
        <w:tblPrEx>
          <w:tblLook w:val="01E0" w:firstRow="1" w:lastRow="1" w:firstColumn="1" w:lastColumn="1" w:noHBand="0" w:noVBand="0"/>
        </w:tblPrEx>
        <w:trPr>
          <w:trHeight w:val="1012"/>
        </w:trPr>
        <w:tc>
          <w:tcPr>
            <w:tcW w:w="2589" w:type="dxa"/>
            <w:vMerge/>
          </w:tcPr>
          <w:p w14:paraId="32BDA62B" w14:textId="77777777" w:rsidR="007C4259" w:rsidRPr="006873F1" w:rsidRDefault="007C4259" w:rsidP="007C4259">
            <w:pPr>
              <w:rPr>
                <w:b/>
                <w:color w:val="231F20"/>
              </w:rPr>
            </w:pPr>
          </w:p>
        </w:tc>
        <w:tc>
          <w:tcPr>
            <w:tcW w:w="667" w:type="dxa"/>
          </w:tcPr>
          <w:p w14:paraId="309C9FE8" w14:textId="77777777" w:rsidR="007C4259" w:rsidRPr="006873F1" w:rsidRDefault="007C4259" w:rsidP="007C4259">
            <w:pPr>
              <w:rPr>
                <w:bCs/>
                <w:color w:val="231F20"/>
              </w:rPr>
            </w:pPr>
            <w:r w:rsidRPr="006873F1">
              <w:rPr>
                <w:bCs/>
                <w:color w:val="231F20"/>
              </w:rPr>
              <w:t>1.2</w:t>
            </w:r>
          </w:p>
        </w:tc>
        <w:tc>
          <w:tcPr>
            <w:tcW w:w="4110" w:type="dxa"/>
          </w:tcPr>
          <w:p w14:paraId="03AF4A6C" w14:textId="180887AE" w:rsidR="007C4259" w:rsidRPr="006873F1" w:rsidRDefault="007C4259" w:rsidP="007C4259">
            <w:pPr>
              <w:rPr>
                <w:color w:val="000000"/>
              </w:rPr>
            </w:pPr>
            <w:r w:rsidRPr="00FB23A6">
              <w:t>Recognise the considerations that need to be made when selecting a production type or method</w:t>
            </w:r>
          </w:p>
        </w:tc>
        <w:tc>
          <w:tcPr>
            <w:tcW w:w="6580" w:type="dxa"/>
          </w:tcPr>
          <w:p w14:paraId="0D5353F5" w14:textId="10C5F17F" w:rsidR="007C4259" w:rsidRDefault="007C4259" w:rsidP="007C4259">
            <w:r w:rsidRPr="00F14C9A">
              <w:t>Cover:</w:t>
            </w:r>
          </w:p>
          <w:p w14:paraId="50C883C4" w14:textId="77777777" w:rsidR="007C4259" w:rsidRDefault="007C4259" w:rsidP="007C4259">
            <w:pPr>
              <w:pStyle w:val="ListParagraph"/>
              <w:numPr>
                <w:ilvl w:val="0"/>
                <w:numId w:val="37"/>
              </w:numPr>
            </w:pPr>
            <w:r>
              <w:t>Market requirements</w:t>
            </w:r>
          </w:p>
          <w:p w14:paraId="3773E506" w14:textId="77777777" w:rsidR="007C4259" w:rsidRDefault="007C4259" w:rsidP="007C4259">
            <w:pPr>
              <w:pStyle w:val="ListParagraph"/>
              <w:numPr>
                <w:ilvl w:val="0"/>
                <w:numId w:val="37"/>
              </w:numPr>
            </w:pPr>
            <w:r>
              <w:t>Design of product</w:t>
            </w:r>
          </w:p>
          <w:p w14:paraId="7425E374" w14:textId="77777777" w:rsidR="007C4259" w:rsidRDefault="007C4259" w:rsidP="007C4259">
            <w:pPr>
              <w:pStyle w:val="ListParagraph"/>
              <w:numPr>
                <w:ilvl w:val="0"/>
                <w:numId w:val="37"/>
              </w:numPr>
            </w:pPr>
            <w:r>
              <w:t xml:space="preserve">Plant and equipment </w:t>
            </w:r>
            <w:proofErr w:type="gramStart"/>
            <w:r>
              <w:t>availability</w:t>
            </w:r>
            <w:proofErr w:type="gramEnd"/>
          </w:p>
          <w:p w14:paraId="6C93D5E5" w14:textId="77777777" w:rsidR="007C4259" w:rsidRDefault="007C4259" w:rsidP="007C4259">
            <w:pPr>
              <w:pStyle w:val="ListParagraph"/>
              <w:numPr>
                <w:ilvl w:val="0"/>
                <w:numId w:val="37"/>
              </w:numPr>
            </w:pPr>
            <w:r>
              <w:t xml:space="preserve">Plant and equipment </w:t>
            </w:r>
            <w:proofErr w:type="gramStart"/>
            <w:r>
              <w:t>layout</w:t>
            </w:r>
            <w:proofErr w:type="gramEnd"/>
          </w:p>
          <w:p w14:paraId="7E819CA9" w14:textId="77777777" w:rsidR="007C4259" w:rsidRDefault="007C4259" w:rsidP="007C4259">
            <w:pPr>
              <w:pStyle w:val="ListParagraph"/>
              <w:numPr>
                <w:ilvl w:val="0"/>
                <w:numId w:val="37"/>
              </w:numPr>
            </w:pPr>
            <w:r>
              <w:t>Personnel</w:t>
            </w:r>
          </w:p>
          <w:p w14:paraId="4D6403F1" w14:textId="77777777" w:rsidR="007C4259" w:rsidRPr="00426E9E" w:rsidRDefault="007C4259" w:rsidP="007C4259">
            <w:pPr>
              <w:pStyle w:val="ListParagraph"/>
              <w:numPr>
                <w:ilvl w:val="0"/>
                <w:numId w:val="37"/>
              </w:numPr>
            </w:pPr>
            <w:r w:rsidRPr="00426E9E">
              <w:t>Production control</w:t>
            </w:r>
          </w:p>
          <w:p w14:paraId="10F81AD5" w14:textId="77777777" w:rsidR="007C4259" w:rsidRPr="00426E9E" w:rsidRDefault="007C4259" w:rsidP="007C4259">
            <w:pPr>
              <w:pStyle w:val="ListParagraph"/>
              <w:numPr>
                <w:ilvl w:val="0"/>
                <w:numId w:val="37"/>
              </w:numPr>
            </w:pPr>
            <w:r w:rsidRPr="00426E9E">
              <w:t>Quality control</w:t>
            </w:r>
          </w:p>
          <w:p w14:paraId="192A0E89" w14:textId="77777777" w:rsidR="007C4259" w:rsidRPr="00426E9E" w:rsidRDefault="007C4259" w:rsidP="007C4259">
            <w:pPr>
              <w:pStyle w:val="ListParagraph"/>
              <w:numPr>
                <w:ilvl w:val="0"/>
                <w:numId w:val="37"/>
              </w:numPr>
            </w:pPr>
            <w:r w:rsidRPr="00426E9E">
              <w:t>Cost</w:t>
            </w:r>
          </w:p>
          <w:p w14:paraId="7D7C573C" w14:textId="77777777" w:rsidR="007C4259" w:rsidRPr="00426E9E" w:rsidRDefault="007C4259" w:rsidP="007C4259">
            <w:pPr>
              <w:pStyle w:val="ListParagraph"/>
              <w:numPr>
                <w:ilvl w:val="0"/>
                <w:numId w:val="37"/>
              </w:numPr>
            </w:pPr>
            <w:r w:rsidRPr="00426E9E">
              <w:t>Reverse engineering</w:t>
            </w:r>
          </w:p>
          <w:p w14:paraId="262BA537" w14:textId="525CD68A" w:rsidR="007C4259" w:rsidRDefault="007C4259" w:rsidP="007C4259">
            <w:r w:rsidRPr="00F14C9A">
              <w:t>The</w:t>
            </w:r>
            <w:r>
              <w:t xml:space="preserve"> methods and application of Cellular and Just in Time (JIT) production techniques to modern production needs. Explain and give examples of how Push and</w:t>
            </w:r>
          </w:p>
          <w:p w14:paraId="736DF1BD" w14:textId="77777777" w:rsidR="007C4259" w:rsidRDefault="007C4259" w:rsidP="007C4259">
            <w:r>
              <w:t>Pull types of production are applied to meeting company and customer needs and expectations.</w:t>
            </w:r>
          </w:p>
          <w:p w14:paraId="5BDFD9CB" w14:textId="1A591AE0" w:rsidR="007C4259" w:rsidRDefault="007C4259" w:rsidP="007C4259">
            <w:r w:rsidRPr="00F14C9A">
              <w:t>The</w:t>
            </w:r>
            <w:r>
              <w:t xml:space="preserve"> cost factors to be considered with the different production methods, to include both direct and indirect costs.</w:t>
            </w:r>
          </w:p>
          <w:p w14:paraId="672EF3E1" w14:textId="7C3E6883" w:rsidR="007C4259" w:rsidRPr="006873F1" w:rsidRDefault="007C4259" w:rsidP="007C4259"/>
        </w:tc>
      </w:tr>
      <w:tr w:rsidR="007C4259" w:rsidRPr="006873F1" w14:paraId="2A02D983" w14:textId="77777777" w:rsidTr="00E4171D">
        <w:tblPrEx>
          <w:tblLook w:val="01E0" w:firstRow="1" w:lastRow="1" w:firstColumn="1" w:lastColumn="1" w:noHBand="0" w:noVBand="0"/>
        </w:tblPrEx>
        <w:trPr>
          <w:trHeight w:val="1012"/>
        </w:trPr>
        <w:tc>
          <w:tcPr>
            <w:tcW w:w="2589" w:type="dxa"/>
            <w:vMerge/>
          </w:tcPr>
          <w:p w14:paraId="63247CE8" w14:textId="77777777" w:rsidR="007C4259" w:rsidRPr="006873F1" w:rsidRDefault="007C4259" w:rsidP="007C4259">
            <w:pPr>
              <w:rPr>
                <w:b/>
                <w:color w:val="231F20"/>
              </w:rPr>
            </w:pPr>
          </w:p>
        </w:tc>
        <w:tc>
          <w:tcPr>
            <w:tcW w:w="667" w:type="dxa"/>
          </w:tcPr>
          <w:p w14:paraId="09D8C180" w14:textId="77777777" w:rsidR="007C4259" w:rsidRPr="006873F1" w:rsidRDefault="007C4259" w:rsidP="007C4259">
            <w:pPr>
              <w:rPr>
                <w:bCs/>
                <w:color w:val="231F20"/>
              </w:rPr>
            </w:pPr>
            <w:r w:rsidRPr="006873F1">
              <w:rPr>
                <w:bCs/>
                <w:color w:val="231F20"/>
              </w:rPr>
              <w:t>1.3</w:t>
            </w:r>
          </w:p>
        </w:tc>
        <w:tc>
          <w:tcPr>
            <w:tcW w:w="4110" w:type="dxa"/>
          </w:tcPr>
          <w:p w14:paraId="5B841095" w14:textId="4277CB10" w:rsidR="007C4259" w:rsidRPr="006873F1" w:rsidRDefault="007C4259" w:rsidP="007C4259">
            <w:pPr>
              <w:rPr>
                <w:color w:val="000000"/>
              </w:rPr>
            </w:pPr>
            <w:r w:rsidRPr="00E42201">
              <w:rPr>
                <w:szCs w:val="22"/>
              </w:rPr>
              <w:t>Identify the different stages of production planning</w:t>
            </w:r>
          </w:p>
        </w:tc>
        <w:tc>
          <w:tcPr>
            <w:tcW w:w="6580" w:type="dxa"/>
          </w:tcPr>
          <w:p w14:paraId="158C65C2" w14:textId="77777777" w:rsidR="007C4259" w:rsidRPr="00F14C9A" w:rsidRDefault="007C4259" w:rsidP="007C4259">
            <w:pPr>
              <w:spacing w:line="240" w:lineRule="auto"/>
            </w:pPr>
            <w:r w:rsidRPr="00F14C9A">
              <w:t>Cover:</w:t>
            </w:r>
          </w:p>
          <w:p w14:paraId="462885A3" w14:textId="77777777" w:rsidR="007C4259" w:rsidRDefault="007C4259" w:rsidP="007C4259">
            <w:pPr>
              <w:pStyle w:val="ListParagraph"/>
              <w:numPr>
                <w:ilvl w:val="0"/>
                <w:numId w:val="38"/>
              </w:numPr>
              <w:spacing w:line="240" w:lineRule="auto"/>
            </w:pPr>
            <w:r>
              <w:t>Scheduling</w:t>
            </w:r>
          </w:p>
          <w:p w14:paraId="1B9BA6F8" w14:textId="77777777" w:rsidR="007C4259" w:rsidRDefault="007C4259" w:rsidP="007C4259">
            <w:pPr>
              <w:pStyle w:val="ListParagraph"/>
              <w:numPr>
                <w:ilvl w:val="0"/>
                <w:numId w:val="38"/>
              </w:numPr>
              <w:spacing w:line="240" w:lineRule="auto"/>
            </w:pPr>
            <w:r>
              <w:t>Loading</w:t>
            </w:r>
          </w:p>
          <w:p w14:paraId="3D612906" w14:textId="77777777" w:rsidR="007C4259" w:rsidRDefault="007C4259" w:rsidP="007C4259">
            <w:pPr>
              <w:pStyle w:val="ListParagraph"/>
              <w:numPr>
                <w:ilvl w:val="0"/>
                <w:numId w:val="38"/>
              </w:numPr>
              <w:spacing w:line="240" w:lineRule="auto"/>
            </w:pPr>
            <w:r>
              <w:t>Dispatching (co-ordination of pre-production activities)</w:t>
            </w:r>
          </w:p>
          <w:p w14:paraId="536F961B" w14:textId="15A4BB18" w:rsidR="007C4259" w:rsidRDefault="007C4259" w:rsidP="007C4259">
            <w:pPr>
              <w:spacing w:line="240" w:lineRule="auto"/>
            </w:pPr>
            <w:r w:rsidRPr="00F14C9A">
              <w:lastRenderedPageBreak/>
              <w:t>The</w:t>
            </w:r>
            <w:r>
              <w:t xml:space="preserve"> requirements necessary to produce a work schedule, to include:</w:t>
            </w:r>
          </w:p>
          <w:p w14:paraId="7ADE7C39" w14:textId="77777777" w:rsidR="007C4259" w:rsidRDefault="007C4259" w:rsidP="007C4259">
            <w:pPr>
              <w:pStyle w:val="ListParagraph"/>
              <w:numPr>
                <w:ilvl w:val="0"/>
                <w:numId w:val="39"/>
              </w:numPr>
              <w:spacing w:line="240" w:lineRule="auto"/>
            </w:pPr>
            <w:r>
              <w:t>Engineering drawings</w:t>
            </w:r>
          </w:p>
          <w:p w14:paraId="44507E8F" w14:textId="77777777" w:rsidR="007C4259" w:rsidRDefault="007C4259" w:rsidP="007C4259">
            <w:pPr>
              <w:pStyle w:val="ListParagraph"/>
              <w:numPr>
                <w:ilvl w:val="0"/>
                <w:numId w:val="39"/>
              </w:numPr>
              <w:spacing w:line="240" w:lineRule="auto"/>
            </w:pPr>
            <w:r>
              <w:t>Technical data</w:t>
            </w:r>
          </w:p>
          <w:p w14:paraId="5F14047F" w14:textId="77777777" w:rsidR="007C4259" w:rsidRDefault="007C4259" w:rsidP="007C4259">
            <w:pPr>
              <w:pStyle w:val="ListParagraph"/>
              <w:numPr>
                <w:ilvl w:val="0"/>
                <w:numId w:val="39"/>
              </w:numPr>
              <w:spacing w:line="240" w:lineRule="auto"/>
            </w:pPr>
            <w:r>
              <w:t>Personnel</w:t>
            </w:r>
          </w:p>
          <w:p w14:paraId="1DFD6018" w14:textId="77777777" w:rsidR="007C4259" w:rsidRDefault="007C4259" w:rsidP="007C4259">
            <w:pPr>
              <w:pStyle w:val="ListParagraph"/>
              <w:numPr>
                <w:ilvl w:val="0"/>
                <w:numId w:val="39"/>
              </w:numPr>
              <w:spacing w:line="240" w:lineRule="auto"/>
            </w:pPr>
            <w:r>
              <w:t>Machinery / tools</w:t>
            </w:r>
          </w:p>
          <w:p w14:paraId="1C5C3809" w14:textId="77777777" w:rsidR="007C4259" w:rsidRDefault="007C4259" w:rsidP="007C4259">
            <w:pPr>
              <w:pStyle w:val="ListParagraph"/>
              <w:numPr>
                <w:ilvl w:val="0"/>
                <w:numId w:val="39"/>
              </w:numPr>
              <w:spacing w:line="240" w:lineRule="auto"/>
            </w:pPr>
            <w:r>
              <w:t>Components</w:t>
            </w:r>
          </w:p>
          <w:p w14:paraId="18DE7768" w14:textId="77777777" w:rsidR="007C4259" w:rsidRDefault="007C4259" w:rsidP="007C4259">
            <w:pPr>
              <w:pStyle w:val="ListParagraph"/>
              <w:numPr>
                <w:ilvl w:val="0"/>
                <w:numId w:val="39"/>
              </w:numPr>
              <w:spacing w:line="240" w:lineRule="auto"/>
            </w:pPr>
            <w:r>
              <w:t>Materials</w:t>
            </w:r>
          </w:p>
          <w:p w14:paraId="299784DC" w14:textId="77777777" w:rsidR="007C4259" w:rsidRPr="00426E9E" w:rsidRDefault="007C4259" w:rsidP="007C4259">
            <w:pPr>
              <w:pStyle w:val="ListParagraph"/>
              <w:numPr>
                <w:ilvl w:val="0"/>
                <w:numId w:val="39"/>
              </w:numPr>
              <w:spacing w:line="240" w:lineRule="auto"/>
            </w:pPr>
            <w:r w:rsidRPr="00426E9E">
              <w:t>Consumables</w:t>
            </w:r>
          </w:p>
          <w:p w14:paraId="34D0A89D" w14:textId="77777777" w:rsidR="007C4259" w:rsidRPr="00426E9E" w:rsidRDefault="007C4259" w:rsidP="007C4259">
            <w:pPr>
              <w:pStyle w:val="ListParagraph"/>
              <w:numPr>
                <w:ilvl w:val="0"/>
                <w:numId w:val="39"/>
              </w:numPr>
              <w:spacing w:line="240" w:lineRule="auto"/>
            </w:pPr>
            <w:r w:rsidRPr="00426E9E">
              <w:t>Time management</w:t>
            </w:r>
          </w:p>
          <w:p w14:paraId="09234B0D" w14:textId="6E7A3B76" w:rsidR="007C4259" w:rsidRPr="006873F1" w:rsidRDefault="007C4259" w:rsidP="007C4259">
            <w:pPr>
              <w:pStyle w:val="ListParagraph"/>
              <w:spacing w:line="240" w:lineRule="auto"/>
            </w:pPr>
          </w:p>
        </w:tc>
      </w:tr>
      <w:tr w:rsidR="007C4259" w:rsidRPr="006873F1" w14:paraId="7FB4D3D0" w14:textId="77777777" w:rsidTr="00E4171D">
        <w:tblPrEx>
          <w:tblLook w:val="01E0" w:firstRow="1" w:lastRow="1" w:firstColumn="1" w:lastColumn="1" w:noHBand="0" w:noVBand="0"/>
        </w:tblPrEx>
        <w:trPr>
          <w:trHeight w:val="763"/>
        </w:trPr>
        <w:tc>
          <w:tcPr>
            <w:tcW w:w="2589" w:type="dxa"/>
            <w:vMerge/>
          </w:tcPr>
          <w:p w14:paraId="4A5F3B60" w14:textId="77777777" w:rsidR="007C4259" w:rsidRPr="006873F1" w:rsidRDefault="007C4259" w:rsidP="007C4259">
            <w:pPr>
              <w:rPr>
                <w:b/>
                <w:color w:val="231F20"/>
              </w:rPr>
            </w:pPr>
          </w:p>
        </w:tc>
        <w:tc>
          <w:tcPr>
            <w:tcW w:w="667" w:type="dxa"/>
          </w:tcPr>
          <w:p w14:paraId="4275A1F9" w14:textId="77777777" w:rsidR="007C4259" w:rsidRPr="006873F1" w:rsidRDefault="007C4259" w:rsidP="007C4259">
            <w:pPr>
              <w:rPr>
                <w:bCs/>
                <w:color w:val="231F20"/>
              </w:rPr>
            </w:pPr>
            <w:r w:rsidRPr="006873F1">
              <w:rPr>
                <w:bCs/>
                <w:color w:val="231F20"/>
              </w:rPr>
              <w:t>1.4</w:t>
            </w:r>
          </w:p>
        </w:tc>
        <w:tc>
          <w:tcPr>
            <w:tcW w:w="4110" w:type="dxa"/>
          </w:tcPr>
          <w:p w14:paraId="35D3ADF7" w14:textId="6B74A217" w:rsidR="007C4259" w:rsidRPr="006873F1" w:rsidRDefault="007C4259" w:rsidP="007C4259">
            <w:pPr>
              <w:rPr>
                <w:color w:val="000000"/>
              </w:rPr>
            </w:pPr>
            <w:r w:rsidRPr="00E42201">
              <w:rPr>
                <w:szCs w:val="22"/>
              </w:rPr>
              <w:t>Explain how to apply typical process charts</w:t>
            </w:r>
          </w:p>
        </w:tc>
        <w:tc>
          <w:tcPr>
            <w:tcW w:w="6580" w:type="dxa"/>
          </w:tcPr>
          <w:p w14:paraId="43E16DD2" w14:textId="5D17864B" w:rsidR="007C4259" w:rsidRDefault="007C4259" w:rsidP="007C4259">
            <w:r w:rsidRPr="00F14C9A">
              <w:t>Cover:</w:t>
            </w:r>
          </w:p>
          <w:p w14:paraId="3A3EE283" w14:textId="77777777" w:rsidR="007C4259" w:rsidRDefault="007C4259" w:rsidP="007C4259">
            <w:pPr>
              <w:pStyle w:val="ListParagraph"/>
              <w:numPr>
                <w:ilvl w:val="0"/>
                <w:numId w:val="40"/>
              </w:numPr>
            </w:pPr>
            <w:r>
              <w:t xml:space="preserve">Flow charts / diagrams, to include Gantt </w:t>
            </w:r>
            <w:proofErr w:type="gramStart"/>
            <w:r>
              <w:t>charts</w:t>
            </w:r>
            <w:proofErr w:type="gramEnd"/>
          </w:p>
          <w:p w14:paraId="19849189" w14:textId="77777777" w:rsidR="007C4259" w:rsidRDefault="007C4259" w:rsidP="007C4259">
            <w:pPr>
              <w:pStyle w:val="ListParagraph"/>
              <w:numPr>
                <w:ilvl w:val="0"/>
                <w:numId w:val="40"/>
              </w:numPr>
            </w:pPr>
            <w:r>
              <w:t xml:space="preserve">The symbols used in flow </w:t>
            </w:r>
            <w:proofErr w:type="gramStart"/>
            <w:r>
              <w:t>charts</w:t>
            </w:r>
            <w:proofErr w:type="gramEnd"/>
          </w:p>
          <w:p w14:paraId="14C5B4C6" w14:textId="52233557" w:rsidR="007C4259" w:rsidRPr="006873F1" w:rsidRDefault="007C4259" w:rsidP="007C4259">
            <w:pPr>
              <w:pStyle w:val="ListParagraph"/>
            </w:pPr>
          </w:p>
        </w:tc>
      </w:tr>
    </w:tbl>
    <w:p w14:paraId="41433F54" w14:textId="2B302109" w:rsidR="006873F1" w:rsidRDefault="006873F1" w:rsidP="006873F1"/>
    <w:p w14:paraId="70701788" w14:textId="5F5A3788" w:rsidR="007B7238" w:rsidRDefault="007B7238">
      <w:pPr>
        <w:spacing w:after="160"/>
      </w:pPr>
      <w: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6873F1" w:rsidRPr="006873F1" w14:paraId="0D87A8F0" w14:textId="77777777" w:rsidTr="00E4171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4BE146B1" w14:textId="77777777" w:rsidR="006873F1" w:rsidRPr="006873F1" w:rsidRDefault="006873F1" w:rsidP="006873F1">
            <w:pPr>
              <w:spacing w:line="240" w:lineRule="auto"/>
              <w:rPr>
                <w:b/>
                <w:bCs/>
                <w:color w:val="2F5496"/>
              </w:rPr>
            </w:pPr>
            <w:r w:rsidRPr="006873F1">
              <w:rPr>
                <w:szCs w:val="22"/>
              </w:rPr>
              <w:lastRenderedPageBreak/>
              <w:br w:type="page"/>
            </w:r>
            <w:r w:rsidRPr="006873F1">
              <w:rPr>
                <w:b/>
                <w:bCs/>
                <w:color w:val="2F5496"/>
              </w:rPr>
              <w:t>Learning Outcome</w:t>
            </w:r>
          </w:p>
          <w:p w14:paraId="1C61D197" w14:textId="77777777" w:rsidR="006873F1" w:rsidRPr="006873F1" w:rsidRDefault="006873F1" w:rsidP="006873F1">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FB246CC" w14:textId="77777777" w:rsidR="006873F1" w:rsidRPr="006873F1" w:rsidRDefault="006873F1" w:rsidP="006873F1">
            <w:pPr>
              <w:spacing w:line="240" w:lineRule="auto"/>
              <w:rPr>
                <w:b/>
                <w:bCs/>
                <w:color w:val="2F5496"/>
              </w:rPr>
            </w:pPr>
            <w:r w:rsidRPr="006873F1">
              <w:rPr>
                <w:b/>
                <w:bCs/>
                <w:color w:val="2F5496"/>
              </w:rPr>
              <w:t>Assessment Criteria</w:t>
            </w:r>
          </w:p>
          <w:p w14:paraId="2553021D" w14:textId="77777777" w:rsidR="006873F1" w:rsidRPr="006873F1" w:rsidRDefault="006873F1" w:rsidP="006873F1">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7C84CBB4" w14:textId="3BAAE690" w:rsidR="006873F1" w:rsidRPr="006873F1" w:rsidRDefault="00FD6E00" w:rsidP="006873F1">
            <w:pPr>
              <w:spacing w:line="240" w:lineRule="auto"/>
              <w:rPr>
                <w:b/>
                <w:bCs/>
                <w:color w:val="2F5496"/>
              </w:rPr>
            </w:pPr>
            <w:r>
              <w:rPr>
                <w:b/>
                <w:bCs/>
                <w:color w:val="2F5496"/>
              </w:rPr>
              <w:t>Coverage and Depth</w:t>
            </w:r>
            <w:r w:rsidR="006873F1" w:rsidRPr="006873F1">
              <w:rPr>
                <w:b/>
                <w:bCs/>
                <w:color w:val="2F5496"/>
              </w:rPr>
              <w:t xml:space="preserve"> </w:t>
            </w:r>
          </w:p>
        </w:tc>
      </w:tr>
      <w:tr w:rsidR="007C4259" w:rsidRPr="006873F1" w14:paraId="2F2F53CE" w14:textId="77777777" w:rsidTr="00E4171D">
        <w:tblPrEx>
          <w:tblLook w:val="01E0" w:firstRow="1" w:lastRow="1" w:firstColumn="1" w:lastColumn="1" w:noHBand="0" w:noVBand="0"/>
        </w:tblPrEx>
        <w:trPr>
          <w:trHeight w:val="1012"/>
        </w:trPr>
        <w:tc>
          <w:tcPr>
            <w:tcW w:w="2589" w:type="dxa"/>
            <w:vMerge w:val="restart"/>
          </w:tcPr>
          <w:p w14:paraId="2868AC12" w14:textId="7FD8CA61" w:rsidR="007C4259" w:rsidRPr="006873F1" w:rsidRDefault="007C4259" w:rsidP="007C4259">
            <w:pPr>
              <w:numPr>
                <w:ilvl w:val="0"/>
                <w:numId w:val="35"/>
              </w:numPr>
              <w:contextualSpacing/>
            </w:pPr>
            <w:r w:rsidRPr="006873F1">
              <w:rPr>
                <w:iCs/>
                <w:szCs w:val="22"/>
              </w:rPr>
              <w:t xml:space="preserve">Understand the application of </w:t>
            </w:r>
            <w:r>
              <w:rPr>
                <w:iCs/>
                <w:szCs w:val="22"/>
              </w:rPr>
              <w:t xml:space="preserve">quality control and quality </w:t>
            </w:r>
            <w:proofErr w:type="gramStart"/>
            <w:r>
              <w:rPr>
                <w:iCs/>
                <w:szCs w:val="22"/>
              </w:rPr>
              <w:t>assurance</w:t>
            </w:r>
            <w:proofErr w:type="gramEnd"/>
          </w:p>
          <w:p w14:paraId="529E00CF" w14:textId="77777777" w:rsidR="007C4259" w:rsidRPr="006873F1" w:rsidRDefault="007C4259" w:rsidP="007C4259">
            <w:pPr>
              <w:ind w:left="360"/>
              <w:contextualSpacing/>
              <w:rPr>
                <w:b/>
                <w:bCs/>
              </w:rPr>
            </w:pPr>
          </w:p>
          <w:p w14:paraId="1291EFFA" w14:textId="77777777" w:rsidR="007C4259" w:rsidRPr="006873F1" w:rsidRDefault="007C4259" w:rsidP="007C4259">
            <w:pPr>
              <w:rPr>
                <w:b/>
                <w:color w:val="231F20"/>
              </w:rPr>
            </w:pPr>
          </w:p>
          <w:p w14:paraId="03AFF715" w14:textId="77777777" w:rsidR="007C4259" w:rsidRPr="006873F1" w:rsidRDefault="007C4259" w:rsidP="007C4259">
            <w:pPr>
              <w:rPr>
                <w:b/>
                <w:color w:val="231F20"/>
              </w:rPr>
            </w:pPr>
          </w:p>
        </w:tc>
        <w:tc>
          <w:tcPr>
            <w:tcW w:w="667" w:type="dxa"/>
          </w:tcPr>
          <w:p w14:paraId="10A68905" w14:textId="77777777" w:rsidR="007C4259" w:rsidRPr="006873F1" w:rsidRDefault="007C4259" w:rsidP="007C4259">
            <w:pPr>
              <w:rPr>
                <w:bCs/>
                <w:color w:val="231F20"/>
              </w:rPr>
            </w:pPr>
            <w:r w:rsidRPr="006873F1">
              <w:rPr>
                <w:bCs/>
                <w:color w:val="231F20"/>
              </w:rPr>
              <w:t>2.1</w:t>
            </w:r>
          </w:p>
        </w:tc>
        <w:tc>
          <w:tcPr>
            <w:tcW w:w="4110" w:type="dxa"/>
          </w:tcPr>
          <w:p w14:paraId="5FE3349E" w14:textId="0E6F1EA3" w:rsidR="007C4259" w:rsidRPr="006873F1" w:rsidRDefault="007C4259" w:rsidP="007C4259">
            <w:r w:rsidRPr="00FD0113">
              <w:t>Explain the meaning of the terms ‘Quality Control’ and ‘Quality Assurance’</w:t>
            </w:r>
          </w:p>
        </w:tc>
        <w:tc>
          <w:tcPr>
            <w:tcW w:w="6580" w:type="dxa"/>
          </w:tcPr>
          <w:p w14:paraId="39DDBE99" w14:textId="05499961" w:rsidR="007C4259" w:rsidRDefault="007C4259" w:rsidP="007C4259">
            <w:pPr>
              <w:rPr>
                <w:bCs/>
              </w:rPr>
            </w:pPr>
            <w:r w:rsidRPr="00F14C9A">
              <w:rPr>
                <w:bCs/>
              </w:rPr>
              <w:t>Cover:</w:t>
            </w:r>
          </w:p>
          <w:p w14:paraId="0AE5B60C" w14:textId="77777777" w:rsidR="007C4259" w:rsidRPr="007B7238" w:rsidRDefault="007C4259" w:rsidP="007C4259">
            <w:pPr>
              <w:rPr>
                <w:bCs/>
              </w:rPr>
            </w:pPr>
            <w:r w:rsidRPr="00F14C9A">
              <w:rPr>
                <w:bCs/>
              </w:rPr>
              <w:t xml:space="preserve">The </w:t>
            </w:r>
            <w:r w:rsidRPr="007B7238">
              <w:rPr>
                <w:bCs/>
              </w:rPr>
              <w:t>meaning of the term ‘quality’ as fitness for purpose or meeting customer</w:t>
            </w:r>
            <w:r>
              <w:rPr>
                <w:bCs/>
              </w:rPr>
              <w:t xml:space="preserve"> </w:t>
            </w:r>
            <w:r w:rsidRPr="007B7238">
              <w:rPr>
                <w:bCs/>
              </w:rPr>
              <w:t>expectations</w:t>
            </w:r>
            <w:r>
              <w:rPr>
                <w:bCs/>
              </w:rPr>
              <w:t>.</w:t>
            </w:r>
          </w:p>
          <w:p w14:paraId="2985A242" w14:textId="3FE5AD1E" w:rsidR="007C4259" w:rsidRPr="007B7238" w:rsidRDefault="007C4259" w:rsidP="007C4259">
            <w:pPr>
              <w:rPr>
                <w:bCs/>
              </w:rPr>
            </w:pPr>
            <w:r w:rsidRPr="00F14C9A">
              <w:rPr>
                <w:bCs/>
              </w:rPr>
              <w:t>The</w:t>
            </w:r>
            <w:r w:rsidRPr="007B7238">
              <w:rPr>
                <w:bCs/>
              </w:rPr>
              <w:t xml:space="preserve"> meaning of the terms ‘quality control’ and ‘quality assurance’:</w:t>
            </w:r>
          </w:p>
          <w:p w14:paraId="06AE84CA" w14:textId="77777777" w:rsidR="007C4259" w:rsidRPr="007B7238" w:rsidRDefault="007C4259" w:rsidP="007C4259">
            <w:pPr>
              <w:pStyle w:val="ListParagraph"/>
              <w:numPr>
                <w:ilvl w:val="0"/>
                <w:numId w:val="41"/>
              </w:numPr>
              <w:rPr>
                <w:bCs/>
              </w:rPr>
            </w:pPr>
            <w:r w:rsidRPr="007B7238">
              <w:rPr>
                <w:bCs/>
              </w:rPr>
              <w:t xml:space="preserve">Quality control as carrying out the procedures identified in quality </w:t>
            </w:r>
            <w:proofErr w:type="gramStart"/>
            <w:r w:rsidRPr="007B7238">
              <w:rPr>
                <w:bCs/>
              </w:rPr>
              <w:t>assurance</w:t>
            </w:r>
            <w:proofErr w:type="gramEnd"/>
          </w:p>
          <w:p w14:paraId="7028DF72" w14:textId="77777777" w:rsidR="007C4259" w:rsidRPr="007B7238" w:rsidRDefault="007C4259" w:rsidP="007C4259">
            <w:pPr>
              <w:pStyle w:val="ListParagraph"/>
              <w:numPr>
                <w:ilvl w:val="0"/>
                <w:numId w:val="41"/>
              </w:numPr>
              <w:rPr>
                <w:bCs/>
              </w:rPr>
            </w:pPr>
            <w:r w:rsidRPr="007B7238">
              <w:rPr>
                <w:bCs/>
              </w:rPr>
              <w:t xml:space="preserve">Quality assurance as the writing and implementing the procedures that </w:t>
            </w:r>
            <w:proofErr w:type="gramStart"/>
            <w:r w:rsidRPr="007B7238">
              <w:rPr>
                <w:bCs/>
              </w:rPr>
              <w:t>ensure</w:t>
            </w:r>
            <w:proofErr w:type="gramEnd"/>
          </w:p>
          <w:p w14:paraId="6B10FCBE" w14:textId="77777777" w:rsidR="007C4259" w:rsidRPr="00C73019" w:rsidRDefault="007C4259" w:rsidP="007C4259">
            <w:pPr>
              <w:pStyle w:val="ListParagraph"/>
              <w:numPr>
                <w:ilvl w:val="0"/>
                <w:numId w:val="41"/>
              </w:numPr>
              <w:rPr>
                <w:bCs/>
              </w:rPr>
            </w:pPr>
            <w:r w:rsidRPr="007B7238">
              <w:rPr>
                <w:bCs/>
              </w:rPr>
              <w:t xml:space="preserve">Quality control takes </w:t>
            </w:r>
            <w:proofErr w:type="gramStart"/>
            <w:r w:rsidRPr="007B7238">
              <w:rPr>
                <w:bCs/>
              </w:rPr>
              <w:t>place</w:t>
            </w:r>
            <w:proofErr w:type="gramEnd"/>
          </w:p>
          <w:p w14:paraId="05BCE742" w14:textId="3E7DE526" w:rsidR="007C4259" w:rsidRPr="007B7238" w:rsidRDefault="007C4259" w:rsidP="007C4259">
            <w:pPr>
              <w:rPr>
                <w:bCs/>
              </w:rPr>
            </w:pPr>
            <w:r w:rsidRPr="00F14C9A">
              <w:rPr>
                <w:bCs/>
              </w:rPr>
              <w:t>When</w:t>
            </w:r>
            <w:r w:rsidRPr="007B7238">
              <w:rPr>
                <w:bCs/>
              </w:rPr>
              <w:t xml:space="preserve"> to apply quality control:</w:t>
            </w:r>
          </w:p>
          <w:p w14:paraId="3B00878C" w14:textId="77777777" w:rsidR="007C4259" w:rsidRPr="007B7238" w:rsidRDefault="007C4259" w:rsidP="007C4259">
            <w:pPr>
              <w:pStyle w:val="ListParagraph"/>
              <w:numPr>
                <w:ilvl w:val="0"/>
                <w:numId w:val="42"/>
              </w:numPr>
              <w:rPr>
                <w:bCs/>
              </w:rPr>
            </w:pPr>
            <w:r w:rsidRPr="007B7238">
              <w:rPr>
                <w:bCs/>
              </w:rPr>
              <w:t>Design</w:t>
            </w:r>
          </w:p>
          <w:p w14:paraId="1E5CE505" w14:textId="77777777" w:rsidR="007C4259" w:rsidRPr="007B7238" w:rsidRDefault="007C4259" w:rsidP="007C4259">
            <w:pPr>
              <w:pStyle w:val="ListParagraph"/>
              <w:numPr>
                <w:ilvl w:val="0"/>
                <w:numId w:val="42"/>
              </w:numPr>
              <w:rPr>
                <w:bCs/>
              </w:rPr>
            </w:pPr>
            <w:r w:rsidRPr="007B7238">
              <w:rPr>
                <w:bCs/>
              </w:rPr>
              <w:t>Purchasing</w:t>
            </w:r>
          </w:p>
          <w:p w14:paraId="6CCABE84" w14:textId="77777777" w:rsidR="007C4259" w:rsidRPr="007B7238" w:rsidRDefault="007C4259" w:rsidP="007C4259">
            <w:pPr>
              <w:pStyle w:val="ListParagraph"/>
              <w:numPr>
                <w:ilvl w:val="0"/>
                <w:numId w:val="42"/>
              </w:numPr>
              <w:rPr>
                <w:bCs/>
              </w:rPr>
            </w:pPr>
            <w:r w:rsidRPr="007B7238">
              <w:rPr>
                <w:bCs/>
              </w:rPr>
              <w:t>Production planning</w:t>
            </w:r>
          </w:p>
          <w:p w14:paraId="38FBB5A8" w14:textId="77777777" w:rsidR="007C4259" w:rsidRPr="007B7238" w:rsidRDefault="007C4259" w:rsidP="007C4259">
            <w:pPr>
              <w:pStyle w:val="ListParagraph"/>
              <w:numPr>
                <w:ilvl w:val="0"/>
                <w:numId w:val="42"/>
              </w:numPr>
              <w:rPr>
                <w:bCs/>
              </w:rPr>
            </w:pPr>
            <w:r w:rsidRPr="007B7238">
              <w:rPr>
                <w:bCs/>
              </w:rPr>
              <w:t>Manufacture (process control)</w:t>
            </w:r>
          </w:p>
          <w:p w14:paraId="2B74B07F" w14:textId="77777777" w:rsidR="007C4259" w:rsidRDefault="007C4259" w:rsidP="007C4259">
            <w:pPr>
              <w:pStyle w:val="ListParagraph"/>
              <w:numPr>
                <w:ilvl w:val="0"/>
                <w:numId w:val="42"/>
              </w:numPr>
              <w:rPr>
                <w:bCs/>
              </w:rPr>
            </w:pPr>
            <w:r w:rsidRPr="007B7238">
              <w:rPr>
                <w:bCs/>
              </w:rPr>
              <w:t>Final inspection and dispatch</w:t>
            </w:r>
          </w:p>
          <w:p w14:paraId="23E54FB3" w14:textId="1F7E8F1A" w:rsidR="007C4259" w:rsidRPr="007B7238" w:rsidRDefault="007C4259" w:rsidP="007C4259">
            <w:pPr>
              <w:pStyle w:val="ListParagraph"/>
              <w:rPr>
                <w:bCs/>
              </w:rPr>
            </w:pPr>
          </w:p>
        </w:tc>
      </w:tr>
      <w:tr w:rsidR="007C4259" w:rsidRPr="006873F1" w14:paraId="31B44BF1" w14:textId="77777777" w:rsidTr="00E4171D">
        <w:tblPrEx>
          <w:tblLook w:val="01E0" w:firstRow="1" w:lastRow="1" w:firstColumn="1" w:lastColumn="1" w:noHBand="0" w:noVBand="0"/>
        </w:tblPrEx>
        <w:trPr>
          <w:trHeight w:val="1012"/>
        </w:trPr>
        <w:tc>
          <w:tcPr>
            <w:tcW w:w="2589" w:type="dxa"/>
            <w:vMerge/>
          </w:tcPr>
          <w:p w14:paraId="45AECE24" w14:textId="77777777" w:rsidR="007C4259" w:rsidRPr="006873F1" w:rsidRDefault="007C4259" w:rsidP="007C4259">
            <w:pPr>
              <w:rPr>
                <w:b/>
                <w:color w:val="231F20"/>
              </w:rPr>
            </w:pPr>
          </w:p>
        </w:tc>
        <w:tc>
          <w:tcPr>
            <w:tcW w:w="667" w:type="dxa"/>
          </w:tcPr>
          <w:p w14:paraId="5E271FC8" w14:textId="77777777" w:rsidR="007C4259" w:rsidRPr="006873F1" w:rsidRDefault="007C4259" w:rsidP="007C4259">
            <w:pPr>
              <w:rPr>
                <w:bCs/>
                <w:color w:val="231F20"/>
              </w:rPr>
            </w:pPr>
            <w:r w:rsidRPr="006873F1">
              <w:rPr>
                <w:bCs/>
                <w:color w:val="231F20"/>
              </w:rPr>
              <w:t>2.2</w:t>
            </w:r>
          </w:p>
        </w:tc>
        <w:tc>
          <w:tcPr>
            <w:tcW w:w="4110" w:type="dxa"/>
          </w:tcPr>
          <w:p w14:paraId="1DFB1A4B" w14:textId="3BCE3135" w:rsidR="007C4259" w:rsidRPr="006873F1" w:rsidRDefault="007C4259" w:rsidP="007C4259">
            <w:pPr>
              <w:rPr>
                <w:color w:val="000000"/>
              </w:rPr>
            </w:pPr>
            <w:r w:rsidRPr="00FD0113">
              <w:t>Describe the role and stages of inspection activities</w:t>
            </w:r>
          </w:p>
        </w:tc>
        <w:tc>
          <w:tcPr>
            <w:tcW w:w="6580" w:type="dxa"/>
          </w:tcPr>
          <w:p w14:paraId="36A3B009" w14:textId="59AE2FD4" w:rsidR="007C4259" w:rsidRDefault="007C4259" w:rsidP="007C4259">
            <w:pPr>
              <w:contextualSpacing/>
            </w:pPr>
            <w:r w:rsidRPr="00F14C9A">
              <w:t>Cover:</w:t>
            </w:r>
          </w:p>
          <w:p w14:paraId="40A51014" w14:textId="77777777" w:rsidR="007C4259" w:rsidRDefault="007C4259" w:rsidP="007C4259">
            <w:pPr>
              <w:contextualSpacing/>
            </w:pPr>
            <w:r>
              <w:t>Inspection as the tool by which quality control is applied and the role of the Inspector as checking compliance with the quality standard and procedures.</w:t>
            </w:r>
          </w:p>
          <w:p w14:paraId="17669BB2" w14:textId="73533D2E" w:rsidR="007C4259" w:rsidRDefault="007C4259" w:rsidP="007C4259">
            <w:pPr>
              <w:contextualSpacing/>
            </w:pPr>
            <w:r w:rsidRPr="00F14C9A">
              <w:t xml:space="preserve">Statistical </w:t>
            </w:r>
            <w:r>
              <w:t>process control (SPC) as a means of measuring quality / performance is within agreed limits.</w:t>
            </w:r>
          </w:p>
          <w:p w14:paraId="566FB9A1" w14:textId="21E8B29A" w:rsidR="007C4259" w:rsidRDefault="007C4259" w:rsidP="007C4259">
            <w:pPr>
              <w:contextualSpacing/>
            </w:pPr>
            <w:r w:rsidRPr="00F14C9A">
              <w:t>Document</w:t>
            </w:r>
            <w:r>
              <w:t xml:space="preserve"> control as an integral part of quality assurance that provides:</w:t>
            </w:r>
          </w:p>
          <w:p w14:paraId="173137A6" w14:textId="77777777" w:rsidR="007C4259" w:rsidRDefault="007C4259" w:rsidP="007C4259">
            <w:pPr>
              <w:pStyle w:val="ListParagraph"/>
              <w:numPr>
                <w:ilvl w:val="0"/>
                <w:numId w:val="43"/>
              </w:numPr>
            </w:pPr>
            <w:r>
              <w:t>Evidence about the existence of a system</w:t>
            </w:r>
          </w:p>
          <w:p w14:paraId="56308CD5" w14:textId="77777777" w:rsidR="007C4259" w:rsidRDefault="007C4259" w:rsidP="007C4259">
            <w:pPr>
              <w:pStyle w:val="ListParagraph"/>
              <w:numPr>
                <w:ilvl w:val="0"/>
                <w:numId w:val="43"/>
              </w:numPr>
            </w:pPr>
            <w:r>
              <w:t>A record of the correct operation</w:t>
            </w:r>
          </w:p>
          <w:p w14:paraId="1F97A3B1" w14:textId="1AA1464B" w:rsidR="007C4259" w:rsidRDefault="007C4259" w:rsidP="007C4259">
            <w:r w:rsidRPr="00F14C9A">
              <w:t>Quarantine</w:t>
            </w:r>
            <w:r>
              <w:t xml:space="preserve"> as a clearly marked area that is controlled by the quality department that is used to store any defective work, whilst a decision is made if the work will be:</w:t>
            </w:r>
          </w:p>
          <w:p w14:paraId="176F8EC0" w14:textId="77777777" w:rsidR="007C4259" w:rsidRDefault="007C4259" w:rsidP="007C4259">
            <w:pPr>
              <w:pStyle w:val="ListParagraph"/>
              <w:numPr>
                <w:ilvl w:val="0"/>
                <w:numId w:val="44"/>
              </w:numPr>
            </w:pPr>
            <w:r>
              <w:lastRenderedPageBreak/>
              <w:t>Scrapped</w:t>
            </w:r>
          </w:p>
          <w:p w14:paraId="2DC4203C" w14:textId="77777777" w:rsidR="007C4259" w:rsidRDefault="007C4259" w:rsidP="007C4259">
            <w:pPr>
              <w:pStyle w:val="ListParagraph"/>
              <w:numPr>
                <w:ilvl w:val="0"/>
                <w:numId w:val="44"/>
              </w:numPr>
            </w:pPr>
            <w:r>
              <w:t>Reworked</w:t>
            </w:r>
          </w:p>
          <w:p w14:paraId="58157862" w14:textId="77777777" w:rsidR="007C4259" w:rsidRDefault="007C4259" w:rsidP="007C4259">
            <w:pPr>
              <w:pStyle w:val="ListParagraph"/>
              <w:numPr>
                <w:ilvl w:val="0"/>
                <w:numId w:val="44"/>
              </w:numPr>
            </w:pPr>
            <w:r>
              <w:t>Adjusted</w:t>
            </w:r>
          </w:p>
          <w:p w14:paraId="4AB83898" w14:textId="05E64FC0" w:rsidR="007C4259" w:rsidRDefault="007C4259" w:rsidP="007C4259">
            <w:r w:rsidRPr="00F14C9A">
              <w:t>Types</w:t>
            </w:r>
            <w:r>
              <w:t xml:space="preserve"> and the purpose of sampling, to include:</w:t>
            </w:r>
          </w:p>
          <w:p w14:paraId="185FF5C4" w14:textId="77777777" w:rsidR="007C4259" w:rsidRDefault="007C4259" w:rsidP="007C4259">
            <w:pPr>
              <w:pStyle w:val="ListParagraph"/>
              <w:numPr>
                <w:ilvl w:val="0"/>
                <w:numId w:val="45"/>
              </w:numPr>
            </w:pPr>
            <w:r>
              <w:t>Spot check and random sampling</w:t>
            </w:r>
          </w:p>
          <w:p w14:paraId="34640BD0" w14:textId="77777777" w:rsidR="007C4259" w:rsidRDefault="007C4259" w:rsidP="007C4259">
            <w:pPr>
              <w:pStyle w:val="ListParagraph"/>
              <w:numPr>
                <w:ilvl w:val="0"/>
                <w:numId w:val="45"/>
              </w:numPr>
            </w:pPr>
            <w:r>
              <w:t xml:space="preserve">Process sampling and batch </w:t>
            </w:r>
            <w:proofErr w:type="gramStart"/>
            <w:r>
              <w:t>sampling</w:t>
            </w:r>
            <w:proofErr w:type="gramEnd"/>
          </w:p>
          <w:p w14:paraId="7D25F975" w14:textId="52353765" w:rsidR="007C4259" w:rsidRDefault="007C4259" w:rsidP="007C4259">
            <w:r w:rsidRPr="00F14C9A">
              <w:t>What</w:t>
            </w:r>
            <w:r>
              <w:t xml:space="preserve"> is meant by mean time between failures (MTBF), in the context of sample size and frequency.</w:t>
            </w:r>
          </w:p>
          <w:p w14:paraId="10589762" w14:textId="61570FA7" w:rsidR="007C4259" w:rsidRPr="006873F1" w:rsidRDefault="007C4259" w:rsidP="007C4259"/>
        </w:tc>
      </w:tr>
      <w:tr w:rsidR="007C4259" w:rsidRPr="006873F1" w14:paraId="32DB4AFF" w14:textId="77777777" w:rsidTr="00E4171D">
        <w:tblPrEx>
          <w:tblLook w:val="01E0" w:firstRow="1" w:lastRow="1" w:firstColumn="1" w:lastColumn="1" w:noHBand="0" w:noVBand="0"/>
        </w:tblPrEx>
        <w:trPr>
          <w:trHeight w:val="1012"/>
        </w:trPr>
        <w:tc>
          <w:tcPr>
            <w:tcW w:w="2589" w:type="dxa"/>
            <w:vMerge/>
          </w:tcPr>
          <w:p w14:paraId="6CD21F03" w14:textId="77777777" w:rsidR="007C4259" w:rsidRPr="006873F1" w:rsidRDefault="007C4259" w:rsidP="007C4259">
            <w:pPr>
              <w:rPr>
                <w:b/>
                <w:color w:val="231F20"/>
              </w:rPr>
            </w:pPr>
          </w:p>
        </w:tc>
        <w:tc>
          <w:tcPr>
            <w:tcW w:w="667" w:type="dxa"/>
          </w:tcPr>
          <w:p w14:paraId="53FC9459" w14:textId="77777777" w:rsidR="007C4259" w:rsidRPr="006873F1" w:rsidRDefault="007C4259" w:rsidP="007C4259">
            <w:pPr>
              <w:rPr>
                <w:bCs/>
                <w:color w:val="231F20"/>
              </w:rPr>
            </w:pPr>
            <w:r w:rsidRPr="006873F1">
              <w:rPr>
                <w:bCs/>
                <w:color w:val="231F20"/>
              </w:rPr>
              <w:t>2.3</w:t>
            </w:r>
          </w:p>
        </w:tc>
        <w:tc>
          <w:tcPr>
            <w:tcW w:w="4110" w:type="dxa"/>
          </w:tcPr>
          <w:p w14:paraId="1BD407A8" w14:textId="45AF23F1" w:rsidR="007C4259" w:rsidRPr="006873F1" w:rsidRDefault="007C4259" w:rsidP="007C4259">
            <w:pPr>
              <w:rPr>
                <w:color w:val="000000"/>
              </w:rPr>
            </w:pPr>
            <w:r w:rsidRPr="00FD0113">
              <w:t>Explain the application and content of the BS EN ISO 9000 series of standards</w:t>
            </w:r>
          </w:p>
        </w:tc>
        <w:tc>
          <w:tcPr>
            <w:tcW w:w="6580" w:type="dxa"/>
          </w:tcPr>
          <w:p w14:paraId="25D64FC1" w14:textId="586D7EB7" w:rsidR="007C4259" w:rsidRDefault="007C4259" w:rsidP="007C4259">
            <w:pPr>
              <w:spacing w:line="240" w:lineRule="auto"/>
            </w:pPr>
            <w:r w:rsidRPr="00F14C9A">
              <w:t>Cover:</w:t>
            </w:r>
          </w:p>
          <w:p w14:paraId="29BE6C4B" w14:textId="77777777" w:rsidR="007C4259" w:rsidRDefault="007C4259" w:rsidP="007C4259">
            <w:pPr>
              <w:spacing w:line="240" w:lineRule="auto"/>
            </w:pPr>
            <w:r>
              <w:t xml:space="preserve">BS EN ISO 9001, as an internationally recognised quality assurance standard, which is designed to bring together all the activities that may already exist in a company that support quality advantages </w:t>
            </w:r>
            <w:r w:rsidRPr="00F14C9A">
              <w:t>including</w:t>
            </w:r>
            <w:r>
              <w:t>:</w:t>
            </w:r>
          </w:p>
          <w:p w14:paraId="094D3BAC" w14:textId="77777777" w:rsidR="007C4259" w:rsidRDefault="007C4259" w:rsidP="007C4259">
            <w:pPr>
              <w:pStyle w:val="ListParagraph"/>
              <w:numPr>
                <w:ilvl w:val="0"/>
                <w:numId w:val="46"/>
              </w:numPr>
              <w:spacing w:line="240" w:lineRule="auto"/>
            </w:pPr>
            <w:r>
              <w:t>Involvement of all levels within a company</w:t>
            </w:r>
          </w:p>
          <w:p w14:paraId="72F6FD13" w14:textId="77777777" w:rsidR="007C4259" w:rsidRDefault="007C4259" w:rsidP="007C4259">
            <w:pPr>
              <w:pStyle w:val="ListParagraph"/>
              <w:numPr>
                <w:ilvl w:val="0"/>
                <w:numId w:val="46"/>
              </w:numPr>
              <w:spacing w:line="240" w:lineRule="auto"/>
            </w:pPr>
            <w:r>
              <w:t>Rationalised systems and procedures</w:t>
            </w:r>
          </w:p>
          <w:p w14:paraId="0857C452" w14:textId="77777777" w:rsidR="007C4259" w:rsidRDefault="007C4259" w:rsidP="007C4259">
            <w:pPr>
              <w:pStyle w:val="ListParagraph"/>
              <w:numPr>
                <w:ilvl w:val="0"/>
                <w:numId w:val="46"/>
              </w:numPr>
              <w:spacing w:line="240" w:lineRule="auto"/>
            </w:pPr>
            <w:r>
              <w:t>Improved costs</w:t>
            </w:r>
          </w:p>
          <w:p w14:paraId="2A1323C8" w14:textId="77777777" w:rsidR="007C4259" w:rsidRDefault="007C4259" w:rsidP="007C4259">
            <w:pPr>
              <w:pStyle w:val="ListParagraph"/>
              <w:numPr>
                <w:ilvl w:val="0"/>
                <w:numId w:val="46"/>
              </w:numPr>
              <w:spacing w:line="240" w:lineRule="auto"/>
            </w:pPr>
            <w:r>
              <w:t>Improved efficiency</w:t>
            </w:r>
          </w:p>
          <w:p w14:paraId="3B5066A7" w14:textId="77777777" w:rsidR="007C4259" w:rsidRDefault="007C4259" w:rsidP="007C4259">
            <w:pPr>
              <w:pStyle w:val="ListParagraph"/>
              <w:numPr>
                <w:ilvl w:val="0"/>
                <w:numId w:val="46"/>
              </w:numPr>
              <w:spacing w:line="240" w:lineRule="auto"/>
            </w:pPr>
            <w:r>
              <w:t>Consistent quality of product or service</w:t>
            </w:r>
          </w:p>
          <w:p w14:paraId="167EFAF3" w14:textId="77777777" w:rsidR="007C4259" w:rsidRDefault="007C4259" w:rsidP="007C4259">
            <w:pPr>
              <w:pStyle w:val="ListParagraph"/>
              <w:numPr>
                <w:ilvl w:val="0"/>
                <w:numId w:val="46"/>
              </w:numPr>
              <w:spacing w:line="240" w:lineRule="auto"/>
            </w:pPr>
            <w:r>
              <w:t>Customer confidence</w:t>
            </w:r>
          </w:p>
          <w:p w14:paraId="206DED6F" w14:textId="1527B280" w:rsidR="007C4259" w:rsidRDefault="007C4259" w:rsidP="007C4259">
            <w:pPr>
              <w:spacing w:line="240" w:lineRule="auto"/>
            </w:pPr>
            <w:r w:rsidRPr="00F14C9A">
              <w:t>The</w:t>
            </w:r>
            <w:r>
              <w:t xml:space="preserve"> role of the Quality Manual, the Process/Procedures </w:t>
            </w:r>
            <w:proofErr w:type="gramStart"/>
            <w:r>
              <w:t>Manual</w:t>
            </w:r>
            <w:proofErr w:type="gramEnd"/>
            <w:r>
              <w:t xml:space="preserve"> and internal/external audits in compliance with BS EN ISO 9001.</w:t>
            </w:r>
          </w:p>
          <w:p w14:paraId="30366C08" w14:textId="198ACD9A" w:rsidR="007C4259" w:rsidRPr="006873F1" w:rsidRDefault="007C4259" w:rsidP="007C4259">
            <w:pPr>
              <w:spacing w:line="240" w:lineRule="auto"/>
            </w:pPr>
          </w:p>
        </w:tc>
      </w:tr>
      <w:tr w:rsidR="007C4259" w:rsidRPr="006873F1" w14:paraId="182806EF" w14:textId="77777777" w:rsidTr="00E4171D">
        <w:tblPrEx>
          <w:tblLook w:val="01E0" w:firstRow="1" w:lastRow="1" w:firstColumn="1" w:lastColumn="1" w:noHBand="0" w:noVBand="0"/>
        </w:tblPrEx>
        <w:trPr>
          <w:trHeight w:val="763"/>
        </w:trPr>
        <w:tc>
          <w:tcPr>
            <w:tcW w:w="2589" w:type="dxa"/>
            <w:vMerge/>
          </w:tcPr>
          <w:p w14:paraId="21D8D52E" w14:textId="77777777" w:rsidR="007C4259" w:rsidRPr="006873F1" w:rsidRDefault="007C4259" w:rsidP="007C4259">
            <w:pPr>
              <w:rPr>
                <w:b/>
                <w:color w:val="231F20"/>
              </w:rPr>
            </w:pPr>
          </w:p>
        </w:tc>
        <w:tc>
          <w:tcPr>
            <w:tcW w:w="667" w:type="dxa"/>
          </w:tcPr>
          <w:p w14:paraId="16771690" w14:textId="77777777" w:rsidR="007C4259" w:rsidRPr="006873F1" w:rsidRDefault="007C4259" w:rsidP="007C4259">
            <w:pPr>
              <w:rPr>
                <w:bCs/>
                <w:color w:val="231F20"/>
              </w:rPr>
            </w:pPr>
            <w:r w:rsidRPr="006873F1">
              <w:rPr>
                <w:bCs/>
                <w:color w:val="231F20"/>
              </w:rPr>
              <w:t>2.4</w:t>
            </w:r>
          </w:p>
        </w:tc>
        <w:tc>
          <w:tcPr>
            <w:tcW w:w="4110" w:type="dxa"/>
          </w:tcPr>
          <w:p w14:paraId="71A94569" w14:textId="6286F160" w:rsidR="007C4259" w:rsidRPr="006873F1" w:rsidRDefault="007C4259" w:rsidP="007C4259">
            <w:pPr>
              <w:rPr>
                <w:color w:val="000000"/>
              </w:rPr>
            </w:pPr>
            <w:r w:rsidRPr="00FD0113">
              <w:t>Explain the role and responsibilities of the Quality Manager</w:t>
            </w:r>
          </w:p>
        </w:tc>
        <w:tc>
          <w:tcPr>
            <w:tcW w:w="6580" w:type="dxa"/>
          </w:tcPr>
          <w:p w14:paraId="343A74CC" w14:textId="0D092086" w:rsidR="007C4259" w:rsidRDefault="007C4259" w:rsidP="007C4259">
            <w:r w:rsidRPr="00F14C9A">
              <w:t>Cover:</w:t>
            </w:r>
          </w:p>
          <w:p w14:paraId="419F75CC" w14:textId="77777777" w:rsidR="007C4259" w:rsidRDefault="007C4259" w:rsidP="007C4259">
            <w:r w:rsidRPr="00F14C9A">
              <w:t>The</w:t>
            </w:r>
            <w:r>
              <w:t xml:space="preserve"> role of the quality manager / team as a functional role in terms of relationship with other managers / departments within the company.</w:t>
            </w:r>
          </w:p>
          <w:p w14:paraId="76E05BA0" w14:textId="26E9B756" w:rsidR="007C4259" w:rsidRPr="006873F1" w:rsidRDefault="007C4259" w:rsidP="007C4259"/>
        </w:tc>
      </w:tr>
      <w:tr w:rsidR="007C4259" w:rsidRPr="006873F1" w14:paraId="19AE6F6B" w14:textId="77777777" w:rsidTr="003E18EB">
        <w:tblPrEx>
          <w:tblLook w:val="01E0" w:firstRow="1" w:lastRow="1" w:firstColumn="1" w:lastColumn="1" w:noHBand="0" w:noVBand="0"/>
        </w:tblPrEx>
        <w:trPr>
          <w:trHeight w:val="607"/>
        </w:trPr>
        <w:tc>
          <w:tcPr>
            <w:tcW w:w="2589" w:type="dxa"/>
            <w:vMerge/>
          </w:tcPr>
          <w:p w14:paraId="529EB166" w14:textId="77777777" w:rsidR="007C4259" w:rsidRPr="006873F1" w:rsidRDefault="007C4259" w:rsidP="007C4259">
            <w:pPr>
              <w:rPr>
                <w:b/>
                <w:color w:val="231F20"/>
              </w:rPr>
            </w:pPr>
          </w:p>
        </w:tc>
        <w:tc>
          <w:tcPr>
            <w:tcW w:w="667" w:type="dxa"/>
          </w:tcPr>
          <w:p w14:paraId="2D088733" w14:textId="77777777" w:rsidR="007C4259" w:rsidRPr="006873F1" w:rsidRDefault="007C4259" w:rsidP="007C4259">
            <w:pPr>
              <w:rPr>
                <w:bCs/>
                <w:color w:val="231F20"/>
              </w:rPr>
            </w:pPr>
            <w:r w:rsidRPr="006873F1">
              <w:rPr>
                <w:bCs/>
                <w:color w:val="231F20"/>
              </w:rPr>
              <w:t>2.5</w:t>
            </w:r>
          </w:p>
        </w:tc>
        <w:tc>
          <w:tcPr>
            <w:tcW w:w="4110" w:type="dxa"/>
          </w:tcPr>
          <w:p w14:paraId="3B376DA5" w14:textId="4CD7A07E" w:rsidR="007C4259" w:rsidRPr="006873F1" w:rsidRDefault="007C4259" w:rsidP="007C4259">
            <w:pPr>
              <w:rPr>
                <w:color w:val="000000"/>
              </w:rPr>
            </w:pPr>
            <w:r w:rsidRPr="00FD0113">
              <w:t>List the elements of quality planning</w:t>
            </w:r>
          </w:p>
        </w:tc>
        <w:tc>
          <w:tcPr>
            <w:tcW w:w="6580" w:type="dxa"/>
          </w:tcPr>
          <w:p w14:paraId="1D76FC16" w14:textId="55A05774" w:rsidR="007C4259" w:rsidRDefault="007C4259" w:rsidP="007C4259">
            <w:pPr>
              <w:spacing w:line="240" w:lineRule="auto"/>
            </w:pPr>
            <w:r w:rsidRPr="00F14C9A">
              <w:t>Cover:</w:t>
            </w:r>
          </w:p>
          <w:p w14:paraId="78B19DD2" w14:textId="77777777" w:rsidR="007C4259" w:rsidRDefault="007C4259" w:rsidP="007C4259">
            <w:pPr>
              <w:spacing w:line="240" w:lineRule="auto"/>
            </w:pPr>
            <w:r w:rsidRPr="00F14C9A">
              <w:t xml:space="preserve">The </w:t>
            </w:r>
            <w:r>
              <w:t>considerations to be made when developing a quality plan, to include:</w:t>
            </w:r>
          </w:p>
          <w:p w14:paraId="51008C94" w14:textId="77777777" w:rsidR="007C4259" w:rsidRDefault="007C4259" w:rsidP="007C4259">
            <w:pPr>
              <w:pStyle w:val="ListParagraph"/>
              <w:numPr>
                <w:ilvl w:val="0"/>
                <w:numId w:val="47"/>
              </w:numPr>
              <w:spacing w:line="240" w:lineRule="auto"/>
            </w:pPr>
            <w:r>
              <w:lastRenderedPageBreak/>
              <w:t>Establishing quality requirements (customer expectations)</w:t>
            </w:r>
          </w:p>
          <w:p w14:paraId="1D1DFD62" w14:textId="77777777" w:rsidR="007C4259" w:rsidRDefault="007C4259" w:rsidP="007C4259">
            <w:pPr>
              <w:pStyle w:val="ListParagraph"/>
              <w:numPr>
                <w:ilvl w:val="0"/>
                <w:numId w:val="47"/>
              </w:numPr>
              <w:spacing w:line="240" w:lineRule="auto"/>
            </w:pPr>
            <w:r>
              <w:t>Allocation of responsibilities (at all levels)</w:t>
            </w:r>
          </w:p>
          <w:p w14:paraId="228E567F" w14:textId="77777777" w:rsidR="007C4259" w:rsidRDefault="007C4259" w:rsidP="007C4259">
            <w:pPr>
              <w:pStyle w:val="ListParagraph"/>
              <w:numPr>
                <w:ilvl w:val="0"/>
                <w:numId w:val="47"/>
              </w:numPr>
              <w:spacing w:line="240" w:lineRule="auto"/>
            </w:pPr>
            <w:r>
              <w:t xml:space="preserve">Agree production times to ensure quality can be </w:t>
            </w:r>
            <w:proofErr w:type="gramStart"/>
            <w:r>
              <w:t>met</w:t>
            </w:r>
            <w:proofErr w:type="gramEnd"/>
          </w:p>
          <w:p w14:paraId="4998FAF6" w14:textId="77777777" w:rsidR="007C4259" w:rsidRDefault="007C4259" w:rsidP="007C4259">
            <w:pPr>
              <w:pStyle w:val="ListParagraph"/>
              <w:numPr>
                <w:ilvl w:val="0"/>
                <w:numId w:val="47"/>
              </w:numPr>
              <w:spacing w:line="240" w:lineRule="auto"/>
            </w:pPr>
            <w:r>
              <w:t xml:space="preserve">Agree budgets to support quality </w:t>
            </w:r>
            <w:proofErr w:type="gramStart"/>
            <w:r>
              <w:t>activities</w:t>
            </w:r>
            <w:proofErr w:type="gramEnd"/>
          </w:p>
          <w:p w14:paraId="0CE08B62" w14:textId="77777777" w:rsidR="007C4259" w:rsidRDefault="007C4259" w:rsidP="007C4259">
            <w:pPr>
              <w:pStyle w:val="ListParagraph"/>
              <w:numPr>
                <w:ilvl w:val="0"/>
                <w:numId w:val="47"/>
              </w:numPr>
              <w:spacing w:line="240" w:lineRule="auto"/>
            </w:pPr>
            <w:r>
              <w:t xml:space="preserve">The setting up of systems to measure quality and report </w:t>
            </w:r>
            <w:proofErr w:type="gramStart"/>
            <w:r>
              <w:t>progress</w:t>
            </w:r>
            <w:proofErr w:type="gramEnd"/>
          </w:p>
          <w:p w14:paraId="1D4FE42E" w14:textId="77777777" w:rsidR="007C4259" w:rsidRDefault="007C4259" w:rsidP="007C4259">
            <w:pPr>
              <w:pStyle w:val="ListParagraph"/>
              <w:numPr>
                <w:ilvl w:val="0"/>
                <w:numId w:val="47"/>
              </w:numPr>
              <w:spacing w:line="240" w:lineRule="auto"/>
            </w:pPr>
            <w:r>
              <w:t>Identification and calibration of quality equipment</w:t>
            </w:r>
          </w:p>
          <w:p w14:paraId="1CF16752" w14:textId="77777777" w:rsidR="007C4259" w:rsidRDefault="007C4259" w:rsidP="007C4259">
            <w:pPr>
              <w:pStyle w:val="ListParagraph"/>
              <w:numPr>
                <w:ilvl w:val="0"/>
                <w:numId w:val="47"/>
              </w:numPr>
              <w:spacing w:line="240" w:lineRule="auto"/>
            </w:pPr>
            <w:r>
              <w:t xml:space="preserve">Ability to take corrective actions if non-conformity is </w:t>
            </w:r>
            <w:proofErr w:type="gramStart"/>
            <w:r>
              <w:t>found</w:t>
            </w:r>
            <w:proofErr w:type="gramEnd"/>
          </w:p>
          <w:p w14:paraId="7549577E" w14:textId="78B24224" w:rsidR="007C4259" w:rsidRPr="006873F1" w:rsidRDefault="007C4259" w:rsidP="007C4259">
            <w:pPr>
              <w:pStyle w:val="ListParagraph"/>
              <w:spacing w:line="240" w:lineRule="auto"/>
            </w:pPr>
          </w:p>
        </w:tc>
      </w:tr>
      <w:tr w:rsidR="007C4259" w:rsidRPr="006873F1" w14:paraId="33CC71FF" w14:textId="77777777" w:rsidTr="00E4171D">
        <w:tblPrEx>
          <w:tblLook w:val="01E0" w:firstRow="1" w:lastRow="1" w:firstColumn="1" w:lastColumn="1" w:noHBand="0" w:noVBand="0"/>
        </w:tblPrEx>
        <w:trPr>
          <w:trHeight w:val="1012"/>
        </w:trPr>
        <w:tc>
          <w:tcPr>
            <w:tcW w:w="2589" w:type="dxa"/>
            <w:vMerge/>
          </w:tcPr>
          <w:p w14:paraId="53F50C0D" w14:textId="77777777" w:rsidR="007C4259" w:rsidRPr="006873F1" w:rsidRDefault="007C4259" w:rsidP="007C4259">
            <w:pPr>
              <w:rPr>
                <w:b/>
                <w:color w:val="231F20"/>
              </w:rPr>
            </w:pPr>
          </w:p>
        </w:tc>
        <w:tc>
          <w:tcPr>
            <w:tcW w:w="667" w:type="dxa"/>
          </w:tcPr>
          <w:p w14:paraId="7ADC20B1" w14:textId="77777777" w:rsidR="007C4259" w:rsidRPr="006873F1" w:rsidRDefault="007C4259" w:rsidP="007C4259">
            <w:pPr>
              <w:rPr>
                <w:bCs/>
                <w:color w:val="231F20"/>
              </w:rPr>
            </w:pPr>
            <w:r w:rsidRPr="006873F1">
              <w:rPr>
                <w:bCs/>
                <w:color w:val="231F20"/>
              </w:rPr>
              <w:t>2.6</w:t>
            </w:r>
          </w:p>
        </w:tc>
        <w:tc>
          <w:tcPr>
            <w:tcW w:w="4110" w:type="dxa"/>
          </w:tcPr>
          <w:p w14:paraId="69DF1B90" w14:textId="1304DA43" w:rsidR="007C4259" w:rsidRPr="006873F1" w:rsidRDefault="007C4259" w:rsidP="007C4259">
            <w:pPr>
              <w:rPr>
                <w:color w:val="000000"/>
              </w:rPr>
            </w:pPr>
            <w:r w:rsidRPr="00FD0113">
              <w:t>Describe the principles of Total Quality Management (TQM)</w:t>
            </w:r>
          </w:p>
        </w:tc>
        <w:tc>
          <w:tcPr>
            <w:tcW w:w="6580" w:type="dxa"/>
          </w:tcPr>
          <w:p w14:paraId="2A1A4FC1" w14:textId="41F8FD53" w:rsidR="007C4259" w:rsidRDefault="007C4259" w:rsidP="007C4259">
            <w:pPr>
              <w:spacing w:line="240" w:lineRule="auto"/>
            </w:pPr>
            <w:r w:rsidRPr="00F14C9A">
              <w:t>Cover:</w:t>
            </w:r>
          </w:p>
          <w:p w14:paraId="4E7259A2" w14:textId="77777777" w:rsidR="007C4259" w:rsidRDefault="007C4259" w:rsidP="007C4259">
            <w:pPr>
              <w:spacing w:line="240" w:lineRule="auto"/>
            </w:pPr>
            <w:r w:rsidRPr="00F14C9A">
              <w:t xml:space="preserve">The </w:t>
            </w:r>
            <w:r>
              <w:t xml:space="preserve">principles of Total Quality Management (TQM), as a way of thinking about goals, organisations, </w:t>
            </w:r>
            <w:proofErr w:type="gramStart"/>
            <w:r>
              <w:t>processes</w:t>
            </w:r>
            <w:proofErr w:type="gramEnd"/>
            <w:r>
              <w:t xml:space="preserve"> and people to ensure that the right things are done right first time. This thought process can change attitudes, behaviour and hence results for the better.</w:t>
            </w:r>
          </w:p>
          <w:p w14:paraId="13E57060" w14:textId="15678360" w:rsidR="007C4259" w:rsidRDefault="007C4259" w:rsidP="007C4259">
            <w:pPr>
              <w:spacing w:line="240" w:lineRule="auto"/>
            </w:pPr>
            <w:r w:rsidRPr="00F14C9A">
              <w:t>The</w:t>
            </w:r>
            <w:r>
              <w:t xml:space="preserve"> advantages of adopting TQM, to include:</w:t>
            </w:r>
          </w:p>
          <w:p w14:paraId="6414C227" w14:textId="77777777" w:rsidR="007C4259" w:rsidRDefault="007C4259" w:rsidP="007C4259">
            <w:pPr>
              <w:pStyle w:val="ListParagraph"/>
              <w:numPr>
                <w:ilvl w:val="0"/>
                <w:numId w:val="48"/>
              </w:numPr>
              <w:spacing w:line="240" w:lineRule="auto"/>
            </w:pPr>
            <w:r>
              <w:t>Making an organisation more competitive</w:t>
            </w:r>
          </w:p>
          <w:p w14:paraId="0B69439D" w14:textId="77777777" w:rsidR="007C4259" w:rsidRDefault="007C4259" w:rsidP="007C4259">
            <w:pPr>
              <w:pStyle w:val="ListParagraph"/>
              <w:numPr>
                <w:ilvl w:val="0"/>
                <w:numId w:val="48"/>
              </w:numPr>
              <w:spacing w:line="240" w:lineRule="auto"/>
            </w:pPr>
            <w:r>
              <w:t xml:space="preserve">Establishing a new culture which will enable growth and </w:t>
            </w:r>
            <w:proofErr w:type="gramStart"/>
            <w:r>
              <w:t>longevity</w:t>
            </w:r>
            <w:proofErr w:type="gramEnd"/>
          </w:p>
          <w:p w14:paraId="605391A9" w14:textId="77777777" w:rsidR="007C4259" w:rsidRDefault="007C4259" w:rsidP="007C4259">
            <w:pPr>
              <w:pStyle w:val="ListParagraph"/>
              <w:numPr>
                <w:ilvl w:val="0"/>
                <w:numId w:val="48"/>
              </w:numPr>
              <w:spacing w:line="240" w:lineRule="auto"/>
            </w:pPr>
            <w:r>
              <w:t xml:space="preserve">Providing a working environment in which everyone can </w:t>
            </w:r>
            <w:proofErr w:type="gramStart"/>
            <w:r>
              <w:t>succeed</w:t>
            </w:r>
            <w:proofErr w:type="gramEnd"/>
          </w:p>
          <w:p w14:paraId="0107E002" w14:textId="77777777" w:rsidR="007C4259" w:rsidRDefault="007C4259" w:rsidP="007C4259">
            <w:pPr>
              <w:pStyle w:val="ListParagraph"/>
              <w:numPr>
                <w:ilvl w:val="0"/>
                <w:numId w:val="48"/>
              </w:numPr>
              <w:spacing w:line="240" w:lineRule="auto"/>
            </w:pPr>
            <w:r>
              <w:t xml:space="preserve">Reducing stress, </w:t>
            </w:r>
            <w:proofErr w:type="gramStart"/>
            <w:r>
              <w:t>waste</w:t>
            </w:r>
            <w:proofErr w:type="gramEnd"/>
            <w:r>
              <w:t xml:space="preserve"> and friction</w:t>
            </w:r>
          </w:p>
          <w:p w14:paraId="26295783" w14:textId="77777777" w:rsidR="007C4259" w:rsidRDefault="007C4259" w:rsidP="007C4259">
            <w:pPr>
              <w:pStyle w:val="ListParagraph"/>
              <w:numPr>
                <w:ilvl w:val="0"/>
                <w:numId w:val="48"/>
              </w:numPr>
              <w:spacing w:line="240" w:lineRule="auto"/>
            </w:pPr>
            <w:r>
              <w:t xml:space="preserve">Building teams, </w:t>
            </w:r>
            <w:proofErr w:type="gramStart"/>
            <w:r>
              <w:t>partnerships</w:t>
            </w:r>
            <w:proofErr w:type="gramEnd"/>
            <w:r>
              <w:t xml:space="preserve"> and co-operation</w:t>
            </w:r>
          </w:p>
          <w:p w14:paraId="7BC4465E" w14:textId="47460CCA" w:rsidR="007C4259" w:rsidRPr="006873F1" w:rsidRDefault="007C4259" w:rsidP="007C4259">
            <w:pPr>
              <w:pStyle w:val="ListParagraph"/>
              <w:spacing w:line="240" w:lineRule="auto"/>
            </w:pPr>
          </w:p>
        </w:tc>
      </w:tr>
    </w:tbl>
    <w:p w14:paraId="453E0234" w14:textId="77777777" w:rsidR="006873F1" w:rsidRPr="006873F1" w:rsidRDefault="006873F1" w:rsidP="006873F1"/>
    <w:p w14:paraId="76E75210" w14:textId="77777777" w:rsidR="006873F1" w:rsidRPr="006873F1" w:rsidRDefault="006873F1" w:rsidP="006873F1"/>
    <w:p w14:paraId="23443377" w14:textId="77777777" w:rsidR="006873F1" w:rsidRPr="006873F1" w:rsidRDefault="006873F1" w:rsidP="006873F1"/>
    <w:p w14:paraId="0A771541" w14:textId="77777777" w:rsidR="006873F1" w:rsidRPr="006873F1" w:rsidRDefault="006873F1" w:rsidP="006873F1"/>
    <w:p w14:paraId="15771ADC" w14:textId="77777777" w:rsidR="006873F1" w:rsidRPr="006873F1" w:rsidRDefault="006873F1" w:rsidP="006873F1"/>
    <w:p w14:paraId="154E1EE6" w14:textId="77777777" w:rsidR="006873F1" w:rsidRPr="006873F1" w:rsidRDefault="006873F1" w:rsidP="006873F1"/>
    <w:p w14:paraId="71042123" w14:textId="77777777" w:rsidR="006873F1" w:rsidRPr="006873F1" w:rsidRDefault="006873F1" w:rsidP="006873F1"/>
    <w:p w14:paraId="467835C6" w14:textId="77777777" w:rsidR="006873F1" w:rsidRPr="006873F1" w:rsidRDefault="006873F1" w:rsidP="006873F1"/>
    <w:p w14:paraId="0CB3C2BA" w14:textId="77777777" w:rsidR="006873F1" w:rsidRPr="006873F1" w:rsidRDefault="006873F1" w:rsidP="006873F1"/>
    <w:p w14:paraId="67420C38" w14:textId="77777777" w:rsidR="006873F1" w:rsidRPr="006873F1" w:rsidRDefault="006873F1" w:rsidP="006873F1"/>
    <w:p w14:paraId="6BDBB874" w14:textId="77777777" w:rsidR="006873F1" w:rsidRPr="006873F1" w:rsidRDefault="006873F1" w:rsidP="006873F1"/>
    <w:p w14:paraId="67401A7F" w14:textId="77777777" w:rsidR="006873F1" w:rsidRPr="006873F1" w:rsidRDefault="006873F1" w:rsidP="006873F1"/>
    <w:p w14:paraId="21456AC2" w14:textId="77777777" w:rsidR="006873F1" w:rsidRPr="006873F1" w:rsidRDefault="006873F1" w:rsidP="006873F1"/>
    <w:p w14:paraId="7F1D482C" w14:textId="77777777" w:rsidR="006873F1" w:rsidRPr="006873F1" w:rsidRDefault="006873F1" w:rsidP="006873F1"/>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6873F1" w:rsidRPr="006873F1" w14:paraId="29CB46C7" w14:textId="77777777" w:rsidTr="00E4171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2166CCED" w14:textId="77777777" w:rsidR="006873F1" w:rsidRPr="006873F1" w:rsidRDefault="006873F1" w:rsidP="006873F1">
            <w:pPr>
              <w:spacing w:line="240" w:lineRule="auto"/>
              <w:rPr>
                <w:b/>
                <w:bCs/>
                <w:color w:val="2F5496"/>
              </w:rPr>
            </w:pPr>
            <w:r w:rsidRPr="006873F1">
              <w:rPr>
                <w:szCs w:val="22"/>
              </w:rPr>
              <w:br w:type="page"/>
            </w:r>
            <w:r w:rsidRPr="006873F1">
              <w:rPr>
                <w:b/>
                <w:bCs/>
                <w:color w:val="2F5496"/>
              </w:rPr>
              <w:t>Learning Outcome</w:t>
            </w:r>
          </w:p>
          <w:p w14:paraId="7FD06D32" w14:textId="77777777" w:rsidR="006873F1" w:rsidRPr="006873F1" w:rsidRDefault="006873F1" w:rsidP="006873F1">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9FA13D7" w14:textId="77777777" w:rsidR="006873F1" w:rsidRPr="006873F1" w:rsidRDefault="006873F1" w:rsidP="006873F1">
            <w:pPr>
              <w:spacing w:line="240" w:lineRule="auto"/>
              <w:rPr>
                <w:b/>
                <w:bCs/>
                <w:color w:val="2F5496"/>
              </w:rPr>
            </w:pPr>
            <w:r w:rsidRPr="006873F1">
              <w:rPr>
                <w:b/>
                <w:bCs/>
                <w:color w:val="2F5496"/>
              </w:rPr>
              <w:t>Assessment Criteria</w:t>
            </w:r>
          </w:p>
          <w:p w14:paraId="09D828E7" w14:textId="77777777" w:rsidR="006873F1" w:rsidRPr="006873F1" w:rsidRDefault="006873F1" w:rsidP="006873F1">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44A5DAE4" w14:textId="32806EDB" w:rsidR="006873F1" w:rsidRPr="006873F1" w:rsidRDefault="00FD6E00" w:rsidP="006873F1">
            <w:pPr>
              <w:spacing w:line="240" w:lineRule="auto"/>
              <w:rPr>
                <w:b/>
                <w:bCs/>
                <w:color w:val="2F5496"/>
              </w:rPr>
            </w:pPr>
            <w:r>
              <w:rPr>
                <w:b/>
                <w:bCs/>
                <w:color w:val="2F5496"/>
              </w:rPr>
              <w:t>Coverage and Depth</w:t>
            </w:r>
            <w:r w:rsidR="006873F1" w:rsidRPr="006873F1">
              <w:rPr>
                <w:b/>
                <w:bCs/>
                <w:color w:val="2F5496"/>
              </w:rPr>
              <w:t xml:space="preserve"> </w:t>
            </w:r>
          </w:p>
        </w:tc>
      </w:tr>
      <w:tr w:rsidR="003E18EB" w:rsidRPr="006873F1" w14:paraId="5EC59380" w14:textId="77777777" w:rsidTr="000C71D9">
        <w:tblPrEx>
          <w:tblLook w:val="01E0" w:firstRow="1" w:lastRow="1" w:firstColumn="1" w:lastColumn="1" w:noHBand="0" w:noVBand="0"/>
        </w:tblPrEx>
        <w:trPr>
          <w:trHeight w:val="466"/>
        </w:trPr>
        <w:tc>
          <w:tcPr>
            <w:tcW w:w="2589" w:type="dxa"/>
            <w:vMerge w:val="restart"/>
          </w:tcPr>
          <w:p w14:paraId="766713FC" w14:textId="57798BE9" w:rsidR="003E18EB" w:rsidRPr="006873F1" w:rsidRDefault="006873F1" w:rsidP="00E45264">
            <w:pPr>
              <w:numPr>
                <w:ilvl w:val="0"/>
                <w:numId w:val="35"/>
              </w:numPr>
              <w:contextualSpacing/>
            </w:pPr>
            <w:r w:rsidRPr="006873F1">
              <w:rPr>
                <w:iCs/>
                <w:szCs w:val="22"/>
              </w:rPr>
              <w:t xml:space="preserve">Understand </w:t>
            </w:r>
            <w:r w:rsidR="003E18EB" w:rsidRPr="006873F1">
              <w:rPr>
                <w:iCs/>
                <w:szCs w:val="22"/>
              </w:rPr>
              <w:t xml:space="preserve">environmental </w:t>
            </w:r>
            <w:proofErr w:type="gramStart"/>
            <w:r w:rsidR="003E18EB" w:rsidRPr="006873F1">
              <w:rPr>
                <w:iCs/>
                <w:szCs w:val="22"/>
              </w:rPr>
              <w:t>management</w:t>
            </w:r>
            <w:proofErr w:type="gramEnd"/>
          </w:p>
          <w:p w14:paraId="6B76A6A0" w14:textId="77777777" w:rsidR="003E18EB" w:rsidRPr="006873F1" w:rsidRDefault="003E18EB" w:rsidP="003E18EB">
            <w:pPr>
              <w:ind w:left="360"/>
              <w:contextualSpacing/>
              <w:rPr>
                <w:b/>
                <w:bCs/>
              </w:rPr>
            </w:pPr>
          </w:p>
          <w:p w14:paraId="41E34089" w14:textId="77777777" w:rsidR="003E18EB" w:rsidRPr="006873F1" w:rsidRDefault="003E18EB" w:rsidP="003E18EB">
            <w:pPr>
              <w:rPr>
                <w:b/>
                <w:color w:val="231F20"/>
              </w:rPr>
            </w:pPr>
          </w:p>
          <w:p w14:paraId="462F9DB6" w14:textId="77777777" w:rsidR="003E18EB" w:rsidRPr="006873F1" w:rsidRDefault="003E18EB" w:rsidP="003E18EB">
            <w:pPr>
              <w:rPr>
                <w:b/>
                <w:color w:val="231F20"/>
              </w:rPr>
            </w:pPr>
          </w:p>
        </w:tc>
        <w:tc>
          <w:tcPr>
            <w:tcW w:w="667" w:type="dxa"/>
          </w:tcPr>
          <w:p w14:paraId="2BC23612" w14:textId="77777777" w:rsidR="003E18EB" w:rsidRPr="006873F1" w:rsidRDefault="003E18EB" w:rsidP="003E18EB">
            <w:pPr>
              <w:rPr>
                <w:bCs/>
                <w:color w:val="231F20"/>
              </w:rPr>
            </w:pPr>
            <w:r w:rsidRPr="006873F1">
              <w:rPr>
                <w:bCs/>
                <w:color w:val="231F20"/>
              </w:rPr>
              <w:t>3.1</w:t>
            </w:r>
          </w:p>
        </w:tc>
        <w:tc>
          <w:tcPr>
            <w:tcW w:w="4110" w:type="dxa"/>
          </w:tcPr>
          <w:p w14:paraId="54A11A0B" w14:textId="4D15F4FE" w:rsidR="003E18EB" w:rsidRPr="006873F1" w:rsidRDefault="003E18EB" w:rsidP="003E18EB">
            <w:r w:rsidRPr="00524841">
              <w:t xml:space="preserve">Explain the meaning of the terms Lean Manufacture, Kaizen, </w:t>
            </w:r>
            <w:r>
              <w:t>J</w:t>
            </w:r>
            <w:r w:rsidRPr="00524841">
              <w:t xml:space="preserve">ust in </w:t>
            </w:r>
            <w:r>
              <w:t>T</w:t>
            </w:r>
            <w:r w:rsidRPr="00524841">
              <w:t>ime and Kanban and their overall advantages</w:t>
            </w:r>
          </w:p>
        </w:tc>
        <w:tc>
          <w:tcPr>
            <w:tcW w:w="6580" w:type="dxa"/>
          </w:tcPr>
          <w:p w14:paraId="1FA1E5B3" w14:textId="77777777" w:rsidR="007C4259" w:rsidRPr="00F14C9A" w:rsidRDefault="007C4259" w:rsidP="007C4259">
            <w:pPr>
              <w:rPr>
                <w:bCs/>
              </w:rPr>
            </w:pPr>
            <w:r w:rsidRPr="00F14C9A">
              <w:rPr>
                <w:bCs/>
              </w:rPr>
              <w:t>Cover:</w:t>
            </w:r>
          </w:p>
          <w:p w14:paraId="063E6757" w14:textId="5916AA49" w:rsidR="003E18EB" w:rsidRPr="003E18EB" w:rsidRDefault="003E18EB" w:rsidP="003E18EB">
            <w:pPr>
              <w:rPr>
                <w:bCs/>
              </w:rPr>
            </w:pPr>
            <w:r w:rsidRPr="003E18EB">
              <w:rPr>
                <w:bCs/>
              </w:rPr>
              <w:t xml:space="preserve">Examples for the </w:t>
            </w:r>
            <w:proofErr w:type="gramStart"/>
            <w:r w:rsidRPr="003E18EB">
              <w:rPr>
                <w:bCs/>
              </w:rPr>
              <w:t>terms</w:t>
            </w:r>
            <w:proofErr w:type="gramEnd"/>
            <w:r w:rsidRPr="003E18EB">
              <w:rPr>
                <w:bCs/>
              </w:rPr>
              <w:t xml:space="preserve"> meanings:</w:t>
            </w:r>
          </w:p>
          <w:p w14:paraId="19B4C037" w14:textId="5E9FAA90" w:rsidR="003E18EB" w:rsidRPr="003E18EB" w:rsidRDefault="003E18EB" w:rsidP="00E45264">
            <w:pPr>
              <w:pStyle w:val="ListParagraph"/>
              <w:numPr>
                <w:ilvl w:val="0"/>
                <w:numId w:val="49"/>
              </w:numPr>
              <w:rPr>
                <w:bCs/>
              </w:rPr>
            </w:pPr>
            <w:r w:rsidRPr="003E18EB">
              <w:rPr>
                <w:bCs/>
              </w:rPr>
              <w:t>Lean manufacture e.g., removal of waste of all kinds (time, motion, inventory, poor cost of quality etc.), stimulate productivity and quality and use value-added processes. (Low Quality = High Waste; High Quality = Low waste and Higher Values)</w:t>
            </w:r>
          </w:p>
          <w:p w14:paraId="70D108A7" w14:textId="23FF16B9" w:rsidR="003E18EB" w:rsidRPr="003E18EB" w:rsidRDefault="003E18EB" w:rsidP="00E45264">
            <w:pPr>
              <w:pStyle w:val="ListParagraph"/>
              <w:numPr>
                <w:ilvl w:val="0"/>
                <w:numId w:val="49"/>
              </w:numPr>
              <w:rPr>
                <w:bCs/>
              </w:rPr>
            </w:pPr>
            <w:r w:rsidRPr="003E18EB">
              <w:rPr>
                <w:bCs/>
              </w:rPr>
              <w:t xml:space="preserve">Kaizen e.g., a philosophy that encompasses continuous improvement, ‘can we make it faster with less waste and fewer mistakes and also make it </w:t>
            </w:r>
            <w:proofErr w:type="gramStart"/>
            <w:r w:rsidRPr="003E18EB">
              <w:rPr>
                <w:bCs/>
              </w:rPr>
              <w:t>easier’</w:t>
            </w:r>
            <w:proofErr w:type="gramEnd"/>
          </w:p>
          <w:p w14:paraId="5B7D78CE" w14:textId="68AF035B" w:rsidR="003E18EB" w:rsidRPr="003E18EB" w:rsidRDefault="003E18EB" w:rsidP="00E45264">
            <w:pPr>
              <w:pStyle w:val="ListParagraph"/>
              <w:numPr>
                <w:ilvl w:val="0"/>
                <w:numId w:val="49"/>
              </w:numPr>
              <w:rPr>
                <w:bCs/>
              </w:rPr>
            </w:pPr>
            <w:r w:rsidRPr="003E18EB">
              <w:rPr>
                <w:bCs/>
              </w:rPr>
              <w:t xml:space="preserve">Just in time (stockless production or lean production) e.g., manufacturing to order not to </w:t>
            </w:r>
            <w:proofErr w:type="gramStart"/>
            <w:r w:rsidRPr="003E18EB">
              <w:rPr>
                <w:bCs/>
              </w:rPr>
              <w:t>stock</w:t>
            </w:r>
            <w:proofErr w:type="gramEnd"/>
          </w:p>
          <w:p w14:paraId="6ECA4221" w14:textId="6B50A10D" w:rsidR="003E18EB" w:rsidRPr="003E18EB" w:rsidRDefault="003E18EB" w:rsidP="00E45264">
            <w:pPr>
              <w:pStyle w:val="ListParagraph"/>
              <w:numPr>
                <w:ilvl w:val="0"/>
                <w:numId w:val="49"/>
              </w:numPr>
              <w:rPr>
                <w:bCs/>
              </w:rPr>
            </w:pPr>
            <w:r w:rsidRPr="003E18EB">
              <w:rPr>
                <w:bCs/>
              </w:rPr>
              <w:t xml:space="preserve">Kanban is an aspect of manufacturing that manages the overall supply chain efficiently and </w:t>
            </w:r>
            <w:proofErr w:type="gramStart"/>
            <w:r w:rsidRPr="003E18EB">
              <w:rPr>
                <w:bCs/>
              </w:rPr>
              <w:t>effectively</w:t>
            </w:r>
            <w:proofErr w:type="gramEnd"/>
          </w:p>
          <w:p w14:paraId="6057E153" w14:textId="77777777" w:rsidR="003E18EB" w:rsidRPr="003E18EB" w:rsidRDefault="003E18EB" w:rsidP="003E18EB">
            <w:pPr>
              <w:rPr>
                <w:bCs/>
              </w:rPr>
            </w:pPr>
            <w:r w:rsidRPr="003E18EB">
              <w:rPr>
                <w:bCs/>
              </w:rPr>
              <w:t>Examples of overall advantages:</w:t>
            </w:r>
          </w:p>
          <w:p w14:paraId="266C1860" w14:textId="21E38B13" w:rsidR="003E18EB" w:rsidRPr="003E18EB" w:rsidRDefault="003E18EB" w:rsidP="00E45264">
            <w:pPr>
              <w:pStyle w:val="ListParagraph"/>
              <w:numPr>
                <w:ilvl w:val="0"/>
                <w:numId w:val="50"/>
              </w:numPr>
              <w:rPr>
                <w:bCs/>
              </w:rPr>
            </w:pPr>
            <w:r w:rsidRPr="003E18EB">
              <w:rPr>
                <w:bCs/>
              </w:rPr>
              <w:t>Better quality products</w:t>
            </w:r>
          </w:p>
          <w:p w14:paraId="5F2186F0" w14:textId="4275994A" w:rsidR="003E18EB" w:rsidRPr="003E18EB" w:rsidRDefault="003E18EB" w:rsidP="00E45264">
            <w:pPr>
              <w:pStyle w:val="ListParagraph"/>
              <w:numPr>
                <w:ilvl w:val="0"/>
                <w:numId w:val="50"/>
              </w:numPr>
              <w:rPr>
                <w:bCs/>
              </w:rPr>
            </w:pPr>
            <w:r w:rsidRPr="003E18EB">
              <w:rPr>
                <w:bCs/>
              </w:rPr>
              <w:t>Making quality a responsibility of every worker, not just for quality control inspectors</w:t>
            </w:r>
          </w:p>
          <w:p w14:paraId="24427D9B" w14:textId="2660A767" w:rsidR="003E18EB" w:rsidRPr="003E18EB" w:rsidRDefault="003E18EB" w:rsidP="00E45264">
            <w:pPr>
              <w:pStyle w:val="ListParagraph"/>
              <w:numPr>
                <w:ilvl w:val="0"/>
                <w:numId w:val="50"/>
              </w:numPr>
              <w:rPr>
                <w:bCs/>
              </w:rPr>
            </w:pPr>
            <w:r w:rsidRPr="003E18EB">
              <w:rPr>
                <w:bCs/>
              </w:rPr>
              <w:t>Reduced scrap and rework</w:t>
            </w:r>
          </w:p>
          <w:p w14:paraId="25D963AD" w14:textId="78FDC568" w:rsidR="003E18EB" w:rsidRPr="003E18EB" w:rsidRDefault="003E18EB" w:rsidP="00E45264">
            <w:pPr>
              <w:pStyle w:val="ListParagraph"/>
              <w:numPr>
                <w:ilvl w:val="0"/>
                <w:numId w:val="50"/>
              </w:numPr>
              <w:rPr>
                <w:bCs/>
              </w:rPr>
            </w:pPr>
            <w:r w:rsidRPr="003E18EB">
              <w:rPr>
                <w:bCs/>
              </w:rPr>
              <w:t>Reduced cycle times</w:t>
            </w:r>
          </w:p>
          <w:p w14:paraId="46D23AE2" w14:textId="28D3BCA7" w:rsidR="003E18EB" w:rsidRPr="003E18EB" w:rsidRDefault="003E18EB" w:rsidP="00E45264">
            <w:pPr>
              <w:pStyle w:val="ListParagraph"/>
              <w:numPr>
                <w:ilvl w:val="0"/>
                <w:numId w:val="50"/>
              </w:numPr>
              <w:rPr>
                <w:bCs/>
              </w:rPr>
            </w:pPr>
            <w:r w:rsidRPr="003E18EB">
              <w:rPr>
                <w:bCs/>
              </w:rPr>
              <w:t>Lower setup times</w:t>
            </w:r>
          </w:p>
          <w:p w14:paraId="0A29D868" w14:textId="325F5CB5" w:rsidR="003E18EB" w:rsidRPr="003E18EB" w:rsidRDefault="003E18EB" w:rsidP="00E45264">
            <w:pPr>
              <w:pStyle w:val="ListParagraph"/>
              <w:numPr>
                <w:ilvl w:val="0"/>
                <w:numId w:val="50"/>
              </w:numPr>
              <w:rPr>
                <w:bCs/>
              </w:rPr>
            </w:pPr>
            <w:r w:rsidRPr="003E18EB">
              <w:rPr>
                <w:bCs/>
              </w:rPr>
              <w:t>Smoother production flow</w:t>
            </w:r>
          </w:p>
          <w:p w14:paraId="025FBB44" w14:textId="146573AA" w:rsidR="003E18EB" w:rsidRPr="003E18EB" w:rsidRDefault="003E18EB" w:rsidP="00E45264">
            <w:pPr>
              <w:pStyle w:val="ListParagraph"/>
              <w:numPr>
                <w:ilvl w:val="0"/>
                <w:numId w:val="50"/>
              </w:numPr>
              <w:rPr>
                <w:bCs/>
              </w:rPr>
            </w:pPr>
            <w:r w:rsidRPr="003E18EB">
              <w:rPr>
                <w:bCs/>
              </w:rPr>
              <w:t>Less inventory of raw materials, work-in-</w:t>
            </w:r>
            <w:proofErr w:type="gramStart"/>
            <w:r w:rsidRPr="003E18EB">
              <w:rPr>
                <w:bCs/>
              </w:rPr>
              <w:t>progress</w:t>
            </w:r>
            <w:proofErr w:type="gramEnd"/>
            <w:r w:rsidRPr="003E18EB">
              <w:rPr>
                <w:bCs/>
              </w:rPr>
              <w:t xml:space="preserve"> and finished goods</w:t>
            </w:r>
          </w:p>
          <w:p w14:paraId="2D9FDCFF" w14:textId="46F5DB6C" w:rsidR="003E18EB" w:rsidRPr="003E18EB" w:rsidRDefault="003E18EB" w:rsidP="00E45264">
            <w:pPr>
              <w:pStyle w:val="ListParagraph"/>
              <w:numPr>
                <w:ilvl w:val="0"/>
                <w:numId w:val="50"/>
              </w:numPr>
              <w:rPr>
                <w:bCs/>
              </w:rPr>
            </w:pPr>
            <w:r w:rsidRPr="003E18EB">
              <w:rPr>
                <w:bCs/>
              </w:rPr>
              <w:lastRenderedPageBreak/>
              <w:t>Cost savings</w:t>
            </w:r>
          </w:p>
          <w:p w14:paraId="68EDEC71" w14:textId="38566D6B" w:rsidR="003E18EB" w:rsidRPr="003E18EB" w:rsidRDefault="003E18EB" w:rsidP="00E45264">
            <w:pPr>
              <w:pStyle w:val="ListParagraph"/>
              <w:numPr>
                <w:ilvl w:val="0"/>
                <w:numId w:val="50"/>
              </w:numPr>
              <w:rPr>
                <w:bCs/>
              </w:rPr>
            </w:pPr>
            <w:r w:rsidRPr="003E18EB">
              <w:rPr>
                <w:bCs/>
              </w:rPr>
              <w:t>Higher productivity</w:t>
            </w:r>
          </w:p>
          <w:p w14:paraId="0A9498AD" w14:textId="2DBC1DB8" w:rsidR="003E18EB" w:rsidRPr="003E18EB" w:rsidRDefault="003E18EB" w:rsidP="00E45264">
            <w:pPr>
              <w:pStyle w:val="ListParagraph"/>
              <w:numPr>
                <w:ilvl w:val="0"/>
                <w:numId w:val="50"/>
              </w:numPr>
              <w:rPr>
                <w:bCs/>
              </w:rPr>
            </w:pPr>
            <w:r w:rsidRPr="003E18EB">
              <w:rPr>
                <w:bCs/>
              </w:rPr>
              <w:t>Higher worker participation</w:t>
            </w:r>
          </w:p>
          <w:p w14:paraId="1D466B07" w14:textId="681F6AA5" w:rsidR="003E18EB" w:rsidRPr="003E18EB" w:rsidRDefault="003E18EB" w:rsidP="00E45264">
            <w:pPr>
              <w:pStyle w:val="ListParagraph"/>
              <w:numPr>
                <w:ilvl w:val="0"/>
                <w:numId w:val="50"/>
              </w:numPr>
              <w:rPr>
                <w:bCs/>
              </w:rPr>
            </w:pPr>
            <w:r w:rsidRPr="003E18EB">
              <w:rPr>
                <w:bCs/>
              </w:rPr>
              <w:t xml:space="preserve">More skilled workforce, able and </w:t>
            </w:r>
            <w:r w:rsidR="00E70535">
              <w:rPr>
                <w:bCs/>
              </w:rPr>
              <w:t>willing</w:t>
            </w:r>
            <w:r w:rsidRPr="003E18EB">
              <w:rPr>
                <w:bCs/>
              </w:rPr>
              <w:t xml:space="preserve"> to switch roles e.g., multi skilling and flexible </w:t>
            </w:r>
            <w:proofErr w:type="gramStart"/>
            <w:r w:rsidRPr="003E18EB">
              <w:rPr>
                <w:bCs/>
              </w:rPr>
              <w:t>workforce</w:t>
            </w:r>
            <w:proofErr w:type="gramEnd"/>
          </w:p>
          <w:p w14:paraId="3184A996" w14:textId="4D2CF3B1" w:rsidR="003E18EB" w:rsidRPr="003E18EB" w:rsidRDefault="003E18EB" w:rsidP="00E45264">
            <w:pPr>
              <w:pStyle w:val="ListParagraph"/>
              <w:numPr>
                <w:ilvl w:val="0"/>
                <w:numId w:val="50"/>
              </w:numPr>
              <w:rPr>
                <w:bCs/>
              </w:rPr>
            </w:pPr>
            <w:r w:rsidRPr="003E18EB">
              <w:rPr>
                <w:bCs/>
              </w:rPr>
              <w:t>Reduced space requirements</w:t>
            </w:r>
          </w:p>
          <w:p w14:paraId="496AB942" w14:textId="0EC3C9BE" w:rsidR="003E18EB" w:rsidRPr="003E18EB" w:rsidRDefault="003E18EB" w:rsidP="00E45264">
            <w:pPr>
              <w:pStyle w:val="ListParagraph"/>
              <w:numPr>
                <w:ilvl w:val="0"/>
                <w:numId w:val="50"/>
              </w:numPr>
              <w:rPr>
                <w:bCs/>
              </w:rPr>
            </w:pPr>
            <w:r w:rsidRPr="003E18EB">
              <w:rPr>
                <w:bCs/>
              </w:rPr>
              <w:t>Improved relationships with supplier</w:t>
            </w:r>
          </w:p>
          <w:p w14:paraId="75EB4586" w14:textId="77777777" w:rsidR="006873F1" w:rsidRDefault="003E18EB" w:rsidP="00E45264">
            <w:pPr>
              <w:pStyle w:val="ListParagraph"/>
              <w:numPr>
                <w:ilvl w:val="0"/>
                <w:numId w:val="50"/>
              </w:numPr>
              <w:rPr>
                <w:bCs/>
              </w:rPr>
            </w:pPr>
            <w:r w:rsidRPr="003E18EB">
              <w:rPr>
                <w:bCs/>
              </w:rPr>
              <w:t>Improved safety</w:t>
            </w:r>
          </w:p>
          <w:p w14:paraId="55635520" w14:textId="0D932B2D" w:rsidR="003F7A01" w:rsidRPr="003E18EB" w:rsidRDefault="003F7A01" w:rsidP="003F7A01">
            <w:pPr>
              <w:pStyle w:val="ListParagraph"/>
              <w:rPr>
                <w:bCs/>
              </w:rPr>
            </w:pPr>
          </w:p>
        </w:tc>
      </w:tr>
      <w:tr w:rsidR="003E18EB" w:rsidRPr="006873F1" w14:paraId="10924420" w14:textId="77777777" w:rsidTr="009D5A2C">
        <w:tblPrEx>
          <w:tblLook w:val="01E0" w:firstRow="1" w:lastRow="1" w:firstColumn="1" w:lastColumn="1" w:noHBand="0" w:noVBand="0"/>
        </w:tblPrEx>
        <w:trPr>
          <w:trHeight w:val="7078"/>
        </w:trPr>
        <w:tc>
          <w:tcPr>
            <w:tcW w:w="2589" w:type="dxa"/>
            <w:vMerge/>
          </w:tcPr>
          <w:p w14:paraId="5CB87E66" w14:textId="77777777" w:rsidR="003E18EB" w:rsidRPr="006873F1" w:rsidRDefault="003E18EB" w:rsidP="003E18EB">
            <w:pPr>
              <w:rPr>
                <w:b/>
                <w:color w:val="231F20"/>
              </w:rPr>
            </w:pPr>
          </w:p>
        </w:tc>
        <w:tc>
          <w:tcPr>
            <w:tcW w:w="667" w:type="dxa"/>
          </w:tcPr>
          <w:p w14:paraId="2CD5F449" w14:textId="77777777" w:rsidR="003E18EB" w:rsidRPr="006873F1" w:rsidRDefault="003E18EB" w:rsidP="003E18EB">
            <w:pPr>
              <w:rPr>
                <w:bCs/>
                <w:color w:val="231F20"/>
              </w:rPr>
            </w:pPr>
            <w:r w:rsidRPr="006873F1">
              <w:rPr>
                <w:bCs/>
                <w:color w:val="231F20"/>
              </w:rPr>
              <w:t>3.2</w:t>
            </w:r>
          </w:p>
        </w:tc>
        <w:tc>
          <w:tcPr>
            <w:tcW w:w="4110" w:type="dxa"/>
          </w:tcPr>
          <w:p w14:paraId="27095735" w14:textId="64EDBB3C" w:rsidR="003E18EB" w:rsidRPr="006873F1" w:rsidRDefault="003E18EB" w:rsidP="003E18EB">
            <w:pPr>
              <w:rPr>
                <w:color w:val="000000"/>
              </w:rPr>
            </w:pPr>
            <w:r w:rsidRPr="00524841">
              <w:t>Recognise the importance of improving productivity</w:t>
            </w:r>
          </w:p>
        </w:tc>
        <w:tc>
          <w:tcPr>
            <w:tcW w:w="6580" w:type="dxa"/>
          </w:tcPr>
          <w:p w14:paraId="5ACBEDCC" w14:textId="77777777" w:rsidR="007C4259" w:rsidRPr="00F14C9A" w:rsidRDefault="007C4259" w:rsidP="007C4259">
            <w:pPr>
              <w:rPr>
                <w:bCs/>
              </w:rPr>
            </w:pPr>
            <w:r w:rsidRPr="00F14C9A">
              <w:rPr>
                <w:bCs/>
              </w:rPr>
              <w:t>Cover:</w:t>
            </w:r>
          </w:p>
          <w:p w14:paraId="18D68482" w14:textId="46C9EF49" w:rsidR="000C71D9" w:rsidRDefault="000C71D9" w:rsidP="000C71D9">
            <w:r>
              <w:t xml:space="preserve">The meaning of the term ‘production’, using historical and </w:t>
            </w:r>
            <w:proofErr w:type="gramStart"/>
            <w:r>
              <w:t>present day</w:t>
            </w:r>
            <w:proofErr w:type="gramEnd"/>
            <w:r>
              <w:t xml:space="preserve"> examples of practice to compare how it has developed in recent years.</w:t>
            </w:r>
          </w:p>
          <w:p w14:paraId="1A403189" w14:textId="62B29167" w:rsidR="000C71D9" w:rsidRDefault="000C71D9" w:rsidP="000C71D9">
            <w:r>
              <w:t xml:space="preserve">How improved productivity benefits the company, the region, the GDP of a country </w:t>
            </w:r>
            <w:proofErr w:type="gramStart"/>
            <w:r>
              <w:t>and also</w:t>
            </w:r>
            <w:proofErr w:type="gramEnd"/>
            <w:r>
              <w:t xml:space="preserve"> the individual employee in terms of:</w:t>
            </w:r>
          </w:p>
          <w:p w14:paraId="2BB925C5" w14:textId="4A612C4C" w:rsidR="000C71D9" w:rsidRDefault="000C71D9" w:rsidP="00E45264">
            <w:pPr>
              <w:pStyle w:val="ListParagraph"/>
              <w:numPr>
                <w:ilvl w:val="0"/>
                <w:numId w:val="51"/>
              </w:numPr>
            </w:pPr>
            <w:r>
              <w:t>Earnings</w:t>
            </w:r>
          </w:p>
          <w:p w14:paraId="78EAB79A" w14:textId="6AF5DA79" w:rsidR="000C71D9" w:rsidRDefault="000C71D9" w:rsidP="00E45264">
            <w:pPr>
              <w:pStyle w:val="ListParagraph"/>
              <w:numPr>
                <w:ilvl w:val="0"/>
                <w:numId w:val="51"/>
              </w:numPr>
            </w:pPr>
            <w:r>
              <w:t>Pension security</w:t>
            </w:r>
          </w:p>
          <w:p w14:paraId="5F928242" w14:textId="731FE820" w:rsidR="000C71D9" w:rsidRDefault="000C71D9" w:rsidP="00E45264">
            <w:pPr>
              <w:pStyle w:val="ListParagraph"/>
              <w:numPr>
                <w:ilvl w:val="0"/>
                <w:numId w:val="51"/>
              </w:numPr>
            </w:pPr>
            <w:r>
              <w:t>Safety</w:t>
            </w:r>
          </w:p>
          <w:p w14:paraId="24412DE7" w14:textId="54E54153" w:rsidR="006873F1" w:rsidRDefault="000C71D9" w:rsidP="00E45264">
            <w:pPr>
              <w:pStyle w:val="ListParagraph"/>
              <w:numPr>
                <w:ilvl w:val="0"/>
                <w:numId w:val="51"/>
              </w:numPr>
            </w:pPr>
            <w:r>
              <w:t>Working hours</w:t>
            </w:r>
            <w:r w:rsidR="003F7A01">
              <w:t xml:space="preserve"> </w:t>
            </w:r>
            <w:r>
              <w:t>/</w:t>
            </w:r>
            <w:r w:rsidR="003F7A01">
              <w:t xml:space="preserve"> </w:t>
            </w:r>
            <w:r>
              <w:t>conditions</w:t>
            </w:r>
          </w:p>
          <w:p w14:paraId="5DAA9929" w14:textId="6AB6416F" w:rsidR="000C71D9" w:rsidRDefault="000C71D9" w:rsidP="000C71D9">
            <w:pPr>
              <w:contextualSpacing/>
            </w:pPr>
            <w:r>
              <w:t xml:space="preserve">How improved productivity means </w:t>
            </w:r>
            <w:proofErr w:type="gramStart"/>
            <w:r>
              <w:t>by definition less</w:t>
            </w:r>
            <w:proofErr w:type="gramEnd"/>
            <w:r>
              <w:t xml:space="preserve"> waste (show how this has an effect on the environment).</w:t>
            </w:r>
          </w:p>
          <w:p w14:paraId="680C2092" w14:textId="1C4E85C6" w:rsidR="000C71D9" w:rsidRDefault="000C71D9" w:rsidP="000C71D9">
            <w:pPr>
              <w:contextualSpacing/>
            </w:pPr>
            <w:r>
              <w:t>How the national and global marketplaces are driven by competitiveness, therefore the importance for companies to improve productivity:</w:t>
            </w:r>
          </w:p>
          <w:p w14:paraId="344A67C4" w14:textId="73B87E5A" w:rsidR="000C71D9" w:rsidRDefault="000C71D9" w:rsidP="00E45264">
            <w:pPr>
              <w:pStyle w:val="ListParagraph"/>
              <w:numPr>
                <w:ilvl w:val="0"/>
                <w:numId w:val="52"/>
              </w:numPr>
            </w:pPr>
            <w:r>
              <w:t>Multinationals, nationals and regional</w:t>
            </w:r>
          </w:p>
          <w:p w14:paraId="4A2535EB" w14:textId="5638533C" w:rsidR="006873F1" w:rsidRPr="006873F1" w:rsidRDefault="000C71D9" w:rsidP="00E45264">
            <w:pPr>
              <w:pStyle w:val="ListParagraph"/>
              <w:numPr>
                <w:ilvl w:val="0"/>
                <w:numId w:val="52"/>
              </w:numPr>
            </w:pPr>
            <w:r>
              <w:t>SMEs and sole traders</w:t>
            </w:r>
          </w:p>
        </w:tc>
      </w:tr>
      <w:tr w:rsidR="007C4259" w:rsidRPr="006873F1" w14:paraId="2D0DC7B4" w14:textId="77777777" w:rsidTr="003F7A01">
        <w:tblPrEx>
          <w:tblLook w:val="01E0" w:firstRow="1" w:lastRow="1" w:firstColumn="1" w:lastColumn="1" w:noHBand="0" w:noVBand="0"/>
        </w:tblPrEx>
        <w:trPr>
          <w:trHeight w:val="4718"/>
        </w:trPr>
        <w:tc>
          <w:tcPr>
            <w:tcW w:w="2589" w:type="dxa"/>
            <w:vMerge/>
          </w:tcPr>
          <w:p w14:paraId="564C4B9A" w14:textId="77777777" w:rsidR="007C4259" w:rsidRPr="006873F1" w:rsidRDefault="007C4259" w:rsidP="007C4259">
            <w:pPr>
              <w:rPr>
                <w:b/>
                <w:color w:val="231F20"/>
              </w:rPr>
            </w:pPr>
          </w:p>
        </w:tc>
        <w:tc>
          <w:tcPr>
            <w:tcW w:w="667" w:type="dxa"/>
          </w:tcPr>
          <w:p w14:paraId="47FD33D4" w14:textId="77777777" w:rsidR="007C4259" w:rsidRPr="006873F1" w:rsidRDefault="007C4259" w:rsidP="007C4259">
            <w:pPr>
              <w:rPr>
                <w:bCs/>
                <w:color w:val="231F20"/>
              </w:rPr>
            </w:pPr>
            <w:r w:rsidRPr="006873F1">
              <w:rPr>
                <w:bCs/>
                <w:color w:val="231F20"/>
              </w:rPr>
              <w:t>3.3</w:t>
            </w:r>
          </w:p>
        </w:tc>
        <w:tc>
          <w:tcPr>
            <w:tcW w:w="4110" w:type="dxa"/>
          </w:tcPr>
          <w:p w14:paraId="57BA2089" w14:textId="7A16716C" w:rsidR="007C4259" w:rsidRPr="006873F1" w:rsidRDefault="007C4259" w:rsidP="007C4259">
            <w:pPr>
              <w:rPr>
                <w:color w:val="000000"/>
              </w:rPr>
            </w:pPr>
            <w:r w:rsidRPr="00524841">
              <w:t>Recognise the need for continuous improvement to ensure organisational competitiveness</w:t>
            </w:r>
          </w:p>
        </w:tc>
        <w:tc>
          <w:tcPr>
            <w:tcW w:w="6580" w:type="dxa"/>
          </w:tcPr>
          <w:p w14:paraId="4B0F8676" w14:textId="6EDC423E" w:rsidR="007C4259" w:rsidRDefault="007C4259" w:rsidP="007C4259">
            <w:pPr>
              <w:spacing w:line="240" w:lineRule="auto"/>
            </w:pPr>
            <w:r w:rsidRPr="00F14C9A">
              <w:t>Cover:</w:t>
            </w:r>
          </w:p>
          <w:p w14:paraId="2DA627A6" w14:textId="77777777" w:rsidR="007C4259" w:rsidRDefault="007C4259" w:rsidP="007C4259">
            <w:pPr>
              <w:pStyle w:val="ListParagraph"/>
              <w:numPr>
                <w:ilvl w:val="0"/>
                <w:numId w:val="53"/>
              </w:numPr>
              <w:spacing w:line="240" w:lineRule="auto"/>
            </w:pPr>
            <w:r>
              <w:t>What is ‘continuous improvement’?</w:t>
            </w:r>
          </w:p>
          <w:p w14:paraId="5A4BC96B" w14:textId="77777777" w:rsidR="007C4259" w:rsidRDefault="007C4259" w:rsidP="007C4259">
            <w:pPr>
              <w:pStyle w:val="ListParagraph"/>
              <w:numPr>
                <w:ilvl w:val="0"/>
                <w:numId w:val="53"/>
              </w:numPr>
              <w:spacing w:line="240" w:lineRule="auto"/>
            </w:pPr>
            <w:r>
              <w:t xml:space="preserve">What benefits are gained </w:t>
            </w:r>
            <w:proofErr w:type="gramStart"/>
            <w:r>
              <w:t>as a result of</w:t>
            </w:r>
            <w:proofErr w:type="gramEnd"/>
            <w:r>
              <w:t xml:space="preserve"> continuous improvement?</w:t>
            </w:r>
          </w:p>
          <w:p w14:paraId="287AFDF7" w14:textId="77777777" w:rsidR="007C4259" w:rsidRDefault="007C4259" w:rsidP="007C4259">
            <w:pPr>
              <w:pStyle w:val="ListParagraph"/>
              <w:numPr>
                <w:ilvl w:val="0"/>
                <w:numId w:val="53"/>
              </w:numPr>
              <w:spacing w:line="240" w:lineRule="auto"/>
            </w:pPr>
            <w:r>
              <w:t>Who within an organisation is involved with continuous improvement and in which roles?</w:t>
            </w:r>
          </w:p>
          <w:p w14:paraId="116DBC62" w14:textId="77777777" w:rsidR="007C4259" w:rsidRDefault="007C4259" w:rsidP="007C4259">
            <w:pPr>
              <w:pStyle w:val="ListParagraph"/>
              <w:numPr>
                <w:ilvl w:val="0"/>
                <w:numId w:val="53"/>
              </w:numPr>
              <w:spacing w:line="240" w:lineRule="auto"/>
            </w:pPr>
            <w:r>
              <w:t>What are the basic four stages of a continuous improvement cycle (plan, do, check, and action)?</w:t>
            </w:r>
          </w:p>
          <w:p w14:paraId="39E0B24D" w14:textId="77777777" w:rsidR="007C4259" w:rsidRDefault="007C4259" w:rsidP="007C4259">
            <w:pPr>
              <w:pStyle w:val="ListParagraph"/>
              <w:numPr>
                <w:ilvl w:val="0"/>
                <w:numId w:val="53"/>
              </w:numPr>
              <w:spacing w:line="240" w:lineRule="auto"/>
            </w:pPr>
            <w:r>
              <w:t>What are the underlying principles that support continuous improvement?</w:t>
            </w:r>
          </w:p>
          <w:p w14:paraId="7C24FE60" w14:textId="77777777" w:rsidR="007C4259" w:rsidRDefault="007C4259" w:rsidP="007C4259">
            <w:pPr>
              <w:pStyle w:val="ListParagraph"/>
              <w:numPr>
                <w:ilvl w:val="0"/>
                <w:numId w:val="53"/>
              </w:numPr>
              <w:spacing w:line="240" w:lineRule="auto"/>
            </w:pPr>
            <w:r>
              <w:t>How ‘flexible working’ and ‘multi-skilling’ apply to continuous improvement?</w:t>
            </w:r>
          </w:p>
          <w:p w14:paraId="323F90E0" w14:textId="77777777" w:rsidR="007C4259" w:rsidRDefault="007C4259" w:rsidP="007C4259">
            <w:pPr>
              <w:spacing w:line="240" w:lineRule="auto"/>
            </w:pPr>
            <w:r>
              <w:t>Why continuous improvement is important in the national and global marketplaces, to</w:t>
            </w:r>
          </w:p>
          <w:p w14:paraId="4BA5BFB6" w14:textId="77777777" w:rsidR="007C4259" w:rsidRDefault="007C4259" w:rsidP="007C4259">
            <w:pPr>
              <w:spacing w:line="240" w:lineRule="auto"/>
            </w:pPr>
            <w:r>
              <w:t>allow a company to keep its competitive edge:</w:t>
            </w:r>
          </w:p>
          <w:p w14:paraId="30B876E5" w14:textId="77777777" w:rsidR="007C4259" w:rsidRDefault="007C4259" w:rsidP="007C4259">
            <w:pPr>
              <w:pStyle w:val="ListParagraph"/>
              <w:numPr>
                <w:ilvl w:val="0"/>
                <w:numId w:val="54"/>
              </w:numPr>
              <w:spacing w:line="240" w:lineRule="auto"/>
            </w:pPr>
            <w:r>
              <w:t>Multinationals, nationals and regional</w:t>
            </w:r>
          </w:p>
          <w:p w14:paraId="2FB5F780" w14:textId="77777777" w:rsidR="007C4259" w:rsidRDefault="007C4259" w:rsidP="007C4259">
            <w:pPr>
              <w:pStyle w:val="ListParagraph"/>
              <w:numPr>
                <w:ilvl w:val="0"/>
                <w:numId w:val="54"/>
              </w:numPr>
              <w:spacing w:line="240" w:lineRule="auto"/>
            </w:pPr>
            <w:r>
              <w:t>SMEs and sole traders</w:t>
            </w:r>
          </w:p>
          <w:p w14:paraId="07C85FBF" w14:textId="6340E149" w:rsidR="007C4259" w:rsidRPr="006873F1" w:rsidRDefault="007C4259" w:rsidP="007C4259">
            <w:pPr>
              <w:pStyle w:val="ListParagraph"/>
              <w:numPr>
                <w:ilvl w:val="0"/>
                <w:numId w:val="54"/>
              </w:numPr>
              <w:spacing w:line="240" w:lineRule="auto"/>
            </w:pPr>
          </w:p>
        </w:tc>
      </w:tr>
      <w:tr w:rsidR="007C4259" w:rsidRPr="006873F1" w14:paraId="2F85680D" w14:textId="77777777" w:rsidTr="009D5A2C">
        <w:tblPrEx>
          <w:tblLook w:val="01E0" w:firstRow="1" w:lastRow="1" w:firstColumn="1" w:lastColumn="1" w:noHBand="0" w:noVBand="0"/>
        </w:tblPrEx>
        <w:trPr>
          <w:trHeight w:val="3241"/>
        </w:trPr>
        <w:tc>
          <w:tcPr>
            <w:tcW w:w="2589" w:type="dxa"/>
            <w:vMerge/>
          </w:tcPr>
          <w:p w14:paraId="04B30967" w14:textId="77777777" w:rsidR="007C4259" w:rsidRPr="006873F1" w:rsidRDefault="007C4259" w:rsidP="007C4259">
            <w:pPr>
              <w:rPr>
                <w:b/>
                <w:color w:val="231F20"/>
              </w:rPr>
            </w:pPr>
          </w:p>
        </w:tc>
        <w:tc>
          <w:tcPr>
            <w:tcW w:w="667" w:type="dxa"/>
          </w:tcPr>
          <w:p w14:paraId="637C730E" w14:textId="77777777" w:rsidR="007C4259" w:rsidRPr="006873F1" w:rsidRDefault="007C4259" w:rsidP="007C4259">
            <w:pPr>
              <w:rPr>
                <w:bCs/>
                <w:color w:val="231F20"/>
              </w:rPr>
            </w:pPr>
            <w:r w:rsidRPr="006873F1">
              <w:rPr>
                <w:bCs/>
                <w:color w:val="231F20"/>
              </w:rPr>
              <w:t>3.4</w:t>
            </w:r>
          </w:p>
        </w:tc>
        <w:tc>
          <w:tcPr>
            <w:tcW w:w="4110" w:type="dxa"/>
          </w:tcPr>
          <w:p w14:paraId="3856DA98" w14:textId="028D0B2B" w:rsidR="007C4259" w:rsidRPr="006873F1" w:rsidRDefault="007C4259" w:rsidP="007C4259">
            <w:pPr>
              <w:rPr>
                <w:color w:val="000000"/>
              </w:rPr>
            </w:pPr>
            <w:r w:rsidRPr="00524841">
              <w:t>Recognise how to manage the production process</w:t>
            </w:r>
          </w:p>
        </w:tc>
        <w:tc>
          <w:tcPr>
            <w:tcW w:w="6580" w:type="dxa"/>
          </w:tcPr>
          <w:p w14:paraId="4907C1BD" w14:textId="0B1A1633" w:rsidR="007C4259" w:rsidRDefault="007C4259" w:rsidP="007C4259">
            <w:r w:rsidRPr="00F14C9A">
              <w:t>Cover:</w:t>
            </w:r>
          </w:p>
          <w:p w14:paraId="49A05962" w14:textId="77777777" w:rsidR="007C4259" w:rsidRDefault="007C4259" w:rsidP="007C4259">
            <w:pPr>
              <w:pStyle w:val="ListParagraph"/>
              <w:numPr>
                <w:ilvl w:val="0"/>
                <w:numId w:val="55"/>
              </w:numPr>
            </w:pPr>
            <w:r>
              <w:t>What is the importance of the layout of the production area?</w:t>
            </w:r>
          </w:p>
          <w:p w14:paraId="2791E9C2" w14:textId="77777777" w:rsidR="007C4259" w:rsidRDefault="007C4259" w:rsidP="007C4259">
            <w:pPr>
              <w:pStyle w:val="ListParagraph"/>
              <w:numPr>
                <w:ilvl w:val="0"/>
                <w:numId w:val="55"/>
              </w:numPr>
            </w:pPr>
            <w:r>
              <w:t xml:space="preserve">What are: batch production, </w:t>
            </w:r>
            <w:proofErr w:type="gramStart"/>
            <w:r>
              <w:t>synchronisation</w:t>
            </w:r>
            <w:proofErr w:type="gramEnd"/>
            <w:r>
              <w:t xml:space="preserve"> and lead-time?</w:t>
            </w:r>
          </w:p>
          <w:p w14:paraId="4CC4A89D" w14:textId="1D1632DA" w:rsidR="007C4259" w:rsidRPr="006873F1" w:rsidRDefault="007C4259" w:rsidP="00426E9E">
            <w:pPr>
              <w:pStyle w:val="ListParagraph"/>
              <w:numPr>
                <w:ilvl w:val="0"/>
                <w:numId w:val="55"/>
              </w:numPr>
            </w:pPr>
            <w:r>
              <w:t>How can lead time be improved?</w:t>
            </w:r>
          </w:p>
        </w:tc>
      </w:tr>
      <w:tr w:rsidR="007C4259" w:rsidRPr="006873F1" w14:paraId="5FB7F8BB" w14:textId="77777777" w:rsidTr="00E4171D">
        <w:tblPrEx>
          <w:tblLook w:val="01E0" w:firstRow="1" w:lastRow="1" w:firstColumn="1" w:lastColumn="1" w:noHBand="0" w:noVBand="0"/>
        </w:tblPrEx>
        <w:trPr>
          <w:trHeight w:val="763"/>
        </w:trPr>
        <w:tc>
          <w:tcPr>
            <w:tcW w:w="2589" w:type="dxa"/>
            <w:vMerge/>
          </w:tcPr>
          <w:p w14:paraId="3E9C5088" w14:textId="77777777" w:rsidR="007C4259" w:rsidRPr="006873F1" w:rsidRDefault="007C4259" w:rsidP="007C4259">
            <w:pPr>
              <w:rPr>
                <w:b/>
                <w:color w:val="231F20"/>
              </w:rPr>
            </w:pPr>
          </w:p>
        </w:tc>
        <w:tc>
          <w:tcPr>
            <w:tcW w:w="667" w:type="dxa"/>
          </w:tcPr>
          <w:p w14:paraId="0DCA385E" w14:textId="7EED7972" w:rsidR="007C4259" w:rsidRPr="006873F1" w:rsidRDefault="007C4259" w:rsidP="007C4259">
            <w:pPr>
              <w:rPr>
                <w:bCs/>
                <w:color w:val="231F20"/>
              </w:rPr>
            </w:pPr>
            <w:r>
              <w:rPr>
                <w:bCs/>
                <w:color w:val="231F20"/>
              </w:rPr>
              <w:t>3.5</w:t>
            </w:r>
          </w:p>
        </w:tc>
        <w:tc>
          <w:tcPr>
            <w:tcW w:w="4110" w:type="dxa"/>
          </w:tcPr>
          <w:p w14:paraId="21E12227" w14:textId="77F217BB" w:rsidR="007C4259" w:rsidRPr="006873F1" w:rsidRDefault="007C4259" w:rsidP="007C4259">
            <w:r w:rsidRPr="00524841">
              <w:t>Recognise the importance of teamwork and the individual’s contribution to effective teamwork</w:t>
            </w:r>
          </w:p>
        </w:tc>
        <w:tc>
          <w:tcPr>
            <w:tcW w:w="6580" w:type="dxa"/>
          </w:tcPr>
          <w:p w14:paraId="4F6D1616" w14:textId="77777777" w:rsidR="007C4259" w:rsidRPr="00F14C9A" w:rsidRDefault="007C4259" w:rsidP="007C4259">
            <w:r w:rsidRPr="00F14C9A">
              <w:t>Cover:</w:t>
            </w:r>
          </w:p>
          <w:p w14:paraId="26F52A6D" w14:textId="77777777" w:rsidR="007C4259" w:rsidRDefault="007C4259" w:rsidP="007C4259">
            <w:r>
              <w:t>Teamwork and individuals’ contribution; the meaning of the term ‘team’:</w:t>
            </w:r>
          </w:p>
          <w:p w14:paraId="266968AC" w14:textId="77777777" w:rsidR="007C4259" w:rsidRDefault="007C4259" w:rsidP="007C4259">
            <w:r>
              <w:t>T - together E - everyone A - achieves M – more.</w:t>
            </w:r>
          </w:p>
          <w:p w14:paraId="34E1567E" w14:textId="77777777" w:rsidR="007C4259" w:rsidRDefault="007C4259" w:rsidP="007C4259">
            <w:r>
              <w:t>What are the stages of the development of a team?</w:t>
            </w:r>
          </w:p>
          <w:p w14:paraId="43BFE89B" w14:textId="77777777" w:rsidR="007C4259" w:rsidRDefault="007C4259" w:rsidP="007C4259">
            <w:pPr>
              <w:pStyle w:val="ListParagraph"/>
              <w:numPr>
                <w:ilvl w:val="0"/>
                <w:numId w:val="56"/>
              </w:numPr>
            </w:pPr>
            <w:r>
              <w:t xml:space="preserve">What are the roles within a team (e.g., leaders, doers, </w:t>
            </w:r>
            <w:proofErr w:type="gramStart"/>
            <w:r>
              <w:t>thinkers</w:t>
            </w:r>
            <w:proofErr w:type="gramEnd"/>
            <w:r>
              <w:t xml:space="preserve"> and carers)?</w:t>
            </w:r>
          </w:p>
          <w:p w14:paraId="344B4B11" w14:textId="77777777" w:rsidR="007C4259" w:rsidRDefault="007C4259" w:rsidP="007C4259">
            <w:pPr>
              <w:pStyle w:val="ListParagraph"/>
              <w:numPr>
                <w:ilvl w:val="0"/>
                <w:numId w:val="56"/>
              </w:numPr>
            </w:pPr>
            <w:r>
              <w:t>Why is it important to have balance in a team?</w:t>
            </w:r>
          </w:p>
          <w:p w14:paraId="478B8CF6" w14:textId="77777777" w:rsidR="007C4259" w:rsidRDefault="007C4259" w:rsidP="007C4259">
            <w:pPr>
              <w:pStyle w:val="ListParagraph"/>
              <w:numPr>
                <w:ilvl w:val="0"/>
                <w:numId w:val="56"/>
              </w:numPr>
            </w:pPr>
            <w:r>
              <w:t>What can individuals bring to a team?</w:t>
            </w:r>
          </w:p>
          <w:p w14:paraId="4FABA5A3" w14:textId="77777777" w:rsidR="007C4259" w:rsidRDefault="007C4259" w:rsidP="007C4259">
            <w:pPr>
              <w:pStyle w:val="ListParagraph"/>
              <w:numPr>
                <w:ilvl w:val="0"/>
                <w:numId w:val="56"/>
              </w:numPr>
            </w:pPr>
            <w:r>
              <w:t>How can team building be used to bring a team together into and effective group?</w:t>
            </w:r>
          </w:p>
          <w:p w14:paraId="06FE4A1E" w14:textId="77777777" w:rsidR="007C4259" w:rsidRPr="00426E9E" w:rsidRDefault="007C4259" w:rsidP="007C4259">
            <w:pPr>
              <w:pStyle w:val="ListParagraph"/>
              <w:numPr>
                <w:ilvl w:val="0"/>
                <w:numId w:val="56"/>
              </w:numPr>
            </w:pPr>
            <w:r w:rsidRPr="00426E9E">
              <w:t xml:space="preserve">How effective communication within the team is </w:t>
            </w:r>
            <w:proofErr w:type="gramStart"/>
            <w:r w:rsidRPr="00426E9E">
              <w:t>important</w:t>
            </w:r>
            <w:proofErr w:type="gramEnd"/>
          </w:p>
          <w:p w14:paraId="646E0397" w14:textId="77777777" w:rsidR="007C4259" w:rsidRPr="00426E9E" w:rsidRDefault="007C4259" w:rsidP="007C4259">
            <w:r w:rsidRPr="00426E9E">
              <w:t>What skills are important for effective teamworking?</w:t>
            </w:r>
          </w:p>
          <w:p w14:paraId="6B8C9583" w14:textId="77777777" w:rsidR="007C4259" w:rsidRPr="00426E9E" w:rsidRDefault="007C4259" w:rsidP="007C4259">
            <w:pPr>
              <w:pStyle w:val="ListParagraph"/>
              <w:numPr>
                <w:ilvl w:val="0"/>
                <w:numId w:val="136"/>
              </w:numPr>
            </w:pPr>
            <w:r w:rsidRPr="00426E9E">
              <w:t xml:space="preserve">Good communication, influencing, listening, problem solving, </w:t>
            </w:r>
            <w:proofErr w:type="gramStart"/>
            <w:r w:rsidRPr="00426E9E">
              <w:t>planning</w:t>
            </w:r>
            <w:proofErr w:type="gramEnd"/>
            <w:r w:rsidRPr="00426E9E">
              <w:t xml:space="preserve"> and organising, decision making, conflict resolution, reliability.</w:t>
            </w:r>
          </w:p>
          <w:p w14:paraId="54E7E7E4" w14:textId="2E6DE2C1" w:rsidR="007C4259" w:rsidRPr="006873F1" w:rsidRDefault="007C4259" w:rsidP="007C4259">
            <w:pPr>
              <w:pStyle w:val="ListParagraph"/>
            </w:pPr>
          </w:p>
        </w:tc>
      </w:tr>
    </w:tbl>
    <w:p w14:paraId="0E9D0566" w14:textId="77777777" w:rsidR="00CE37E7" w:rsidRDefault="00CE37E7" w:rsidP="000D51DC"/>
    <w:p w14:paraId="108E391F" w14:textId="447A1FBE" w:rsidR="00CE37E7" w:rsidRDefault="00CE37E7" w:rsidP="000D51DC"/>
    <w:p w14:paraId="1C209C4F" w14:textId="4A604CD3" w:rsidR="007C34E8" w:rsidRDefault="007C34E8">
      <w:pPr>
        <w:spacing w:after="160"/>
      </w:pPr>
      <w: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7C34E8" w:rsidRPr="006873F1" w14:paraId="2C3C2971" w14:textId="77777777" w:rsidTr="00E4171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0C91A00D" w14:textId="77777777" w:rsidR="007C34E8" w:rsidRPr="006873F1" w:rsidRDefault="007C34E8" w:rsidP="00E4171D">
            <w:pPr>
              <w:spacing w:line="240" w:lineRule="auto"/>
              <w:rPr>
                <w:b/>
                <w:bCs/>
                <w:color w:val="2F5496"/>
              </w:rPr>
            </w:pPr>
            <w:r w:rsidRPr="006873F1">
              <w:rPr>
                <w:szCs w:val="22"/>
              </w:rPr>
              <w:lastRenderedPageBreak/>
              <w:br w:type="page"/>
            </w:r>
            <w:r w:rsidRPr="006873F1">
              <w:rPr>
                <w:b/>
                <w:bCs/>
                <w:color w:val="2F5496"/>
              </w:rPr>
              <w:t>Learning Outcome</w:t>
            </w:r>
          </w:p>
          <w:p w14:paraId="49B5C66C" w14:textId="77777777" w:rsidR="007C34E8" w:rsidRPr="006873F1" w:rsidRDefault="007C34E8" w:rsidP="00E4171D">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D8A03CF" w14:textId="77777777" w:rsidR="007C34E8" w:rsidRPr="006873F1" w:rsidRDefault="007C34E8" w:rsidP="00E4171D">
            <w:pPr>
              <w:spacing w:line="240" w:lineRule="auto"/>
              <w:rPr>
                <w:b/>
                <w:bCs/>
                <w:color w:val="2F5496"/>
              </w:rPr>
            </w:pPr>
            <w:r w:rsidRPr="006873F1">
              <w:rPr>
                <w:b/>
                <w:bCs/>
                <w:color w:val="2F5496"/>
              </w:rPr>
              <w:t>Assessment Criteria</w:t>
            </w:r>
          </w:p>
          <w:p w14:paraId="12C10F98" w14:textId="77777777" w:rsidR="007C34E8" w:rsidRPr="006873F1" w:rsidRDefault="007C34E8" w:rsidP="00E4171D">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137FE335" w14:textId="4D358B50" w:rsidR="007C34E8" w:rsidRPr="006873F1" w:rsidRDefault="00FD6E00" w:rsidP="00E4171D">
            <w:pPr>
              <w:spacing w:line="240" w:lineRule="auto"/>
              <w:rPr>
                <w:b/>
                <w:bCs/>
                <w:color w:val="2F5496"/>
              </w:rPr>
            </w:pPr>
            <w:r>
              <w:rPr>
                <w:b/>
                <w:bCs/>
                <w:color w:val="2F5496"/>
              </w:rPr>
              <w:t>Coverage and Depth</w:t>
            </w:r>
            <w:r w:rsidR="007C34E8" w:rsidRPr="006873F1">
              <w:rPr>
                <w:b/>
                <w:bCs/>
                <w:color w:val="2F5496"/>
              </w:rPr>
              <w:t xml:space="preserve"> </w:t>
            </w:r>
          </w:p>
        </w:tc>
      </w:tr>
      <w:tr w:rsidR="007C4259" w:rsidRPr="006873F1" w14:paraId="2FBA3CF6" w14:textId="77777777" w:rsidTr="00E4171D">
        <w:tblPrEx>
          <w:tblLook w:val="01E0" w:firstRow="1" w:lastRow="1" w:firstColumn="1" w:lastColumn="1" w:noHBand="0" w:noVBand="0"/>
        </w:tblPrEx>
        <w:trPr>
          <w:trHeight w:val="466"/>
        </w:trPr>
        <w:tc>
          <w:tcPr>
            <w:tcW w:w="2589" w:type="dxa"/>
            <w:vMerge w:val="restart"/>
          </w:tcPr>
          <w:p w14:paraId="0B2C745A" w14:textId="77777777" w:rsidR="007C4259" w:rsidRPr="007C34E8" w:rsidRDefault="007C4259" w:rsidP="007C4259">
            <w:pPr>
              <w:numPr>
                <w:ilvl w:val="0"/>
                <w:numId w:val="35"/>
              </w:numPr>
              <w:contextualSpacing/>
              <w:rPr>
                <w:iCs/>
                <w:szCs w:val="22"/>
              </w:rPr>
            </w:pPr>
            <w:r w:rsidRPr="006873F1">
              <w:rPr>
                <w:iCs/>
                <w:szCs w:val="22"/>
              </w:rPr>
              <w:t xml:space="preserve">Understand </w:t>
            </w:r>
            <w:r w:rsidRPr="007C34E8">
              <w:rPr>
                <w:iCs/>
                <w:szCs w:val="22"/>
              </w:rPr>
              <w:t xml:space="preserve">personal </w:t>
            </w:r>
            <w:proofErr w:type="gramStart"/>
            <w:r w:rsidRPr="007C34E8">
              <w:rPr>
                <w:iCs/>
                <w:szCs w:val="22"/>
              </w:rPr>
              <w:t>rights</w:t>
            </w:r>
            <w:proofErr w:type="gramEnd"/>
          </w:p>
          <w:p w14:paraId="4378524C" w14:textId="0DD667F2" w:rsidR="007C4259" w:rsidRPr="007C34E8" w:rsidRDefault="007C4259" w:rsidP="007C4259">
            <w:pPr>
              <w:ind w:left="360"/>
              <w:contextualSpacing/>
              <w:rPr>
                <w:iCs/>
                <w:szCs w:val="22"/>
              </w:rPr>
            </w:pPr>
            <w:r w:rsidRPr="007C34E8">
              <w:rPr>
                <w:iCs/>
                <w:szCs w:val="22"/>
              </w:rPr>
              <w:t>and responsibilities within an</w:t>
            </w:r>
          </w:p>
          <w:p w14:paraId="1B0EAEF1" w14:textId="28403EDA" w:rsidR="007C4259" w:rsidRPr="006873F1" w:rsidRDefault="007C4259" w:rsidP="007C4259">
            <w:pPr>
              <w:ind w:left="360"/>
              <w:contextualSpacing/>
            </w:pPr>
            <w:r w:rsidRPr="007C34E8">
              <w:rPr>
                <w:iCs/>
                <w:szCs w:val="22"/>
              </w:rPr>
              <w:t>organisation</w:t>
            </w:r>
          </w:p>
          <w:p w14:paraId="1D5A13B1" w14:textId="77777777" w:rsidR="007C4259" w:rsidRPr="006873F1" w:rsidRDefault="007C4259" w:rsidP="007C4259">
            <w:pPr>
              <w:ind w:left="360"/>
              <w:contextualSpacing/>
              <w:rPr>
                <w:b/>
                <w:bCs/>
              </w:rPr>
            </w:pPr>
          </w:p>
          <w:p w14:paraId="23B2335C" w14:textId="77777777" w:rsidR="007C4259" w:rsidRPr="006873F1" w:rsidRDefault="007C4259" w:rsidP="007C4259">
            <w:pPr>
              <w:rPr>
                <w:b/>
                <w:color w:val="231F20"/>
              </w:rPr>
            </w:pPr>
          </w:p>
          <w:p w14:paraId="066923E5" w14:textId="77777777" w:rsidR="007C4259" w:rsidRPr="006873F1" w:rsidRDefault="007C4259" w:rsidP="007C4259">
            <w:pPr>
              <w:rPr>
                <w:b/>
                <w:color w:val="231F20"/>
              </w:rPr>
            </w:pPr>
          </w:p>
        </w:tc>
        <w:tc>
          <w:tcPr>
            <w:tcW w:w="667" w:type="dxa"/>
          </w:tcPr>
          <w:p w14:paraId="0A92C902" w14:textId="74F5811E" w:rsidR="007C4259" w:rsidRPr="006873F1" w:rsidRDefault="007C4259" w:rsidP="007C4259">
            <w:pPr>
              <w:rPr>
                <w:bCs/>
                <w:color w:val="231F20"/>
              </w:rPr>
            </w:pPr>
            <w:r>
              <w:rPr>
                <w:bCs/>
                <w:color w:val="231F20"/>
              </w:rPr>
              <w:t>4</w:t>
            </w:r>
            <w:r w:rsidRPr="006873F1">
              <w:rPr>
                <w:bCs/>
                <w:color w:val="231F20"/>
              </w:rPr>
              <w:t>.1</w:t>
            </w:r>
          </w:p>
        </w:tc>
        <w:tc>
          <w:tcPr>
            <w:tcW w:w="4110" w:type="dxa"/>
          </w:tcPr>
          <w:p w14:paraId="3C3609C6" w14:textId="64F7434E" w:rsidR="007C4259" w:rsidRPr="006873F1" w:rsidRDefault="007C4259" w:rsidP="007C4259">
            <w:r w:rsidRPr="007C34E8">
              <w:t>Identify the relevant organisational documentation and employment legislation in relation to personal rights and responsibilities</w:t>
            </w:r>
          </w:p>
        </w:tc>
        <w:tc>
          <w:tcPr>
            <w:tcW w:w="6580" w:type="dxa"/>
          </w:tcPr>
          <w:p w14:paraId="324ADA00" w14:textId="6BF04599" w:rsidR="007C4259" w:rsidRDefault="007C4259" w:rsidP="007C4259">
            <w:pPr>
              <w:rPr>
                <w:bCs/>
              </w:rPr>
            </w:pPr>
            <w:r w:rsidRPr="00F14C9A">
              <w:rPr>
                <w:bCs/>
              </w:rPr>
              <w:t>Cover:</w:t>
            </w:r>
          </w:p>
          <w:p w14:paraId="7C9A0E3C" w14:textId="77777777" w:rsidR="007C4259" w:rsidRPr="007C34E8" w:rsidRDefault="007C4259" w:rsidP="007C4259">
            <w:pPr>
              <w:rPr>
                <w:bCs/>
              </w:rPr>
            </w:pPr>
            <w:r w:rsidRPr="00F14C9A">
              <w:rPr>
                <w:bCs/>
              </w:rPr>
              <w:t xml:space="preserve">What </w:t>
            </w:r>
            <w:r w:rsidRPr="007C34E8">
              <w:rPr>
                <w:bCs/>
              </w:rPr>
              <w:t>is contained in each of the relevant organisational documentation and</w:t>
            </w:r>
            <w:r>
              <w:rPr>
                <w:bCs/>
              </w:rPr>
              <w:t xml:space="preserve"> </w:t>
            </w:r>
            <w:r w:rsidRPr="007C34E8">
              <w:rPr>
                <w:bCs/>
              </w:rPr>
              <w:t>employment legislation listed below:</w:t>
            </w:r>
          </w:p>
          <w:p w14:paraId="3D2104A4" w14:textId="77777777" w:rsidR="007C4259" w:rsidRPr="007C34E8" w:rsidRDefault="007C4259" w:rsidP="007C4259">
            <w:pPr>
              <w:pStyle w:val="ListParagraph"/>
              <w:numPr>
                <w:ilvl w:val="0"/>
                <w:numId w:val="57"/>
              </w:numPr>
              <w:rPr>
                <w:bCs/>
              </w:rPr>
            </w:pPr>
            <w:r w:rsidRPr="007C34E8">
              <w:rPr>
                <w:bCs/>
              </w:rPr>
              <w:t>Contracts of Employment</w:t>
            </w:r>
          </w:p>
          <w:p w14:paraId="36BBD056" w14:textId="77777777" w:rsidR="007C4259" w:rsidRPr="007C34E8" w:rsidRDefault="007C4259" w:rsidP="007C4259">
            <w:pPr>
              <w:pStyle w:val="ListParagraph"/>
              <w:numPr>
                <w:ilvl w:val="0"/>
                <w:numId w:val="57"/>
              </w:numPr>
              <w:rPr>
                <w:bCs/>
              </w:rPr>
            </w:pPr>
            <w:r w:rsidRPr="007C34E8">
              <w:rPr>
                <w:bCs/>
              </w:rPr>
              <w:t>Employment Rights Act</w:t>
            </w:r>
          </w:p>
          <w:p w14:paraId="5E343507" w14:textId="77777777" w:rsidR="007C4259" w:rsidRPr="007C34E8" w:rsidRDefault="007C4259" w:rsidP="007C4259">
            <w:pPr>
              <w:pStyle w:val="ListParagraph"/>
              <w:numPr>
                <w:ilvl w:val="0"/>
                <w:numId w:val="57"/>
              </w:numPr>
              <w:rPr>
                <w:bCs/>
              </w:rPr>
            </w:pPr>
            <w:r w:rsidRPr="007C34E8">
              <w:rPr>
                <w:bCs/>
              </w:rPr>
              <w:t>Staff Handbook</w:t>
            </w:r>
          </w:p>
          <w:p w14:paraId="13E339D1" w14:textId="77777777" w:rsidR="007C4259" w:rsidRPr="007C34E8" w:rsidRDefault="007C4259" w:rsidP="007C4259">
            <w:pPr>
              <w:pStyle w:val="ListParagraph"/>
              <w:numPr>
                <w:ilvl w:val="0"/>
                <w:numId w:val="57"/>
              </w:numPr>
              <w:rPr>
                <w:bCs/>
              </w:rPr>
            </w:pPr>
            <w:r w:rsidRPr="007C34E8">
              <w:rPr>
                <w:bCs/>
              </w:rPr>
              <w:t>Working Time Regulations</w:t>
            </w:r>
          </w:p>
          <w:p w14:paraId="0F2DCC76" w14:textId="77777777" w:rsidR="007C4259" w:rsidRPr="007C34E8" w:rsidRDefault="007C4259" w:rsidP="007C4259">
            <w:pPr>
              <w:pStyle w:val="ListParagraph"/>
              <w:numPr>
                <w:ilvl w:val="0"/>
                <w:numId w:val="57"/>
              </w:numPr>
              <w:rPr>
                <w:bCs/>
              </w:rPr>
            </w:pPr>
            <w:r w:rsidRPr="007C34E8">
              <w:rPr>
                <w:bCs/>
              </w:rPr>
              <w:t>Health and Safety at Work etc Act</w:t>
            </w:r>
          </w:p>
          <w:p w14:paraId="6B0993EC" w14:textId="77777777" w:rsidR="007C4259" w:rsidRPr="007C34E8" w:rsidRDefault="007C4259" w:rsidP="007C4259">
            <w:pPr>
              <w:pStyle w:val="ListParagraph"/>
              <w:numPr>
                <w:ilvl w:val="0"/>
                <w:numId w:val="57"/>
              </w:numPr>
              <w:rPr>
                <w:bCs/>
              </w:rPr>
            </w:pPr>
            <w:r w:rsidRPr="007C34E8">
              <w:rPr>
                <w:bCs/>
              </w:rPr>
              <w:t>Data Protection Act</w:t>
            </w:r>
          </w:p>
          <w:p w14:paraId="697CA264" w14:textId="77777777" w:rsidR="007C4259" w:rsidRPr="007C34E8" w:rsidRDefault="007C4259" w:rsidP="007C4259">
            <w:pPr>
              <w:pStyle w:val="ListParagraph"/>
              <w:numPr>
                <w:ilvl w:val="0"/>
                <w:numId w:val="57"/>
              </w:numPr>
              <w:rPr>
                <w:bCs/>
              </w:rPr>
            </w:pPr>
            <w:r w:rsidRPr="007C34E8">
              <w:rPr>
                <w:bCs/>
              </w:rPr>
              <w:t>Personnel Records</w:t>
            </w:r>
          </w:p>
          <w:p w14:paraId="6D6ED8A0" w14:textId="77777777" w:rsidR="007C4259" w:rsidRPr="007C34E8" w:rsidRDefault="007C4259" w:rsidP="007C4259">
            <w:pPr>
              <w:pStyle w:val="ListParagraph"/>
              <w:numPr>
                <w:ilvl w:val="0"/>
                <w:numId w:val="57"/>
              </w:numPr>
              <w:rPr>
                <w:bCs/>
              </w:rPr>
            </w:pPr>
            <w:r w:rsidRPr="007C34E8">
              <w:rPr>
                <w:bCs/>
              </w:rPr>
              <w:t>Equal Opportunities Policies</w:t>
            </w:r>
          </w:p>
          <w:p w14:paraId="50796D75" w14:textId="77777777" w:rsidR="007C4259" w:rsidRPr="007C34E8" w:rsidRDefault="007C4259" w:rsidP="007C4259">
            <w:pPr>
              <w:pStyle w:val="ListParagraph"/>
              <w:numPr>
                <w:ilvl w:val="0"/>
                <w:numId w:val="57"/>
              </w:numPr>
              <w:rPr>
                <w:bCs/>
              </w:rPr>
            </w:pPr>
            <w:r w:rsidRPr="007C34E8">
              <w:rPr>
                <w:bCs/>
              </w:rPr>
              <w:t>Human Rights Act</w:t>
            </w:r>
          </w:p>
          <w:p w14:paraId="5D68FABE" w14:textId="77777777" w:rsidR="007C4259" w:rsidRPr="007C34E8" w:rsidRDefault="007C4259" w:rsidP="007C4259">
            <w:pPr>
              <w:pStyle w:val="ListParagraph"/>
              <w:numPr>
                <w:ilvl w:val="0"/>
                <w:numId w:val="57"/>
              </w:numPr>
              <w:rPr>
                <w:bCs/>
              </w:rPr>
            </w:pPr>
            <w:r w:rsidRPr="007C34E8">
              <w:rPr>
                <w:bCs/>
              </w:rPr>
              <w:t>Equalities Act</w:t>
            </w:r>
          </w:p>
          <w:p w14:paraId="1F6831AD" w14:textId="77777777" w:rsidR="007C4259" w:rsidRPr="007C34E8" w:rsidRDefault="007C4259" w:rsidP="007C4259">
            <w:pPr>
              <w:pStyle w:val="ListParagraph"/>
              <w:numPr>
                <w:ilvl w:val="0"/>
                <w:numId w:val="57"/>
              </w:numPr>
              <w:rPr>
                <w:bCs/>
              </w:rPr>
            </w:pPr>
            <w:r w:rsidRPr="007C34E8">
              <w:rPr>
                <w:bCs/>
              </w:rPr>
              <w:t>Grievance Procedures</w:t>
            </w:r>
          </w:p>
          <w:p w14:paraId="7B468DD7" w14:textId="77777777" w:rsidR="007C4259" w:rsidRPr="007C34E8" w:rsidRDefault="007C4259" w:rsidP="007C4259">
            <w:pPr>
              <w:pStyle w:val="ListParagraph"/>
              <w:numPr>
                <w:ilvl w:val="0"/>
                <w:numId w:val="57"/>
              </w:numPr>
              <w:rPr>
                <w:bCs/>
              </w:rPr>
            </w:pPr>
            <w:r w:rsidRPr="007C34E8">
              <w:rPr>
                <w:bCs/>
              </w:rPr>
              <w:t>Appraisals</w:t>
            </w:r>
          </w:p>
          <w:p w14:paraId="5CBC62B2" w14:textId="77777777" w:rsidR="007C4259" w:rsidRDefault="007C4259" w:rsidP="007C4259">
            <w:pPr>
              <w:pStyle w:val="ListParagraph"/>
              <w:numPr>
                <w:ilvl w:val="0"/>
                <w:numId w:val="57"/>
              </w:numPr>
              <w:rPr>
                <w:bCs/>
              </w:rPr>
            </w:pPr>
            <w:r w:rsidRPr="007C34E8">
              <w:rPr>
                <w:bCs/>
              </w:rPr>
              <w:t>Discipline Procedures</w:t>
            </w:r>
          </w:p>
          <w:p w14:paraId="2943F928" w14:textId="54BB3522" w:rsidR="007C4259" w:rsidRPr="007C34E8" w:rsidRDefault="007C4259" w:rsidP="007C4259">
            <w:pPr>
              <w:pStyle w:val="ListParagraph"/>
              <w:rPr>
                <w:bCs/>
              </w:rPr>
            </w:pPr>
          </w:p>
        </w:tc>
      </w:tr>
      <w:tr w:rsidR="007C4259" w:rsidRPr="006873F1" w14:paraId="4E44947A" w14:textId="77777777" w:rsidTr="00E4171D">
        <w:tblPrEx>
          <w:tblLook w:val="01E0" w:firstRow="1" w:lastRow="1" w:firstColumn="1" w:lastColumn="1" w:noHBand="0" w:noVBand="0"/>
        </w:tblPrEx>
        <w:trPr>
          <w:trHeight w:val="1012"/>
        </w:trPr>
        <w:tc>
          <w:tcPr>
            <w:tcW w:w="2589" w:type="dxa"/>
            <w:vMerge/>
          </w:tcPr>
          <w:p w14:paraId="16C18382" w14:textId="77777777" w:rsidR="007C4259" w:rsidRPr="006873F1" w:rsidRDefault="007C4259" w:rsidP="007C4259">
            <w:pPr>
              <w:rPr>
                <w:b/>
                <w:color w:val="231F20"/>
              </w:rPr>
            </w:pPr>
          </w:p>
        </w:tc>
        <w:tc>
          <w:tcPr>
            <w:tcW w:w="667" w:type="dxa"/>
          </w:tcPr>
          <w:p w14:paraId="18DED969" w14:textId="2CBCB17B" w:rsidR="007C4259" w:rsidRPr="006873F1" w:rsidRDefault="007C4259" w:rsidP="007C4259">
            <w:pPr>
              <w:rPr>
                <w:bCs/>
                <w:color w:val="231F20"/>
              </w:rPr>
            </w:pPr>
            <w:r>
              <w:rPr>
                <w:bCs/>
                <w:color w:val="231F20"/>
              </w:rPr>
              <w:t>4</w:t>
            </w:r>
            <w:r w:rsidRPr="006873F1">
              <w:rPr>
                <w:bCs/>
                <w:color w:val="231F20"/>
              </w:rPr>
              <w:t>.2</w:t>
            </w:r>
          </w:p>
        </w:tc>
        <w:tc>
          <w:tcPr>
            <w:tcW w:w="4110" w:type="dxa"/>
          </w:tcPr>
          <w:p w14:paraId="38475A0D" w14:textId="07925E82" w:rsidR="007C4259" w:rsidRPr="006873F1" w:rsidRDefault="007C4259" w:rsidP="007C4259">
            <w:pPr>
              <w:rPr>
                <w:color w:val="000000"/>
              </w:rPr>
            </w:pPr>
            <w:r w:rsidRPr="007C34E8">
              <w:t>Identify the personal opportunities for development and progression</w:t>
            </w:r>
          </w:p>
        </w:tc>
        <w:tc>
          <w:tcPr>
            <w:tcW w:w="6580" w:type="dxa"/>
          </w:tcPr>
          <w:p w14:paraId="42232E97" w14:textId="66069D07" w:rsidR="007C4259" w:rsidRDefault="007C4259" w:rsidP="007C4259">
            <w:r w:rsidRPr="00F14C9A">
              <w:t>Cover:</w:t>
            </w:r>
          </w:p>
          <w:p w14:paraId="5ABF2E38" w14:textId="77777777" w:rsidR="007C4259" w:rsidRDefault="007C4259" w:rsidP="007C4259">
            <w:r w:rsidRPr="00F14C9A">
              <w:t>The</w:t>
            </w:r>
            <w:r>
              <w:t xml:space="preserve"> various development and progression opportunities listed below and what is required to achieve them (e.g., the necessary career path):</w:t>
            </w:r>
          </w:p>
          <w:p w14:paraId="735D129A" w14:textId="77777777" w:rsidR="007C4259" w:rsidRDefault="007C4259" w:rsidP="007C4259">
            <w:pPr>
              <w:pStyle w:val="ListParagraph"/>
              <w:numPr>
                <w:ilvl w:val="0"/>
                <w:numId w:val="58"/>
              </w:numPr>
            </w:pPr>
            <w:r>
              <w:t>Company training programme</w:t>
            </w:r>
          </w:p>
          <w:p w14:paraId="549F8C3D" w14:textId="77777777" w:rsidR="007C4259" w:rsidRDefault="007C4259" w:rsidP="007C4259">
            <w:pPr>
              <w:pStyle w:val="ListParagraph"/>
              <w:numPr>
                <w:ilvl w:val="0"/>
                <w:numId w:val="58"/>
              </w:numPr>
            </w:pPr>
            <w:r>
              <w:t>Apprenticeships</w:t>
            </w:r>
          </w:p>
          <w:p w14:paraId="07D3E864" w14:textId="77777777" w:rsidR="007C4259" w:rsidRDefault="007C4259" w:rsidP="007C4259">
            <w:pPr>
              <w:pStyle w:val="ListParagraph"/>
              <w:numPr>
                <w:ilvl w:val="0"/>
                <w:numId w:val="58"/>
              </w:numPr>
            </w:pPr>
            <w:r>
              <w:t>Organisational training opportunities</w:t>
            </w:r>
          </w:p>
          <w:p w14:paraId="6786EAD7" w14:textId="77777777" w:rsidR="007C4259" w:rsidRDefault="007C4259" w:rsidP="007C4259">
            <w:pPr>
              <w:pStyle w:val="ListParagraph"/>
              <w:numPr>
                <w:ilvl w:val="0"/>
                <w:numId w:val="58"/>
              </w:numPr>
            </w:pPr>
            <w:r>
              <w:t>Promotion</w:t>
            </w:r>
          </w:p>
          <w:p w14:paraId="3DEC21E2" w14:textId="77777777" w:rsidR="007C4259" w:rsidRDefault="007C4259" w:rsidP="007C4259">
            <w:pPr>
              <w:pStyle w:val="ListParagraph"/>
              <w:numPr>
                <w:ilvl w:val="0"/>
                <w:numId w:val="58"/>
              </w:numPr>
            </w:pPr>
            <w:r>
              <w:t>Transfer</w:t>
            </w:r>
          </w:p>
          <w:p w14:paraId="26DCA488" w14:textId="77777777" w:rsidR="007C4259" w:rsidRDefault="007C4259" w:rsidP="007C4259">
            <w:pPr>
              <w:pStyle w:val="ListParagraph"/>
              <w:numPr>
                <w:ilvl w:val="0"/>
                <w:numId w:val="58"/>
              </w:numPr>
            </w:pPr>
            <w:r>
              <w:t>Higher education</w:t>
            </w:r>
          </w:p>
          <w:p w14:paraId="79A0CF8B" w14:textId="77777777" w:rsidR="007C4259" w:rsidRDefault="007C4259" w:rsidP="007C4259">
            <w:pPr>
              <w:pStyle w:val="ListParagraph"/>
              <w:numPr>
                <w:ilvl w:val="0"/>
                <w:numId w:val="58"/>
              </w:numPr>
            </w:pPr>
            <w:r>
              <w:t>Professional qualifications</w:t>
            </w:r>
          </w:p>
          <w:p w14:paraId="2753A097" w14:textId="549C14DF" w:rsidR="007C4259" w:rsidRPr="006873F1" w:rsidRDefault="007C4259" w:rsidP="007C4259">
            <w:pPr>
              <w:pStyle w:val="ListParagraph"/>
            </w:pPr>
          </w:p>
        </w:tc>
      </w:tr>
    </w:tbl>
    <w:p w14:paraId="6B701A30" w14:textId="77777777" w:rsidR="00CE37E7" w:rsidRDefault="00CE37E7" w:rsidP="000D51DC"/>
    <w:bookmarkEnd w:id="121"/>
    <w:p w14:paraId="07BD9DA8" w14:textId="5CA43F8A" w:rsidR="00042802" w:rsidRPr="006873F1" w:rsidRDefault="0059606C" w:rsidP="00042802">
      <w:pPr>
        <w:keepNext/>
        <w:keepLines/>
        <w:spacing w:before="40" w:after="120"/>
        <w:outlineLvl w:val="1"/>
        <w:rPr>
          <w:rFonts w:eastAsiaTheme="majorEastAsia"/>
          <w:color w:val="2F5496" w:themeColor="accent1" w:themeShade="BF"/>
          <w:sz w:val="28"/>
          <w:szCs w:val="26"/>
        </w:rPr>
      </w:pPr>
      <w:r>
        <w:rPr>
          <w:rFonts w:eastAsiaTheme="majorEastAsia"/>
          <w:color w:val="2F5496" w:themeColor="accent1" w:themeShade="BF"/>
          <w:sz w:val="28"/>
          <w:szCs w:val="26"/>
        </w:rPr>
        <w:lastRenderedPageBreak/>
        <w:t>Unit</w:t>
      </w:r>
      <w:r w:rsidR="00042802" w:rsidRPr="006873F1">
        <w:rPr>
          <w:rFonts w:eastAsiaTheme="majorEastAsia"/>
          <w:color w:val="2F5496" w:themeColor="accent1" w:themeShade="BF"/>
          <w:sz w:val="28"/>
          <w:szCs w:val="26"/>
        </w:rPr>
        <w:t>: TOE</w:t>
      </w:r>
      <w:r w:rsidR="00042802">
        <w:rPr>
          <w:rFonts w:eastAsiaTheme="majorEastAsia"/>
          <w:color w:val="2F5496" w:themeColor="accent1" w:themeShade="BF"/>
          <w:sz w:val="28"/>
          <w:szCs w:val="26"/>
        </w:rPr>
        <w:t>C</w:t>
      </w:r>
      <w:r w:rsidR="00042802" w:rsidRPr="006873F1">
        <w:rPr>
          <w:rFonts w:eastAsiaTheme="majorEastAsia"/>
          <w:color w:val="2F5496" w:themeColor="accent1" w:themeShade="BF"/>
          <w:sz w:val="28"/>
          <w:szCs w:val="26"/>
        </w:rPr>
        <w:t>3-00</w:t>
      </w:r>
      <w:r w:rsidR="00042802">
        <w:rPr>
          <w:rFonts w:eastAsiaTheme="majorEastAsia"/>
          <w:color w:val="2F5496" w:themeColor="accent1" w:themeShade="BF"/>
          <w:sz w:val="28"/>
          <w:szCs w:val="26"/>
        </w:rPr>
        <w:t>3</w:t>
      </w:r>
      <w:r w:rsidR="00042802" w:rsidRPr="006873F1">
        <w:rPr>
          <w:rFonts w:eastAsiaTheme="majorEastAsia"/>
          <w:color w:val="2F5496" w:themeColor="accent1" w:themeShade="BF"/>
          <w:sz w:val="28"/>
          <w:szCs w:val="26"/>
        </w:rPr>
        <w:t xml:space="preserve"> </w:t>
      </w:r>
      <w:r w:rsidR="00042802" w:rsidRPr="00042802">
        <w:rPr>
          <w:rFonts w:eastAsiaTheme="majorEastAsia" w:cstheme="majorBidi"/>
          <w:color w:val="2F5496" w:themeColor="accent1" w:themeShade="BF"/>
          <w:sz w:val="28"/>
          <w:szCs w:val="22"/>
        </w:rPr>
        <w:t>Essential mathematics and science for engineering and manufacturing</w:t>
      </w:r>
    </w:p>
    <w:p w14:paraId="1055D80D" w14:textId="3DB062CB" w:rsidR="00042802" w:rsidRPr="006873F1" w:rsidRDefault="00042802" w:rsidP="00042802">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 xml:space="preserve">GLH: </w:t>
      </w:r>
      <w:r>
        <w:rPr>
          <w:rFonts w:eastAsiaTheme="majorEastAsia"/>
          <w:color w:val="2F5496" w:themeColor="accent1" w:themeShade="BF"/>
          <w:sz w:val="24"/>
        </w:rPr>
        <w:t>60</w:t>
      </w:r>
    </w:p>
    <w:p w14:paraId="484E3008" w14:textId="11B7F8D5" w:rsidR="00042802" w:rsidRPr="006873F1" w:rsidRDefault="0059606C" w:rsidP="00042802">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Unit</w:t>
      </w:r>
      <w:r w:rsidR="00042802" w:rsidRPr="006873F1">
        <w:rPr>
          <w:rFonts w:eastAsiaTheme="majorEastAsia"/>
          <w:color w:val="2F5496" w:themeColor="accent1" w:themeShade="BF"/>
          <w:sz w:val="24"/>
        </w:rPr>
        <w:t xml:space="preserve"> description</w:t>
      </w:r>
    </w:p>
    <w:p w14:paraId="304954BA" w14:textId="2E4FDAB5" w:rsidR="00E0527C" w:rsidRDefault="00042802" w:rsidP="00042802">
      <w:pPr>
        <w:keepNext/>
        <w:keepLines/>
        <w:spacing w:before="40" w:after="120"/>
        <w:outlineLvl w:val="2"/>
        <w:rPr>
          <w:szCs w:val="22"/>
        </w:rPr>
      </w:pPr>
      <w:r w:rsidRPr="006873F1">
        <w:rPr>
          <w:color w:val="231F20"/>
        </w:rPr>
        <w:t xml:space="preserve">This </w:t>
      </w:r>
      <w:r w:rsidR="0059606C">
        <w:rPr>
          <w:color w:val="231F20"/>
        </w:rPr>
        <w:t>unit</w:t>
      </w:r>
      <w:r w:rsidRPr="006873F1">
        <w:rPr>
          <w:color w:val="231F20"/>
        </w:rPr>
        <w:t xml:space="preserve"> </w:t>
      </w:r>
      <w:r w:rsidR="00E0527C" w:rsidRPr="00E0527C">
        <w:rPr>
          <w:szCs w:val="22"/>
        </w:rPr>
        <w:t>enables the learner to develop knowledge and understanding of fundamental numeracy and science applied to engineering and manufacturing practice.</w:t>
      </w:r>
    </w:p>
    <w:p w14:paraId="53F95BE5" w14:textId="2EF60C79" w:rsidR="00042802" w:rsidRPr="006873F1" w:rsidRDefault="00042802" w:rsidP="00042802">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Summary of learning outcomes</w:t>
      </w:r>
    </w:p>
    <w:p w14:paraId="20473AEF" w14:textId="6D178C8D" w:rsidR="00042802" w:rsidRPr="006873F1" w:rsidRDefault="00042802" w:rsidP="00E45264">
      <w:pPr>
        <w:pStyle w:val="ListParagraph"/>
        <w:numPr>
          <w:ilvl w:val="0"/>
          <w:numId w:val="59"/>
        </w:numPr>
      </w:pPr>
      <w:r w:rsidRPr="006873F1">
        <w:t xml:space="preserve">Understand </w:t>
      </w:r>
      <w:r w:rsidRPr="00042802">
        <w:t xml:space="preserve">fundamental numeracy applied to engineering and </w:t>
      </w:r>
      <w:proofErr w:type="gramStart"/>
      <w:r w:rsidRPr="00042802">
        <w:t>manufacturing</w:t>
      </w:r>
      <w:proofErr w:type="gramEnd"/>
    </w:p>
    <w:p w14:paraId="67AC9506" w14:textId="3DC1AF68" w:rsidR="00042802" w:rsidRPr="006873F1" w:rsidRDefault="00042802" w:rsidP="00E45264">
      <w:pPr>
        <w:pStyle w:val="ListParagraph"/>
        <w:numPr>
          <w:ilvl w:val="0"/>
          <w:numId w:val="59"/>
        </w:numPr>
      </w:pPr>
      <w:r w:rsidRPr="006873F1">
        <w:t xml:space="preserve">Understand </w:t>
      </w:r>
      <w:r w:rsidRPr="00042802">
        <w:t xml:space="preserve">fundamental science applied engineering and </w:t>
      </w:r>
      <w:proofErr w:type="gramStart"/>
      <w:r w:rsidRPr="00042802">
        <w:t>manufacturing</w:t>
      </w:r>
      <w:proofErr w:type="gramEnd"/>
    </w:p>
    <w:p w14:paraId="775DFFA7" w14:textId="77777777" w:rsidR="00042802" w:rsidRPr="006873F1" w:rsidRDefault="00042802" w:rsidP="00042802">
      <w:pPr>
        <w:keepNext/>
        <w:keepLines/>
        <w:spacing w:before="120" w:after="120" w:line="240" w:lineRule="auto"/>
        <w:outlineLvl w:val="2"/>
        <w:rPr>
          <w:rFonts w:eastAsiaTheme="majorEastAsia"/>
          <w:color w:val="2F5496" w:themeColor="accent1" w:themeShade="BF"/>
          <w:sz w:val="24"/>
        </w:rPr>
      </w:pPr>
      <w:r w:rsidRPr="006873F1">
        <w:rPr>
          <w:rFonts w:eastAsiaTheme="majorEastAsia"/>
          <w:color w:val="2F5496" w:themeColor="accent1" w:themeShade="BF"/>
          <w:sz w:val="24"/>
        </w:rPr>
        <w:t>Assessment</w:t>
      </w:r>
    </w:p>
    <w:p w14:paraId="6C25B15C" w14:textId="7B7B4DA2" w:rsidR="00042802" w:rsidRPr="006873F1" w:rsidRDefault="00042802" w:rsidP="00042802">
      <w:pPr>
        <w:keepNext/>
        <w:keepLines/>
        <w:spacing w:before="40" w:after="120"/>
        <w:outlineLvl w:val="2"/>
        <w:rPr>
          <w:rFonts w:eastAsiaTheme="majorEastAsia"/>
          <w:szCs w:val="22"/>
        </w:rPr>
      </w:pPr>
      <w:r w:rsidRPr="006873F1">
        <w:rPr>
          <w:rFonts w:eastAsiaTheme="majorEastAsia"/>
          <w:szCs w:val="22"/>
        </w:rPr>
        <w:t xml:space="preserve">This </w:t>
      </w:r>
      <w:r w:rsidR="0059606C">
        <w:rPr>
          <w:rFonts w:eastAsiaTheme="majorEastAsia"/>
          <w:szCs w:val="22"/>
        </w:rPr>
        <w:t>unit</w:t>
      </w:r>
      <w:r w:rsidRPr="006873F1">
        <w:rPr>
          <w:rFonts w:eastAsiaTheme="majorEastAsia"/>
          <w:szCs w:val="22"/>
        </w:rPr>
        <w:t xml:space="preserve"> is assessed by an externally set and marked on-screen multiple-choice </w:t>
      </w:r>
      <w:r w:rsidR="0084099A">
        <w:rPr>
          <w:rFonts w:eastAsiaTheme="majorEastAsia"/>
          <w:szCs w:val="22"/>
        </w:rPr>
        <w:t>examination</w:t>
      </w:r>
      <w:r w:rsidRPr="006873F1">
        <w:rPr>
          <w:rFonts w:eastAsiaTheme="majorEastAsia"/>
          <w:szCs w:val="22"/>
        </w:rPr>
        <w:t xml:space="preserve">, which assesses the knowledge requirements of learning outcomes 1 – </w:t>
      </w:r>
      <w:r>
        <w:rPr>
          <w:rFonts w:eastAsiaTheme="majorEastAsia"/>
          <w:szCs w:val="22"/>
        </w:rPr>
        <w:t>2</w:t>
      </w:r>
      <w:r w:rsidRPr="006873F1">
        <w:rPr>
          <w:rFonts w:eastAsiaTheme="majorEastAsia"/>
          <w:szCs w:val="22"/>
        </w:rPr>
        <w:t>.</w:t>
      </w:r>
    </w:p>
    <w:p w14:paraId="7D1214D3" w14:textId="77777777" w:rsidR="00042802" w:rsidRPr="006873F1" w:rsidRDefault="00042802" w:rsidP="00042802">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Guidance</w:t>
      </w:r>
    </w:p>
    <w:p w14:paraId="39B5CCFA" w14:textId="148B8967" w:rsidR="00042802" w:rsidRPr="006873F1" w:rsidRDefault="00042802" w:rsidP="00042802">
      <w:pPr>
        <w:keepNext/>
        <w:keepLines/>
        <w:spacing w:before="40" w:after="120"/>
        <w:outlineLvl w:val="2"/>
        <w:rPr>
          <w:rFonts w:eastAsiaTheme="majorEastAsia"/>
          <w:szCs w:val="22"/>
        </w:rPr>
      </w:pPr>
      <w:r w:rsidRPr="006873F1">
        <w:rPr>
          <w:rFonts w:eastAsiaTheme="majorEastAsia"/>
          <w:szCs w:val="22"/>
        </w:rPr>
        <w:t xml:space="preserve">The learner should be briefed on what is involved and expected of them and be fully prepared for the on-screen multiple-choice </w:t>
      </w:r>
      <w:r w:rsidR="0084099A">
        <w:rPr>
          <w:rFonts w:eastAsiaTheme="majorEastAsia"/>
          <w:szCs w:val="22"/>
        </w:rPr>
        <w:t>examination</w:t>
      </w:r>
      <w:r w:rsidRPr="006873F1">
        <w:rPr>
          <w:rFonts w:eastAsiaTheme="majorEastAsia"/>
          <w:szCs w:val="22"/>
        </w:rPr>
        <w:t>.</w:t>
      </w:r>
    </w:p>
    <w:p w14:paraId="0E856312" w14:textId="77777777" w:rsidR="00042802" w:rsidRPr="006873F1" w:rsidRDefault="00042802" w:rsidP="00042802">
      <w:pPr>
        <w:rPr>
          <w:szCs w:val="22"/>
        </w:rPr>
      </w:pPr>
    </w:p>
    <w:p w14:paraId="2E36719F" w14:textId="77777777" w:rsidR="00042802" w:rsidRPr="006873F1" w:rsidRDefault="00042802" w:rsidP="00042802">
      <w:pPr>
        <w:spacing w:after="160"/>
        <w:rPr>
          <w:szCs w:val="22"/>
        </w:rPr>
      </w:pPr>
      <w:r w:rsidRPr="006873F1">
        <w:rPr>
          <w:szCs w:val="22"/>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042802" w:rsidRPr="006873F1" w14:paraId="1513C81D" w14:textId="77777777" w:rsidTr="00E4171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79B1B08F" w14:textId="77777777" w:rsidR="00042802" w:rsidRPr="006873F1" w:rsidRDefault="00042802" w:rsidP="00E4171D">
            <w:pPr>
              <w:spacing w:line="240" w:lineRule="auto"/>
              <w:rPr>
                <w:b/>
                <w:bCs/>
                <w:color w:val="2F5496"/>
              </w:rPr>
            </w:pPr>
            <w:r w:rsidRPr="006873F1">
              <w:rPr>
                <w:szCs w:val="22"/>
              </w:rPr>
              <w:lastRenderedPageBreak/>
              <w:br w:type="page"/>
            </w:r>
            <w:r w:rsidRPr="006873F1">
              <w:rPr>
                <w:b/>
                <w:bCs/>
                <w:color w:val="2F5496"/>
              </w:rPr>
              <w:t>Learning Outcome</w:t>
            </w:r>
          </w:p>
          <w:p w14:paraId="30CF48F3" w14:textId="77777777" w:rsidR="00042802" w:rsidRPr="006873F1" w:rsidRDefault="00042802" w:rsidP="00E4171D">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B2E5471" w14:textId="77777777" w:rsidR="00042802" w:rsidRPr="006873F1" w:rsidRDefault="00042802" w:rsidP="00E4171D">
            <w:pPr>
              <w:spacing w:line="240" w:lineRule="auto"/>
              <w:rPr>
                <w:b/>
                <w:bCs/>
                <w:color w:val="2F5496"/>
              </w:rPr>
            </w:pPr>
            <w:r w:rsidRPr="006873F1">
              <w:rPr>
                <w:b/>
                <w:bCs/>
                <w:color w:val="2F5496"/>
              </w:rPr>
              <w:t>Assessment Criteria</w:t>
            </w:r>
          </w:p>
          <w:p w14:paraId="5B6A3570" w14:textId="77777777" w:rsidR="00042802" w:rsidRPr="006873F1" w:rsidRDefault="00042802" w:rsidP="00E4171D">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0E01B068" w14:textId="0A1A5F88" w:rsidR="00E0527C" w:rsidRDefault="00FD6E00" w:rsidP="00E4171D">
            <w:pPr>
              <w:spacing w:line="240" w:lineRule="auto"/>
              <w:rPr>
                <w:b/>
                <w:bCs/>
                <w:color w:val="2F5496"/>
              </w:rPr>
            </w:pPr>
            <w:r>
              <w:rPr>
                <w:b/>
                <w:bCs/>
                <w:color w:val="2F5496"/>
              </w:rPr>
              <w:t>Coverage and Depth</w:t>
            </w:r>
          </w:p>
          <w:p w14:paraId="1490E0FB" w14:textId="532D16C9" w:rsidR="00042802" w:rsidRPr="006873F1" w:rsidRDefault="00E0527C" w:rsidP="00E0527C">
            <w:pPr>
              <w:spacing w:line="240" w:lineRule="auto"/>
              <w:rPr>
                <w:color w:val="2F5496"/>
              </w:rPr>
            </w:pPr>
            <w:r w:rsidRPr="00E0527C">
              <w:t>Calculations should</w:t>
            </w:r>
            <w:r>
              <w:t>,</w:t>
            </w:r>
            <w:r w:rsidRPr="00E0527C">
              <w:t xml:space="preserve"> wherever possible</w:t>
            </w:r>
            <w:r>
              <w:t>,</w:t>
            </w:r>
            <w:r w:rsidRPr="00E0527C">
              <w:t xml:space="preserve"> be related to the engineering activities the learners are involved in.</w:t>
            </w:r>
          </w:p>
        </w:tc>
      </w:tr>
      <w:tr w:rsidR="0088756F" w:rsidRPr="006873F1" w14:paraId="2534853F" w14:textId="77777777" w:rsidTr="00E4171D">
        <w:tblPrEx>
          <w:tblLook w:val="01E0" w:firstRow="1" w:lastRow="1" w:firstColumn="1" w:lastColumn="1" w:noHBand="0" w:noVBand="0"/>
        </w:tblPrEx>
        <w:trPr>
          <w:trHeight w:val="1012"/>
        </w:trPr>
        <w:tc>
          <w:tcPr>
            <w:tcW w:w="2589" w:type="dxa"/>
            <w:vMerge w:val="restart"/>
          </w:tcPr>
          <w:p w14:paraId="32F0CC97" w14:textId="13645FF0" w:rsidR="0088756F" w:rsidRPr="006873F1" w:rsidRDefault="0088756F" w:rsidP="007C4259">
            <w:pPr>
              <w:pStyle w:val="ListParagraph"/>
              <w:numPr>
                <w:ilvl w:val="0"/>
                <w:numId w:val="60"/>
              </w:numPr>
            </w:pPr>
            <w:r w:rsidRPr="006873F1">
              <w:t xml:space="preserve">Understand </w:t>
            </w:r>
            <w:r w:rsidRPr="00E0527C">
              <w:t xml:space="preserve">fundamental numeracy applied to engineering and </w:t>
            </w:r>
            <w:proofErr w:type="gramStart"/>
            <w:r w:rsidRPr="00E0527C">
              <w:t>manufacturing</w:t>
            </w:r>
            <w:proofErr w:type="gramEnd"/>
          </w:p>
          <w:p w14:paraId="5AE57E57" w14:textId="77777777" w:rsidR="0088756F" w:rsidRPr="006873F1" w:rsidRDefault="0088756F" w:rsidP="007C4259">
            <w:pPr>
              <w:ind w:left="360"/>
              <w:contextualSpacing/>
              <w:rPr>
                <w:b/>
                <w:bCs/>
              </w:rPr>
            </w:pPr>
          </w:p>
          <w:p w14:paraId="312CC65E" w14:textId="77777777" w:rsidR="0088756F" w:rsidRPr="006873F1" w:rsidRDefault="0088756F" w:rsidP="007C4259">
            <w:pPr>
              <w:rPr>
                <w:b/>
                <w:color w:val="231F20"/>
              </w:rPr>
            </w:pPr>
          </w:p>
          <w:p w14:paraId="1DC2DA2B" w14:textId="77777777" w:rsidR="0088756F" w:rsidRPr="006873F1" w:rsidRDefault="0088756F" w:rsidP="007C4259">
            <w:pPr>
              <w:rPr>
                <w:b/>
                <w:color w:val="231F20"/>
              </w:rPr>
            </w:pPr>
          </w:p>
        </w:tc>
        <w:tc>
          <w:tcPr>
            <w:tcW w:w="667" w:type="dxa"/>
          </w:tcPr>
          <w:p w14:paraId="57386B2D" w14:textId="77777777" w:rsidR="0088756F" w:rsidRPr="006873F1" w:rsidRDefault="0088756F" w:rsidP="007C4259">
            <w:pPr>
              <w:rPr>
                <w:bCs/>
                <w:color w:val="231F20"/>
              </w:rPr>
            </w:pPr>
            <w:r w:rsidRPr="006873F1">
              <w:rPr>
                <w:bCs/>
                <w:color w:val="231F20"/>
              </w:rPr>
              <w:t>1.1</w:t>
            </w:r>
          </w:p>
        </w:tc>
        <w:tc>
          <w:tcPr>
            <w:tcW w:w="4110" w:type="dxa"/>
          </w:tcPr>
          <w:p w14:paraId="2A748919" w14:textId="3F0DC9FE" w:rsidR="0088756F" w:rsidRPr="006873F1" w:rsidRDefault="0088756F" w:rsidP="007C4259">
            <w:r w:rsidRPr="00D74BAA">
              <w:t>Identify the metric and imperial systems and the preferred standard form</w:t>
            </w:r>
          </w:p>
        </w:tc>
        <w:tc>
          <w:tcPr>
            <w:tcW w:w="6580" w:type="dxa"/>
          </w:tcPr>
          <w:p w14:paraId="35CF5170" w14:textId="77777777" w:rsidR="0088756F" w:rsidRPr="00AF6C51" w:rsidRDefault="0088756F" w:rsidP="007C4259">
            <w:pPr>
              <w:rPr>
                <w:bCs/>
                <w:color w:val="00B050"/>
              </w:rPr>
            </w:pPr>
            <w:r w:rsidRPr="00F14C9A">
              <w:rPr>
                <w:szCs w:val="22"/>
              </w:rPr>
              <w:t>Cover:</w:t>
            </w:r>
          </w:p>
          <w:p w14:paraId="6D740C01" w14:textId="77777777" w:rsidR="0088756F" w:rsidRPr="00F14C9A" w:rsidRDefault="0088756F" w:rsidP="007C4259">
            <w:pPr>
              <w:pStyle w:val="ListParagraph"/>
              <w:numPr>
                <w:ilvl w:val="0"/>
                <w:numId w:val="137"/>
              </w:numPr>
              <w:rPr>
                <w:bCs/>
              </w:rPr>
            </w:pPr>
            <w:r w:rsidRPr="00F14C9A">
              <w:rPr>
                <w:bCs/>
              </w:rPr>
              <w:t xml:space="preserve">Converting metres to centimetres and millimetres </w:t>
            </w:r>
          </w:p>
          <w:p w14:paraId="17FD65CC" w14:textId="77777777" w:rsidR="0088756F" w:rsidRPr="00F14C9A" w:rsidRDefault="0088756F" w:rsidP="007C4259">
            <w:pPr>
              <w:pStyle w:val="ListParagraph"/>
              <w:numPr>
                <w:ilvl w:val="0"/>
                <w:numId w:val="137"/>
              </w:numPr>
              <w:rPr>
                <w:bCs/>
              </w:rPr>
            </w:pPr>
            <w:r w:rsidRPr="00F14C9A">
              <w:rPr>
                <w:bCs/>
              </w:rPr>
              <w:t xml:space="preserve">Converting feet to metres and centimetres </w:t>
            </w:r>
          </w:p>
          <w:p w14:paraId="6F36F815" w14:textId="77777777" w:rsidR="0088756F" w:rsidRPr="00F14C9A" w:rsidRDefault="0088756F" w:rsidP="007C4259">
            <w:pPr>
              <w:pStyle w:val="ListParagraph"/>
              <w:numPr>
                <w:ilvl w:val="0"/>
                <w:numId w:val="137"/>
              </w:numPr>
              <w:rPr>
                <w:bCs/>
              </w:rPr>
            </w:pPr>
            <w:r w:rsidRPr="00F14C9A">
              <w:rPr>
                <w:bCs/>
              </w:rPr>
              <w:t>Expressing large, small, and decimal numbers in preferred standard form</w:t>
            </w:r>
          </w:p>
          <w:p w14:paraId="2AD82794" w14:textId="77777777" w:rsidR="0088756F" w:rsidRPr="00F14C9A" w:rsidRDefault="0088756F" w:rsidP="007C4259">
            <w:pPr>
              <w:pStyle w:val="ListParagraph"/>
              <w:numPr>
                <w:ilvl w:val="0"/>
                <w:numId w:val="137"/>
              </w:numPr>
              <w:rPr>
                <w:bCs/>
              </w:rPr>
            </w:pPr>
            <w:r w:rsidRPr="00F14C9A">
              <w:rPr>
                <w:bCs/>
              </w:rPr>
              <w:t>Converting square millimetre (mm²) to square metres (m²)</w:t>
            </w:r>
          </w:p>
          <w:p w14:paraId="749F7ABC" w14:textId="41732C9C" w:rsidR="0088756F" w:rsidRPr="00E0527C" w:rsidRDefault="0088756F" w:rsidP="007C4259">
            <w:pPr>
              <w:rPr>
                <w:bCs/>
              </w:rPr>
            </w:pPr>
            <w:r w:rsidRPr="00F14C9A">
              <w:rPr>
                <w:bCs/>
              </w:rPr>
              <w:t xml:space="preserve">  </w:t>
            </w:r>
          </w:p>
        </w:tc>
      </w:tr>
      <w:tr w:rsidR="0088756F" w:rsidRPr="006873F1" w14:paraId="24516EAC" w14:textId="77777777" w:rsidTr="00E4171D">
        <w:tblPrEx>
          <w:tblLook w:val="01E0" w:firstRow="1" w:lastRow="1" w:firstColumn="1" w:lastColumn="1" w:noHBand="0" w:noVBand="0"/>
        </w:tblPrEx>
        <w:trPr>
          <w:trHeight w:val="1012"/>
        </w:trPr>
        <w:tc>
          <w:tcPr>
            <w:tcW w:w="2589" w:type="dxa"/>
            <w:vMerge/>
          </w:tcPr>
          <w:p w14:paraId="6AE87A9B" w14:textId="77777777" w:rsidR="0088756F" w:rsidRPr="006873F1" w:rsidRDefault="0088756F" w:rsidP="007C4259">
            <w:pPr>
              <w:rPr>
                <w:b/>
                <w:color w:val="231F20"/>
              </w:rPr>
            </w:pPr>
          </w:p>
        </w:tc>
        <w:tc>
          <w:tcPr>
            <w:tcW w:w="667" w:type="dxa"/>
          </w:tcPr>
          <w:p w14:paraId="73B47967" w14:textId="77777777" w:rsidR="0088756F" w:rsidRPr="006873F1" w:rsidRDefault="0088756F" w:rsidP="007C4259">
            <w:pPr>
              <w:rPr>
                <w:bCs/>
                <w:color w:val="231F20"/>
              </w:rPr>
            </w:pPr>
            <w:r w:rsidRPr="006873F1">
              <w:rPr>
                <w:bCs/>
                <w:color w:val="231F20"/>
              </w:rPr>
              <w:t>1.2</w:t>
            </w:r>
          </w:p>
        </w:tc>
        <w:tc>
          <w:tcPr>
            <w:tcW w:w="4110" w:type="dxa"/>
          </w:tcPr>
          <w:p w14:paraId="6DA2503D" w14:textId="30A3C74C" w:rsidR="0088756F" w:rsidRPr="006873F1" w:rsidRDefault="0088756F" w:rsidP="007C4259">
            <w:pPr>
              <w:rPr>
                <w:color w:val="000000"/>
              </w:rPr>
            </w:pPr>
            <w:r w:rsidRPr="00D74BAA">
              <w:t>Identify the techniques used for calculating approximation</w:t>
            </w:r>
          </w:p>
        </w:tc>
        <w:tc>
          <w:tcPr>
            <w:tcW w:w="6580" w:type="dxa"/>
          </w:tcPr>
          <w:p w14:paraId="1847A053" w14:textId="27FD92B2" w:rsidR="0088756F" w:rsidRPr="00F14C9A" w:rsidRDefault="0088756F" w:rsidP="007C4259">
            <w:pPr>
              <w:rPr>
                <w:szCs w:val="22"/>
              </w:rPr>
            </w:pPr>
            <w:r w:rsidRPr="00F14C9A">
              <w:rPr>
                <w:szCs w:val="22"/>
              </w:rPr>
              <w:t>Cover:</w:t>
            </w:r>
          </w:p>
          <w:p w14:paraId="0EDE407C" w14:textId="77777777" w:rsidR="0088756F" w:rsidRPr="00F14C9A" w:rsidRDefault="0088756F" w:rsidP="007C4259">
            <w:pPr>
              <w:pStyle w:val="ListParagraph"/>
              <w:numPr>
                <w:ilvl w:val="0"/>
                <w:numId w:val="138"/>
              </w:numPr>
            </w:pPr>
            <w:r w:rsidRPr="00F14C9A">
              <w:t>Calculating approximate material requirements</w:t>
            </w:r>
          </w:p>
          <w:p w14:paraId="7F5C8E97" w14:textId="77777777" w:rsidR="0088756F" w:rsidRPr="00F14C9A" w:rsidRDefault="0088756F" w:rsidP="007C4259">
            <w:pPr>
              <w:pStyle w:val="ListParagraph"/>
              <w:numPr>
                <w:ilvl w:val="0"/>
                <w:numId w:val="138"/>
              </w:numPr>
            </w:pPr>
            <w:r w:rsidRPr="00F14C9A">
              <w:t>Calculating approximate cost</w:t>
            </w:r>
          </w:p>
          <w:p w14:paraId="1CD723E1" w14:textId="77777777" w:rsidR="0088756F" w:rsidRPr="00F14C9A" w:rsidRDefault="0088756F" w:rsidP="007C4259">
            <w:pPr>
              <w:pStyle w:val="ListParagraph"/>
              <w:numPr>
                <w:ilvl w:val="0"/>
                <w:numId w:val="138"/>
              </w:numPr>
            </w:pPr>
            <w:r w:rsidRPr="00F14C9A">
              <w:t xml:space="preserve">Calculating approximation to complete a </w:t>
            </w:r>
            <w:proofErr w:type="gramStart"/>
            <w:r w:rsidRPr="00F14C9A">
              <w:t>task</w:t>
            </w:r>
            <w:proofErr w:type="gramEnd"/>
          </w:p>
          <w:p w14:paraId="05658FFC" w14:textId="7A834053" w:rsidR="0088756F" w:rsidRPr="006873F1" w:rsidRDefault="0088756F" w:rsidP="007C4259"/>
        </w:tc>
      </w:tr>
      <w:tr w:rsidR="0088756F" w:rsidRPr="006873F1" w14:paraId="75353FB8" w14:textId="77777777" w:rsidTr="00E4171D">
        <w:tblPrEx>
          <w:tblLook w:val="01E0" w:firstRow="1" w:lastRow="1" w:firstColumn="1" w:lastColumn="1" w:noHBand="0" w:noVBand="0"/>
        </w:tblPrEx>
        <w:trPr>
          <w:trHeight w:val="1012"/>
        </w:trPr>
        <w:tc>
          <w:tcPr>
            <w:tcW w:w="2589" w:type="dxa"/>
            <w:vMerge/>
          </w:tcPr>
          <w:p w14:paraId="630F71D5" w14:textId="77777777" w:rsidR="0088756F" w:rsidRPr="006873F1" w:rsidRDefault="0088756F" w:rsidP="007C4259">
            <w:pPr>
              <w:rPr>
                <w:b/>
                <w:color w:val="231F20"/>
              </w:rPr>
            </w:pPr>
          </w:p>
        </w:tc>
        <w:tc>
          <w:tcPr>
            <w:tcW w:w="667" w:type="dxa"/>
          </w:tcPr>
          <w:p w14:paraId="628EDECE" w14:textId="77777777" w:rsidR="0088756F" w:rsidRPr="006873F1" w:rsidRDefault="0088756F" w:rsidP="007C4259">
            <w:pPr>
              <w:rPr>
                <w:bCs/>
                <w:color w:val="231F20"/>
              </w:rPr>
            </w:pPr>
            <w:r w:rsidRPr="006873F1">
              <w:rPr>
                <w:bCs/>
                <w:color w:val="231F20"/>
              </w:rPr>
              <w:t>1.3</w:t>
            </w:r>
          </w:p>
        </w:tc>
        <w:tc>
          <w:tcPr>
            <w:tcW w:w="4110" w:type="dxa"/>
          </w:tcPr>
          <w:p w14:paraId="1E066A4B" w14:textId="1BD91F5A" w:rsidR="0088756F" w:rsidRPr="006873F1" w:rsidRDefault="0088756F" w:rsidP="007C4259">
            <w:pPr>
              <w:rPr>
                <w:color w:val="000000"/>
              </w:rPr>
            </w:pPr>
            <w:r w:rsidRPr="00D74BAA">
              <w:t xml:space="preserve">Add, subtract, multiply and divide: whole numbers, </w:t>
            </w:r>
            <w:proofErr w:type="gramStart"/>
            <w:r w:rsidRPr="00D74BAA">
              <w:t>fractions</w:t>
            </w:r>
            <w:proofErr w:type="gramEnd"/>
            <w:r w:rsidRPr="00D74BAA">
              <w:t xml:space="preserve"> and decimals</w:t>
            </w:r>
          </w:p>
        </w:tc>
        <w:tc>
          <w:tcPr>
            <w:tcW w:w="6580" w:type="dxa"/>
          </w:tcPr>
          <w:p w14:paraId="773ED682" w14:textId="5BE22CB9" w:rsidR="0088756F" w:rsidRPr="00F14C9A" w:rsidRDefault="0088756F" w:rsidP="007C4259">
            <w:pPr>
              <w:spacing w:line="240" w:lineRule="auto"/>
              <w:rPr>
                <w:szCs w:val="22"/>
              </w:rPr>
            </w:pPr>
            <w:r w:rsidRPr="00F14C9A">
              <w:rPr>
                <w:szCs w:val="22"/>
              </w:rPr>
              <w:t>Cover:</w:t>
            </w:r>
          </w:p>
          <w:p w14:paraId="40B83CE0" w14:textId="77777777" w:rsidR="0088756F" w:rsidRPr="00F14C9A" w:rsidRDefault="0088756F" w:rsidP="007C4259">
            <w:pPr>
              <w:pStyle w:val="ListParagraph"/>
              <w:numPr>
                <w:ilvl w:val="0"/>
                <w:numId w:val="139"/>
              </w:numPr>
              <w:spacing w:line="240" w:lineRule="auto"/>
            </w:pPr>
            <w:r w:rsidRPr="00F14C9A">
              <w:t xml:space="preserve">Add, subtract, multiply and divide: whole </w:t>
            </w:r>
            <w:proofErr w:type="gramStart"/>
            <w:r w:rsidRPr="00F14C9A">
              <w:t>numbers</w:t>
            </w:r>
            <w:proofErr w:type="gramEnd"/>
          </w:p>
          <w:p w14:paraId="77043CC1" w14:textId="77777777" w:rsidR="0088756F" w:rsidRPr="00F14C9A" w:rsidRDefault="0088756F" w:rsidP="007C4259">
            <w:pPr>
              <w:pStyle w:val="ListParagraph"/>
              <w:numPr>
                <w:ilvl w:val="0"/>
                <w:numId w:val="139"/>
              </w:numPr>
              <w:spacing w:line="240" w:lineRule="auto"/>
            </w:pPr>
            <w:r w:rsidRPr="00F14C9A">
              <w:t xml:space="preserve">Add, subtract, multiply and divide: </w:t>
            </w:r>
            <w:proofErr w:type="gramStart"/>
            <w:r w:rsidRPr="00F14C9A">
              <w:t>fractions</w:t>
            </w:r>
            <w:proofErr w:type="gramEnd"/>
          </w:p>
          <w:p w14:paraId="789BC114" w14:textId="77777777" w:rsidR="0088756F" w:rsidRPr="00F14C9A" w:rsidRDefault="0088756F" w:rsidP="007C4259">
            <w:pPr>
              <w:pStyle w:val="ListParagraph"/>
              <w:numPr>
                <w:ilvl w:val="0"/>
                <w:numId w:val="139"/>
              </w:numPr>
              <w:spacing w:line="240" w:lineRule="auto"/>
            </w:pPr>
            <w:r w:rsidRPr="00F14C9A">
              <w:t>Add, subtract, multiply and divide: decimals (to 2 decimal places)</w:t>
            </w:r>
          </w:p>
          <w:p w14:paraId="4A568B92" w14:textId="04882D4F" w:rsidR="0088756F" w:rsidRPr="006873F1" w:rsidRDefault="0088756F" w:rsidP="007C4259">
            <w:pPr>
              <w:spacing w:line="240" w:lineRule="auto"/>
            </w:pPr>
          </w:p>
        </w:tc>
      </w:tr>
      <w:tr w:rsidR="0088756F" w:rsidRPr="006873F1" w14:paraId="2AB775C2" w14:textId="77777777" w:rsidTr="00E4171D">
        <w:tblPrEx>
          <w:tblLook w:val="01E0" w:firstRow="1" w:lastRow="1" w:firstColumn="1" w:lastColumn="1" w:noHBand="0" w:noVBand="0"/>
        </w:tblPrEx>
        <w:trPr>
          <w:trHeight w:val="763"/>
        </w:trPr>
        <w:tc>
          <w:tcPr>
            <w:tcW w:w="2589" w:type="dxa"/>
            <w:vMerge/>
          </w:tcPr>
          <w:p w14:paraId="16DA7453" w14:textId="77777777" w:rsidR="0088756F" w:rsidRPr="006873F1" w:rsidRDefault="0088756F" w:rsidP="007C4259">
            <w:pPr>
              <w:rPr>
                <w:b/>
                <w:color w:val="231F20"/>
              </w:rPr>
            </w:pPr>
          </w:p>
        </w:tc>
        <w:tc>
          <w:tcPr>
            <w:tcW w:w="667" w:type="dxa"/>
          </w:tcPr>
          <w:p w14:paraId="55AD5F01" w14:textId="77777777" w:rsidR="0088756F" w:rsidRPr="006873F1" w:rsidRDefault="0088756F" w:rsidP="007C4259">
            <w:pPr>
              <w:rPr>
                <w:bCs/>
                <w:color w:val="231F20"/>
              </w:rPr>
            </w:pPr>
            <w:r w:rsidRPr="006873F1">
              <w:rPr>
                <w:bCs/>
                <w:color w:val="231F20"/>
              </w:rPr>
              <w:t>1.4</w:t>
            </w:r>
          </w:p>
        </w:tc>
        <w:tc>
          <w:tcPr>
            <w:tcW w:w="4110" w:type="dxa"/>
          </w:tcPr>
          <w:p w14:paraId="772294CF" w14:textId="25A23C27" w:rsidR="0088756F" w:rsidRPr="006873F1" w:rsidRDefault="0088756F" w:rsidP="007C4259">
            <w:pPr>
              <w:rPr>
                <w:color w:val="000000"/>
              </w:rPr>
            </w:pPr>
            <w:r w:rsidRPr="00D74BAA">
              <w:t>Convert fractions to decimals and decimals to fractions</w:t>
            </w:r>
          </w:p>
        </w:tc>
        <w:tc>
          <w:tcPr>
            <w:tcW w:w="6580" w:type="dxa"/>
          </w:tcPr>
          <w:p w14:paraId="7EC976C0" w14:textId="3C0733B8" w:rsidR="0088756F" w:rsidRPr="00AF6C51" w:rsidRDefault="0088756F" w:rsidP="007C4259">
            <w:pPr>
              <w:rPr>
                <w:strike/>
              </w:rPr>
            </w:pPr>
            <w:r w:rsidRPr="00F14C9A">
              <w:rPr>
                <w:szCs w:val="22"/>
              </w:rPr>
              <w:t>Cover:</w:t>
            </w:r>
          </w:p>
          <w:p w14:paraId="11DDA4C8" w14:textId="77777777" w:rsidR="0088756F" w:rsidRPr="00F14C9A" w:rsidRDefault="0088756F" w:rsidP="007C4259">
            <w:pPr>
              <w:pStyle w:val="ListParagraph"/>
              <w:numPr>
                <w:ilvl w:val="0"/>
                <w:numId w:val="61"/>
              </w:numPr>
            </w:pPr>
            <w:r w:rsidRPr="00F14C9A">
              <w:t>Converting fractions to decimals (to 2 decimal places)</w:t>
            </w:r>
          </w:p>
          <w:p w14:paraId="7F073809" w14:textId="77777777" w:rsidR="0088756F" w:rsidRPr="00480F3E" w:rsidRDefault="0088756F" w:rsidP="007C4259">
            <w:pPr>
              <w:pStyle w:val="ListParagraph"/>
              <w:numPr>
                <w:ilvl w:val="0"/>
                <w:numId w:val="61"/>
              </w:numPr>
            </w:pPr>
            <w:r w:rsidRPr="00F14C9A">
              <w:t xml:space="preserve">Converting decimals (to 2 decimal places) to fractions </w:t>
            </w:r>
          </w:p>
          <w:p w14:paraId="3B46EB23" w14:textId="0A4B1DF8" w:rsidR="0088756F" w:rsidRPr="006873F1" w:rsidRDefault="0088756F" w:rsidP="007C4259">
            <w:pPr>
              <w:pStyle w:val="ListParagraph"/>
              <w:numPr>
                <w:ilvl w:val="0"/>
                <w:numId w:val="61"/>
              </w:numPr>
            </w:pPr>
          </w:p>
        </w:tc>
      </w:tr>
      <w:tr w:rsidR="0088756F" w:rsidRPr="006873F1" w14:paraId="51244250" w14:textId="77777777" w:rsidTr="00E4171D">
        <w:tblPrEx>
          <w:tblLook w:val="01E0" w:firstRow="1" w:lastRow="1" w:firstColumn="1" w:lastColumn="1" w:noHBand="0" w:noVBand="0"/>
        </w:tblPrEx>
        <w:trPr>
          <w:trHeight w:val="763"/>
        </w:trPr>
        <w:tc>
          <w:tcPr>
            <w:tcW w:w="2589" w:type="dxa"/>
            <w:vMerge/>
          </w:tcPr>
          <w:p w14:paraId="303C1D96" w14:textId="77777777" w:rsidR="0088756F" w:rsidRPr="006873F1" w:rsidRDefault="0088756F" w:rsidP="007C4259">
            <w:pPr>
              <w:rPr>
                <w:b/>
                <w:color w:val="231F20"/>
              </w:rPr>
            </w:pPr>
          </w:p>
        </w:tc>
        <w:tc>
          <w:tcPr>
            <w:tcW w:w="667" w:type="dxa"/>
          </w:tcPr>
          <w:p w14:paraId="0D47BE50" w14:textId="2C7B9B1D" w:rsidR="0088756F" w:rsidRPr="006873F1" w:rsidRDefault="0088756F" w:rsidP="007C4259">
            <w:pPr>
              <w:rPr>
                <w:bCs/>
                <w:color w:val="231F20"/>
              </w:rPr>
            </w:pPr>
            <w:r>
              <w:rPr>
                <w:bCs/>
                <w:color w:val="231F20"/>
              </w:rPr>
              <w:t>1.5</w:t>
            </w:r>
          </w:p>
        </w:tc>
        <w:tc>
          <w:tcPr>
            <w:tcW w:w="4110" w:type="dxa"/>
          </w:tcPr>
          <w:p w14:paraId="145CCD18" w14:textId="5BEA6607" w:rsidR="0088756F" w:rsidRPr="00E42201" w:rsidRDefault="0088756F" w:rsidP="007C4259">
            <w:pPr>
              <w:rPr>
                <w:szCs w:val="22"/>
              </w:rPr>
            </w:pPr>
            <w:r w:rsidRPr="00D74BAA">
              <w:t>Calculate average, mean, median and mode</w:t>
            </w:r>
          </w:p>
        </w:tc>
        <w:tc>
          <w:tcPr>
            <w:tcW w:w="6580" w:type="dxa"/>
          </w:tcPr>
          <w:p w14:paraId="6A885586" w14:textId="0D268DAA" w:rsidR="0088756F" w:rsidRPr="00F14C9A" w:rsidRDefault="0088756F" w:rsidP="007C4259">
            <w:pPr>
              <w:rPr>
                <w:szCs w:val="22"/>
              </w:rPr>
            </w:pPr>
            <w:r w:rsidRPr="00F14C9A">
              <w:rPr>
                <w:szCs w:val="22"/>
              </w:rPr>
              <w:t>Cover:</w:t>
            </w:r>
          </w:p>
          <w:p w14:paraId="0B45F61C" w14:textId="77777777" w:rsidR="0088756F" w:rsidRPr="00F14C9A" w:rsidRDefault="0088756F" w:rsidP="007C4259">
            <w:pPr>
              <w:pStyle w:val="ListParagraph"/>
              <w:numPr>
                <w:ilvl w:val="0"/>
                <w:numId w:val="140"/>
              </w:numPr>
              <w:rPr>
                <w:szCs w:val="22"/>
              </w:rPr>
            </w:pPr>
            <w:r w:rsidRPr="00F14C9A">
              <w:rPr>
                <w:szCs w:val="22"/>
              </w:rPr>
              <w:t>Calculating the mean of specific engineering data</w:t>
            </w:r>
          </w:p>
          <w:p w14:paraId="15FF5063" w14:textId="77777777" w:rsidR="0088756F" w:rsidRPr="00F14C9A" w:rsidRDefault="0088756F" w:rsidP="007C4259">
            <w:pPr>
              <w:pStyle w:val="ListParagraph"/>
              <w:numPr>
                <w:ilvl w:val="0"/>
                <w:numId w:val="140"/>
              </w:numPr>
              <w:rPr>
                <w:szCs w:val="22"/>
              </w:rPr>
            </w:pPr>
            <w:r w:rsidRPr="00F14C9A">
              <w:rPr>
                <w:szCs w:val="22"/>
              </w:rPr>
              <w:t>Calculating the median of specific engineering data</w:t>
            </w:r>
          </w:p>
          <w:p w14:paraId="7EBBB2FD" w14:textId="77777777" w:rsidR="0088756F" w:rsidRPr="00F14C9A" w:rsidRDefault="0088756F" w:rsidP="007C4259">
            <w:pPr>
              <w:pStyle w:val="ListParagraph"/>
              <w:numPr>
                <w:ilvl w:val="0"/>
                <w:numId w:val="140"/>
              </w:numPr>
              <w:rPr>
                <w:szCs w:val="22"/>
              </w:rPr>
            </w:pPr>
            <w:r w:rsidRPr="00F14C9A">
              <w:rPr>
                <w:szCs w:val="22"/>
              </w:rPr>
              <w:t>Calculating the mode of specific engineering data</w:t>
            </w:r>
          </w:p>
          <w:p w14:paraId="4734D6E1" w14:textId="52FDB7FD" w:rsidR="0088756F" w:rsidRDefault="0088756F" w:rsidP="007C4259"/>
        </w:tc>
      </w:tr>
      <w:tr w:rsidR="0088756F" w:rsidRPr="006873F1" w14:paraId="3591CE8A" w14:textId="77777777" w:rsidTr="00E4171D">
        <w:tblPrEx>
          <w:tblLook w:val="01E0" w:firstRow="1" w:lastRow="1" w:firstColumn="1" w:lastColumn="1" w:noHBand="0" w:noVBand="0"/>
        </w:tblPrEx>
        <w:trPr>
          <w:trHeight w:val="763"/>
        </w:trPr>
        <w:tc>
          <w:tcPr>
            <w:tcW w:w="2589" w:type="dxa"/>
            <w:vMerge/>
          </w:tcPr>
          <w:p w14:paraId="43149C6D" w14:textId="77777777" w:rsidR="0088756F" w:rsidRPr="006873F1" w:rsidRDefault="0088756F" w:rsidP="007C4259">
            <w:pPr>
              <w:rPr>
                <w:b/>
                <w:color w:val="231F20"/>
              </w:rPr>
            </w:pPr>
          </w:p>
        </w:tc>
        <w:tc>
          <w:tcPr>
            <w:tcW w:w="667" w:type="dxa"/>
          </w:tcPr>
          <w:p w14:paraId="08C1E4F5" w14:textId="69CFD383" w:rsidR="0088756F" w:rsidRPr="006873F1" w:rsidRDefault="0088756F" w:rsidP="007C4259">
            <w:pPr>
              <w:rPr>
                <w:bCs/>
                <w:color w:val="231F20"/>
              </w:rPr>
            </w:pPr>
            <w:r>
              <w:rPr>
                <w:bCs/>
                <w:color w:val="231F20"/>
              </w:rPr>
              <w:t>1.6</w:t>
            </w:r>
          </w:p>
        </w:tc>
        <w:tc>
          <w:tcPr>
            <w:tcW w:w="4110" w:type="dxa"/>
          </w:tcPr>
          <w:p w14:paraId="117938F0" w14:textId="4A590DC8" w:rsidR="0088756F" w:rsidRPr="00E42201" w:rsidRDefault="0088756F" w:rsidP="007C4259">
            <w:pPr>
              <w:rPr>
                <w:szCs w:val="22"/>
              </w:rPr>
            </w:pPr>
            <w:r w:rsidRPr="00D74BAA">
              <w:t xml:space="preserve">Calculate ratio, </w:t>
            </w:r>
            <w:proofErr w:type="gramStart"/>
            <w:r w:rsidRPr="00D74BAA">
              <w:t>proportion</w:t>
            </w:r>
            <w:proofErr w:type="gramEnd"/>
            <w:r w:rsidRPr="00D74BAA">
              <w:t xml:space="preserve"> and percentages</w:t>
            </w:r>
          </w:p>
        </w:tc>
        <w:tc>
          <w:tcPr>
            <w:tcW w:w="6580" w:type="dxa"/>
          </w:tcPr>
          <w:p w14:paraId="7B0A0341" w14:textId="54A768C9" w:rsidR="0088756F" w:rsidRPr="00F14C9A" w:rsidRDefault="0088756F" w:rsidP="007C4259">
            <w:pPr>
              <w:rPr>
                <w:szCs w:val="22"/>
              </w:rPr>
            </w:pPr>
            <w:r w:rsidRPr="00F14C9A">
              <w:rPr>
                <w:szCs w:val="22"/>
              </w:rPr>
              <w:t>Cover:</w:t>
            </w:r>
          </w:p>
          <w:p w14:paraId="4A2BDE7B" w14:textId="77777777" w:rsidR="0088756F" w:rsidRPr="00F11922" w:rsidRDefault="0088756F" w:rsidP="007C4259">
            <w:pPr>
              <w:pStyle w:val="ListParagraph"/>
              <w:numPr>
                <w:ilvl w:val="0"/>
                <w:numId w:val="141"/>
              </w:numPr>
            </w:pPr>
            <w:r w:rsidRPr="00F14C9A">
              <w:t>Calculating ratio in an engineering context</w:t>
            </w:r>
          </w:p>
          <w:p w14:paraId="1002F6EB" w14:textId="77777777" w:rsidR="0088756F" w:rsidRPr="00480F3E" w:rsidRDefault="0088756F" w:rsidP="007C4259">
            <w:pPr>
              <w:pStyle w:val="ListParagraph"/>
              <w:numPr>
                <w:ilvl w:val="0"/>
                <w:numId w:val="141"/>
              </w:numPr>
            </w:pPr>
            <w:r w:rsidRPr="00F14C9A">
              <w:t>Calculating proportion in an engineering context</w:t>
            </w:r>
          </w:p>
          <w:p w14:paraId="5CC74DDE" w14:textId="77777777" w:rsidR="0088756F" w:rsidRPr="00480F3E" w:rsidRDefault="0088756F" w:rsidP="007C4259">
            <w:pPr>
              <w:pStyle w:val="ListParagraph"/>
              <w:numPr>
                <w:ilvl w:val="0"/>
                <w:numId w:val="141"/>
              </w:numPr>
            </w:pPr>
            <w:r w:rsidRPr="00F14C9A">
              <w:t>Calculating percentages in an engineering context</w:t>
            </w:r>
          </w:p>
          <w:p w14:paraId="728A0FEC" w14:textId="33130094" w:rsidR="0088756F" w:rsidRDefault="0088756F" w:rsidP="007C4259"/>
        </w:tc>
      </w:tr>
      <w:tr w:rsidR="0088756F" w:rsidRPr="006873F1" w14:paraId="69B3D277" w14:textId="77777777" w:rsidTr="00E4171D">
        <w:tblPrEx>
          <w:tblLook w:val="01E0" w:firstRow="1" w:lastRow="1" w:firstColumn="1" w:lastColumn="1" w:noHBand="0" w:noVBand="0"/>
        </w:tblPrEx>
        <w:trPr>
          <w:trHeight w:val="763"/>
        </w:trPr>
        <w:tc>
          <w:tcPr>
            <w:tcW w:w="2589" w:type="dxa"/>
            <w:vMerge/>
          </w:tcPr>
          <w:p w14:paraId="54896201" w14:textId="77777777" w:rsidR="0088756F" w:rsidRPr="006873F1" w:rsidRDefault="0088756F" w:rsidP="007C4259">
            <w:pPr>
              <w:rPr>
                <w:b/>
                <w:color w:val="231F20"/>
              </w:rPr>
            </w:pPr>
          </w:p>
        </w:tc>
        <w:tc>
          <w:tcPr>
            <w:tcW w:w="667" w:type="dxa"/>
          </w:tcPr>
          <w:p w14:paraId="35819BA0" w14:textId="4194AE05" w:rsidR="0088756F" w:rsidRPr="006873F1" w:rsidRDefault="0088756F" w:rsidP="007C4259">
            <w:pPr>
              <w:rPr>
                <w:bCs/>
                <w:color w:val="231F20"/>
              </w:rPr>
            </w:pPr>
            <w:r>
              <w:rPr>
                <w:bCs/>
                <w:color w:val="231F20"/>
              </w:rPr>
              <w:t>1.7</w:t>
            </w:r>
          </w:p>
        </w:tc>
        <w:tc>
          <w:tcPr>
            <w:tcW w:w="4110" w:type="dxa"/>
          </w:tcPr>
          <w:p w14:paraId="483C2C1B" w14:textId="5572996E" w:rsidR="0088756F" w:rsidRPr="00E42201" w:rsidRDefault="0088756F" w:rsidP="007C4259">
            <w:pPr>
              <w:rPr>
                <w:szCs w:val="22"/>
              </w:rPr>
            </w:pPr>
            <w:r w:rsidRPr="00D74BAA">
              <w:t>Calculate area, surface area, mass, volume, capacity</w:t>
            </w:r>
          </w:p>
        </w:tc>
        <w:tc>
          <w:tcPr>
            <w:tcW w:w="6580" w:type="dxa"/>
          </w:tcPr>
          <w:p w14:paraId="4269AAED" w14:textId="4639B0F4" w:rsidR="0088756F" w:rsidRPr="00F14C9A" w:rsidRDefault="0088756F" w:rsidP="007C4259">
            <w:pPr>
              <w:rPr>
                <w:szCs w:val="22"/>
              </w:rPr>
            </w:pPr>
            <w:r w:rsidRPr="00F14C9A">
              <w:rPr>
                <w:szCs w:val="22"/>
              </w:rPr>
              <w:t>Cover:</w:t>
            </w:r>
          </w:p>
          <w:p w14:paraId="6ACF2D6C" w14:textId="77777777" w:rsidR="0088756F" w:rsidRPr="002901F2" w:rsidRDefault="0088756F" w:rsidP="007C4259">
            <w:pPr>
              <w:pStyle w:val="ListParagraph"/>
              <w:numPr>
                <w:ilvl w:val="0"/>
                <w:numId w:val="142"/>
              </w:numPr>
            </w:pPr>
            <w:r w:rsidRPr="00F14C9A">
              <w:t>Calculating area (rectangles, squares, circles, triangles)</w:t>
            </w:r>
          </w:p>
          <w:p w14:paraId="290E7495" w14:textId="77777777" w:rsidR="0088756F" w:rsidRPr="002901F2" w:rsidRDefault="0088756F" w:rsidP="007C4259">
            <w:pPr>
              <w:pStyle w:val="ListParagraph"/>
              <w:numPr>
                <w:ilvl w:val="0"/>
                <w:numId w:val="142"/>
              </w:numPr>
            </w:pPr>
            <w:r w:rsidRPr="00F14C9A">
              <w:t>Calculating surface area (cylinders and spheres)</w:t>
            </w:r>
          </w:p>
          <w:p w14:paraId="2A9B44C8" w14:textId="77777777" w:rsidR="0088756F" w:rsidRPr="002901F2" w:rsidRDefault="0088756F" w:rsidP="007C4259">
            <w:pPr>
              <w:pStyle w:val="ListParagraph"/>
              <w:numPr>
                <w:ilvl w:val="0"/>
                <w:numId w:val="142"/>
              </w:numPr>
            </w:pPr>
            <w:r w:rsidRPr="00F14C9A">
              <w:t>Calculating mass (solid objects and liquid substances)</w:t>
            </w:r>
          </w:p>
          <w:p w14:paraId="21AA7F87" w14:textId="77777777" w:rsidR="0088756F" w:rsidRPr="002901F2" w:rsidRDefault="0088756F" w:rsidP="007C4259">
            <w:pPr>
              <w:pStyle w:val="ListParagraph"/>
              <w:numPr>
                <w:ilvl w:val="0"/>
                <w:numId w:val="142"/>
              </w:numPr>
            </w:pPr>
            <w:r w:rsidRPr="00F14C9A">
              <w:t xml:space="preserve">Calculating volume (rectangular prisms and cubes, </w:t>
            </w:r>
            <w:proofErr w:type="gramStart"/>
            <w:r w:rsidRPr="00F14C9A">
              <w:t>cylinders</w:t>
            </w:r>
            <w:proofErr w:type="gramEnd"/>
            <w:r w:rsidRPr="00F14C9A">
              <w:t xml:space="preserve"> and pyramids)</w:t>
            </w:r>
          </w:p>
          <w:p w14:paraId="24EB33D6" w14:textId="77777777" w:rsidR="0088756F" w:rsidRPr="002901F2" w:rsidRDefault="0088756F" w:rsidP="007C4259">
            <w:pPr>
              <w:pStyle w:val="ListParagraph"/>
              <w:numPr>
                <w:ilvl w:val="0"/>
                <w:numId w:val="142"/>
              </w:numPr>
            </w:pPr>
            <w:r w:rsidRPr="00F14C9A">
              <w:t>Calculating capacity (spherical objects and cone-shaped objects)</w:t>
            </w:r>
          </w:p>
          <w:p w14:paraId="4774DFA0" w14:textId="650315D6" w:rsidR="0088756F" w:rsidRDefault="0088756F" w:rsidP="007C4259"/>
        </w:tc>
      </w:tr>
      <w:tr w:rsidR="0088756F" w:rsidRPr="006873F1" w14:paraId="24185B27" w14:textId="77777777" w:rsidTr="00E4171D">
        <w:tblPrEx>
          <w:tblLook w:val="01E0" w:firstRow="1" w:lastRow="1" w:firstColumn="1" w:lastColumn="1" w:noHBand="0" w:noVBand="0"/>
        </w:tblPrEx>
        <w:trPr>
          <w:trHeight w:val="763"/>
        </w:trPr>
        <w:tc>
          <w:tcPr>
            <w:tcW w:w="2589" w:type="dxa"/>
            <w:vMerge/>
          </w:tcPr>
          <w:p w14:paraId="43CD024D" w14:textId="77777777" w:rsidR="0088756F" w:rsidRPr="006873F1" w:rsidRDefault="0088756F" w:rsidP="007C4259">
            <w:pPr>
              <w:rPr>
                <w:b/>
                <w:color w:val="231F20"/>
              </w:rPr>
            </w:pPr>
          </w:p>
        </w:tc>
        <w:tc>
          <w:tcPr>
            <w:tcW w:w="667" w:type="dxa"/>
          </w:tcPr>
          <w:p w14:paraId="2ADE0FF4" w14:textId="466C2EE0" w:rsidR="0088756F" w:rsidRPr="006873F1" w:rsidRDefault="0088756F" w:rsidP="007C4259">
            <w:pPr>
              <w:rPr>
                <w:bCs/>
                <w:color w:val="231F20"/>
              </w:rPr>
            </w:pPr>
            <w:r>
              <w:rPr>
                <w:bCs/>
                <w:color w:val="231F20"/>
              </w:rPr>
              <w:t>1.8</w:t>
            </w:r>
          </w:p>
        </w:tc>
        <w:tc>
          <w:tcPr>
            <w:tcW w:w="4110" w:type="dxa"/>
          </w:tcPr>
          <w:p w14:paraId="2416BE29" w14:textId="287500C1" w:rsidR="0088756F" w:rsidRPr="00E42201" w:rsidRDefault="0088756F" w:rsidP="007C4259">
            <w:pPr>
              <w:rPr>
                <w:szCs w:val="22"/>
              </w:rPr>
            </w:pPr>
            <w:r w:rsidRPr="00D74BAA">
              <w:t>Calculate probability</w:t>
            </w:r>
          </w:p>
        </w:tc>
        <w:tc>
          <w:tcPr>
            <w:tcW w:w="6580" w:type="dxa"/>
          </w:tcPr>
          <w:p w14:paraId="5388F139" w14:textId="4DFB35D1" w:rsidR="0088756F" w:rsidRPr="00F14C9A" w:rsidRDefault="0088756F" w:rsidP="007C4259">
            <w:pPr>
              <w:rPr>
                <w:szCs w:val="22"/>
              </w:rPr>
            </w:pPr>
            <w:r w:rsidRPr="00F14C9A">
              <w:rPr>
                <w:szCs w:val="22"/>
              </w:rPr>
              <w:t>Cover:</w:t>
            </w:r>
          </w:p>
          <w:p w14:paraId="479AF824" w14:textId="77777777" w:rsidR="0088756F" w:rsidRPr="00F14C9A" w:rsidRDefault="0088756F" w:rsidP="007C4259">
            <w:pPr>
              <w:pStyle w:val="ListParagraph"/>
              <w:numPr>
                <w:ilvl w:val="0"/>
                <w:numId w:val="143"/>
              </w:numPr>
            </w:pPr>
            <w:r w:rsidRPr="00F14C9A">
              <w:t>Calculating single event probability</w:t>
            </w:r>
          </w:p>
          <w:p w14:paraId="1F2E4E27" w14:textId="77777777" w:rsidR="0088756F" w:rsidRPr="00F14C9A" w:rsidRDefault="0088756F" w:rsidP="007C4259">
            <w:pPr>
              <w:pStyle w:val="ListParagraph"/>
              <w:numPr>
                <w:ilvl w:val="0"/>
                <w:numId w:val="143"/>
              </w:numPr>
            </w:pPr>
            <w:r w:rsidRPr="00F14C9A">
              <w:t>Calculating two independent events probability</w:t>
            </w:r>
          </w:p>
          <w:p w14:paraId="4E78F62C" w14:textId="77777777" w:rsidR="0088756F" w:rsidRPr="00F14C9A" w:rsidRDefault="0088756F" w:rsidP="007C4259">
            <w:pPr>
              <w:pStyle w:val="ListParagraph"/>
              <w:numPr>
                <w:ilvl w:val="0"/>
                <w:numId w:val="143"/>
              </w:numPr>
            </w:pPr>
            <w:r w:rsidRPr="00F14C9A">
              <w:t>Calculating dependant events probability</w:t>
            </w:r>
          </w:p>
          <w:p w14:paraId="1789FF6B" w14:textId="6E3071C1" w:rsidR="0088756F" w:rsidRDefault="0088756F" w:rsidP="007C4259"/>
        </w:tc>
      </w:tr>
      <w:tr w:rsidR="0088756F" w:rsidRPr="006873F1" w14:paraId="1C1B3B9B" w14:textId="77777777" w:rsidTr="00E4171D">
        <w:tblPrEx>
          <w:tblLook w:val="01E0" w:firstRow="1" w:lastRow="1" w:firstColumn="1" w:lastColumn="1" w:noHBand="0" w:noVBand="0"/>
        </w:tblPrEx>
        <w:trPr>
          <w:trHeight w:val="763"/>
        </w:trPr>
        <w:tc>
          <w:tcPr>
            <w:tcW w:w="2589" w:type="dxa"/>
            <w:vMerge/>
          </w:tcPr>
          <w:p w14:paraId="3E9100E1" w14:textId="77777777" w:rsidR="0088756F" w:rsidRPr="006873F1" w:rsidRDefault="0088756F" w:rsidP="007C4259">
            <w:pPr>
              <w:rPr>
                <w:b/>
                <w:color w:val="231F20"/>
              </w:rPr>
            </w:pPr>
          </w:p>
        </w:tc>
        <w:tc>
          <w:tcPr>
            <w:tcW w:w="667" w:type="dxa"/>
          </w:tcPr>
          <w:p w14:paraId="5BDB9493" w14:textId="5E03BBD3" w:rsidR="0088756F" w:rsidRPr="006873F1" w:rsidRDefault="0088756F" w:rsidP="007C4259">
            <w:pPr>
              <w:rPr>
                <w:bCs/>
                <w:color w:val="231F20"/>
              </w:rPr>
            </w:pPr>
            <w:r>
              <w:rPr>
                <w:bCs/>
                <w:color w:val="231F20"/>
              </w:rPr>
              <w:t>1.9</w:t>
            </w:r>
          </w:p>
        </w:tc>
        <w:tc>
          <w:tcPr>
            <w:tcW w:w="4110" w:type="dxa"/>
          </w:tcPr>
          <w:p w14:paraId="11DFA744" w14:textId="2BAAC641" w:rsidR="0088756F" w:rsidRPr="00E42201" w:rsidRDefault="0088756F" w:rsidP="007C4259">
            <w:pPr>
              <w:rPr>
                <w:szCs w:val="22"/>
              </w:rPr>
            </w:pPr>
            <w:r w:rsidRPr="00D74BAA">
              <w:t>Calculate the square and square root of a number</w:t>
            </w:r>
          </w:p>
        </w:tc>
        <w:tc>
          <w:tcPr>
            <w:tcW w:w="6580" w:type="dxa"/>
          </w:tcPr>
          <w:p w14:paraId="4BCCDE77" w14:textId="30992D99" w:rsidR="0088756F" w:rsidRPr="00F14C9A" w:rsidRDefault="0088756F" w:rsidP="007C4259">
            <w:pPr>
              <w:rPr>
                <w:szCs w:val="22"/>
              </w:rPr>
            </w:pPr>
            <w:r w:rsidRPr="00F14C9A">
              <w:rPr>
                <w:szCs w:val="22"/>
              </w:rPr>
              <w:t>Cover:</w:t>
            </w:r>
          </w:p>
          <w:p w14:paraId="0D7F6362" w14:textId="77777777" w:rsidR="0088756F" w:rsidRPr="00F14C9A" w:rsidRDefault="0088756F" w:rsidP="007C4259">
            <w:pPr>
              <w:pStyle w:val="ListParagraph"/>
              <w:numPr>
                <w:ilvl w:val="0"/>
                <w:numId w:val="144"/>
              </w:numPr>
            </w:pPr>
            <w:r w:rsidRPr="00F14C9A">
              <w:t>Square of whole numbers</w:t>
            </w:r>
          </w:p>
          <w:p w14:paraId="6B146C82" w14:textId="77777777" w:rsidR="0088756F" w:rsidRPr="00EA22C8" w:rsidRDefault="0088756F" w:rsidP="007C4259">
            <w:pPr>
              <w:pStyle w:val="ListParagraph"/>
              <w:numPr>
                <w:ilvl w:val="0"/>
                <w:numId w:val="144"/>
              </w:numPr>
            </w:pPr>
            <w:r w:rsidRPr="00F14C9A">
              <w:t>Square root of a number</w:t>
            </w:r>
          </w:p>
          <w:p w14:paraId="0993A320" w14:textId="77777777" w:rsidR="0088756F" w:rsidRPr="00F14C9A" w:rsidRDefault="0088756F" w:rsidP="007C4259">
            <w:pPr>
              <w:pStyle w:val="ListParagraph"/>
              <w:numPr>
                <w:ilvl w:val="0"/>
                <w:numId w:val="144"/>
              </w:numPr>
            </w:pPr>
            <w:r w:rsidRPr="00F14C9A">
              <w:t xml:space="preserve">Definition and formula for obtaining the square of a </w:t>
            </w:r>
            <w:proofErr w:type="gramStart"/>
            <w:r w:rsidRPr="00F14C9A">
              <w:t>number</w:t>
            </w:r>
            <w:proofErr w:type="gramEnd"/>
          </w:p>
          <w:p w14:paraId="7FE5CBAD" w14:textId="77777777" w:rsidR="0088756F" w:rsidRPr="00F14C9A" w:rsidRDefault="0088756F" w:rsidP="007C4259">
            <w:pPr>
              <w:pStyle w:val="ListParagraph"/>
              <w:numPr>
                <w:ilvl w:val="0"/>
                <w:numId w:val="144"/>
              </w:numPr>
            </w:pPr>
            <w:r w:rsidRPr="00F14C9A">
              <w:t xml:space="preserve">Definition and formula for obtaining the square root of a </w:t>
            </w:r>
            <w:proofErr w:type="gramStart"/>
            <w:r w:rsidRPr="00F14C9A">
              <w:t>number</w:t>
            </w:r>
            <w:proofErr w:type="gramEnd"/>
          </w:p>
          <w:p w14:paraId="4C20A9B4" w14:textId="1188E52E" w:rsidR="0088756F" w:rsidRDefault="0088756F" w:rsidP="007C4259"/>
        </w:tc>
      </w:tr>
      <w:tr w:rsidR="0088756F" w:rsidRPr="006873F1" w14:paraId="18A1CF79" w14:textId="77777777" w:rsidTr="00E4171D">
        <w:tblPrEx>
          <w:tblLook w:val="01E0" w:firstRow="1" w:lastRow="1" w:firstColumn="1" w:lastColumn="1" w:noHBand="0" w:noVBand="0"/>
        </w:tblPrEx>
        <w:trPr>
          <w:trHeight w:val="763"/>
        </w:trPr>
        <w:tc>
          <w:tcPr>
            <w:tcW w:w="2589" w:type="dxa"/>
            <w:vMerge/>
          </w:tcPr>
          <w:p w14:paraId="616F22D1" w14:textId="77777777" w:rsidR="0088756F" w:rsidRPr="006873F1" w:rsidRDefault="0088756F" w:rsidP="00D7472D">
            <w:pPr>
              <w:rPr>
                <w:b/>
                <w:color w:val="231F20"/>
              </w:rPr>
            </w:pPr>
          </w:p>
        </w:tc>
        <w:tc>
          <w:tcPr>
            <w:tcW w:w="667" w:type="dxa"/>
          </w:tcPr>
          <w:p w14:paraId="7F978862" w14:textId="5603C149" w:rsidR="0088756F" w:rsidRPr="006873F1" w:rsidRDefault="0088756F" w:rsidP="00D7472D">
            <w:pPr>
              <w:rPr>
                <w:bCs/>
                <w:color w:val="231F20"/>
              </w:rPr>
            </w:pPr>
            <w:r>
              <w:rPr>
                <w:bCs/>
                <w:color w:val="231F20"/>
              </w:rPr>
              <w:t>1.10</w:t>
            </w:r>
          </w:p>
        </w:tc>
        <w:tc>
          <w:tcPr>
            <w:tcW w:w="4110" w:type="dxa"/>
          </w:tcPr>
          <w:p w14:paraId="73581D59" w14:textId="518472CB" w:rsidR="0088756F" w:rsidRPr="00E42201" w:rsidRDefault="0088756F" w:rsidP="00D7472D">
            <w:pPr>
              <w:rPr>
                <w:szCs w:val="22"/>
              </w:rPr>
            </w:pPr>
            <w:r w:rsidRPr="00D74BAA">
              <w:t>Transpose simple formulae</w:t>
            </w:r>
          </w:p>
        </w:tc>
        <w:tc>
          <w:tcPr>
            <w:tcW w:w="6580" w:type="dxa"/>
          </w:tcPr>
          <w:p w14:paraId="4EEE0AA3" w14:textId="7EAF6614" w:rsidR="0088756F" w:rsidRPr="00AF6C51" w:rsidRDefault="0088756F" w:rsidP="00D7472D">
            <w:pPr>
              <w:rPr>
                <w:strike/>
              </w:rPr>
            </w:pPr>
            <w:r w:rsidRPr="00F14C9A">
              <w:rPr>
                <w:szCs w:val="22"/>
              </w:rPr>
              <w:t>Cover:</w:t>
            </w:r>
          </w:p>
          <w:p w14:paraId="1D1ADF3E" w14:textId="77777777" w:rsidR="0088756F" w:rsidRPr="00F14C9A" w:rsidRDefault="0088756F" w:rsidP="00D7472D">
            <w:pPr>
              <w:pStyle w:val="ListParagraph"/>
              <w:numPr>
                <w:ilvl w:val="0"/>
                <w:numId w:val="61"/>
              </w:numPr>
            </w:pPr>
            <w:r w:rsidRPr="00F14C9A">
              <w:t>Transposing formula, such as:</w:t>
            </w:r>
          </w:p>
          <w:p w14:paraId="2AF300B3" w14:textId="77777777" w:rsidR="0088756F" w:rsidRPr="00F14C9A" w:rsidRDefault="0088756F" w:rsidP="00D7472D">
            <w:pPr>
              <w:pStyle w:val="ListParagraph"/>
              <w:numPr>
                <w:ilvl w:val="1"/>
                <w:numId w:val="61"/>
              </w:numPr>
            </w:pPr>
            <w:r w:rsidRPr="00F14C9A">
              <w:t>Ohms law (V = IR)</w:t>
            </w:r>
          </w:p>
          <w:p w14:paraId="476EAF30" w14:textId="77777777" w:rsidR="0088756F" w:rsidRPr="00F14C9A" w:rsidRDefault="0088756F" w:rsidP="00D7472D">
            <w:pPr>
              <w:pStyle w:val="ListParagraph"/>
              <w:numPr>
                <w:ilvl w:val="1"/>
                <w:numId w:val="61"/>
              </w:numPr>
            </w:pPr>
            <w:r w:rsidRPr="00F14C9A">
              <w:t>Area of a circle (A= πr²)</w:t>
            </w:r>
          </w:p>
          <w:p w14:paraId="7C43AE4F" w14:textId="77777777" w:rsidR="0088756F" w:rsidRPr="00EA22C8" w:rsidRDefault="0088756F" w:rsidP="00D7472D">
            <w:pPr>
              <w:pStyle w:val="ListParagraph"/>
              <w:numPr>
                <w:ilvl w:val="1"/>
                <w:numId w:val="61"/>
              </w:numPr>
            </w:pPr>
            <w:r w:rsidRPr="00F14C9A">
              <w:t>Newton’s second law of motion (F = m x a)</w:t>
            </w:r>
          </w:p>
          <w:p w14:paraId="4B82FFCA" w14:textId="77777777" w:rsidR="0088756F" w:rsidRPr="00F14C9A" w:rsidRDefault="0088756F" w:rsidP="00D7472D">
            <w:pPr>
              <w:pStyle w:val="ListParagraph"/>
              <w:numPr>
                <w:ilvl w:val="0"/>
                <w:numId w:val="61"/>
              </w:numPr>
            </w:pPr>
            <w:r w:rsidRPr="00F14C9A">
              <w:t xml:space="preserve">Methods of transposition such as: adding, subtracting, </w:t>
            </w:r>
            <w:proofErr w:type="gramStart"/>
            <w:r w:rsidRPr="00F14C9A">
              <w:t>dividing</w:t>
            </w:r>
            <w:proofErr w:type="gramEnd"/>
            <w:r w:rsidRPr="00F14C9A">
              <w:t xml:space="preserve"> or multiplying the same quantity both sides</w:t>
            </w:r>
          </w:p>
          <w:p w14:paraId="7B9BC238" w14:textId="77777777" w:rsidR="0088756F" w:rsidRPr="00356C54" w:rsidRDefault="0088756F" w:rsidP="00D7472D">
            <w:pPr>
              <w:pStyle w:val="ListParagraph"/>
              <w:numPr>
                <w:ilvl w:val="0"/>
                <w:numId w:val="61"/>
              </w:numPr>
            </w:pPr>
            <w:r w:rsidRPr="00F14C9A">
              <w:t>Methods of transposition by using the opposite sign method</w:t>
            </w:r>
          </w:p>
          <w:p w14:paraId="166AC204" w14:textId="0F551AB3" w:rsidR="0088756F" w:rsidRDefault="0088756F" w:rsidP="00D7472D">
            <w:pPr>
              <w:pStyle w:val="ListParagraph"/>
              <w:numPr>
                <w:ilvl w:val="0"/>
                <w:numId w:val="61"/>
              </w:numPr>
            </w:pPr>
          </w:p>
        </w:tc>
      </w:tr>
      <w:tr w:rsidR="0088756F" w:rsidRPr="006873F1" w14:paraId="4C48BF2C" w14:textId="77777777" w:rsidTr="00E4171D">
        <w:tblPrEx>
          <w:tblLook w:val="01E0" w:firstRow="1" w:lastRow="1" w:firstColumn="1" w:lastColumn="1" w:noHBand="0" w:noVBand="0"/>
        </w:tblPrEx>
        <w:trPr>
          <w:trHeight w:val="763"/>
        </w:trPr>
        <w:tc>
          <w:tcPr>
            <w:tcW w:w="2589" w:type="dxa"/>
            <w:vMerge/>
          </w:tcPr>
          <w:p w14:paraId="118D2970" w14:textId="77777777" w:rsidR="0088756F" w:rsidRPr="006873F1" w:rsidRDefault="0088756F" w:rsidP="00D7472D">
            <w:pPr>
              <w:rPr>
                <w:b/>
                <w:color w:val="231F20"/>
              </w:rPr>
            </w:pPr>
          </w:p>
        </w:tc>
        <w:tc>
          <w:tcPr>
            <w:tcW w:w="667" w:type="dxa"/>
          </w:tcPr>
          <w:p w14:paraId="6F7B5A6B" w14:textId="4031322B" w:rsidR="0088756F" w:rsidRDefault="0088756F" w:rsidP="00D7472D">
            <w:pPr>
              <w:rPr>
                <w:bCs/>
                <w:color w:val="231F20"/>
              </w:rPr>
            </w:pPr>
            <w:r w:rsidRPr="00F14C9A">
              <w:rPr>
                <w:bCs/>
              </w:rPr>
              <w:t>1.11</w:t>
            </w:r>
          </w:p>
        </w:tc>
        <w:tc>
          <w:tcPr>
            <w:tcW w:w="4110" w:type="dxa"/>
          </w:tcPr>
          <w:p w14:paraId="6A48A591" w14:textId="3A5E7C47" w:rsidR="0088756F" w:rsidRPr="00D74BAA" w:rsidRDefault="0088756F" w:rsidP="00D7472D">
            <w:r w:rsidRPr="00F14C9A">
              <w:rPr>
                <w:rFonts w:ascii="Helvetica" w:hAnsi="Helvetica"/>
                <w:shd w:val="clear" w:color="auto" w:fill="FFFFFF"/>
              </w:rPr>
              <w:t xml:space="preserve">Calculate spindle speeds </w:t>
            </w:r>
          </w:p>
        </w:tc>
        <w:tc>
          <w:tcPr>
            <w:tcW w:w="6580" w:type="dxa"/>
          </w:tcPr>
          <w:p w14:paraId="79DA8294" w14:textId="77777777" w:rsidR="0088756F" w:rsidRPr="00F14C9A" w:rsidRDefault="0088756F" w:rsidP="00D7472D">
            <w:pPr>
              <w:rPr>
                <w:rFonts w:ascii="Helvetica" w:hAnsi="Helvetica"/>
                <w:shd w:val="clear" w:color="auto" w:fill="FFFFFF"/>
              </w:rPr>
            </w:pPr>
            <w:r w:rsidRPr="00F14C9A">
              <w:rPr>
                <w:rFonts w:ascii="Helvetica" w:hAnsi="Helvetica"/>
                <w:shd w:val="clear" w:color="auto" w:fill="FFFFFF"/>
              </w:rPr>
              <w:t xml:space="preserve">Cover: </w:t>
            </w:r>
          </w:p>
          <w:p w14:paraId="4ED05C5A" w14:textId="77777777" w:rsidR="0088756F" w:rsidRPr="00F14C9A" w:rsidRDefault="0088756F" w:rsidP="00D7472D">
            <w:pPr>
              <w:pStyle w:val="ListParagraph"/>
              <w:numPr>
                <w:ilvl w:val="0"/>
                <w:numId w:val="145"/>
              </w:numPr>
              <w:rPr>
                <w:rFonts w:ascii="Helvetica" w:hAnsi="Helvetica"/>
                <w:shd w:val="clear" w:color="auto" w:fill="FFFFFF"/>
              </w:rPr>
            </w:pPr>
            <w:r w:rsidRPr="00F14C9A">
              <w:rPr>
                <w:rFonts w:ascii="Helvetica" w:hAnsi="Helvetica"/>
                <w:shd w:val="clear" w:color="auto" w:fill="FFFFFF"/>
              </w:rPr>
              <w:t>Calculating spindle speeds for twist drills of various diameters</w:t>
            </w:r>
          </w:p>
          <w:p w14:paraId="2A73DAD0" w14:textId="77777777" w:rsidR="0088756F" w:rsidRPr="00F14C9A" w:rsidRDefault="0088756F" w:rsidP="00D7472D">
            <w:pPr>
              <w:pStyle w:val="ListParagraph"/>
              <w:rPr>
                <w:rFonts w:ascii="Helvetica" w:hAnsi="Helvetica"/>
                <w:shd w:val="clear" w:color="auto" w:fill="FFFFFF"/>
              </w:rPr>
            </w:pPr>
          </w:p>
          <w:p w14:paraId="399E298A" w14:textId="77777777" w:rsidR="0088756F" w:rsidRPr="00F14C9A" w:rsidRDefault="0088756F" w:rsidP="00D7472D">
            <w:pPr>
              <w:rPr>
                <w:rFonts w:ascii="Helvetica" w:hAnsi="Helvetica"/>
                <w:shd w:val="clear" w:color="auto" w:fill="FFFFFF"/>
              </w:rPr>
            </w:pPr>
            <w:r w:rsidRPr="00F14C9A">
              <w:rPr>
                <w:rFonts w:ascii="Helvetica" w:hAnsi="Helvetica"/>
                <w:shd w:val="clear" w:color="auto" w:fill="FFFFFF"/>
              </w:rPr>
              <w:t>Formula (Metric)</w:t>
            </w:r>
          </w:p>
          <w:p w14:paraId="03AC7405" w14:textId="77777777" w:rsidR="0088756F" w:rsidRPr="00F14C9A" w:rsidRDefault="0088756F" w:rsidP="00D7472D">
            <w:pPr>
              <w:rPr>
                <w:rFonts w:ascii="Helvetica" w:hAnsi="Helvetica"/>
                <w:shd w:val="clear" w:color="auto" w:fill="FFFFFF"/>
              </w:rPr>
            </w:pPr>
            <w:r w:rsidRPr="00F14C9A">
              <w:rPr>
                <w:rFonts w:ascii="Helvetica" w:hAnsi="Helvetica"/>
                <w:shd w:val="clear" w:color="auto" w:fill="FFFFFF"/>
              </w:rPr>
              <w:t>Spindle Speed [Revolutions Per Minute (RPM)] = S x 1000 / π x D</w:t>
            </w:r>
          </w:p>
          <w:p w14:paraId="09EB91FA" w14:textId="77777777" w:rsidR="0088756F" w:rsidRPr="00F14C9A" w:rsidRDefault="0088756F" w:rsidP="00D7472D">
            <w:pPr>
              <w:rPr>
                <w:rFonts w:ascii="Helvetica" w:hAnsi="Helvetica"/>
                <w:shd w:val="clear" w:color="auto" w:fill="FFFFFF"/>
              </w:rPr>
            </w:pPr>
          </w:p>
          <w:p w14:paraId="2D4BD31A" w14:textId="77777777" w:rsidR="0088756F" w:rsidRPr="00F14C9A" w:rsidRDefault="0088756F" w:rsidP="00D7472D">
            <w:pPr>
              <w:rPr>
                <w:rFonts w:ascii="Helvetica" w:hAnsi="Helvetica"/>
                <w:shd w:val="clear" w:color="auto" w:fill="FFFFFF"/>
              </w:rPr>
            </w:pPr>
            <w:r w:rsidRPr="00F14C9A">
              <w:rPr>
                <w:rFonts w:ascii="Helvetica" w:hAnsi="Helvetica"/>
                <w:shd w:val="clear" w:color="auto" w:fill="FFFFFF"/>
              </w:rPr>
              <w:t xml:space="preserve">S (m/min) = Surface speed or cutting speed constant provided by the manufacturer for a given material </w:t>
            </w:r>
          </w:p>
          <w:p w14:paraId="00049EB2" w14:textId="7FD200F5" w:rsidR="0088756F" w:rsidRPr="00F14C9A" w:rsidRDefault="0088756F" w:rsidP="00D7472D">
            <w:pPr>
              <w:rPr>
                <w:rFonts w:ascii="Helvetica" w:hAnsi="Helvetica"/>
                <w:shd w:val="clear" w:color="auto" w:fill="FFFFFF"/>
              </w:rPr>
            </w:pPr>
            <w:r w:rsidRPr="00F14C9A">
              <w:rPr>
                <w:rFonts w:ascii="Helvetica" w:hAnsi="Helvetica"/>
                <w:shd w:val="clear" w:color="auto" w:fill="FFFFFF"/>
              </w:rPr>
              <w:t>D = Diameter of the twist drill</w:t>
            </w:r>
          </w:p>
        </w:tc>
      </w:tr>
      <w:tr w:rsidR="00D7472D" w:rsidRPr="006873F1" w14:paraId="65582D1F" w14:textId="77777777" w:rsidTr="00E4171D">
        <w:tblPrEx>
          <w:tblLook w:val="01E0" w:firstRow="1" w:lastRow="1" w:firstColumn="1" w:lastColumn="1" w:noHBand="0" w:noVBand="0"/>
        </w:tblPrEx>
        <w:trPr>
          <w:trHeight w:val="763"/>
        </w:trPr>
        <w:tc>
          <w:tcPr>
            <w:tcW w:w="2589" w:type="dxa"/>
            <w:vMerge w:val="restart"/>
          </w:tcPr>
          <w:p w14:paraId="45968EC8" w14:textId="77777777" w:rsidR="00D7472D" w:rsidRPr="006873F1" w:rsidRDefault="00D7472D" w:rsidP="00D7472D">
            <w:pPr>
              <w:rPr>
                <w:b/>
                <w:color w:val="231F20"/>
              </w:rPr>
            </w:pPr>
          </w:p>
        </w:tc>
        <w:tc>
          <w:tcPr>
            <w:tcW w:w="667" w:type="dxa"/>
          </w:tcPr>
          <w:p w14:paraId="3BF079E1" w14:textId="62A56FEF" w:rsidR="00D7472D" w:rsidRDefault="00D7472D" w:rsidP="00D7472D">
            <w:pPr>
              <w:rPr>
                <w:bCs/>
                <w:color w:val="231F20"/>
              </w:rPr>
            </w:pPr>
            <w:r w:rsidRPr="00F14C9A">
              <w:rPr>
                <w:bCs/>
              </w:rPr>
              <w:t>1.12</w:t>
            </w:r>
          </w:p>
        </w:tc>
        <w:tc>
          <w:tcPr>
            <w:tcW w:w="4110" w:type="dxa"/>
          </w:tcPr>
          <w:p w14:paraId="138083CF" w14:textId="7FC41DF4" w:rsidR="00D7472D" w:rsidRPr="00D74BAA" w:rsidRDefault="00D7472D" w:rsidP="00D7472D">
            <w:bookmarkStart w:id="122" w:name="_Hlk158126834"/>
            <w:r w:rsidRPr="00F14C9A">
              <w:rPr>
                <w:rFonts w:ascii="Helvetica" w:hAnsi="Helvetica"/>
                <w:shd w:val="clear" w:color="auto" w:fill="FFFFFF"/>
              </w:rPr>
              <w:t xml:space="preserve">Solve problems using Pythagoras’ theorem for right-angle triangles </w:t>
            </w:r>
            <w:bookmarkEnd w:id="122"/>
          </w:p>
        </w:tc>
        <w:tc>
          <w:tcPr>
            <w:tcW w:w="6580" w:type="dxa"/>
          </w:tcPr>
          <w:p w14:paraId="21BE1CB1" w14:textId="77777777" w:rsidR="00D7472D" w:rsidRPr="00F14C9A" w:rsidRDefault="00D7472D" w:rsidP="00D7472D">
            <w:pPr>
              <w:rPr>
                <w:rFonts w:ascii="Helvetica" w:hAnsi="Helvetica"/>
                <w:shd w:val="clear" w:color="auto" w:fill="FFFFFF"/>
              </w:rPr>
            </w:pPr>
            <w:r w:rsidRPr="00F14C9A">
              <w:rPr>
                <w:rFonts w:ascii="Helvetica" w:hAnsi="Helvetica"/>
                <w:shd w:val="clear" w:color="auto" w:fill="FFFFFF"/>
              </w:rPr>
              <w:t>Cover:</w:t>
            </w:r>
          </w:p>
          <w:p w14:paraId="155F804E" w14:textId="77777777" w:rsidR="00D7472D" w:rsidRPr="00F14C9A" w:rsidRDefault="00D7472D" w:rsidP="00D7472D">
            <w:pPr>
              <w:pStyle w:val="ListParagraph"/>
              <w:numPr>
                <w:ilvl w:val="0"/>
                <w:numId w:val="146"/>
              </w:numPr>
              <w:rPr>
                <w:rFonts w:ascii="Helvetica" w:hAnsi="Helvetica"/>
                <w:shd w:val="clear" w:color="auto" w:fill="FFFFFF"/>
              </w:rPr>
            </w:pPr>
            <w:r w:rsidRPr="00F14C9A">
              <w:rPr>
                <w:rFonts w:ascii="Helvetica" w:hAnsi="Helvetica"/>
                <w:shd w:val="clear" w:color="auto" w:fill="FFFFFF"/>
              </w:rPr>
              <w:t xml:space="preserve">Finding the length of c of a right-angle triangle: </w:t>
            </w:r>
          </w:p>
          <w:p w14:paraId="0BC9E730" w14:textId="77777777" w:rsidR="00D7472D" w:rsidRPr="00F14C9A" w:rsidRDefault="00D7472D" w:rsidP="00D7472D">
            <w:pPr>
              <w:pStyle w:val="ListParagraph"/>
              <w:rPr>
                <w:rFonts w:ascii="Helvetica" w:hAnsi="Helvetica"/>
                <w:shd w:val="clear" w:color="auto" w:fill="FFFFFF"/>
              </w:rPr>
            </w:pPr>
            <w:r w:rsidRPr="00F14C9A">
              <w:rPr>
                <w:rFonts w:ascii="Helvetica" w:hAnsi="Helvetica"/>
                <w:shd w:val="clear" w:color="auto" w:fill="FFFFFF"/>
              </w:rPr>
              <w:t>c</w:t>
            </w:r>
            <w:r w:rsidRPr="00F14C9A">
              <w:rPr>
                <w:rFonts w:ascii="Helvetica" w:hAnsi="Helvetica"/>
                <w:shd w:val="clear" w:color="auto" w:fill="FFFFFF"/>
                <w:vertAlign w:val="superscript"/>
              </w:rPr>
              <w:t>2</w:t>
            </w:r>
            <w:r w:rsidRPr="00F14C9A">
              <w:rPr>
                <w:rFonts w:ascii="Helvetica" w:hAnsi="Helvetica"/>
                <w:shd w:val="clear" w:color="auto" w:fill="FFFFFF"/>
              </w:rPr>
              <w:t xml:space="preserve"> = a</w:t>
            </w:r>
            <w:r w:rsidRPr="00F14C9A">
              <w:rPr>
                <w:rFonts w:ascii="Helvetica" w:hAnsi="Helvetica"/>
                <w:shd w:val="clear" w:color="auto" w:fill="FFFFFF"/>
                <w:vertAlign w:val="superscript"/>
              </w:rPr>
              <w:t>2</w:t>
            </w:r>
            <w:r w:rsidRPr="00F14C9A">
              <w:rPr>
                <w:rFonts w:ascii="Helvetica" w:hAnsi="Helvetica"/>
                <w:shd w:val="clear" w:color="auto" w:fill="FFFFFF"/>
              </w:rPr>
              <w:t xml:space="preserve"> + b</w:t>
            </w:r>
            <w:r w:rsidRPr="00F14C9A">
              <w:rPr>
                <w:rFonts w:ascii="Helvetica" w:hAnsi="Helvetica"/>
                <w:shd w:val="clear" w:color="auto" w:fill="FFFFFF"/>
                <w:vertAlign w:val="superscript"/>
              </w:rPr>
              <w:t>2</w:t>
            </w:r>
          </w:p>
          <w:p w14:paraId="5BB6CE6A" w14:textId="77777777" w:rsidR="00D7472D" w:rsidRPr="00F14C9A" w:rsidRDefault="00D7472D" w:rsidP="00D7472D">
            <w:pPr>
              <w:pStyle w:val="ListParagraph"/>
              <w:numPr>
                <w:ilvl w:val="0"/>
                <w:numId w:val="146"/>
              </w:numPr>
              <w:rPr>
                <w:rFonts w:ascii="Helvetica" w:hAnsi="Helvetica"/>
                <w:shd w:val="clear" w:color="auto" w:fill="FFFFFF"/>
              </w:rPr>
            </w:pPr>
            <w:r w:rsidRPr="00F14C9A">
              <w:rPr>
                <w:rFonts w:ascii="Helvetica" w:hAnsi="Helvetica"/>
                <w:shd w:val="clear" w:color="auto" w:fill="FFFFFF"/>
              </w:rPr>
              <w:t>Finding the length of b of a right-angle triangle:</w:t>
            </w:r>
          </w:p>
          <w:p w14:paraId="0F199845" w14:textId="77777777" w:rsidR="00D7472D" w:rsidRPr="00F14C9A" w:rsidRDefault="00D7472D" w:rsidP="00D7472D">
            <w:pPr>
              <w:pStyle w:val="ListParagraph"/>
              <w:rPr>
                <w:rFonts w:ascii="Helvetica" w:hAnsi="Helvetica"/>
                <w:shd w:val="clear" w:color="auto" w:fill="FFFFFF"/>
              </w:rPr>
            </w:pPr>
            <w:r w:rsidRPr="00F14C9A">
              <w:rPr>
                <w:rFonts w:ascii="Helvetica" w:hAnsi="Helvetica"/>
                <w:shd w:val="clear" w:color="auto" w:fill="FFFFFF"/>
              </w:rPr>
              <w:t>b</w:t>
            </w:r>
            <w:r w:rsidRPr="00F14C9A">
              <w:rPr>
                <w:rFonts w:ascii="Helvetica" w:hAnsi="Helvetica"/>
                <w:shd w:val="clear" w:color="auto" w:fill="FFFFFF"/>
                <w:vertAlign w:val="superscript"/>
              </w:rPr>
              <w:t>2</w:t>
            </w:r>
            <w:r w:rsidRPr="00F14C9A">
              <w:rPr>
                <w:rFonts w:ascii="Helvetica" w:hAnsi="Helvetica"/>
                <w:shd w:val="clear" w:color="auto" w:fill="FFFFFF"/>
              </w:rPr>
              <w:t xml:space="preserve"> = c</w:t>
            </w:r>
            <w:r w:rsidRPr="00F14C9A">
              <w:rPr>
                <w:rFonts w:ascii="Helvetica" w:hAnsi="Helvetica"/>
                <w:shd w:val="clear" w:color="auto" w:fill="FFFFFF"/>
                <w:vertAlign w:val="superscript"/>
              </w:rPr>
              <w:t>2</w:t>
            </w:r>
            <w:r w:rsidRPr="00F14C9A">
              <w:rPr>
                <w:rFonts w:ascii="Helvetica" w:hAnsi="Helvetica"/>
                <w:shd w:val="clear" w:color="auto" w:fill="FFFFFF"/>
              </w:rPr>
              <w:t xml:space="preserve"> - a</w:t>
            </w:r>
            <w:r w:rsidRPr="00F14C9A">
              <w:rPr>
                <w:rFonts w:ascii="Helvetica" w:hAnsi="Helvetica"/>
                <w:shd w:val="clear" w:color="auto" w:fill="FFFFFF"/>
                <w:vertAlign w:val="superscript"/>
              </w:rPr>
              <w:t>2</w:t>
            </w:r>
          </w:p>
          <w:p w14:paraId="63F347C9" w14:textId="77777777" w:rsidR="00D7472D" w:rsidRPr="00F14C9A" w:rsidRDefault="00D7472D" w:rsidP="00D7472D">
            <w:pPr>
              <w:pStyle w:val="ListParagraph"/>
              <w:numPr>
                <w:ilvl w:val="0"/>
                <w:numId w:val="146"/>
              </w:numPr>
              <w:rPr>
                <w:rFonts w:ascii="Helvetica" w:hAnsi="Helvetica"/>
                <w:shd w:val="clear" w:color="auto" w:fill="FFFFFF"/>
              </w:rPr>
            </w:pPr>
            <w:r w:rsidRPr="00F14C9A">
              <w:rPr>
                <w:rFonts w:ascii="Helvetica" w:hAnsi="Helvetica"/>
                <w:shd w:val="clear" w:color="auto" w:fill="FFFFFF"/>
              </w:rPr>
              <w:t>Finding the length of a of a right-angle triangle:</w:t>
            </w:r>
          </w:p>
          <w:p w14:paraId="0715D71E" w14:textId="77777777" w:rsidR="00D7472D" w:rsidRPr="00F14C9A" w:rsidRDefault="00D7472D" w:rsidP="00D7472D">
            <w:pPr>
              <w:pStyle w:val="ListParagraph"/>
              <w:rPr>
                <w:rFonts w:ascii="Helvetica" w:hAnsi="Helvetica"/>
                <w:shd w:val="clear" w:color="auto" w:fill="FFFFFF"/>
                <w:vertAlign w:val="superscript"/>
              </w:rPr>
            </w:pPr>
            <w:r w:rsidRPr="00F14C9A">
              <w:rPr>
                <w:rFonts w:ascii="Helvetica" w:hAnsi="Helvetica"/>
                <w:shd w:val="clear" w:color="auto" w:fill="FFFFFF"/>
              </w:rPr>
              <w:t>a</w:t>
            </w:r>
            <w:r w:rsidRPr="00F14C9A">
              <w:rPr>
                <w:rFonts w:ascii="Helvetica" w:hAnsi="Helvetica"/>
                <w:shd w:val="clear" w:color="auto" w:fill="FFFFFF"/>
                <w:vertAlign w:val="superscript"/>
              </w:rPr>
              <w:t>2</w:t>
            </w:r>
            <w:r w:rsidRPr="00F14C9A">
              <w:rPr>
                <w:rFonts w:ascii="Helvetica" w:hAnsi="Helvetica"/>
                <w:shd w:val="clear" w:color="auto" w:fill="FFFFFF"/>
              </w:rPr>
              <w:t xml:space="preserve"> = c</w:t>
            </w:r>
            <w:r w:rsidRPr="00F14C9A">
              <w:rPr>
                <w:rFonts w:ascii="Helvetica" w:hAnsi="Helvetica"/>
                <w:shd w:val="clear" w:color="auto" w:fill="FFFFFF"/>
                <w:vertAlign w:val="superscript"/>
              </w:rPr>
              <w:t>2</w:t>
            </w:r>
            <w:r w:rsidRPr="00F14C9A">
              <w:rPr>
                <w:rFonts w:ascii="Helvetica" w:hAnsi="Helvetica"/>
                <w:shd w:val="clear" w:color="auto" w:fill="FFFFFF"/>
              </w:rPr>
              <w:t xml:space="preserve"> - b</w:t>
            </w:r>
            <w:r w:rsidRPr="00F14C9A">
              <w:rPr>
                <w:rFonts w:ascii="Helvetica" w:hAnsi="Helvetica"/>
                <w:shd w:val="clear" w:color="auto" w:fill="FFFFFF"/>
                <w:vertAlign w:val="superscript"/>
              </w:rPr>
              <w:t>2</w:t>
            </w:r>
          </w:p>
          <w:p w14:paraId="444D5239" w14:textId="14566EFD" w:rsidR="00D7472D" w:rsidRPr="00426E9E" w:rsidRDefault="00D7472D" w:rsidP="00D7472D">
            <w:pPr>
              <w:rPr>
                <w:rFonts w:ascii="Helvetica" w:hAnsi="Helvetica"/>
                <w:shd w:val="clear" w:color="auto" w:fill="FFFFFF"/>
              </w:rPr>
            </w:pPr>
            <w:r w:rsidRPr="00F14C9A">
              <w:rPr>
                <w:rFonts w:ascii="Helvetica" w:hAnsi="Helvetica"/>
                <w:shd w:val="clear" w:color="auto" w:fill="FFFFFF"/>
              </w:rPr>
              <w:t>Using practical engineering examples, where appropriate.</w:t>
            </w:r>
          </w:p>
        </w:tc>
      </w:tr>
      <w:tr w:rsidR="00D7472D" w:rsidRPr="006873F1" w14:paraId="67E64D93" w14:textId="77777777" w:rsidTr="00E4171D">
        <w:tblPrEx>
          <w:tblLook w:val="01E0" w:firstRow="1" w:lastRow="1" w:firstColumn="1" w:lastColumn="1" w:noHBand="0" w:noVBand="0"/>
        </w:tblPrEx>
        <w:trPr>
          <w:trHeight w:val="763"/>
        </w:trPr>
        <w:tc>
          <w:tcPr>
            <w:tcW w:w="2589" w:type="dxa"/>
            <w:vMerge/>
          </w:tcPr>
          <w:p w14:paraId="1A85CF3C" w14:textId="77777777" w:rsidR="00D7472D" w:rsidRPr="006873F1" w:rsidRDefault="00D7472D" w:rsidP="00D7472D">
            <w:pPr>
              <w:rPr>
                <w:b/>
                <w:color w:val="231F20"/>
              </w:rPr>
            </w:pPr>
          </w:p>
        </w:tc>
        <w:tc>
          <w:tcPr>
            <w:tcW w:w="667" w:type="dxa"/>
          </w:tcPr>
          <w:p w14:paraId="1A6BF4C2" w14:textId="19590E83" w:rsidR="00D7472D" w:rsidRDefault="00D7472D" w:rsidP="00D7472D">
            <w:pPr>
              <w:rPr>
                <w:bCs/>
                <w:color w:val="231F20"/>
              </w:rPr>
            </w:pPr>
            <w:r w:rsidRPr="00F14C9A">
              <w:rPr>
                <w:bCs/>
              </w:rPr>
              <w:t>1.13</w:t>
            </w:r>
          </w:p>
        </w:tc>
        <w:tc>
          <w:tcPr>
            <w:tcW w:w="4110" w:type="dxa"/>
          </w:tcPr>
          <w:p w14:paraId="3A9986A7" w14:textId="088E7329" w:rsidR="00D7472D" w:rsidRPr="00D74BAA" w:rsidRDefault="00D7472D" w:rsidP="00D7472D">
            <w:bookmarkStart w:id="123" w:name="_Hlk158126854"/>
            <w:r w:rsidRPr="00F14C9A">
              <w:rPr>
                <w:rFonts w:ascii="Helvetica" w:hAnsi="Helvetica"/>
                <w:shd w:val="clear" w:color="auto" w:fill="FFFFFF"/>
              </w:rPr>
              <w:t xml:space="preserve">Solve problems using trigonometry for right-angle triangles </w:t>
            </w:r>
            <w:bookmarkEnd w:id="123"/>
          </w:p>
        </w:tc>
        <w:tc>
          <w:tcPr>
            <w:tcW w:w="6580" w:type="dxa"/>
          </w:tcPr>
          <w:p w14:paraId="5BE4AEE1" w14:textId="77777777" w:rsidR="00D7472D" w:rsidRPr="00F14C9A" w:rsidRDefault="00D7472D" w:rsidP="00D7472D">
            <w:pPr>
              <w:rPr>
                <w:rFonts w:ascii="Helvetica" w:hAnsi="Helvetica"/>
                <w:shd w:val="clear" w:color="auto" w:fill="FFFFFF"/>
              </w:rPr>
            </w:pPr>
            <w:r w:rsidRPr="00F14C9A">
              <w:rPr>
                <w:rFonts w:ascii="Helvetica" w:hAnsi="Helvetica"/>
                <w:shd w:val="clear" w:color="auto" w:fill="FFFFFF"/>
              </w:rPr>
              <w:t>Cover:</w:t>
            </w:r>
          </w:p>
          <w:p w14:paraId="6F15D669" w14:textId="77777777" w:rsidR="00D7472D" w:rsidRPr="00F14C9A" w:rsidRDefault="00D7472D" w:rsidP="00D7472D">
            <w:pPr>
              <w:pStyle w:val="ListParagraph"/>
              <w:numPr>
                <w:ilvl w:val="0"/>
                <w:numId w:val="146"/>
              </w:numPr>
              <w:rPr>
                <w:rFonts w:ascii="Helvetica" w:hAnsi="Helvetica"/>
                <w:shd w:val="clear" w:color="auto" w:fill="FFFFFF"/>
              </w:rPr>
            </w:pPr>
            <w:r w:rsidRPr="00F14C9A">
              <w:rPr>
                <w:rFonts w:ascii="Helvetica" w:hAnsi="Helvetica"/>
                <w:shd w:val="clear" w:color="auto" w:fill="FFFFFF"/>
              </w:rPr>
              <w:t>Finding the length of the hypotenuse in a right-angle triangle: sin x = opposite / hypotenuse</w:t>
            </w:r>
          </w:p>
          <w:p w14:paraId="33CF70D5" w14:textId="77777777" w:rsidR="00D7472D" w:rsidRPr="00F14C9A" w:rsidRDefault="00D7472D" w:rsidP="00D7472D">
            <w:pPr>
              <w:pStyle w:val="ListParagraph"/>
              <w:numPr>
                <w:ilvl w:val="0"/>
                <w:numId w:val="146"/>
              </w:numPr>
              <w:rPr>
                <w:rFonts w:ascii="Helvetica" w:hAnsi="Helvetica"/>
                <w:shd w:val="clear" w:color="auto" w:fill="FFFFFF"/>
              </w:rPr>
            </w:pPr>
            <w:r w:rsidRPr="00F14C9A">
              <w:rPr>
                <w:rFonts w:ascii="Helvetica" w:hAnsi="Helvetica"/>
                <w:shd w:val="clear" w:color="auto" w:fill="FFFFFF"/>
              </w:rPr>
              <w:t>Finding the length of the adjacent side of the hypotenuse in a right-angle triangle: cos x = adjacent / hypotenuse</w:t>
            </w:r>
          </w:p>
          <w:p w14:paraId="38286A6E" w14:textId="77777777" w:rsidR="00D7472D" w:rsidRPr="00F14C9A" w:rsidRDefault="00D7472D" w:rsidP="00D7472D">
            <w:pPr>
              <w:pStyle w:val="ListParagraph"/>
              <w:numPr>
                <w:ilvl w:val="0"/>
                <w:numId w:val="146"/>
              </w:numPr>
              <w:rPr>
                <w:rFonts w:ascii="Helvetica" w:hAnsi="Helvetica"/>
                <w:shd w:val="clear" w:color="auto" w:fill="FFFFFF"/>
              </w:rPr>
            </w:pPr>
            <w:r w:rsidRPr="00F14C9A">
              <w:rPr>
                <w:rFonts w:ascii="Helvetica" w:hAnsi="Helvetica"/>
                <w:shd w:val="clear" w:color="auto" w:fill="FFFFFF"/>
              </w:rPr>
              <w:t xml:space="preserve">Finding the length of the opposite side in a right-angle triangle: tan x = opposite / adjacent </w:t>
            </w:r>
          </w:p>
          <w:p w14:paraId="0187C9A5" w14:textId="77777777" w:rsidR="00D7472D" w:rsidRPr="00F14C9A" w:rsidRDefault="00D7472D" w:rsidP="00D7472D">
            <w:pPr>
              <w:pStyle w:val="ListParagraph"/>
              <w:numPr>
                <w:ilvl w:val="0"/>
                <w:numId w:val="146"/>
              </w:numPr>
              <w:rPr>
                <w:rFonts w:ascii="Helvetica" w:hAnsi="Helvetica"/>
                <w:shd w:val="clear" w:color="auto" w:fill="FFFFFF"/>
              </w:rPr>
            </w:pPr>
            <w:r w:rsidRPr="00F14C9A">
              <w:rPr>
                <w:rFonts w:ascii="Helvetica" w:hAnsi="Helvetica"/>
                <w:shd w:val="clear" w:color="auto" w:fill="FFFFFF"/>
              </w:rPr>
              <w:t>Calculating the size of an angle in a right-angle triangle using</w:t>
            </w:r>
            <w:r>
              <w:t xml:space="preserve"> </w:t>
            </w:r>
            <w:r w:rsidRPr="00F14C9A">
              <w:rPr>
                <w:rFonts w:ascii="Helvetica" w:hAnsi="Helvetica"/>
                <w:shd w:val="clear" w:color="auto" w:fill="FFFFFF"/>
              </w:rPr>
              <w:t xml:space="preserve">three primary trigonometric ratios for a right-angled triangle: sine (sin), cosine (cos), and tangent (tan) </w:t>
            </w:r>
          </w:p>
          <w:p w14:paraId="2ECF75C8" w14:textId="77777777" w:rsidR="00D7472D" w:rsidRPr="00591D78" w:rsidRDefault="00D7472D" w:rsidP="00D7472D">
            <w:pPr>
              <w:rPr>
                <w:bCs/>
              </w:rPr>
            </w:pPr>
          </w:p>
        </w:tc>
      </w:tr>
    </w:tbl>
    <w:p w14:paraId="5B2D575C" w14:textId="77777777" w:rsidR="00042802" w:rsidRDefault="00042802" w:rsidP="00042802"/>
    <w:p w14:paraId="757D53FD" w14:textId="77777777" w:rsidR="00042802" w:rsidRDefault="00042802" w:rsidP="00042802">
      <w:pPr>
        <w:spacing w:after="160"/>
      </w:pPr>
      <w: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E0527C" w:rsidRPr="006873F1" w14:paraId="35851909" w14:textId="77777777" w:rsidTr="00E4171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0DCD09C7" w14:textId="77777777" w:rsidR="00E0527C" w:rsidRPr="006873F1" w:rsidRDefault="00E0527C" w:rsidP="00E4171D">
            <w:pPr>
              <w:spacing w:line="240" w:lineRule="auto"/>
              <w:rPr>
                <w:b/>
                <w:bCs/>
                <w:color w:val="2F5496"/>
              </w:rPr>
            </w:pPr>
            <w:r w:rsidRPr="006873F1">
              <w:rPr>
                <w:szCs w:val="22"/>
              </w:rPr>
              <w:lastRenderedPageBreak/>
              <w:br w:type="page"/>
            </w:r>
            <w:r w:rsidRPr="006873F1">
              <w:rPr>
                <w:b/>
                <w:bCs/>
                <w:color w:val="2F5496"/>
              </w:rPr>
              <w:t>Learning Outcome</w:t>
            </w:r>
          </w:p>
          <w:p w14:paraId="0DFCD5A3" w14:textId="77777777" w:rsidR="00E0527C" w:rsidRPr="006873F1" w:rsidRDefault="00E0527C" w:rsidP="00E4171D">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79C867D" w14:textId="77777777" w:rsidR="00E0527C" w:rsidRPr="006873F1" w:rsidRDefault="00E0527C" w:rsidP="00E4171D">
            <w:pPr>
              <w:spacing w:line="240" w:lineRule="auto"/>
              <w:rPr>
                <w:b/>
                <w:bCs/>
                <w:color w:val="2F5496"/>
              </w:rPr>
            </w:pPr>
            <w:r w:rsidRPr="006873F1">
              <w:rPr>
                <w:b/>
                <w:bCs/>
                <w:color w:val="2F5496"/>
              </w:rPr>
              <w:t>Assessment Criteria</w:t>
            </w:r>
          </w:p>
          <w:p w14:paraId="0AE02CB3" w14:textId="77777777" w:rsidR="00E0527C" w:rsidRPr="006873F1" w:rsidRDefault="00E0527C" w:rsidP="00E4171D">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551F86D9" w14:textId="27502749" w:rsidR="00E0527C" w:rsidRPr="006873F1" w:rsidRDefault="00FD6E00" w:rsidP="00E4171D">
            <w:pPr>
              <w:spacing w:line="240" w:lineRule="auto"/>
              <w:rPr>
                <w:b/>
                <w:bCs/>
                <w:color w:val="2F5496"/>
              </w:rPr>
            </w:pPr>
            <w:r>
              <w:rPr>
                <w:b/>
                <w:bCs/>
                <w:color w:val="2F5496"/>
              </w:rPr>
              <w:t>Coverage and Depth</w:t>
            </w:r>
            <w:r w:rsidR="00E0527C" w:rsidRPr="006873F1">
              <w:rPr>
                <w:b/>
                <w:bCs/>
                <w:color w:val="2F5496"/>
              </w:rPr>
              <w:t xml:space="preserve"> </w:t>
            </w:r>
          </w:p>
        </w:tc>
      </w:tr>
      <w:tr w:rsidR="0088756F" w:rsidRPr="006873F1" w14:paraId="530220CF" w14:textId="77777777" w:rsidTr="00E4171D">
        <w:tblPrEx>
          <w:tblLook w:val="01E0" w:firstRow="1" w:lastRow="1" w:firstColumn="1" w:lastColumn="1" w:noHBand="0" w:noVBand="0"/>
        </w:tblPrEx>
        <w:trPr>
          <w:trHeight w:val="1012"/>
        </w:trPr>
        <w:tc>
          <w:tcPr>
            <w:tcW w:w="2589" w:type="dxa"/>
            <w:vMerge w:val="restart"/>
          </w:tcPr>
          <w:p w14:paraId="4E1E3ED1" w14:textId="5324B17B" w:rsidR="0088756F" w:rsidRPr="006873F1" w:rsidRDefault="0088756F" w:rsidP="0088756F">
            <w:pPr>
              <w:pStyle w:val="ListParagraph"/>
              <w:numPr>
                <w:ilvl w:val="0"/>
                <w:numId w:val="60"/>
              </w:numPr>
            </w:pPr>
            <w:r w:rsidRPr="006873F1">
              <w:t xml:space="preserve">Understand </w:t>
            </w:r>
            <w:r w:rsidRPr="00E0527C">
              <w:t xml:space="preserve">fundamental </w:t>
            </w:r>
            <w:r>
              <w:t>science</w:t>
            </w:r>
            <w:r w:rsidRPr="00E0527C">
              <w:t xml:space="preserve"> applied to engineering and </w:t>
            </w:r>
            <w:proofErr w:type="gramStart"/>
            <w:r w:rsidRPr="00E0527C">
              <w:t>manufacturing</w:t>
            </w:r>
            <w:proofErr w:type="gramEnd"/>
          </w:p>
          <w:p w14:paraId="795CBBE0" w14:textId="77777777" w:rsidR="0088756F" w:rsidRPr="006873F1" w:rsidRDefault="0088756F" w:rsidP="0088756F">
            <w:pPr>
              <w:ind w:left="360"/>
              <w:contextualSpacing/>
              <w:rPr>
                <w:b/>
                <w:bCs/>
              </w:rPr>
            </w:pPr>
          </w:p>
          <w:p w14:paraId="75A08C6A" w14:textId="77777777" w:rsidR="0088756F" w:rsidRPr="006873F1" w:rsidRDefault="0088756F" w:rsidP="0088756F">
            <w:pPr>
              <w:rPr>
                <w:b/>
                <w:color w:val="231F20"/>
              </w:rPr>
            </w:pPr>
          </w:p>
          <w:p w14:paraId="2B37AB15" w14:textId="77777777" w:rsidR="0088756F" w:rsidRPr="006873F1" w:rsidRDefault="0088756F" w:rsidP="0088756F">
            <w:pPr>
              <w:rPr>
                <w:b/>
                <w:color w:val="231F20"/>
              </w:rPr>
            </w:pPr>
          </w:p>
        </w:tc>
        <w:tc>
          <w:tcPr>
            <w:tcW w:w="667" w:type="dxa"/>
          </w:tcPr>
          <w:p w14:paraId="11AAFFC0" w14:textId="20E6E267" w:rsidR="0088756F" w:rsidRPr="006873F1" w:rsidRDefault="0088756F" w:rsidP="0088756F">
            <w:pPr>
              <w:rPr>
                <w:bCs/>
                <w:color w:val="231F20"/>
              </w:rPr>
            </w:pPr>
            <w:r>
              <w:rPr>
                <w:bCs/>
                <w:color w:val="231F20"/>
              </w:rPr>
              <w:t>2</w:t>
            </w:r>
            <w:r w:rsidRPr="006873F1">
              <w:rPr>
                <w:bCs/>
                <w:color w:val="231F20"/>
              </w:rPr>
              <w:t>.1</w:t>
            </w:r>
          </w:p>
        </w:tc>
        <w:tc>
          <w:tcPr>
            <w:tcW w:w="4110" w:type="dxa"/>
          </w:tcPr>
          <w:p w14:paraId="68222849" w14:textId="45B8B09B" w:rsidR="0088756F" w:rsidRPr="006873F1" w:rsidRDefault="0088756F" w:rsidP="0088756F">
            <w:r w:rsidRPr="0029599B">
              <w:t>Recognise common SI units</w:t>
            </w:r>
          </w:p>
        </w:tc>
        <w:tc>
          <w:tcPr>
            <w:tcW w:w="6580" w:type="dxa"/>
          </w:tcPr>
          <w:p w14:paraId="2AE65112" w14:textId="7F24B089" w:rsidR="0088756F" w:rsidRPr="00495669" w:rsidRDefault="0088756F" w:rsidP="0088756F">
            <w:pPr>
              <w:rPr>
                <w:bCs/>
              </w:rPr>
            </w:pPr>
            <w:r w:rsidRPr="00F14C9A">
              <w:rPr>
                <w:bCs/>
              </w:rPr>
              <w:t>Cover:</w:t>
            </w:r>
          </w:p>
          <w:p w14:paraId="60C0FC99" w14:textId="77777777" w:rsidR="0088756F" w:rsidRPr="00495669" w:rsidRDefault="0088756F" w:rsidP="0088756F">
            <w:pPr>
              <w:pStyle w:val="ListParagraph"/>
              <w:numPr>
                <w:ilvl w:val="0"/>
                <w:numId w:val="61"/>
              </w:numPr>
              <w:rPr>
                <w:bCs/>
              </w:rPr>
            </w:pPr>
            <w:r w:rsidRPr="00495669">
              <w:rPr>
                <w:bCs/>
              </w:rPr>
              <w:t>Length</w:t>
            </w:r>
          </w:p>
          <w:p w14:paraId="66A76A59" w14:textId="77777777" w:rsidR="0088756F" w:rsidRPr="00495669" w:rsidRDefault="0088756F" w:rsidP="0088756F">
            <w:pPr>
              <w:pStyle w:val="ListParagraph"/>
              <w:numPr>
                <w:ilvl w:val="0"/>
                <w:numId w:val="61"/>
              </w:numPr>
              <w:rPr>
                <w:bCs/>
              </w:rPr>
            </w:pPr>
            <w:r w:rsidRPr="00495669">
              <w:rPr>
                <w:bCs/>
              </w:rPr>
              <w:t>Area</w:t>
            </w:r>
          </w:p>
          <w:p w14:paraId="3FA7C055" w14:textId="77777777" w:rsidR="0088756F" w:rsidRPr="00495669" w:rsidRDefault="0088756F" w:rsidP="0088756F">
            <w:pPr>
              <w:pStyle w:val="ListParagraph"/>
              <w:numPr>
                <w:ilvl w:val="0"/>
                <w:numId w:val="61"/>
              </w:numPr>
              <w:rPr>
                <w:bCs/>
              </w:rPr>
            </w:pPr>
            <w:r w:rsidRPr="00495669">
              <w:rPr>
                <w:bCs/>
              </w:rPr>
              <w:t>Volume</w:t>
            </w:r>
          </w:p>
          <w:p w14:paraId="218A5B37" w14:textId="77777777" w:rsidR="0088756F" w:rsidRPr="00495669" w:rsidRDefault="0088756F" w:rsidP="0088756F">
            <w:pPr>
              <w:pStyle w:val="ListParagraph"/>
              <w:numPr>
                <w:ilvl w:val="0"/>
                <w:numId w:val="61"/>
              </w:numPr>
              <w:rPr>
                <w:bCs/>
              </w:rPr>
            </w:pPr>
            <w:r w:rsidRPr="00495669">
              <w:rPr>
                <w:bCs/>
              </w:rPr>
              <w:t>Time</w:t>
            </w:r>
          </w:p>
          <w:p w14:paraId="53DA1AC1" w14:textId="77777777" w:rsidR="0088756F" w:rsidRPr="00495669" w:rsidRDefault="0088756F" w:rsidP="0088756F">
            <w:pPr>
              <w:pStyle w:val="ListParagraph"/>
              <w:numPr>
                <w:ilvl w:val="0"/>
                <w:numId w:val="61"/>
              </w:numPr>
              <w:rPr>
                <w:bCs/>
              </w:rPr>
            </w:pPr>
            <w:r w:rsidRPr="00495669">
              <w:rPr>
                <w:bCs/>
              </w:rPr>
              <w:t>Heat</w:t>
            </w:r>
          </w:p>
          <w:p w14:paraId="71414CC8" w14:textId="77777777" w:rsidR="0088756F" w:rsidRPr="00495669" w:rsidRDefault="0088756F" w:rsidP="0088756F">
            <w:pPr>
              <w:pStyle w:val="ListParagraph"/>
              <w:numPr>
                <w:ilvl w:val="0"/>
                <w:numId w:val="61"/>
              </w:numPr>
              <w:rPr>
                <w:bCs/>
              </w:rPr>
            </w:pPr>
            <w:r w:rsidRPr="00495669">
              <w:rPr>
                <w:bCs/>
              </w:rPr>
              <w:t>Temperature</w:t>
            </w:r>
          </w:p>
          <w:p w14:paraId="712B795B" w14:textId="77777777" w:rsidR="0088756F" w:rsidRPr="00495669" w:rsidRDefault="0088756F" w:rsidP="0088756F">
            <w:pPr>
              <w:pStyle w:val="ListParagraph"/>
              <w:numPr>
                <w:ilvl w:val="0"/>
                <w:numId w:val="61"/>
              </w:numPr>
              <w:rPr>
                <w:bCs/>
              </w:rPr>
            </w:pPr>
            <w:r w:rsidRPr="00495669">
              <w:rPr>
                <w:bCs/>
              </w:rPr>
              <w:t>Mass</w:t>
            </w:r>
          </w:p>
          <w:p w14:paraId="2BDB9D0F" w14:textId="77777777" w:rsidR="0088756F" w:rsidRDefault="0088756F" w:rsidP="0088756F">
            <w:pPr>
              <w:pStyle w:val="ListParagraph"/>
              <w:numPr>
                <w:ilvl w:val="0"/>
                <w:numId w:val="61"/>
              </w:numPr>
              <w:rPr>
                <w:bCs/>
              </w:rPr>
            </w:pPr>
            <w:r w:rsidRPr="00495669">
              <w:rPr>
                <w:bCs/>
              </w:rPr>
              <w:t>Force</w:t>
            </w:r>
          </w:p>
          <w:p w14:paraId="017079ED" w14:textId="377D6BD8" w:rsidR="0088756F" w:rsidRPr="00495669" w:rsidRDefault="0088756F" w:rsidP="0088756F">
            <w:pPr>
              <w:pStyle w:val="ListParagraph"/>
              <w:rPr>
                <w:bCs/>
              </w:rPr>
            </w:pPr>
          </w:p>
        </w:tc>
      </w:tr>
      <w:tr w:rsidR="0088756F" w:rsidRPr="006873F1" w14:paraId="7FEA13CE" w14:textId="77777777" w:rsidTr="00E4171D">
        <w:tblPrEx>
          <w:tblLook w:val="01E0" w:firstRow="1" w:lastRow="1" w:firstColumn="1" w:lastColumn="1" w:noHBand="0" w:noVBand="0"/>
        </w:tblPrEx>
        <w:trPr>
          <w:trHeight w:val="1012"/>
        </w:trPr>
        <w:tc>
          <w:tcPr>
            <w:tcW w:w="2589" w:type="dxa"/>
            <w:vMerge/>
          </w:tcPr>
          <w:p w14:paraId="13B18962" w14:textId="77777777" w:rsidR="0088756F" w:rsidRPr="006873F1" w:rsidRDefault="0088756F" w:rsidP="0088756F">
            <w:pPr>
              <w:rPr>
                <w:b/>
                <w:color w:val="231F20"/>
              </w:rPr>
            </w:pPr>
          </w:p>
        </w:tc>
        <w:tc>
          <w:tcPr>
            <w:tcW w:w="667" w:type="dxa"/>
          </w:tcPr>
          <w:p w14:paraId="1CF02DED" w14:textId="2D8623C3" w:rsidR="0088756F" w:rsidRPr="006873F1" w:rsidRDefault="0088756F" w:rsidP="0088756F">
            <w:pPr>
              <w:rPr>
                <w:bCs/>
                <w:color w:val="231F20"/>
              </w:rPr>
            </w:pPr>
            <w:r>
              <w:rPr>
                <w:bCs/>
                <w:color w:val="231F20"/>
              </w:rPr>
              <w:t>2</w:t>
            </w:r>
            <w:r w:rsidRPr="006873F1">
              <w:rPr>
                <w:bCs/>
                <w:color w:val="231F20"/>
              </w:rPr>
              <w:t>.2</w:t>
            </w:r>
          </w:p>
        </w:tc>
        <w:tc>
          <w:tcPr>
            <w:tcW w:w="4110" w:type="dxa"/>
          </w:tcPr>
          <w:p w14:paraId="451E8EDA" w14:textId="575FAFAA" w:rsidR="0088756F" w:rsidRPr="006873F1" w:rsidRDefault="0088756F" w:rsidP="0088756F">
            <w:pPr>
              <w:rPr>
                <w:color w:val="000000"/>
              </w:rPr>
            </w:pPr>
            <w:r w:rsidRPr="003F7A01">
              <w:t xml:space="preserve">Identify the types </w:t>
            </w:r>
            <w:r w:rsidRPr="0029599B">
              <w:t>of forces used in engineering</w:t>
            </w:r>
          </w:p>
        </w:tc>
        <w:tc>
          <w:tcPr>
            <w:tcW w:w="6580" w:type="dxa"/>
          </w:tcPr>
          <w:p w14:paraId="23250BD0" w14:textId="7A6416D3" w:rsidR="0088756F" w:rsidRDefault="0088756F" w:rsidP="0088756F">
            <w:r w:rsidRPr="00F14C9A">
              <w:t>Cover:</w:t>
            </w:r>
          </w:p>
          <w:p w14:paraId="5F42E95A" w14:textId="77777777" w:rsidR="0088756F" w:rsidRDefault="0088756F" w:rsidP="0088756F">
            <w:pPr>
              <w:pStyle w:val="ListParagraph"/>
              <w:numPr>
                <w:ilvl w:val="0"/>
                <w:numId w:val="70"/>
              </w:numPr>
            </w:pPr>
            <w:r>
              <w:t>Tension</w:t>
            </w:r>
          </w:p>
          <w:p w14:paraId="24FF03C7" w14:textId="77777777" w:rsidR="0088756F" w:rsidRDefault="0088756F" w:rsidP="0088756F">
            <w:pPr>
              <w:pStyle w:val="ListParagraph"/>
              <w:numPr>
                <w:ilvl w:val="0"/>
                <w:numId w:val="70"/>
              </w:numPr>
            </w:pPr>
            <w:r>
              <w:t xml:space="preserve">Compression </w:t>
            </w:r>
          </w:p>
          <w:p w14:paraId="6640BA37" w14:textId="77777777" w:rsidR="0088756F" w:rsidRDefault="0088756F" w:rsidP="0088756F">
            <w:pPr>
              <w:pStyle w:val="ListParagraph"/>
              <w:numPr>
                <w:ilvl w:val="0"/>
                <w:numId w:val="70"/>
              </w:numPr>
            </w:pPr>
            <w:r>
              <w:t xml:space="preserve">Bending </w:t>
            </w:r>
          </w:p>
          <w:p w14:paraId="5C34B069" w14:textId="77777777" w:rsidR="0088756F" w:rsidRDefault="0088756F" w:rsidP="0088756F">
            <w:pPr>
              <w:pStyle w:val="ListParagraph"/>
              <w:numPr>
                <w:ilvl w:val="0"/>
                <w:numId w:val="70"/>
              </w:numPr>
            </w:pPr>
            <w:r>
              <w:t xml:space="preserve">Torsion </w:t>
            </w:r>
          </w:p>
          <w:p w14:paraId="6C60A394" w14:textId="77777777" w:rsidR="0088756F" w:rsidRDefault="0088756F" w:rsidP="0088756F">
            <w:pPr>
              <w:pStyle w:val="ListParagraph"/>
              <w:numPr>
                <w:ilvl w:val="0"/>
                <w:numId w:val="70"/>
              </w:numPr>
            </w:pPr>
            <w:r>
              <w:t>Shear</w:t>
            </w:r>
          </w:p>
          <w:p w14:paraId="405B0C0D" w14:textId="69F4C150" w:rsidR="0088756F" w:rsidRPr="006873F1" w:rsidRDefault="0088756F" w:rsidP="0088756F">
            <w:pPr>
              <w:pStyle w:val="ListParagraph"/>
            </w:pPr>
          </w:p>
        </w:tc>
      </w:tr>
      <w:tr w:rsidR="0088756F" w:rsidRPr="006873F1" w14:paraId="0D732D70" w14:textId="77777777" w:rsidTr="00E4171D">
        <w:tblPrEx>
          <w:tblLook w:val="01E0" w:firstRow="1" w:lastRow="1" w:firstColumn="1" w:lastColumn="1" w:noHBand="0" w:noVBand="0"/>
        </w:tblPrEx>
        <w:trPr>
          <w:trHeight w:val="1012"/>
        </w:trPr>
        <w:tc>
          <w:tcPr>
            <w:tcW w:w="2589" w:type="dxa"/>
            <w:vMerge/>
          </w:tcPr>
          <w:p w14:paraId="5206B1CF" w14:textId="77777777" w:rsidR="0088756F" w:rsidRPr="006873F1" w:rsidRDefault="0088756F" w:rsidP="0088756F">
            <w:pPr>
              <w:rPr>
                <w:b/>
                <w:color w:val="231F20"/>
              </w:rPr>
            </w:pPr>
          </w:p>
        </w:tc>
        <w:tc>
          <w:tcPr>
            <w:tcW w:w="667" w:type="dxa"/>
          </w:tcPr>
          <w:p w14:paraId="65E0224C" w14:textId="64508488" w:rsidR="0088756F" w:rsidRPr="006873F1" w:rsidRDefault="0088756F" w:rsidP="0088756F">
            <w:pPr>
              <w:rPr>
                <w:bCs/>
                <w:color w:val="231F20"/>
              </w:rPr>
            </w:pPr>
            <w:r>
              <w:rPr>
                <w:bCs/>
                <w:color w:val="231F20"/>
              </w:rPr>
              <w:t>2</w:t>
            </w:r>
            <w:r w:rsidRPr="006873F1">
              <w:rPr>
                <w:bCs/>
                <w:color w:val="231F20"/>
              </w:rPr>
              <w:t>.3</w:t>
            </w:r>
          </w:p>
        </w:tc>
        <w:tc>
          <w:tcPr>
            <w:tcW w:w="4110" w:type="dxa"/>
          </w:tcPr>
          <w:p w14:paraId="62909E1D" w14:textId="27C7B0E6" w:rsidR="0088756F" w:rsidRPr="006873F1" w:rsidRDefault="0088756F" w:rsidP="0088756F">
            <w:pPr>
              <w:rPr>
                <w:color w:val="000000"/>
              </w:rPr>
            </w:pPr>
            <w:r w:rsidRPr="0029599B">
              <w:t>Identify the modes of heat transfer</w:t>
            </w:r>
          </w:p>
        </w:tc>
        <w:tc>
          <w:tcPr>
            <w:tcW w:w="6580" w:type="dxa"/>
          </w:tcPr>
          <w:p w14:paraId="52705322" w14:textId="37A2A1AA" w:rsidR="0088756F" w:rsidRDefault="0088756F" w:rsidP="0088756F">
            <w:r w:rsidRPr="00F14C9A">
              <w:t>Cover:</w:t>
            </w:r>
          </w:p>
          <w:p w14:paraId="3A322E9F" w14:textId="77777777" w:rsidR="0088756F" w:rsidRDefault="0088756F" w:rsidP="0088756F">
            <w:pPr>
              <w:pStyle w:val="ListParagraph"/>
              <w:numPr>
                <w:ilvl w:val="0"/>
                <w:numId w:val="64"/>
              </w:numPr>
            </w:pPr>
            <w:r>
              <w:t>Conduction</w:t>
            </w:r>
          </w:p>
          <w:p w14:paraId="3233597D" w14:textId="77777777" w:rsidR="0088756F" w:rsidRDefault="0088756F" w:rsidP="0088756F">
            <w:pPr>
              <w:pStyle w:val="ListParagraph"/>
              <w:numPr>
                <w:ilvl w:val="0"/>
                <w:numId w:val="64"/>
              </w:numPr>
            </w:pPr>
            <w:r>
              <w:t>Convection</w:t>
            </w:r>
          </w:p>
          <w:p w14:paraId="76FCCE13" w14:textId="77777777" w:rsidR="0088756F" w:rsidRDefault="0088756F" w:rsidP="0088756F">
            <w:pPr>
              <w:pStyle w:val="ListParagraph"/>
              <w:numPr>
                <w:ilvl w:val="0"/>
                <w:numId w:val="64"/>
              </w:numPr>
            </w:pPr>
            <w:r>
              <w:t>Radiation</w:t>
            </w:r>
          </w:p>
          <w:p w14:paraId="610EBCF0" w14:textId="45AD3483" w:rsidR="0088756F" w:rsidRPr="006873F1" w:rsidRDefault="0088756F" w:rsidP="0088756F">
            <w:pPr>
              <w:pStyle w:val="ListParagraph"/>
            </w:pPr>
          </w:p>
        </w:tc>
      </w:tr>
      <w:tr w:rsidR="0088756F" w:rsidRPr="006873F1" w14:paraId="4B7C4C00" w14:textId="77777777" w:rsidTr="00E4171D">
        <w:tblPrEx>
          <w:tblLook w:val="01E0" w:firstRow="1" w:lastRow="1" w:firstColumn="1" w:lastColumn="1" w:noHBand="0" w:noVBand="0"/>
        </w:tblPrEx>
        <w:trPr>
          <w:trHeight w:val="763"/>
        </w:trPr>
        <w:tc>
          <w:tcPr>
            <w:tcW w:w="2589" w:type="dxa"/>
            <w:vMerge/>
          </w:tcPr>
          <w:p w14:paraId="16A2EAE5" w14:textId="77777777" w:rsidR="0088756F" w:rsidRPr="006873F1" w:rsidRDefault="0088756F" w:rsidP="0088756F">
            <w:pPr>
              <w:rPr>
                <w:b/>
                <w:color w:val="231F20"/>
              </w:rPr>
            </w:pPr>
          </w:p>
        </w:tc>
        <w:tc>
          <w:tcPr>
            <w:tcW w:w="667" w:type="dxa"/>
          </w:tcPr>
          <w:p w14:paraId="031A186E" w14:textId="624957B4" w:rsidR="0088756F" w:rsidRPr="006873F1" w:rsidRDefault="0088756F" w:rsidP="0088756F">
            <w:pPr>
              <w:rPr>
                <w:bCs/>
                <w:color w:val="231F20"/>
              </w:rPr>
            </w:pPr>
            <w:r>
              <w:rPr>
                <w:bCs/>
                <w:color w:val="231F20"/>
              </w:rPr>
              <w:t>2</w:t>
            </w:r>
            <w:r w:rsidRPr="006873F1">
              <w:rPr>
                <w:bCs/>
                <w:color w:val="231F20"/>
              </w:rPr>
              <w:t>.4</w:t>
            </w:r>
          </w:p>
        </w:tc>
        <w:tc>
          <w:tcPr>
            <w:tcW w:w="4110" w:type="dxa"/>
          </w:tcPr>
          <w:p w14:paraId="1B27E125" w14:textId="74F84BD1" w:rsidR="0088756F" w:rsidRPr="006873F1" w:rsidRDefault="0088756F" w:rsidP="0088756F">
            <w:pPr>
              <w:rPr>
                <w:color w:val="000000"/>
              </w:rPr>
            </w:pPr>
            <w:r w:rsidRPr="0029599B">
              <w:t>Identify how and why materials are selected with low frictional values</w:t>
            </w:r>
          </w:p>
        </w:tc>
        <w:tc>
          <w:tcPr>
            <w:tcW w:w="6580" w:type="dxa"/>
          </w:tcPr>
          <w:p w14:paraId="5B7A9B8C" w14:textId="063C0B5F" w:rsidR="0088756F" w:rsidRDefault="0088756F" w:rsidP="0088756F">
            <w:r w:rsidRPr="00F14C9A">
              <w:t>Cover:</w:t>
            </w:r>
          </w:p>
          <w:p w14:paraId="09AE3263" w14:textId="77777777" w:rsidR="0088756F" w:rsidRDefault="0088756F" w:rsidP="0088756F">
            <w:pPr>
              <w:pStyle w:val="ListParagraph"/>
              <w:numPr>
                <w:ilvl w:val="0"/>
                <w:numId w:val="71"/>
              </w:numPr>
            </w:pPr>
            <w:r>
              <w:t xml:space="preserve">Inhibit mechanical </w:t>
            </w:r>
            <w:proofErr w:type="gramStart"/>
            <w:r>
              <w:t>damage</w:t>
            </w:r>
            <w:proofErr w:type="gramEnd"/>
          </w:p>
          <w:p w14:paraId="7ACFC259" w14:textId="77777777" w:rsidR="0088756F" w:rsidRDefault="0088756F" w:rsidP="0088756F">
            <w:pPr>
              <w:pStyle w:val="ListParagraph"/>
              <w:numPr>
                <w:ilvl w:val="0"/>
                <w:numId w:val="71"/>
              </w:numPr>
            </w:pPr>
            <w:r>
              <w:t xml:space="preserve">Reduce </w:t>
            </w:r>
            <w:proofErr w:type="gramStart"/>
            <w:r>
              <w:t>noise</w:t>
            </w:r>
            <w:proofErr w:type="gramEnd"/>
          </w:p>
          <w:p w14:paraId="0F5FCDFD" w14:textId="77777777" w:rsidR="0088756F" w:rsidRDefault="0088756F" w:rsidP="0088756F">
            <w:pPr>
              <w:pStyle w:val="ListParagraph"/>
              <w:numPr>
                <w:ilvl w:val="0"/>
                <w:numId w:val="71"/>
              </w:numPr>
            </w:pPr>
            <w:r>
              <w:t xml:space="preserve">Reduce </w:t>
            </w:r>
            <w:proofErr w:type="gramStart"/>
            <w:r>
              <w:t>heat</w:t>
            </w:r>
            <w:proofErr w:type="gramEnd"/>
          </w:p>
          <w:p w14:paraId="6A54FB6C" w14:textId="77777777" w:rsidR="0088756F" w:rsidRDefault="0088756F" w:rsidP="0088756F">
            <w:pPr>
              <w:pStyle w:val="ListParagraph"/>
            </w:pPr>
          </w:p>
          <w:p w14:paraId="63F51039" w14:textId="6B85C0C5" w:rsidR="00426E9E" w:rsidRPr="006873F1" w:rsidRDefault="00426E9E" w:rsidP="0088756F">
            <w:pPr>
              <w:pStyle w:val="ListParagraph"/>
            </w:pPr>
          </w:p>
        </w:tc>
      </w:tr>
      <w:tr w:rsidR="0088756F" w:rsidRPr="006873F1" w14:paraId="1AAC0C1D" w14:textId="77777777" w:rsidTr="00E4171D">
        <w:tblPrEx>
          <w:tblLook w:val="01E0" w:firstRow="1" w:lastRow="1" w:firstColumn="1" w:lastColumn="1" w:noHBand="0" w:noVBand="0"/>
        </w:tblPrEx>
        <w:trPr>
          <w:trHeight w:val="763"/>
        </w:trPr>
        <w:tc>
          <w:tcPr>
            <w:tcW w:w="2589" w:type="dxa"/>
            <w:vMerge/>
          </w:tcPr>
          <w:p w14:paraId="7A7C680D" w14:textId="77777777" w:rsidR="0088756F" w:rsidRPr="006873F1" w:rsidRDefault="0088756F" w:rsidP="0088756F">
            <w:pPr>
              <w:rPr>
                <w:b/>
                <w:color w:val="231F20"/>
              </w:rPr>
            </w:pPr>
          </w:p>
        </w:tc>
        <w:tc>
          <w:tcPr>
            <w:tcW w:w="667" w:type="dxa"/>
          </w:tcPr>
          <w:p w14:paraId="11B0A294" w14:textId="5A875D3F" w:rsidR="0088756F" w:rsidRPr="006873F1" w:rsidRDefault="0088756F" w:rsidP="0088756F">
            <w:pPr>
              <w:rPr>
                <w:bCs/>
                <w:color w:val="231F20"/>
              </w:rPr>
            </w:pPr>
            <w:r>
              <w:rPr>
                <w:bCs/>
                <w:color w:val="231F20"/>
              </w:rPr>
              <w:t>2.5</w:t>
            </w:r>
          </w:p>
        </w:tc>
        <w:tc>
          <w:tcPr>
            <w:tcW w:w="4110" w:type="dxa"/>
          </w:tcPr>
          <w:p w14:paraId="4059B1F3" w14:textId="2708CF00" w:rsidR="0088756F" w:rsidRPr="00E42201" w:rsidRDefault="0088756F" w:rsidP="0088756F">
            <w:pPr>
              <w:rPr>
                <w:szCs w:val="22"/>
              </w:rPr>
            </w:pPr>
            <w:r w:rsidRPr="0029599B">
              <w:t>Identify structures and states of matter</w:t>
            </w:r>
          </w:p>
        </w:tc>
        <w:tc>
          <w:tcPr>
            <w:tcW w:w="6580" w:type="dxa"/>
          </w:tcPr>
          <w:p w14:paraId="696E2DE9" w14:textId="721F3C45" w:rsidR="0088756F" w:rsidRDefault="0088756F" w:rsidP="0088756F">
            <w:r w:rsidRPr="00F14C9A">
              <w:t>Cover:</w:t>
            </w:r>
          </w:p>
          <w:p w14:paraId="42E43D07" w14:textId="77777777" w:rsidR="0088756F" w:rsidRDefault="0088756F" w:rsidP="0088756F">
            <w:pPr>
              <w:pStyle w:val="ListParagraph"/>
              <w:numPr>
                <w:ilvl w:val="0"/>
                <w:numId w:val="65"/>
              </w:numPr>
            </w:pPr>
            <w:r>
              <w:t>Atoms</w:t>
            </w:r>
          </w:p>
          <w:p w14:paraId="49061946" w14:textId="77777777" w:rsidR="0088756F" w:rsidRDefault="0088756F" w:rsidP="0088756F">
            <w:pPr>
              <w:pStyle w:val="ListParagraph"/>
              <w:numPr>
                <w:ilvl w:val="0"/>
                <w:numId w:val="65"/>
              </w:numPr>
            </w:pPr>
            <w:r>
              <w:t>Molecules</w:t>
            </w:r>
          </w:p>
          <w:p w14:paraId="0A046335" w14:textId="77777777" w:rsidR="0088756F" w:rsidRDefault="0088756F" w:rsidP="0088756F">
            <w:pPr>
              <w:pStyle w:val="ListParagraph"/>
              <w:numPr>
                <w:ilvl w:val="0"/>
                <w:numId w:val="65"/>
              </w:numPr>
            </w:pPr>
            <w:r>
              <w:t>Elements</w:t>
            </w:r>
          </w:p>
          <w:p w14:paraId="655E9462" w14:textId="77777777" w:rsidR="0088756F" w:rsidRDefault="0088756F" w:rsidP="0088756F">
            <w:pPr>
              <w:pStyle w:val="ListParagraph"/>
              <w:numPr>
                <w:ilvl w:val="0"/>
                <w:numId w:val="65"/>
              </w:numPr>
            </w:pPr>
            <w:r>
              <w:t>Mixtures</w:t>
            </w:r>
          </w:p>
          <w:p w14:paraId="786F7347" w14:textId="77777777" w:rsidR="0088756F" w:rsidRDefault="0088756F" w:rsidP="0088756F">
            <w:pPr>
              <w:pStyle w:val="ListParagraph"/>
              <w:numPr>
                <w:ilvl w:val="0"/>
                <w:numId w:val="65"/>
              </w:numPr>
            </w:pPr>
            <w:r>
              <w:t>Compounds</w:t>
            </w:r>
          </w:p>
          <w:p w14:paraId="4C0C9B3B" w14:textId="3C81DCE8" w:rsidR="0088756F" w:rsidRDefault="0088756F" w:rsidP="0088756F">
            <w:pPr>
              <w:pStyle w:val="ListParagraph"/>
            </w:pPr>
          </w:p>
        </w:tc>
      </w:tr>
      <w:tr w:rsidR="0088756F" w:rsidRPr="006873F1" w14:paraId="037CE908" w14:textId="77777777" w:rsidTr="00E4171D">
        <w:tblPrEx>
          <w:tblLook w:val="01E0" w:firstRow="1" w:lastRow="1" w:firstColumn="1" w:lastColumn="1" w:noHBand="0" w:noVBand="0"/>
        </w:tblPrEx>
        <w:trPr>
          <w:trHeight w:val="763"/>
        </w:trPr>
        <w:tc>
          <w:tcPr>
            <w:tcW w:w="2589" w:type="dxa"/>
            <w:vMerge/>
          </w:tcPr>
          <w:p w14:paraId="55597AAB" w14:textId="77777777" w:rsidR="0088756F" w:rsidRPr="006873F1" w:rsidRDefault="0088756F" w:rsidP="0088756F">
            <w:pPr>
              <w:rPr>
                <w:b/>
                <w:color w:val="231F20"/>
              </w:rPr>
            </w:pPr>
          </w:p>
        </w:tc>
        <w:tc>
          <w:tcPr>
            <w:tcW w:w="667" w:type="dxa"/>
          </w:tcPr>
          <w:p w14:paraId="64C3CC8F" w14:textId="7CF31560" w:rsidR="0088756F" w:rsidRPr="006873F1" w:rsidRDefault="0088756F" w:rsidP="0088756F">
            <w:pPr>
              <w:rPr>
                <w:bCs/>
                <w:color w:val="231F20"/>
              </w:rPr>
            </w:pPr>
            <w:r>
              <w:rPr>
                <w:bCs/>
                <w:color w:val="231F20"/>
              </w:rPr>
              <w:t>2.6</w:t>
            </w:r>
          </w:p>
        </w:tc>
        <w:tc>
          <w:tcPr>
            <w:tcW w:w="4110" w:type="dxa"/>
          </w:tcPr>
          <w:p w14:paraId="468B6D01" w14:textId="680D1995" w:rsidR="0088756F" w:rsidRPr="00E42201" w:rsidRDefault="0088756F" w:rsidP="0088756F">
            <w:pPr>
              <w:rPr>
                <w:szCs w:val="22"/>
              </w:rPr>
            </w:pPr>
            <w:r w:rsidRPr="0029599B">
              <w:t>Identify lines of flux within magnetic fields</w:t>
            </w:r>
          </w:p>
        </w:tc>
        <w:tc>
          <w:tcPr>
            <w:tcW w:w="6580" w:type="dxa"/>
          </w:tcPr>
          <w:p w14:paraId="79E6AA51" w14:textId="4730ACCF" w:rsidR="0088756F" w:rsidRDefault="0088756F" w:rsidP="0088756F">
            <w:r w:rsidRPr="00F14C9A">
              <w:t>Cover:</w:t>
            </w:r>
          </w:p>
          <w:p w14:paraId="2120DE70" w14:textId="77777777" w:rsidR="0088756F" w:rsidRDefault="0088756F" w:rsidP="0088756F">
            <w:pPr>
              <w:pStyle w:val="ListParagraph"/>
              <w:numPr>
                <w:ilvl w:val="0"/>
                <w:numId w:val="68"/>
              </w:numPr>
            </w:pPr>
            <w:r>
              <w:t>Lines of flux for like poles</w:t>
            </w:r>
          </w:p>
          <w:p w14:paraId="05022FA7" w14:textId="77777777" w:rsidR="0088756F" w:rsidRDefault="0088756F" w:rsidP="0088756F">
            <w:pPr>
              <w:pStyle w:val="ListParagraph"/>
              <w:numPr>
                <w:ilvl w:val="0"/>
                <w:numId w:val="68"/>
              </w:numPr>
            </w:pPr>
            <w:r>
              <w:t>Lines of flux for unlike poles</w:t>
            </w:r>
          </w:p>
          <w:p w14:paraId="3FEADFA7" w14:textId="77777777" w:rsidR="0088756F" w:rsidRDefault="0088756F" w:rsidP="0088756F">
            <w:pPr>
              <w:pStyle w:val="ListParagraph"/>
              <w:numPr>
                <w:ilvl w:val="0"/>
                <w:numId w:val="68"/>
              </w:numPr>
            </w:pPr>
            <w:r>
              <w:t>Current passing along a straight wire</w:t>
            </w:r>
          </w:p>
          <w:p w14:paraId="3092D62C" w14:textId="77777777" w:rsidR="0088756F" w:rsidRDefault="0088756F" w:rsidP="0088756F">
            <w:pPr>
              <w:pStyle w:val="ListParagraph"/>
              <w:numPr>
                <w:ilvl w:val="0"/>
                <w:numId w:val="68"/>
              </w:numPr>
            </w:pPr>
            <w:r>
              <w:t>Solenoids</w:t>
            </w:r>
          </w:p>
          <w:p w14:paraId="0C2F1AEC" w14:textId="77777777" w:rsidR="0088756F" w:rsidRDefault="0088756F" w:rsidP="0088756F">
            <w:pPr>
              <w:pStyle w:val="ListParagraph"/>
              <w:numPr>
                <w:ilvl w:val="0"/>
                <w:numId w:val="68"/>
              </w:numPr>
            </w:pPr>
            <w:r>
              <w:t>Transformer induction</w:t>
            </w:r>
          </w:p>
          <w:p w14:paraId="6DE19E25" w14:textId="37A03002" w:rsidR="0088756F" w:rsidRDefault="0088756F" w:rsidP="0088756F">
            <w:pPr>
              <w:pStyle w:val="ListParagraph"/>
            </w:pPr>
          </w:p>
        </w:tc>
      </w:tr>
      <w:tr w:rsidR="0088756F" w:rsidRPr="006873F1" w14:paraId="76B2C884" w14:textId="77777777" w:rsidTr="00E4171D">
        <w:tblPrEx>
          <w:tblLook w:val="01E0" w:firstRow="1" w:lastRow="1" w:firstColumn="1" w:lastColumn="1" w:noHBand="0" w:noVBand="0"/>
        </w:tblPrEx>
        <w:trPr>
          <w:trHeight w:val="763"/>
        </w:trPr>
        <w:tc>
          <w:tcPr>
            <w:tcW w:w="2589" w:type="dxa"/>
            <w:vMerge/>
          </w:tcPr>
          <w:p w14:paraId="6A04877C" w14:textId="77777777" w:rsidR="0088756F" w:rsidRPr="006873F1" w:rsidRDefault="0088756F" w:rsidP="0088756F">
            <w:pPr>
              <w:rPr>
                <w:b/>
                <w:color w:val="231F20"/>
              </w:rPr>
            </w:pPr>
          </w:p>
        </w:tc>
        <w:tc>
          <w:tcPr>
            <w:tcW w:w="667" w:type="dxa"/>
          </w:tcPr>
          <w:p w14:paraId="4ACE86FF" w14:textId="64871EA0" w:rsidR="0088756F" w:rsidRPr="003F7A01" w:rsidRDefault="0088756F" w:rsidP="0088756F">
            <w:pPr>
              <w:rPr>
                <w:bCs/>
              </w:rPr>
            </w:pPr>
            <w:r w:rsidRPr="003F7A01">
              <w:rPr>
                <w:bCs/>
              </w:rPr>
              <w:t>2.7</w:t>
            </w:r>
          </w:p>
        </w:tc>
        <w:tc>
          <w:tcPr>
            <w:tcW w:w="4110" w:type="dxa"/>
          </w:tcPr>
          <w:p w14:paraId="701DD481" w14:textId="167909A6" w:rsidR="0088756F" w:rsidRPr="003F7A01" w:rsidRDefault="0088756F" w:rsidP="0088756F">
            <w:pPr>
              <w:rPr>
                <w:szCs w:val="22"/>
              </w:rPr>
            </w:pPr>
            <w:r w:rsidRPr="003F7A01">
              <w:t>Identify the causes of friction</w:t>
            </w:r>
          </w:p>
        </w:tc>
        <w:tc>
          <w:tcPr>
            <w:tcW w:w="6580" w:type="dxa"/>
          </w:tcPr>
          <w:p w14:paraId="06288769" w14:textId="2782F657" w:rsidR="0088756F" w:rsidRDefault="0088756F" w:rsidP="0088756F">
            <w:r w:rsidRPr="00F14C9A">
              <w:t>Cover:</w:t>
            </w:r>
          </w:p>
          <w:p w14:paraId="5BDF790C" w14:textId="77777777" w:rsidR="0088756F" w:rsidRDefault="0088756F" w:rsidP="0088756F">
            <w:pPr>
              <w:pStyle w:val="ListParagraph"/>
              <w:numPr>
                <w:ilvl w:val="0"/>
                <w:numId w:val="72"/>
              </w:numPr>
            </w:pPr>
            <w:r>
              <w:t>Surface roughness</w:t>
            </w:r>
          </w:p>
          <w:p w14:paraId="27339A27" w14:textId="77777777" w:rsidR="0088756F" w:rsidRDefault="0088756F" w:rsidP="0088756F">
            <w:pPr>
              <w:pStyle w:val="ListParagraph"/>
              <w:numPr>
                <w:ilvl w:val="0"/>
                <w:numId w:val="72"/>
              </w:numPr>
            </w:pPr>
            <w:r>
              <w:t>Surface contamination</w:t>
            </w:r>
          </w:p>
          <w:p w14:paraId="01AD8704" w14:textId="77777777" w:rsidR="0088756F" w:rsidRDefault="0088756F" w:rsidP="0088756F">
            <w:pPr>
              <w:pStyle w:val="ListParagraph"/>
              <w:numPr>
                <w:ilvl w:val="0"/>
                <w:numId w:val="72"/>
              </w:numPr>
            </w:pPr>
            <w:r>
              <w:t>Inter-surface adhesion</w:t>
            </w:r>
          </w:p>
          <w:p w14:paraId="436E39F8" w14:textId="7B5AFAFF" w:rsidR="0088756F" w:rsidRDefault="0088756F" w:rsidP="0088756F">
            <w:pPr>
              <w:pStyle w:val="ListParagraph"/>
            </w:pPr>
          </w:p>
        </w:tc>
      </w:tr>
      <w:tr w:rsidR="0088756F" w:rsidRPr="006873F1" w14:paraId="3BC1AB36" w14:textId="77777777" w:rsidTr="00E4171D">
        <w:tblPrEx>
          <w:tblLook w:val="01E0" w:firstRow="1" w:lastRow="1" w:firstColumn="1" w:lastColumn="1" w:noHBand="0" w:noVBand="0"/>
        </w:tblPrEx>
        <w:trPr>
          <w:trHeight w:val="763"/>
        </w:trPr>
        <w:tc>
          <w:tcPr>
            <w:tcW w:w="2589" w:type="dxa"/>
            <w:vMerge/>
          </w:tcPr>
          <w:p w14:paraId="43C35F99" w14:textId="77777777" w:rsidR="0088756F" w:rsidRPr="006873F1" w:rsidRDefault="0088756F" w:rsidP="0088756F">
            <w:pPr>
              <w:rPr>
                <w:b/>
                <w:color w:val="231F20"/>
              </w:rPr>
            </w:pPr>
          </w:p>
        </w:tc>
        <w:tc>
          <w:tcPr>
            <w:tcW w:w="667" w:type="dxa"/>
          </w:tcPr>
          <w:p w14:paraId="39373CEF" w14:textId="66A6DAA5" w:rsidR="0088756F" w:rsidRPr="006873F1" w:rsidRDefault="0088756F" w:rsidP="0088756F">
            <w:pPr>
              <w:rPr>
                <w:bCs/>
                <w:color w:val="231F20"/>
              </w:rPr>
            </w:pPr>
            <w:r>
              <w:rPr>
                <w:bCs/>
                <w:color w:val="231F20"/>
              </w:rPr>
              <w:t>2.8</w:t>
            </w:r>
          </w:p>
        </w:tc>
        <w:tc>
          <w:tcPr>
            <w:tcW w:w="4110" w:type="dxa"/>
          </w:tcPr>
          <w:p w14:paraId="17297A30" w14:textId="5347A10F" w:rsidR="0088756F" w:rsidRPr="00E42201" w:rsidRDefault="0088756F" w:rsidP="0088756F">
            <w:pPr>
              <w:rPr>
                <w:szCs w:val="22"/>
              </w:rPr>
            </w:pPr>
            <w:r w:rsidRPr="0029599B">
              <w:t>Recognise the main principles of the basic theory of electricity</w:t>
            </w:r>
          </w:p>
        </w:tc>
        <w:tc>
          <w:tcPr>
            <w:tcW w:w="6580" w:type="dxa"/>
          </w:tcPr>
          <w:p w14:paraId="79214472" w14:textId="1074EB81" w:rsidR="0088756F" w:rsidRPr="00356C54" w:rsidRDefault="0088756F" w:rsidP="0088756F">
            <w:pPr>
              <w:rPr>
                <w:strike/>
              </w:rPr>
            </w:pPr>
            <w:r w:rsidRPr="00F14C9A">
              <w:t>Cover:</w:t>
            </w:r>
          </w:p>
          <w:p w14:paraId="0C4BB8C3" w14:textId="77777777" w:rsidR="0088756F" w:rsidRDefault="0088756F" w:rsidP="0088756F">
            <w:pPr>
              <w:pStyle w:val="ListParagraph"/>
              <w:numPr>
                <w:ilvl w:val="0"/>
                <w:numId w:val="66"/>
              </w:numPr>
            </w:pPr>
            <w:r>
              <w:t>Electron flow</w:t>
            </w:r>
          </w:p>
          <w:p w14:paraId="4FFBD83F" w14:textId="77777777" w:rsidR="0088756F" w:rsidRPr="00F14C9A" w:rsidRDefault="0088756F" w:rsidP="0088756F">
            <w:pPr>
              <w:pStyle w:val="ListParagraph"/>
              <w:numPr>
                <w:ilvl w:val="0"/>
                <w:numId w:val="66"/>
              </w:numPr>
            </w:pPr>
            <w:r w:rsidRPr="00F14C9A">
              <w:t>Conventional current flow</w:t>
            </w:r>
          </w:p>
          <w:p w14:paraId="0BA3C6B3" w14:textId="77777777" w:rsidR="0088756F" w:rsidRDefault="0088756F" w:rsidP="0088756F">
            <w:pPr>
              <w:pStyle w:val="ListParagraph"/>
              <w:numPr>
                <w:ilvl w:val="0"/>
                <w:numId w:val="66"/>
              </w:numPr>
            </w:pPr>
            <w:r>
              <w:t>Structure of an atom</w:t>
            </w:r>
          </w:p>
          <w:p w14:paraId="250A8464" w14:textId="77777777" w:rsidR="0088756F" w:rsidRDefault="0088756F" w:rsidP="0088756F">
            <w:pPr>
              <w:pStyle w:val="ListParagraph"/>
              <w:numPr>
                <w:ilvl w:val="0"/>
                <w:numId w:val="66"/>
              </w:numPr>
            </w:pPr>
            <w:r>
              <w:t xml:space="preserve">Charged </w:t>
            </w:r>
            <w:proofErr w:type="gramStart"/>
            <w:r>
              <w:t>particles</w:t>
            </w:r>
            <w:proofErr w:type="gramEnd"/>
          </w:p>
          <w:p w14:paraId="1F85AF1F" w14:textId="77777777" w:rsidR="0088756F" w:rsidRDefault="0088756F" w:rsidP="0088756F">
            <w:pPr>
              <w:pStyle w:val="ListParagraph"/>
              <w:numPr>
                <w:ilvl w:val="0"/>
                <w:numId w:val="66"/>
              </w:numPr>
            </w:pPr>
            <w:r>
              <w:t>Coulomb</w:t>
            </w:r>
          </w:p>
          <w:p w14:paraId="669BF3FA" w14:textId="77777777" w:rsidR="0088756F" w:rsidRDefault="0088756F" w:rsidP="0088756F">
            <w:pPr>
              <w:pStyle w:val="ListParagraph"/>
              <w:numPr>
                <w:ilvl w:val="0"/>
                <w:numId w:val="66"/>
              </w:numPr>
            </w:pPr>
            <w:r>
              <w:t>Ampere</w:t>
            </w:r>
          </w:p>
          <w:p w14:paraId="2D41435A" w14:textId="330827E2" w:rsidR="0088756F" w:rsidRDefault="0088756F" w:rsidP="0088756F">
            <w:pPr>
              <w:pStyle w:val="ListParagraph"/>
            </w:pPr>
          </w:p>
        </w:tc>
      </w:tr>
      <w:tr w:rsidR="0088756F" w:rsidRPr="006873F1" w14:paraId="62D61EBC" w14:textId="77777777" w:rsidTr="00E4171D">
        <w:tblPrEx>
          <w:tblLook w:val="01E0" w:firstRow="1" w:lastRow="1" w:firstColumn="1" w:lastColumn="1" w:noHBand="0" w:noVBand="0"/>
        </w:tblPrEx>
        <w:trPr>
          <w:trHeight w:val="763"/>
        </w:trPr>
        <w:tc>
          <w:tcPr>
            <w:tcW w:w="2589" w:type="dxa"/>
            <w:vMerge/>
          </w:tcPr>
          <w:p w14:paraId="0FD21674" w14:textId="77777777" w:rsidR="0088756F" w:rsidRPr="006873F1" w:rsidRDefault="0088756F" w:rsidP="0088756F">
            <w:pPr>
              <w:rPr>
                <w:b/>
                <w:color w:val="231F20"/>
              </w:rPr>
            </w:pPr>
          </w:p>
        </w:tc>
        <w:tc>
          <w:tcPr>
            <w:tcW w:w="667" w:type="dxa"/>
          </w:tcPr>
          <w:p w14:paraId="09B41FD5" w14:textId="41A432FC" w:rsidR="0088756F" w:rsidRPr="006873F1" w:rsidRDefault="0088756F" w:rsidP="0088756F">
            <w:pPr>
              <w:rPr>
                <w:bCs/>
                <w:color w:val="231F20"/>
              </w:rPr>
            </w:pPr>
            <w:r>
              <w:rPr>
                <w:bCs/>
                <w:color w:val="231F20"/>
              </w:rPr>
              <w:t>2.9</w:t>
            </w:r>
          </w:p>
        </w:tc>
        <w:tc>
          <w:tcPr>
            <w:tcW w:w="4110" w:type="dxa"/>
          </w:tcPr>
          <w:p w14:paraId="5E35F0FD" w14:textId="10DD4CA3" w:rsidR="0088756F" w:rsidRPr="00E42201" w:rsidRDefault="0088756F" w:rsidP="0088756F">
            <w:pPr>
              <w:rPr>
                <w:szCs w:val="22"/>
              </w:rPr>
            </w:pPr>
            <w:r w:rsidRPr="0029599B">
              <w:t xml:space="preserve">Recognise the relationship between conductors, current, magnetic </w:t>
            </w:r>
            <w:proofErr w:type="gramStart"/>
            <w:r w:rsidRPr="0029599B">
              <w:t>fields</w:t>
            </w:r>
            <w:proofErr w:type="gramEnd"/>
            <w:r w:rsidRPr="0029599B">
              <w:t xml:space="preserve"> and relative movement</w:t>
            </w:r>
          </w:p>
        </w:tc>
        <w:tc>
          <w:tcPr>
            <w:tcW w:w="6580" w:type="dxa"/>
          </w:tcPr>
          <w:p w14:paraId="788FAD3D" w14:textId="77777777" w:rsidR="0088756F" w:rsidRPr="00F14C9A" w:rsidRDefault="0088756F" w:rsidP="0088756F">
            <w:r w:rsidRPr="00F14C9A">
              <w:t>Cover:</w:t>
            </w:r>
          </w:p>
          <w:p w14:paraId="3AF5F499" w14:textId="77777777" w:rsidR="0088756F" w:rsidRDefault="0088756F" w:rsidP="0088756F">
            <w:pPr>
              <w:pStyle w:val="ListParagraph"/>
              <w:numPr>
                <w:ilvl w:val="0"/>
                <w:numId w:val="69"/>
              </w:numPr>
            </w:pPr>
            <w:r>
              <w:t>Production of alternating current</w:t>
            </w:r>
          </w:p>
          <w:p w14:paraId="08B559BE" w14:textId="77777777" w:rsidR="0088756F" w:rsidRDefault="0088756F" w:rsidP="0088756F">
            <w:pPr>
              <w:pStyle w:val="ListParagraph"/>
              <w:numPr>
                <w:ilvl w:val="0"/>
                <w:numId w:val="69"/>
              </w:numPr>
            </w:pPr>
            <w:r>
              <w:t>Production of direct current</w:t>
            </w:r>
          </w:p>
          <w:p w14:paraId="30407E6E" w14:textId="77777777" w:rsidR="0088756F" w:rsidRPr="00F14C9A" w:rsidRDefault="0088756F" w:rsidP="0088756F">
            <w:pPr>
              <w:pStyle w:val="ListParagraph"/>
              <w:numPr>
                <w:ilvl w:val="0"/>
                <w:numId w:val="69"/>
              </w:numPr>
            </w:pPr>
            <w:r w:rsidRPr="00F14C9A">
              <w:t>Generator principle (Fleming’s Right Hand Rule)</w:t>
            </w:r>
          </w:p>
          <w:p w14:paraId="566B061B" w14:textId="353F027A" w:rsidR="0088756F" w:rsidRDefault="0088756F" w:rsidP="0088756F">
            <w:pPr>
              <w:pStyle w:val="ListParagraph"/>
              <w:numPr>
                <w:ilvl w:val="0"/>
                <w:numId w:val="69"/>
              </w:numPr>
            </w:pPr>
            <w:r w:rsidRPr="00F14C9A">
              <w:t>Motor principle (Fleming’s Left Hand Rule)</w:t>
            </w:r>
          </w:p>
        </w:tc>
      </w:tr>
      <w:tr w:rsidR="0088756F" w:rsidRPr="006873F1" w14:paraId="6FECBBD6" w14:textId="77777777" w:rsidTr="00E4171D">
        <w:tblPrEx>
          <w:tblLook w:val="01E0" w:firstRow="1" w:lastRow="1" w:firstColumn="1" w:lastColumn="1" w:noHBand="0" w:noVBand="0"/>
        </w:tblPrEx>
        <w:trPr>
          <w:trHeight w:val="763"/>
        </w:trPr>
        <w:tc>
          <w:tcPr>
            <w:tcW w:w="2589" w:type="dxa"/>
            <w:vMerge/>
          </w:tcPr>
          <w:p w14:paraId="4B6605D6" w14:textId="77777777" w:rsidR="0088756F" w:rsidRPr="006873F1" w:rsidRDefault="0088756F" w:rsidP="0088756F">
            <w:pPr>
              <w:rPr>
                <w:b/>
                <w:color w:val="231F20"/>
              </w:rPr>
            </w:pPr>
          </w:p>
        </w:tc>
        <w:tc>
          <w:tcPr>
            <w:tcW w:w="667" w:type="dxa"/>
          </w:tcPr>
          <w:p w14:paraId="23FAC008" w14:textId="2A118E1A" w:rsidR="0088756F" w:rsidRPr="006873F1" w:rsidRDefault="0088756F" w:rsidP="0088756F">
            <w:pPr>
              <w:rPr>
                <w:bCs/>
                <w:color w:val="231F20"/>
              </w:rPr>
            </w:pPr>
            <w:r>
              <w:rPr>
                <w:bCs/>
                <w:color w:val="231F20"/>
              </w:rPr>
              <w:t>2.10</w:t>
            </w:r>
          </w:p>
        </w:tc>
        <w:tc>
          <w:tcPr>
            <w:tcW w:w="4110" w:type="dxa"/>
          </w:tcPr>
          <w:p w14:paraId="65A5ABDA" w14:textId="4D7A2163" w:rsidR="0088756F" w:rsidRPr="00E42201" w:rsidRDefault="0088756F" w:rsidP="0088756F">
            <w:pPr>
              <w:rPr>
                <w:szCs w:val="22"/>
              </w:rPr>
            </w:pPr>
            <w:r w:rsidRPr="0029599B">
              <w:t>Calculate moments and levers</w:t>
            </w:r>
          </w:p>
        </w:tc>
        <w:tc>
          <w:tcPr>
            <w:tcW w:w="6580" w:type="dxa"/>
          </w:tcPr>
          <w:p w14:paraId="7891044F" w14:textId="0EB02A49" w:rsidR="0088756F" w:rsidRPr="00F14C9A" w:rsidRDefault="0088756F" w:rsidP="0088756F">
            <w:pPr>
              <w:rPr>
                <w:szCs w:val="22"/>
              </w:rPr>
            </w:pPr>
            <w:r w:rsidRPr="00F14C9A">
              <w:rPr>
                <w:szCs w:val="22"/>
              </w:rPr>
              <w:t>Cover:</w:t>
            </w:r>
          </w:p>
          <w:p w14:paraId="6E5F4A99" w14:textId="77777777" w:rsidR="0088756F" w:rsidRPr="00F14C9A" w:rsidRDefault="0088756F" w:rsidP="0088756F">
            <w:pPr>
              <w:pStyle w:val="ListParagraph"/>
              <w:numPr>
                <w:ilvl w:val="0"/>
                <w:numId w:val="147"/>
              </w:numPr>
            </w:pPr>
            <w:r w:rsidRPr="00F14C9A">
              <w:t>Calculating moments (m = force x perpendicular distance)</w:t>
            </w:r>
          </w:p>
          <w:p w14:paraId="58BDD22E" w14:textId="77777777" w:rsidR="0088756F" w:rsidRPr="00F14C9A" w:rsidRDefault="0088756F" w:rsidP="0088756F">
            <w:pPr>
              <w:pStyle w:val="ListParagraph"/>
              <w:numPr>
                <w:ilvl w:val="0"/>
                <w:numId w:val="147"/>
              </w:numPr>
            </w:pPr>
            <w:r w:rsidRPr="00F14C9A">
              <w:t>Classes of levers</w:t>
            </w:r>
          </w:p>
          <w:p w14:paraId="05351FA2" w14:textId="77777777" w:rsidR="0088756F" w:rsidRPr="00F14C9A" w:rsidRDefault="0088756F" w:rsidP="0088756F">
            <w:pPr>
              <w:pStyle w:val="ListParagraph"/>
              <w:numPr>
                <w:ilvl w:val="0"/>
                <w:numId w:val="147"/>
              </w:numPr>
            </w:pPr>
            <w:r w:rsidRPr="00F14C9A">
              <w:t xml:space="preserve">Mechanical advantage (MA = </w:t>
            </w:r>
            <w:proofErr w:type="spellStart"/>
            <w:proofErr w:type="gramStart"/>
            <w:r w:rsidRPr="00F14C9A">
              <w:rPr>
                <w:u w:val="single"/>
              </w:rPr>
              <w:t>F</w:t>
            </w:r>
            <w:r w:rsidRPr="00F14C9A">
              <w:rPr>
                <w:u w:val="single"/>
                <w:vertAlign w:val="subscript"/>
              </w:rPr>
              <w:t>o</w:t>
            </w:r>
            <w:proofErr w:type="spellEnd"/>
            <w:r w:rsidRPr="00F14C9A">
              <w:rPr>
                <w:vertAlign w:val="subscript"/>
              </w:rPr>
              <w:t xml:space="preserve">  </w:t>
            </w:r>
            <w:r w:rsidRPr="00F14C9A">
              <w:t>)</w:t>
            </w:r>
            <w:proofErr w:type="gramEnd"/>
          </w:p>
          <w:p w14:paraId="1FBEA5D6" w14:textId="620B330F" w:rsidR="0088756F" w:rsidRDefault="0088756F" w:rsidP="0088756F">
            <w:r w:rsidRPr="00F14C9A">
              <w:t xml:space="preserve">                                                            F</w:t>
            </w:r>
            <w:r w:rsidRPr="00F14C9A">
              <w:rPr>
                <w:vertAlign w:val="subscript"/>
              </w:rPr>
              <w:t>i</w:t>
            </w:r>
          </w:p>
        </w:tc>
      </w:tr>
      <w:tr w:rsidR="0088756F" w:rsidRPr="006873F1" w14:paraId="1CA3B109" w14:textId="77777777" w:rsidTr="00E4171D">
        <w:tblPrEx>
          <w:tblLook w:val="01E0" w:firstRow="1" w:lastRow="1" w:firstColumn="1" w:lastColumn="1" w:noHBand="0" w:noVBand="0"/>
        </w:tblPrEx>
        <w:trPr>
          <w:trHeight w:val="763"/>
        </w:trPr>
        <w:tc>
          <w:tcPr>
            <w:tcW w:w="2589" w:type="dxa"/>
            <w:vMerge/>
          </w:tcPr>
          <w:p w14:paraId="67EEEA50" w14:textId="77777777" w:rsidR="0088756F" w:rsidRPr="006873F1" w:rsidRDefault="0088756F" w:rsidP="0088756F">
            <w:pPr>
              <w:rPr>
                <w:b/>
                <w:color w:val="231F20"/>
              </w:rPr>
            </w:pPr>
          </w:p>
        </w:tc>
        <w:tc>
          <w:tcPr>
            <w:tcW w:w="667" w:type="dxa"/>
          </w:tcPr>
          <w:p w14:paraId="539FFCB7" w14:textId="4321BF5A" w:rsidR="0088756F" w:rsidRPr="006873F1" w:rsidRDefault="0088756F" w:rsidP="0088756F">
            <w:pPr>
              <w:rPr>
                <w:bCs/>
                <w:color w:val="231F20"/>
              </w:rPr>
            </w:pPr>
            <w:r>
              <w:rPr>
                <w:bCs/>
                <w:color w:val="231F20"/>
              </w:rPr>
              <w:t>2.11</w:t>
            </w:r>
          </w:p>
        </w:tc>
        <w:tc>
          <w:tcPr>
            <w:tcW w:w="4110" w:type="dxa"/>
          </w:tcPr>
          <w:p w14:paraId="3BAEE9C6" w14:textId="7292A6B2" w:rsidR="0088756F" w:rsidRPr="00E42201" w:rsidRDefault="0088756F" w:rsidP="0088756F">
            <w:pPr>
              <w:rPr>
                <w:szCs w:val="22"/>
              </w:rPr>
            </w:pPr>
            <w:r w:rsidRPr="0029599B">
              <w:t>Calculate heat input and change in length</w:t>
            </w:r>
          </w:p>
        </w:tc>
        <w:tc>
          <w:tcPr>
            <w:tcW w:w="6580" w:type="dxa"/>
          </w:tcPr>
          <w:p w14:paraId="7EEC0CCD" w14:textId="7D46CBB8" w:rsidR="0088756F" w:rsidRPr="00F14C9A" w:rsidRDefault="0088756F" w:rsidP="0088756F">
            <w:pPr>
              <w:rPr>
                <w:szCs w:val="22"/>
              </w:rPr>
            </w:pPr>
            <w:r w:rsidRPr="00F14C9A">
              <w:rPr>
                <w:szCs w:val="22"/>
              </w:rPr>
              <w:t>Cover:</w:t>
            </w:r>
          </w:p>
          <w:p w14:paraId="40B42276" w14:textId="77777777" w:rsidR="0088756F" w:rsidRPr="00F14C9A" w:rsidRDefault="0088756F" w:rsidP="0088756F">
            <w:pPr>
              <w:pStyle w:val="ListParagraph"/>
              <w:numPr>
                <w:ilvl w:val="0"/>
                <w:numId w:val="148"/>
              </w:numPr>
            </w:pPr>
            <w:r w:rsidRPr="00F14C9A">
              <w:t>Calculating heat input (Amps x Volts) / Travel speed</w:t>
            </w:r>
          </w:p>
          <w:p w14:paraId="599AEACC" w14:textId="77777777" w:rsidR="0088756F" w:rsidRPr="00F14C9A" w:rsidRDefault="0088756F" w:rsidP="0088756F">
            <w:pPr>
              <w:pStyle w:val="ListParagraph"/>
              <w:numPr>
                <w:ilvl w:val="0"/>
                <w:numId w:val="148"/>
              </w:numPr>
            </w:pPr>
            <w:r w:rsidRPr="00F14C9A">
              <w:t>Calculating thermal expansion (ΔL = αLΔT)</w:t>
            </w:r>
          </w:p>
          <w:p w14:paraId="404B1CFB" w14:textId="62B2C2E7" w:rsidR="0088756F" w:rsidRDefault="0088756F" w:rsidP="0088756F"/>
        </w:tc>
      </w:tr>
      <w:tr w:rsidR="0088756F" w:rsidRPr="006873F1" w14:paraId="435C08EF" w14:textId="77777777" w:rsidTr="00E4171D">
        <w:tblPrEx>
          <w:tblLook w:val="01E0" w:firstRow="1" w:lastRow="1" w:firstColumn="1" w:lastColumn="1" w:noHBand="0" w:noVBand="0"/>
        </w:tblPrEx>
        <w:trPr>
          <w:trHeight w:val="763"/>
        </w:trPr>
        <w:tc>
          <w:tcPr>
            <w:tcW w:w="2589" w:type="dxa"/>
            <w:vMerge/>
          </w:tcPr>
          <w:p w14:paraId="4ECB76AB" w14:textId="77777777" w:rsidR="0088756F" w:rsidRPr="006873F1" w:rsidRDefault="0088756F" w:rsidP="0088756F">
            <w:pPr>
              <w:rPr>
                <w:b/>
                <w:color w:val="231F20"/>
              </w:rPr>
            </w:pPr>
          </w:p>
        </w:tc>
        <w:tc>
          <w:tcPr>
            <w:tcW w:w="667" w:type="dxa"/>
          </w:tcPr>
          <w:p w14:paraId="6E945423" w14:textId="2A8A09E4" w:rsidR="0088756F" w:rsidRPr="006873F1" w:rsidRDefault="0088756F" w:rsidP="0088756F">
            <w:pPr>
              <w:rPr>
                <w:bCs/>
                <w:color w:val="231F20"/>
              </w:rPr>
            </w:pPr>
            <w:r>
              <w:rPr>
                <w:bCs/>
                <w:color w:val="231F20"/>
              </w:rPr>
              <w:t>2.12</w:t>
            </w:r>
          </w:p>
        </w:tc>
        <w:tc>
          <w:tcPr>
            <w:tcW w:w="4110" w:type="dxa"/>
          </w:tcPr>
          <w:p w14:paraId="4B6CB0A2" w14:textId="7F11E3A3" w:rsidR="0088756F" w:rsidRPr="00E42201" w:rsidRDefault="0088756F" w:rsidP="0088756F">
            <w:pPr>
              <w:rPr>
                <w:szCs w:val="22"/>
              </w:rPr>
            </w:pPr>
            <w:r w:rsidRPr="0029599B">
              <w:t>Calculate resistors in series and parallel circuits</w:t>
            </w:r>
          </w:p>
        </w:tc>
        <w:tc>
          <w:tcPr>
            <w:tcW w:w="6580" w:type="dxa"/>
          </w:tcPr>
          <w:p w14:paraId="3D8FDA2E" w14:textId="3CBA39AA" w:rsidR="0088756F" w:rsidRPr="00F14C9A" w:rsidRDefault="0088756F" w:rsidP="0088756F">
            <w:pPr>
              <w:rPr>
                <w:szCs w:val="22"/>
              </w:rPr>
            </w:pPr>
            <w:r w:rsidRPr="00F14C9A">
              <w:rPr>
                <w:szCs w:val="22"/>
              </w:rPr>
              <w:t>Cover:</w:t>
            </w:r>
          </w:p>
          <w:p w14:paraId="52B1E709" w14:textId="77777777" w:rsidR="0088756F" w:rsidRPr="00F14C9A" w:rsidRDefault="0088756F" w:rsidP="0088756F">
            <w:pPr>
              <w:pStyle w:val="ListParagraph"/>
              <w:numPr>
                <w:ilvl w:val="0"/>
                <w:numId w:val="149"/>
              </w:numPr>
            </w:pPr>
            <w:r w:rsidRPr="00F14C9A">
              <w:t xml:space="preserve">Calculate resistors in series </w:t>
            </w:r>
            <w:proofErr w:type="gramStart"/>
            <w:r w:rsidRPr="00F14C9A">
              <w:t>circuits</w:t>
            </w:r>
            <w:proofErr w:type="gramEnd"/>
            <w:r w:rsidRPr="00F14C9A">
              <w:t xml:space="preserve"> </w:t>
            </w:r>
          </w:p>
          <w:p w14:paraId="0DF91352" w14:textId="77777777" w:rsidR="0088756F" w:rsidRPr="00356C54" w:rsidRDefault="0088756F" w:rsidP="0088756F">
            <w:pPr>
              <w:pStyle w:val="ListParagraph"/>
              <w:numPr>
                <w:ilvl w:val="0"/>
                <w:numId w:val="149"/>
              </w:numPr>
            </w:pPr>
            <w:r w:rsidRPr="00F14C9A">
              <w:t xml:space="preserve">Calculate resistors in parallel </w:t>
            </w:r>
            <w:proofErr w:type="gramStart"/>
            <w:r w:rsidRPr="00F14C9A">
              <w:t>circuits</w:t>
            </w:r>
            <w:proofErr w:type="gramEnd"/>
          </w:p>
          <w:p w14:paraId="2766FC78" w14:textId="77777777" w:rsidR="0088756F" w:rsidRPr="00356C54" w:rsidRDefault="0088756F" w:rsidP="0088756F">
            <w:pPr>
              <w:pStyle w:val="ListParagraph"/>
              <w:numPr>
                <w:ilvl w:val="0"/>
                <w:numId w:val="149"/>
              </w:numPr>
            </w:pPr>
            <w:r w:rsidRPr="00F14C9A">
              <w:t xml:space="preserve">Calculate resistors in equivalent </w:t>
            </w:r>
            <w:proofErr w:type="gramStart"/>
            <w:r w:rsidRPr="00F14C9A">
              <w:t>circuits</w:t>
            </w:r>
            <w:proofErr w:type="gramEnd"/>
          </w:p>
          <w:p w14:paraId="23C122AD" w14:textId="272E7D76" w:rsidR="0088756F" w:rsidRDefault="0088756F" w:rsidP="0088756F"/>
        </w:tc>
      </w:tr>
      <w:tr w:rsidR="0088756F" w:rsidRPr="006873F1" w14:paraId="71309A3B" w14:textId="77777777" w:rsidTr="00E4171D">
        <w:tblPrEx>
          <w:tblLook w:val="01E0" w:firstRow="1" w:lastRow="1" w:firstColumn="1" w:lastColumn="1" w:noHBand="0" w:noVBand="0"/>
        </w:tblPrEx>
        <w:trPr>
          <w:trHeight w:val="763"/>
        </w:trPr>
        <w:tc>
          <w:tcPr>
            <w:tcW w:w="2589" w:type="dxa"/>
            <w:vMerge/>
          </w:tcPr>
          <w:p w14:paraId="24AED82D" w14:textId="77777777" w:rsidR="0088756F" w:rsidRPr="006873F1" w:rsidRDefault="0088756F" w:rsidP="0088756F">
            <w:pPr>
              <w:rPr>
                <w:b/>
                <w:color w:val="231F20"/>
              </w:rPr>
            </w:pPr>
          </w:p>
        </w:tc>
        <w:tc>
          <w:tcPr>
            <w:tcW w:w="667" w:type="dxa"/>
          </w:tcPr>
          <w:p w14:paraId="62A7F7AF" w14:textId="3DB47011" w:rsidR="0088756F" w:rsidRDefault="0088756F" w:rsidP="0088756F">
            <w:pPr>
              <w:rPr>
                <w:bCs/>
                <w:color w:val="231F20"/>
              </w:rPr>
            </w:pPr>
            <w:r>
              <w:rPr>
                <w:bCs/>
                <w:color w:val="231F20"/>
              </w:rPr>
              <w:t>2.13</w:t>
            </w:r>
          </w:p>
        </w:tc>
        <w:tc>
          <w:tcPr>
            <w:tcW w:w="4110" w:type="dxa"/>
          </w:tcPr>
          <w:p w14:paraId="03DBA8EA" w14:textId="77777777" w:rsidR="0088756F" w:rsidRDefault="0088756F" w:rsidP="0088756F">
            <w:r>
              <w:t>Perform simple calculations using the</w:t>
            </w:r>
          </w:p>
          <w:p w14:paraId="60D5DD66" w14:textId="540067DE" w:rsidR="0088756F" w:rsidRPr="00D74BAA" w:rsidRDefault="0088756F" w:rsidP="0088756F">
            <w:r>
              <w:t>basics of electricity</w:t>
            </w:r>
          </w:p>
        </w:tc>
        <w:tc>
          <w:tcPr>
            <w:tcW w:w="6580" w:type="dxa"/>
          </w:tcPr>
          <w:p w14:paraId="34F04C9B" w14:textId="0B135472" w:rsidR="0088756F" w:rsidRPr="00AF6C51" w:rsidRDefault="0088756F" w:rsidP="0088756F">
            <w:pPr>
              <w:rPr>
                <w:strike/>
              </w:rPr>
            </w:pPr>
            <w:r w:rsidRPr="00F14C9A">
              <w:rPr>
                <w:szCs w:val="22"/>
              </w:rPr>
              <w:t>Cover:</w:t>
            </w:r>
          </w:p>
          <w:p w14:paraId="01B794F4" w14:textId="77777777" w:rsidR="0088756F" w:rsidRDefault="0088756F" w:rsidP="0088756F">
            <w:pPr>
              <w:pStyle w:val="ListParagraph"/>
              <w:numPr>
                <w:ilvl w:val="0"/>
                <w:numId w:val="67"/>
              </w:numPr>
            </w:pPr>
            <w:r>
              <w:t>Simple circuits</w:t>
            </w:r>
          </w:p>
          <w:p w14:paraId="7ADA026B" w14:textId="77777777" w:rsidR="0088756F" w:rsidRPr="00F14C9A" w:rsidRDefault="0088756F" w:rsidP="0088756F">
            <w:pPr>
              <w:pStyle w:val="ListParagraph"/>
              <w:numPr>
                <w:ilvl w:val="0"/>
                <w:numId w:val="67"/>
              </w:numPr>
            </w:pPr>
            <w:r w:rsidRPr="00F14C9A">
              <w:t>Power (W) = Voltage (V) x Current (A)</w:t>
            </w:r>
          </w:p>
          <w:p w14:paraId="189BC267" w14:textId="77777777" w:rsidR="0088756F" w:rsidRDefault="0088756F" w:rsidP="0088756F">
            <w:pPr>
              <w:pStyle w:val="ListParagraph"/>
              <w:numPr>
                <w:ilvl w:val="0"/>
                <w:numId w:val="67"/>
              </w:numPr>
            </w:pPr>
            <w:r>
              <w:t>Resistance</w:t>
            </w:r>
          </w:p>
          <w:p w14:paraId="2A7DB9D1" w14:textId="77777777" w:rsidR="0088756F" w:rsidRDefault="0088756F" w:rsidP="0088756F">
            <w:pPr>
              <w:pStyle w:val="ListParagraph"/>
              <w:numPr>
                <w:ilvl w:val="0"/>
                <w:numId w:val="67"/>
              </w:numPr>
            </w:pPr>
            <w:r>
              <w:t>Ohms law</w:t>
            </w:r>
          </w:p>
          <w:p w14:paraId="079B7051" w14:textId="343A67C1" w:rsidR="0088756F" w:rsidRDefault="0088756F" w:rsidP="0088756F">
            <w:pPr>
              <w:pStyle w:val="ListParagraph"/>
            </w:pPr>
          </w:p>
        </w:tc>
      </w:tr>
    </w:tbl>
    <w:p w14:paraId="7EFD28BA" w14:textId="77777777" w:rsidR="00CE37E7" w:rsidRDefault="00CE37E7" w:rsidP="000D51DC"/>
    <w:p w14:paraId="00DC1339" w14:textId="053FA1E6" w:rsidR="00DA70EC" w:rsidRDefault="00DA70EC">
      <w:pPr>
        <w:spacing w:after="160"/>
      </w:pPr>
      <w:r>
        <w:br w:type="page"/>
      </w:r>
    </w:p>
    <w:p w14:paraId="1C9DE792" w14:textId="327A1670" w:rsidR="00DA70EC" w:rsidRPr="006873F1" w:rsidRDefault="0059606C" w:rsidP="00DA70EC">
      <w:pPr>
        <w:keepNext/>
        <w:keepLines/>
        <w:spacing w:before="40" w:after="120"/>
        <w:outlineLvl w:val="1"/>
        <w:rPr>
          <w:rFonts w:eastAsiaTheme="majorEastAsia"/>
          <w:color w:val="2F5496" w:themeColor="accent1" w:themeShade="BF"/>
          <w:sz w:val="28"/>
          <w:szCs w:val="26"/>
        </w:rPr>
      </w:pPr>
      <w:r>
        <w:rPr>
          <w:rFonts w:eastAsiaTheme="majorEastAsia"/>
          <w:color w:val="2F5496" w:themeColor="accent1" w:themeShade="BF"/>
          <w:sz w:val="28"/>
          <w:szCs w:val="26"/>
        </w:rPr>
        <w:lastRenderedPageBreak/>
        <w:t>Unit</w:t>
      </w:r>
      <w:r w:rsidR="00DA70EC" w:rsidRPr="006873F1">
        <w:rPr>
          <w:rFonts w:eastAsiaTheme="majorEastAsia"/>
          <w:color w:val="2F5496" w:themeColor="accent1" w:themeShade="BF"/>
          <w:sz w:val="28"/>
          <w:szCs w:val="26"/>
        </w:rPr>
        <w:t>: TOE</w:t>
      </w:r>
      <w:r w:rsidR="00DA70EC">
        <w:rPr>
          <w:rFonts w:eastAsiaTheme="majorEastAsia"/>
          <w:color w:val="2F5496" w:themeColor="accent1" w:themeShade="BF"/>
          <w:sz w:val="28"/>
          <w:szCs w:val="26"/>
        </w:rPr>
        <w:t>C</w:t>
      </w:r>
      <w:r w:rsidR="00DA70EC" w:rsidRPr="006873F1">
        <w:rPr>
          <w:rFonts w:eastAsiaTheme="majorEastAsia"/>
          <w:color w:val="2F5496" w:themeColor="accent1" w:themeShade="BF"/>
          <w:sz w:val="28"/>
          <w:szCs w:val="26"/>
        </w:rPr>
        <w:t>3-00</w:t>
      </w:r>
      <w:r w:rsidR="00DA70EC">
        <w:rPr>
          <w:rFonts w:eastAsiaTheme="majorEastAsia"/>
          <w:color w:val="2F5496" w:themeColor="accent1" w:themeShade="BF"/>
          <w:sz w:val="28"/>
          <w:szCs w:val="26"/>
        </w:rPr>
        <w:t>4</w:t>
      </w:r>
      <w:r w:rsidR="00DA70EC" w:rsidRPr="006873F1">
        <w:rPr>
          <w:rFonts w:eastAsiaTheme="majorEastAsia"/>
          <w:color w:val="2F5496" w:themeColor="accent1" w:themeShade="BF"/>
          <w:sz w:val="28"/>
          <w:szCs w:val="26"/>
        </w:rPr>
        <w:t xml:space="preserve"> </w:t>
      </w:r>
      <w:r w:rsidR="00DA70EC">
        <w:rPr>
          <w:rFonts w:eastAsiaTheme="majorEastAsia" w:cstheme="majorBidi"/>
          <w:color w:val="2F5496" w:themeColor="accent1" w:themeShade="BF"/>
          <w:sz w:val="28"/>
          <w:szCs w:val="22"/>
        </w:rPr>
        <w:t xml:space="preserve">The structure, </w:t>
      </w:r>
      <w:proofErr w:type="gramStart"/>
      <w:r w:rsidR="00DA70EC">
        <w:rPr>
          <w:rFonts w:eastAsiaTheme="majorEastAsia" w:cstheme="majorBidi"/>
          <w:color w:val="2F5496" w:themeColor="accent1" w:themeShade="BF"/>
          <w:sz w:val="28"/>
          <w:szCs w:val="22"/>
        </w:rPr>
        <w:t>properties</w:t>
      </w:r>
      <w:proofErr w:type="gramEnd"/>
      <w:r w:rsidR="00DA70EC">
        <w:rPr>
          <w:rFonts w:eastAsiaTheme="majorEastAsia" w:cstheme="majorBidi"/>
          <w:color w:val="2F5496" w:themeColor="accent1" w:themeShade="BF"/>
          <w:sz w:val="28"/>
          <w:szCs w:val="22"/>
        </w:rPr>
        <w:t xml:space="preserve"> and characteristics of common materials</w:t>
      </w:r>
    </w:p>
    <w:p w14:paraId="70C998B0" w14:textId="77777777" w:rsidR="00DA70EC" w:rsidRPr="006873F1" w:rsidRDefault="00DA70EC" w:rsidP="00DA70EC">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 xml:space="preserve">GLH: </w:t>
      </w:r>
      <w:r>
        <w:rPr>
          <w:rFonts w:eastAsiaTheme="majorEastAsia"/>
          <w:color w:val="2F5496" w:themeColor="accent1" w:themeShade="BF"/>
          <w:sz w:val="24"/>
        </w:rPr>
        <w:t>60</w:t>
      </w:r>
    </w:p>
    <w:p w14:paraId="00F3912D" w14:textId="0EF65C0F" w:rsidR="00DA70EC" w:rsidRPr="006873F1" w:rsidRDefault="0059606C" w:rsidP="00DA70EC">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Unit</w:t>
      </w:r>
      <w:r w:rsidR="00DA70EC" w:rsidRPr="006873F1">
        <w:rPr>
          <w:rFonts w:eastAsiaTheme="majorEastAsia"/>
          <w:color w:val="2F5496" w:themeColor="accent1" w:themeShade="BF"/>
          <w:sz w:val="24"/>
        </w:rPr>
        <w:t xml:space="preserve"> description</w:t>
      </w:r>
    </w:p>
    <w:p w14:paraId="1B151AEE" w14:textId="00875FAB" w:rsidR="00DA70EC" w:rsidRDefault="00DA70EC" w:rsidP="00DA70EC">
      <w:pPr>
        <w:keepNext/>
        <w:keepLines/>
        <w:spacing w:before="40" w:after="120"/>
        <w:outlineLvl w:val="2"/>
        <w:rPr>
          <w:szCs w:val="22"/>
        </w:rPr>
      </w:pPr>
      <w:r w:rsidRPr="006873F1">
        <w:rPr>
          <w:color w:val="231F20"/>
        </w:rPr>
        <w:t xml:space="preserve">This </w:t>
      </w:r>
      <w:r w:rsidR="0059606C">
        <w:rPr>
          <w:color w:val="231F20"/>
        </w:rPr>
        <w:t>unit</w:t>
      </w:r>
      <w:r w:rsidRPr="006873F1">
        <w:rPr>
          <w:color w:val="231F20"/>
        </w:rPr>
        <w:t xml:space="preserve"> </w:t>
      </w:r>
      <w:r w:rsidRPr="00DA70EC">
        <w:rPr>
          <w:szCs w:val="22"/>
        </w:rPr>
        <w:t xml:space="preserve">enables the learner to develop knowledge and understanding of the structure, </w:t>
      </w:r>
      <w:proofErr w:type="gramStart"/>
      <w:r w:rsidRPr="00DA70EC">
        <w:rPr>
          <w:szCs w:val="22"/>
        </w:rPr>
        <w:t>properties</w:t>
      </w:r>
      <w:proofErr w:type="gramEnd"/>
      <w:r w:rsidRPr="00DA70EC">
        <w:rPr>
          <w:szCs w:val="22"/>
        </w:rPr>
        <w:t xml:space="preserve"> and characteristics of common materials</w:t>
      </w:r>
      <w:r>
        <w:rPr>
          <w:szCs w:val="22"/>
        </w:rPr>
        <w:t>.</w:t>
      </w:r>
    </w:p>
    <w:p w14:paraId="13B6DD0E" w14:textId="77777777" w:rsidR="00DA70EC" w:rsidRPr="006873F1" w:rsidRDefault="00DA70EC" w:rsidP="00DA70EC">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Summary of learning outcomes</w:t>
      </w:r>
    </w:p>
    <w:p w14:paraId="694B10BA" w14:textId="469BA7C7" w:rsidR="00DA70EC" w:rsidRPr="006873F1" w:rsidRDefault="00DA70EC" w:rsidP="00E45264">
      <w:pPr>
        <w:pStyle w:val="ListParagraph"/>
        <w:numPr>
          <w:ilvl w:val="0"/>
          <w:numId w:val="73"/>
        </w:numPr>
      </w:pPr>
      <w:r w:rsidRPr="006873F1">
        <w:t xml:space="preserve">Understand </w:t>
      </w:r>
      <w:r w:rsidRPr="00DA70EC">
        <w:t xml:space="preserve">how to select engineering </w:t>
      </w:r>
      <w:proofErr w:type="gramStart"/>
      <w:r w:rsidRPr="00DA70EC">
        <w:t>materials</w:t>
      </w:r>
      <w:proofErr w:type="gramEnd"/>
    </w:p>
    <w:p w14:paraId="7FCD9F53" w14:textId="159BE8FD" w:rsidR="00DA70EC" w:rsidRPr="006873F1" w:rsidRDefault="00DA70EC" w:rsidP="00E45264">
      <w:pPr>
        <w:pStyle w:val="ListParagraph"/>
        <w:numPr>
          <w:ilvl w:val="0"/>
          <w:numId w:val="73"/>
        </w:numPr>
      </w:pPr>
      <w:r w:rsidRPr="006873F1">
        <w:t xml:space="preserve">Understand </w:t>
      </w:r>
      <w:r w:rsidRPr="00DA70EC">
        <w:t xml:space="preserve">material properties and heat treatment </w:t>
      </w:r>
      <w:proofErr w:type="gramStart"/>
      <w:r w:rsidRPr="00DA70EC">
        <w:t>processes</w:t>
      </w:r>
      <w:proofErr w:type="gramEnd"/>
    </w:p>
    <w:p w14:paraId="0E661CF4" w14:textId="77777777" w:rsidR="00DA70EC" w:rsidRPr="006873F1" w:rsidRDefault="00DA70EC" w:rsidP="00DA70EC">
      <w:pPr>
        <w:keepNext/>
        <w:keepLines/>
        <w:spacing w:before="120" w:after="120" w:line="240" w:lineRule="auto"/>
        <w:outlineLvl w:val="2"/>
        <w:rPr>
          <w:rFonts w:eastAsiaTheme="majorEastAsia"/>
          <w:color w:val="2F5496" w:themeColor="accent1" w:themeShade="BF"/>
          <w:sz w:val="24"/>
        </w:rPr>
      </w:pPr>
      <w:r w:rsidRPr="006873F1">
        <w:rPr>
          <w:rFonts w:eastAsiaTheme="majorEastAsia"/>
          <w:color w:val="2F5496" w:themeColor="accent1" w:themeShade="BF"/>
          <w:sz w:val="24"/>
        </w:rPr>
        <w:t>Assessment</w:t>
      </w:r>
    </w:p>
    <w:p w14:paraId="7E718265" w14:textId="782A5054" w:rsidR="00DA70EC" w:rsidRPr="006873F1" w:rsidRDefault="00DA70EC" w:rsidP="00DA70EC">
      <w:pPr>
        <w:keepNext/>
        <w:keepLines/>
        <w:spacing w:before="40" w:after="120"/>
        <w:outlineLvl w:val="2"/>
        <w:rPr>
          <w:rFonts w:eastAsiaTheme="majorEastAsia"/>
          <w:szCs w:val="22"/>
        </w:rPr>
      </w:pPr>
      <w:r w:rsidRPr="006873F1">
        <w:rPr>
          <w:rFonts w:eastAsiaTheme="majorEastAsia"/>
          <w:szCs w:val="22"/>
        </w:rPr>
        <w:t xml:space="preserve">This </w:t>
      </w:r>
      <w:r w:rsidR="0059606C">
        <w:rPr>
          <w:rFonts w:eastAsiaTheme="majorEastAsia"/>
          <w:szCs w:val="22"/>
        </w:rPr>
        <w:t>unit</w:t>
      </w:r>
      <w:r w:rsidRPr="006873F1">
        <w:rPr>
          <w:rFonts w:eastAsiaTheme="majorEastAsia"/>
          <w:szCs w:val="22"/>
        </w:rPr>
        <w:t xml:space="preserve"> is assessed by an externally set and marked on-screen multiple-choice </w:t>
      </w:r>
      <w:r w:rsidR="0084099A">
        <w:rPr>
          <w:rFonts w:eastAsiaTheme="majorEastAsia"/>
          <w:szCs w:val="22"/>
        </w:rPr>
        <w:t>examination</w:t>
      </w:r>
      <w:r w:rsidRPr="006873F1">
        <w:rPr>
          <w:rFonts w:eastAsiaTheme="majorEastAsia"/>
          <w:szCs w:val="22"/>
        </w:rPr>
        <w:t xml:space="preserve">, which assesses the knowledge requirements of learning outcomes 1 – </w:t>
      </w:r>
      <w:r>
        <w:rPr>
          <w:rFonts w:eastAsiaTheme="majorEastAsia"/>
          <w:szCs w:val="22"/>
        </w:rPr>
        <w:t>2</w:t>
      </w:r>
      <w:r w:rsidRPr="006873F1">
        <w:rPr>
          <w:rFonts w:eastAsiaTheme="majorEastAsia"/>
          <w:szCs w:val="22"/>
        </w:rPr>
        <w:t>.</w:t>
      </w:r>
    </w:p>
    <w:p w14:paraId="63A46103" w14:textId="77777777" w:rsidR="00DA70EC" w:rsidRPr="006873F1" w:rsidRDefault="00DA70EC" w:rsidP="00DA70EC">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Guidance</w:t>
      </w:r>
    </w:p>
    <w:p w14:paraId="342AA7E7" w14:textId="5399C594" w:rsidR="00DA70EC" w:rsidRPr="006873F1" w:rsidRDefault="00DA70EC" w:rsidP="00DA70EC">
      <w:pPr>
        <w:keepNext/>
        <w:keepLines/>
        <w:spacing w:before="40" w:after="120"/>
        <w:outlineLvl w:val="2"/>
        <w:rPr>
          <w:rFonts w:eastAsiaTheme="majorEastAsia"/>
          <w:szCs w:val="22"/>
        </w:rPr>
      </w:pPr>
      <w:r w:rsidRPr="006873F1">
        <w:rPr>
          <w:rFonts w:eastAsiaTheme="majorEastAsia"/>
          <w:szCs w:val="22"/>
        </w:rPr>
        <w:t xml:space="preserve">The learner should be briefed on what is involved and expected of them and be fully prepared for the on-screen multiple-choice </w:t>
      </w:r>
      <w:r w:rsidR="0084099A">
        <w:rPr>
          <w:rFonts w:eastAsiaTheme="majorEastAsia"/>
          <w:szCs w:val="22"/>
        </w:rPr>
        <w:t>examination</w:t>
      </w:r>
      <w:r w:rsidRPr="006873F1">
        <w:rPr>
          <w:rFonts w:eastAsiaTheme="majorEastAsia"/>
          <w:szCs w:val="22"/>
        </w:rPr>
        <w:t>.</w:t>
      </w:r>
    </w:p>
    <w:p w14:paraId="63780D67" w14:textId="77777777" w:rsidR="00DA70EC" w:rsidRPr="006873F1" w:rsidRDefault="00DA70EC" w:rsidP="00DA70EC">
      <w:pPr>
        <w:rPr>
          <w:szCs w:val="22"/>
        </w:rPr>
      </w:pPr>
    </w:p>
    <w:p w14:paraId="0FA70302" w14:textId="77777777" w:rsidR="00DA70EC" w:rsidRPr="006873F1" w:rsidRDefault="00DA70EC" w:rsidP="00DA70EC">
      <w:pPr>
        <w:spacing w:after="160"/>
        <w:rPr>
          <w:szCs w:val="22"/>
        </w:rPr>
      </w:pPr>
      <w:r w:rsidRPr="006873F1">
        <w:rPr>
          <w:szCs w:val="22"/>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DA70EC" w:rsidRPr="006873F1" w14:paraId="4DF27C0D" w14:textId="77777777" w:rsidTr="00E4171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152B2E5C" w14:textId="77777777" w:rsidR="00DA70EC" w:rsidRPr="006873F1" w:rsidRDefault="00DA70EC" w:rsidP="00E4171D">
            <w:pPr>
              <w:spacing w:line="240" w:lineRule="auto"/>
              <w:rPr>
                <w:b/>
                <w:bCs/>
                <w:color w:val="2F5496"/>
              </w:rPr>
            </w:pPr>
            <w:r w:rsidRPr="006873F1">
              <w:rPr>
                <w:szCs w:val="22"/>
              </w:rPr>
              <w:lastRenderedPageBreak/>
              <w:br w:type="page"/>
            </w:r>
            <w:r w:rsidRPr="006873F1">
              <w:rPr>
                <w:b/>
                <w:bCs/>
                <w:color w:val="2F5496"/>
              </w:rPr>
              <w:t>Learning Outcome</w:t>
            </w:r>
          </w:p>
          <w:p w14:paraId="349E2F9A" w14:textId="77777777" w:rsidR="00DA70EC" w:rsidRPr="006873F1" w:rsidRDefault="00DA70EC" w:rsidP="00E4171D">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394F8EB" w14:textId="77777777" w:rsidR="00DA70EC" w:rsidRPr="006873F1" w:rsidRDefault="00DA70EC" w:rsidP="00E4171D">
            <w:pPr>
              <w:spacing w:line="240" w:lineRule="auto"/>
              <w:rPr>
                <w:b/>
                <w:bCs/>
                <w:color w:val="2F5496"/>
              </w:rPr>
            </w:pPr>
            <w:r w:rsidRPr="006873F1">
              <w:rPr>
                <w:b/>
                <w:bCs/>
                <w:color w:val="2F5496"/>
              </w:rPr>
              <w:t>Assessment Criteria</w:t>
            </w:r>
          </w:p>
          <w:p w14:paraId="751E1E45" w14:textId="77777777" w:rsidR="00DA70EC" w:rsidRPr="006873F1" w:rsidRDefault="00DA70EC" w:rsidP="00E4171D">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1F7C212C" w14:textId="1936387E" w:rsidR="00DA70EC" w:rsidRDefault="00FD6E00" w:rsidP="00E4171D">
            <w:pPr>
              <w:spacing w:line="240" w:lineRule="auto"/>
              <w:rPr>
                <w:b/>
                <w:bCs/>
                <w:color w:val="2F5496"/>
              </w:rPr>
            </w:pPr>
            <w:r>
              <w:rPr>
                <w:b/>
                <w:bCs/>
                <w:color w:val="2F5496"/>
              </w:rPr>
              <w:t>Coverage and Depth</w:t>
            </w:r>
          </w:p>
          <w:p w14:paraId="7811623B" w14:textId="1506AFAD" w:rsidR="00DA70EC" w:rsidRPr="00C54308" w:rsidRDefault="00C54308" w:rsidP="00C54308">
            <w:pPr>
              <w:spacing w:line="240" w:lineRule="auto"/>
            </w:pPr>
            <w:r>
              <w:t>To support the learning from this learning outcome, learners should be encouraged to consider how materials are applied to engineering applications and why.</w:t>
            </w:r>
          </w:p>
        </w:tc>
      </w:tr>
      <w:tr w:rsidR="0088756F" w:rsidRPr="006873F1" w14:paraId="12A0E3AF" w14:textId="77777777" w:rsidTr="00E4171D">
        <w:tblPrEx>
          <w:tblLook w:val="01E0" w:firstRow="1" w:lastRow="1" w:firstColumn="1" w:lastColumn="1" w:noHBand="0" w:noVBand="0"/>
        </w:tblPrEx>
        <w:trPr>
          <w:trHeight w:val="1012"/>
        </w:trPr>
        <w:tc>
          <w:tcPr>
            <w:tcW w:w="2589" w:type="dxa"/>
            <w:vMerge w:val="restart"/>
          </w:tcPr>
          <w:p w14:paraId="6A8DDA0F" w14:textId="01543007" w:rsidR="0088756F" w:rsidRPr="006873F1" w:rsidRDefault="0088756F" w:rsidP="0088756F">
            <w:pPr>
              <w:pStyle w:val="ListParagraph"/>
              <w:numPr>
                <w:ilvl w:val="0"/>
                <w:numId w:val="74"/>
              </w:numPr>
            </w:pPr>
            <w:r w:rsidRPr="006873F1">
              <w:t xml:space="preserve">Understand </w:t>
            </w:r>
            <w:r w:rsidRPr="00DA70EC">
              <w:t xml:space="preserve">how to select engineering </w:t>
            </w:r>
            <w:proofErr w:type="gramStart"/>
            <w:r w:rsidRPr="00DA70EC">
              <w:t>materials</w:t>
            </w:r>
            <w:proofErr w:type="gramEnd"/>
          </w:p>
          <w:p w14:paraId="5EF35B65" w14:textId="77777777" w:rsidR="0088756F" w:rsidRPr="006873F1" w:rsidRDefault="0088756F" w:rsidP="0088756F">
            <w:pPr>
              <w:ind w:left="360"/>
              <w:contextualSpacing/>
              <w:rPr>
                <w:b/>
                <w:bCs/>
              </w:rPr>
            </w:pPr>
          </w:p>
          <w:p w14:paraId="39062BC0" w14:textId="77777777" w:rsidR="0088756F" w:rsidRPr="006873F1" w:rsidRDefault="0088756F" w:rsidP="0088756F">
            <w:pPr>
              <w:rPr>
                <w:b/>
                <w:color w:val="231F20"/>
              </w:rPr>
            </w:pPr>
          </w:p>
          <w:p w14:paraId="3CC93A78" w14:textId="77777777" w:rsidR="0088756F" w:rsidRPr="006873F1" w:rsidRDefault="0088756F" w:rsidP="0088756F">
            <w:pPr>
              <w:rPr>
                <w:b/>
                <w:color w:val="231F20"/>
              </w:rPr>
            </w:pPr>
          </w:p>
        </w:tc>
        <w:tc>
          <w:tcPr>
            <w:tcW w:w="667" w:type="dxa"/>
          </w:tcPr>
          <w:p w14:paraId="0ED4DFA5" w14:textId="77777777" w:rsidR="0088756F" w:rsidRPr="006873F1" w:rsidRDefault="0088756F" w:rsidP="0088756F">
            <w:pPr>
              <w:rPr>
                <w:bCs/>
                <w:color w:val="231F20"/>
              </w:rPr>
            </w:pPr>
            <w:r w:rsidRPr="006873F1">
              <w:rPr>
                <w:bCs/>
                <w:color w:val="231F20"/>
              </w:rPr>
              <w:t>1.1</w:t>
            </w:r>
          </w:p>
        </w:tc>
        <w:tc>
          <w:tcPr>
            <w:tcW w:w="4110" w:type="dxa"/>
          </w:tcPr>
          <w:p w14:paraId="17946C73" w14:textId="750B73B5" w:rsidR="0088756F" w:rsidRPr="006873F1" w:rsidRDefault="0088756F" w:rsidP="0088756F">
            <w:r w:rsidRPr="0073155C">
              <w:t>Identify the factors that make materials suitable for engineering applications</w:t>
            </w:r>
          </w:p>
        </w:tc>
        <w:tc>
          <w:tcPr>
            <w:tcW w:w="6580" w:type="dxa"/>
          </w:tcPr>
          <w:p w14:paraId="275C830D" w14:textId="281774DF" w:rsidR="0088756F" w:rsidRPr="00C54308" w:rsidRDefault="0088756F" w:rsidP="0088756F">
            <w:pPr>
              <w:rPr>
                <w:bCs/>
              </w:rPr>
            </w:pPr>
            <w:r w:rsidRPr="00F14C9A">
              <w:rPr>
                <w:bCs/>
              </w:rPr>
              <w:t>Cover:</w:t>
            </w:r>
          </w:p>
          <w:p w14:paraId="231C5CE5" w14:textId="77777777" w:rsidR="0088756F" w:rsidRPr="00C54308" w:rsidRDefault="0088756F" w:rsidP="0088756F">
            <w:pPr>
              <w:pStyle w:val="ListParagraph"/>
              <w:numPr>
                <w:ilvl w:val="0"/>
                <w:numId w:val="75"/>
              </w:numPr>
              <w:rPr>
                <w:bCs/>
              </w:rPr>
            </w:pPr>
            <w:r w:rsidRPr="00C54308">
              <w:rPr>
                <w:bCs/>
              </w:rPr>
              <w:t>Available forms of supply</w:t>
            </w:r>
          </w:p>
          <w:p w14:paraId="1224887F" w14:textId="77777777" w:rsidR="0088756F" w:rsidRPr="00C54308" w:rsidRDefault="0088756F" w:rsidP="0088756F">
            <w:pPr>
              <w:pStyle w:val="ListParagraph"/>
              <w:numPr>
                <w:ilvl w:val="0"/>
                <w:numId w:val="75"/>
              </w:numPr>
              <w:rPr>
                <w:bCs/>
              </w:rPr>
            </w:pPr>
            <w:r w:rsidRPr="00C54308">
              <w:rPr>
                <w:bCs/>
              </w:rPr>
              <w:t>Cost</w:t>
            </w:r>
          </w:p>
          <w:p w14:paraId="1E9538AB" w14:textId="77777777" w:rsidR="0088756F" w:rsidRPr="00C54308" w:rsidRDefault="0088756F" w:rsidP="0088756F">
            <w:pPr>
              <w:pStyle w:val="ListParagraph"/>
              <w:numPr>
                <w:ilvl w:val="0"/>
                <w:numId w:val="75"/>
              </w:numPr>
              <w:rPr>
                <w:bCs/>
              </w:rPr>
            </w:pPr>
            <w:r w:rsidRPr="00C54308">
              <w:rPr>
                <w:bCs/>
              </w:rPr>
              <w:t>Properties of material</w:t>
            </w:r>
          </w:p>
          <w:p w14:paraId="5DABCB5D" w14:textId="77777777" w:rsidR="0088756F" w:rsidRPr="00C54308" w:rsidRDefault="0088756F" w:rsidP="0088756F">
            <w:pPr>
              <w:pStyle w:val="ListParagraph"/>
              <w:numPr>
                <w:ilvl w:val="0"/>
                <w:numId w:val="75"/>
              </w:numPr>
              <w:rPr>
                <w:bCs/>
              </w:rPr>
            </w:pPr>
            <w:r w:rsidRPr="00C54308">
              <w:rPr>
                <w:bCs/>
              </w:rPr>
              <w:t>Application of product</w:t>
            </w:r>
          </w:p>
          <w:p w14:paraId="22A5A76C" w14:textId="77777777" w:rsidR="0088756F" w:rsidRDefault="0088756F" w:rsidP="0088756F">
            <w:pPr>
              <w:pStyle w:val="ListParagraph"/>
              <w:numPr>
                <w:ilvl w:val="0"/>
                <w:numId w:val="75"/>
              </w:numPr>
              <w:rPr>
                <w:bCs/>
              </w:rPr>
            </w:pPr>
            <w:r w:rsidRPr="00C54308">
              <w:rPr>
                <w:bCs/>
              </w:rPr>
              <w:t>Manufacturing capability</w:t>
            </w:r>
          </w:p>
          <w:p w14:paraId="48149EA5" w14:textId="77777777" w:rsidR="0088756F" w:rsidRDefault="0088756F" w:rsidP="0088756F">
            <w:pPr>
              <w:pStyle w:val="ListParagraph"/>
              <w:numPr>
                <w:ilvl w:val="0"/>
                <w:numId w:val="75"/>
              </w:numPr>
              <w:rPr>
                <w:bCs/>
              </w:rPr>
            </w:pPr>
            <w:r w:rsidRPr="00160CBA">
              <w:rPr>
                <w:bCs/>
              </w:rPr>
              <w:t>How a material reacts in different environments</w:t>
            </w:r>
          </w:p>
          <w:p w14:paraId="34113166" w14:textId="235316EB" w:rsidR="0088756F" w:rsidRPr="00C54308" w:rsidRDefault="0088756F" w:rsidP="0088756F">
            <w:pPr>
              <w:pStyle w:val="ListParagraph"/>
              <w:rPr>
                <w:bCs/>
              </w:rPr>
            </w:pPr>
          </w:p>
        </w:tc>
      </w:tr>
      <w:tr w:rsidR="0088756F" w:rsidRPr="006873F1" w14:paraId="660F9E42" w14:textId="77777777" w:rsidTr="00E4171D">
        <w:tblPrEx>
          <w:tblLook w:val="01E0" w:firstRow="1" w:lastRow="1" w:firstColumn="1" w:lastColumn="1" w:noHBand="0" w:noVBand="0"/>
        </w:tblPrEx>
        <w:trPr>
          <w:trHeight w:val="1012"/>
        </w:trPr>
        <w:tc>
          <w:tcPr>
            <w:tcW w:w="2589" w:type="dxa"/>
            <w:vMerge/>
          </w:tcPr>
          <w:p w14:paraId="414B6AF2" w14:textId="77777777" w:rsidR="0088756F" w:rsidRPr="006873F1" w:rsidRDefault="0088756F" w:rsidP="0088756F">
            <w:pPr>
              <w:rPr>
                <w:b/>
                <w:color w:val="231F20"/>
              </w:rPr>
            </w:pPr>
          </w:p>
        </w:tc>
        <w:tc>
          <w:tcPr>
            <w:tcW w:w="667" w:type="dxa"/>
          </w:tcPr>
          <w:p w14:paraId="05528C80" w14:textId="77777777" w:rsidR="0088756F" w:rsidRPr="003F7A01" w:rsidRDefault="0088756F" w:rsidP="0088756F">
            <w:pPr>
              <w:rPr>
                <w:bCs/>
              </w:rPr>
            </w:pPr>
            <w:r w:rsidRPr="003F7A01">
              <w:rPr>
                <w:bCs/>
              </w:rPr>
              <w:t>1.2</w:t>
            </w:r>
          </w:p>
        </w:tc>
        <w:tc>
          <w:tcPr>
            <w:tcW w:w="4110" w:type="dxa"/>
          </w:tcPr>
          <w:p w14:paraId="4AE4C206" w14:textId="571DE9B3" w:rsidR="0088756F" w:rsidRPr="003F7A01" w:rsidRDefault="0088756F" w:rsidP="0088756F">
            <w:r w:rsidRPr="003F7A01">
              <w:t>Identify the classification, range and application of materials used in engineering</w:t>
            </w:r>
          </w:p>
        </w:tc>
        <w:tc>
          <w:tcPr>
            <w:tcW w:w="6580" w:type="dxa"/>
          </w:tcPr>
          <w:p w14:paraId="5A16F38F" w14:textId="2DDB4609" w:rsidR="0088756F" w:rsidRPr="005D77DA" w:rsidRDefault="0088756F" w:rsidP="0088756F">
            <w:pPr>
              <w:rPr>
                <w:strike/>
              </w:rPr>
            </w:pPr>
            <w:r w:rsidRPr="00F14C9A">
              <w:rPr>
                <w:bCs/>
              </w:rPr>
              <w:t>Cover:</w:t>
            </w:r>
          </w:p>
          <w:p w14:paraId="3D8AAA10" w14:textId="77777777" w:rsidR="0088756F" w:rsidRPr="00C73019" w:rsidRDefault="0088756F" w:rsidP="0088756F">
            <w:r w:rsidRPr="00C73019">
              <w:t>Material classification:</w:t>
            </w:r>
          </w:p>
          <w:p w14:paraId="0BAAFDFC" w14:textId="77777777" w:rsidR="0088756F" w:rsidRPr="00C73019" w:rsidRDefault="0088756F" w:rsidP="0088756F">
            <w:pPr>
              <w:pStyle w:val="ListParagraph"/>
              <w:numPr>
                <w:ilvl w:val="0"/>
                <w:numId w:val="76"/>
              </w:numPr>
            </w:pPr>
            <w:r w:rsidRPr="00C73019">
              <w:t>Metallic (pure metals and alloys)</w:t>
            </w:r>
          </w:p>
          <w:p w14:paraId="39DE5BAD" w14:textId="77777777" w:rsidR="0088756F" w:rsidRPr="00C73019" w:rsidRDefault="0088756F" w:rsidP="0088756F">
            <w:pPr>
              <w:pStyle w:val="ListParagraph"/>
              <w:numPr>
                <w:ilvl w:val="0"/>
                <w:numId w:val="76"/>
              </w:numPr>
            </w:pPr>
            <w:r w:rsidRPr="00C73019">
              <w:t xml:space="preserve">Non-metallic materials </w:t>
            </w:r>
          </w:p>
          <w:p w14:paraId="226FDF5B" w14:textId="77777777" w:rsidR="0088756F" w:rsidRPr="00C73019" w:rsidRDefault="0088756F" w:rsidP="0088756F">
            <w:pPr>
              <w:pStyle w:val="ListParagraph"/>
              <w:numPr>
                <w:ilvl w:val="0"/>
                <w:numId w:val="76"/>
              </w:numPr>
            </w:pPr>
            <w:r w:rsidRPr="00C73019">
              <w:t>Composites</w:t>
            </w:r>
          </w:p>
          <w:p w14:paraId="38D861ED" w14:textId="77777777" w:rsidR="0088756F" w:rsidRPr="00C73019" w:rsidRDefault="0088756F" w:rsidP="0088756F">
            <w:pPr>
              <w:pStyle w:val="ListParagraph"/>
              <w:numPr>
                <w:ilvl w:val="0"/>
                <w:numId w:val="76"/>
              </w:numPr>
            </w:pPr>
            <w:r w:rsidRPr="00C73019">
              <w:t>Natural materials</w:t>
            </w:r>
          </w:p>
          <w:p w14:paraId="60319FF5" w14:textId="77777777" w:rsidR="0088756F" w:rsidRPr="00C73019" w:rsidRDefault="0088756F" w:rsidP="0088756F">
            <w:pPr>
              <w:pStyle w:val="ListParagraph"/>
              <w:numPr>
                <w:ilvl w:val="0"/>
                <w:numId w:val="76"/>
              </w:numPr>
            </w:pPr>
            <w:r w:rsidRPr="00C73019">
              <w:t>Thermoplastics</w:t>
            </w:r>
          </w:p>
          <w:p w14:paraId="6AD25231" w14:textId="77777777" w:rsidR="0088756F" w:rsidRPr="00C73019" w:rsidRDefault="0088756F" w:rsidP="0088756F">
            <w:pPr>
              <w:pStyle w:val="ListParagraph"/>
              <w:numPr>
                <w:ilvl w:val="0"/>
                <w:numId w:val="76"/>
              </w:numPr>
            </w:pPr>
            <w:r w:rsidRPr="00C73019">
              <w:t>Thermosetting plastics</w:t>
            </w:r>
          </w:p>
          <w:p w14:paraId="21A819FD" w14:textId="77777777" w:rsidR="0088756F" w:rsidRPr="00C73019" w:rsidRDefault="0088756F" w:rsidP="0088756F">
            <w:pPr>
              <w:pStyle w:val="ListParagraph"/>
              <w:numPr>
                <w:ilvl w:val="0"/>
                <w:numId w:val="76"/>
              </w:numPr>
            </w:pPr>
            <w:r w:rsidRPr="00C73019">
              <w:t>Ceramics</w:t>
            </w:r>
          </w:p>
          <w:p w14:paraId="48F9BFDF" w14:textId="77777777" w:rsidR="0088756F" w:rsidRPr="00C73019" w:rsidRDefault="0088756F" w:rsidP="0088756F">
            <w:r w:rsidRPr="00C73019">
              <w:t>Range of materials:</w:t>
            </w:r>
          </w:p>
          <w:p w14:paraId="3042BA5C" w14:textId="77777777" w:rsidR="0088756F" w:rsidRPr="00C73019" w:rsidRDefault="0088756F" w:rsidP="0088756F">
            <w:pPr>
              <w:pStyle w:val="ListParagraph"/>
              <w:numPr>
                <w:ilvl w:val="0"/>
                <w:numId w:val="76"/>
              </w:numPr>
            </w:pPr>
            <w:r w:rsidRPr="00C73019">
              <w:t xml:space="preserve">Cast </w:t>
            </w:r>
            <w:proofErr w:type="gramStart"/>
            <w:r w:rsidRPr="00C73019">
              <w:t>iron</w:t>
            </w:r>
            <w:proofErr w:type="gramEnd"/>
          </w:p>
          <w:p w14:paraId="0AF427ED" w14:textId="77777777" w:rsidR="0088756F" w:rsidRPr="00C73019" w:rsidRDefault="0088756F" w:rsidP="0088756F">
            <w:pPr>
              <w:pStyle w:val="ListParagraph"/>
              <w:numPr>
                <w:ilvl w:val="0"/>
                <w:numId w:val="76"/>
              </w:numPr>
            </w:pPr>
            <w:r w:rsidRPr="00C73019">
              <w:t>Carbon and alloy steels</w:t>
            </w:r>
          </w:p>
          <w:p w14:paraId="53AC7408" w14:textId="77777777" w:rsidR="0088756F" w:rsidRPr="00C73019" w:rsidRDefault="0088756F" w:rsidP="0088756F">
            <w:pPr>
              <w:pStyle w:val="ListParagraph"/>
              <w:numPr>
                <w:ilvl w:val="0"/>
                <w:numId w:val="76"/>
              </w:numPr>
            </w:pPr>
            <w:r w:rsidRPr="00C73019">
              <w:t>Stainless steel</w:t>
            </w:r>
          </w:p>
          <w:p w14:paraId="19EC34F2" w14:textId="77777777" w:rsidR="0088756F" w:rsidRPr="00C73019" w:rsidRDefault="0088756F" w:rsidP="0088756F">
            <w:pPr>
              <w:pStyle w:val="ListParagraph"/>
              <w:numPr>
                <w:ilvl w:val="0"/>
                <w:numId w:val="76"/>
              </w:numPr>
            </w:pPr>
            <w:r w:rsidRPr="00C73019">
              <w:t>Aluminium</w:t>
            </w:r>
          </w:p>
          <w:p w14:paraId="15B7D9D2" w14:textId="77777777" w:rsidR="0088756F" w:rsidRPr="00C73019" w:rsidRDefault="0088756F" w:rsidP="0088756F">
            <w:pPr>
              <w:pStyle w:val="ListParagraph"/>
              <w:numPr>
                <w:ilvl w:val="0"/>
                <w:numId w:val="76"/>
              </w:numPr>
            </w:pPr>
            <w:r w:rsidRPr="00C73019">
              <w:t>Aluminium alloys</w:t>
            </w:r>
          </w:p>
          <w:p w14:paraId="492BFFB7" w14:textId="77777777" w:rsidR="0088756F" w:rsidRPr="00C73019" w:rsidRDefault="0088756F" w:rsidP="0088756F">
            <w:pPr>
              <w:pStyle w:val="ListParagraph"/>
              <w:numPr>
                <w:ilvl w:val="0"/>
                <w:numId w:val="76"/>
              </w:numPr>
            </w:pPr>
            <w:r w:rsidRPr="00C73019">
              <w:t>Copper</w:t>
            </w:r>
          </w:p>
          <w:p w14:paraId="37FDF2B0" w14:textId="77777777" w:rsidR="0088756F" w:rsidRPr="00C73019" w:rsidRDefault="0088756F" w:rsidP="0088756F">
            <w:pPr>
              <w:pStyle w:val="ListParagraph"/>
              <w:numPr>
                <w:ilvl w:val="0"/>
                <w:numId w:val="76"/>
              </w:numPr>
            </w:pPr>
            <w:r w:rsidRPr="00C73019">
              <w:t>Brass</w:t>
            </w:r>
          </w:p>
          <w:p w14:paraId="2454104C" w14:textId="77777777" w:rsidR="0088756F" w:rsidRPr="00C73019" w:rsidRDefault="0088756F" w:rsidP="0088756F">
            <w:pPr>
              <w:pStyle w:val="ListParagraph"/>
              <w:numPr>
                <w:ilvl w:val="0"/>
                <w:numId w:val="76"/>
              </w:numPr>
            </w:pPr>
            <w:r w:rsidRPr="00C73019">
              <w:t>Bronze</w:t>
            </w:r>
          </w:p>
          <w:p w14:paraId="4801FC97" w14:textId="77777777" w:rsidR="0088756F" w:rsidRPr="00C73019" w:rsidRDefault="0088756F" w:rsidP="0088756F">
            <w:pPr>
              <w:pStyle w:val="ListParagraph"/>
              <w:numPr>
                <w:ilvl w:val="0"/>
                <w:numId w:val="76"/>
              </w:numPr>
            </w:pPr>
            <w:r w:rsidRPr="00C73019">
              <w:t>Lead</w:t>
            </w:r>
          </w:p>
          <w:p w14:paraId="0F44038D" w14:textId="77777777" w:rsidR="0088756F" w:rsidRPr="00C73019" w:rsidRDefault="0088756F" w:rsidP="0088756F">
            <w:pPr>
              <w:pStyle w:val="ListParagraph"/>
              <w:numPr>
                <w:ilvl w:val="0"/>
                <w:numId w:val="76"/>
              </w:numPr>
            </w:pPr>
            <w:r w:rsidRPr="00C73019">
              <w:lastRenderedPageBreak/>
              <w:t>Nylon</w:t>
            </w:r>
          </w:p>
          <w:p w14:paraId="3F48F1C5" w14:textId="77777777" w:rsidR="0088756F" w:rsidRPr="00C73019" w:rsidRDefault="0088756F" w:rsidP="0088756F">
            <w:pPr>
              <w:pStyle w:val="ListParagraph"/>
              <w:numPr>
                <w:ilvl w:val="0"/>
                <w:numId w:val="76"/>
              </w:numPr>
            </w:pPr>
            <w:r w:rsidRPr="00C73019">
              <w:t>PVC</w:t>
            </w:r>
          </w:p>
          <w:p w14:paraId="6C6FD939" w14:textId="77777777" w:rsidR="0088756F" w:rsidRPr="00C73019" w:rsidRDefault="0088756F" w:rsidP="0088756F">
            <w:pPr>
              <w:pStyle w:val="ListParagraph"/>
              <w:numPr>
                <w:ilvl w:val="0"/>
                <w:numId w:val="76"/>
              </w:numPr>
            </w:pPr>
            <w:r w:rsidRPr="00C73019">
              <w:t>Perspex</w:t>
            </w:r>
          </w:p>
          <w:p w14:paraId="19ED4490" w14:textId="77777777" w:rsidR="0088756F" w:rsidRPr="00C73019" w:rsidRDefault="0088756F" w:rsidP="0088756F">
            <w:pPr>
              <w:pStyle w:val="ListParagraph"/>
              <w:numPr>
                <w:ilvl w:val="0"/>
                <w:numId w:val="76"/>
              </w:numPr>
            </w:pPr>
            <w:r w:rsidRPr="00C73019">
              <w:t>Rubber</w:t>
            </w:r>
          </w:p>
          <w:p w14:paraId="3E6C0EAC" w14:textId="77777777" w:rsidR="0088756F" w:rsidRPr="00C73019" w:rsidRDefault="0088756F" w:rsidP="0088756F">
            <w:pPr>
              <w:pStyle w:val="ListParagraph"/>
              <w:numPr>
                <w:ilvl w:val="0"/>
                <w:numId w:val="76"/>
              </w:numPr>
            </w:pPr>
            <w:r w:rsidRPr="00C73019">
              <w:t>Wood</w:t>
            </w:r>
          </w:p>
          <w:p w14:paraId="527BA577" w14:textId="77777777" w:rsidR="0088756F" w:rsidRPr="00C73019" w:rsidRDefault="0088756F" w:rsidP="0088756F">
            <w:pPr>
              <w:pStyle w:val="ListParagraph"/>
              <w:numPr>
                <w:ilvl w:val="0"/>
                <w:numId w:val="76"/>
              </w:numPr>
            </w:pPr>
            <w:r w:rsidRPr="00C73019">
              <w:t>Glass</w:t>
            </w:r>
          </w:p>
          <w:p w14:paraId="6C879CEC" w14:textId="77777777" w:rsidR="0088756F" w:rsidRPr="00C73019" w:rsidRDefault="0088756F" w:rsidP="0088756F">
            <w:pPr>
              <w:pStyle w:val="ListParagraph"/>
              <w:numPr>
                <w:ilvl w:val="0"/>
                <w:numId w:val="76"/>
              </w:numPr>
            </w:pPr>
            <w:r w:rsidRPr="00C73019">
              <w:t>Glass fibre</w:t>
            </w:r>
          </w:p>
          <w:p w14:paraId="299BE9A5" w14:textId="77777777" w:rsidR="0088756F" w:rsidRPr="00C73019" w:rsidRDefault="0088756F" w:rsidP="0088756F">
            <w:pPr>
              <w:pStyle w:val="ListParagraph"/>
              <w:numPr>
                <w:ilvl w:val="0"/>
                <w:numId w:val="76"/>
              </w:numPr>
            </w:pPr>
            <w:r w:rsidRPr="00C73019">
              <w:t xml:space="preserve">Epoxy </w:t>
            </w:r>
            <w:proofErr w:type="gramStart"/>
            <w:r w:rsidRPr="00C73019">
              <w:t>resins</w:t>
            </w:r>
            <w:proofErr w:type="gramEnd"/>
          </w:p>
          <w:p w14:paraId="5D5F2599" w14:textId="77777777" w:rsidR="0088756F" w:rsidRDefault="0088756F" w:rsidP="0088756F">
            <w:pPr>
              <w:pStyle w:val="ListParagraph"/>
              <w:numPr>
                <w:ilvl w:val="0"/>
                <w:numId w:val="76"/>
              </w:numPr>
            </w:pPr>
            <w:r w:rsidRPr="00C73019">
              <w:t>Carbon fibre</w:t>
            </w:r>
          </w:p>
          <w:p w14:paraId="44F42A82" w14:textId="0E83770D" w:rsidR="0088756F" w:rsidRPr="003F7A01" w:rsidRDefault="0088756F" w:rsidP="0088756F">
            <w:pPr>
              <w:pStyle w:val="ListParagraph"/>
            </w:pPr>
          </w:p>
        </w:tc>
      </w:tr>
      <w:tr w:rsidR="0088756F" w:rsidRPr="006873F1" w14:paraId="73CA49EE" w14:textId="77777777" w:rsidTr="00E4171D">
        <w:tblPrEx>
          <w:tblLook w:val="01E0" w:firstRow="1" w:lastRow="1" w:firstColumn="1" w:lastColumn="1" w:noHBand="0" w:noVBand="0"/>
        </w:tblPrEx>
        <w:trPr>
          <w:trHeight w:val="1012"/>
        </w:trPr>
        <w:tc>
          <w:tcPr>
            <w:tcW w:w="2589" w:type="dxa"/>
            <w:vMerge/>
          </w:tcPr>
          <w:p w14:paraId="00372C70" w14:textId="77777777" w:rsidR="0088756F" w:rsidRPr="006873F1" w:rsidRDefault="0088756F" w:rsidP="0088756F">
            <w:pPr>
              <w:rPr>
                <w:b/>
                <w:color w:val="231F20"/>
              </w:rPr>
            </w:pPr>
          </w:p>
        </w:tc>
        <w:tc>
          <w:tcPr>
            <w:tcW w:w="667" w:type="dxa"/>
          </w:tcPr>
          <w:p w14:paraId="5FB06BB9" w14:textId="77777777" w:rsidR="0088756F" w:rsidRPr="006873F1" w:rsidRDefault="0088756F" w:rsidP="0088756F">
            <w:pPr>
              <w:rPr>
                <w:bCs/>
                <w:color w:val="231F20"/>
              </w:rPr>
            </w:pPr>
            <w:r w:rsidRPr="006873F1">
              <w:rPr>
                <w:bCs/>
                <w:color w:val="231F20"/>
              </w:rPr>
              <w:t>1.3</w:t>
            </w:r>
          </w:p>
        </w:tc>
        <w:tc>
          <w:tcPr>
            <w:tcW w:w="4110" w:type="dxa"/>
          </w:tcPr>
          <w:p w14:paraId="0E218A67" w14:textId="2201C82B" w:rsidR="0088756F" w:rsidRPr="006873F1" w:rsidRDefault="0088756F" w:rsidP="0088756F">
            <w:pPr>
              <w:rPr>
                <w:color w:val="000000"/>
              </w:rPr>
            </w:pPr>
            <w:r w:rsidRPr="003F7A01">
              <w:t>Identify</w:t>
            </w:r>
            <w:r w:rsidRPr="0073155C">
              <w:t xml:space="preserve"> the forms of supply of engineering materials</w:t>
            </w:r>
          </w:p>
        </w:tc>
        <w:tc>
          <w:tcPr>
            <w:tcW w:w="6580" w:type="dxa"/>
          </w:tcPr>
          <w:p w14:paraId="05CA2701" w14:textId="2F4A6355" w:rsidR="0088756F" w:rsidRPr="005D77DA" w:rsidRDefault="0088756F" w:rsidP="0088756F">
            <w:pPr>
              <w:spacing w:line="240" w:lineRule="auto"/>
              <w:rPr>
                <w:strike/>
              </w:rPr>
            </w:pPr>
            <w:r w:rsidRPr="00F14C9A">
              <w:rPr>
                <w:bCs/>
              </w:rPr>
              <w:t>Cover:</w:t>
            </w:r>
          </w:p>
          <w:p w14:paraId="3747098F" w14:textId="77777777" w:rsidR="0088756F" w:rsidRPr="00C73019" w:rsidRDefault="0088756F" w:rsidP="0088756F">
            <w:pPr>
              <w:pStyle w:val="ListParagraph"/>
              <w:numPr>
                <w:ilvl w:val="0"/>
                <w:numId w:val="76"/>
              </w:numPr>
              <w:spacing w:line="240" w:lineRule="auto"/>
            </w:pPr>
            <w:r w:rsidRPr="00C73019">
              <w:t>Sheet</w:t>
            </w:r>
          </w:p>
          <w:p w14:paraId="3B4695A1" w14:textId="77777777" w:rsidR="0088756F" w:rsidRPr="00C73019" w:rsidRDefault="0088756F" w:rsidP="0088756F">
            <w:pPr>
              <w:pStyle w:val="ListParagraph"/>
              <w:numPr>
                <w:ilvl w:val="0"/>
                <w:numId w:val="76"/>
              </w:numPr>
              <w:spacing w:line="240" w:lineRule="auto"/>
            </w:pPr>
            <w:r w:rsidRPr="00C73019">
              <w:t>Plate</w:t>
            </w:r>
          </w:p>
          <w:p w14:paraId="1DE723CC" w14:textId="77777777" w:rsidR="0088756F" w:rsidRPr="00C73019" w:rsidRDefault="0088756F" w:rsidP="0088756F">
            <w:pPr>
              <w:pStyle w:val="ListParagraph"/>
              <w:numPr>
                <w:ilvl w:val="0"/>
                <w:numId w:val="76"/>
              </w:numPr>
              <w:spacing w:line="240" w:lineRule="auto"/>
            </w:pPr>
            <w:r w:rsidRPr="00C73019">
              <w:t>Bar</w:t>
            </w:r>
          </w:p>
          <w:p w14:paraId="47550893" w14:textId="77777777" w:rsidR="0088756F" w:rsidRPr="00C73019" w:rsidRDefault="0088756F" w:rsidP="0088756F">
            <w:pPr>
              <w:pStyle w:val="ListParagraph"/>
              <w:numPr>
                <w:ilvl w:val="0"/>
                <w:numId w:val="76"/>
              </w:numPr>
              <w:spacing w:line="240" w:lineRule="auto"/>
            </w:pPr>
            <w:r w:rsidRPr="00C73019">
              <w:t>Wire</w:t>
            </w:r>
          </w:p>
          <w:p w14:paraId="2436C379" w14:textId="77777777" w:rsidR="0088756F" w:rsidRPr="00C73019" w:rsidRDefault="0088756F" w:rsidP="0088756F">
            <w:pPr>
              <w:pStyle w:val="ListParagraph"/>
              <w:numPr>
                <w:ilvl w:val="0"/>
                <w:numId w:val="76"/>
              </w:numPr>
              <w:spacing w:line="240" w:lineRule="auto"/>
            </w:pPr>
            <w:r w:rsidRPr="00C73019">
              <w:t>Section</w:t>
            </w:r>
          </w:p>
          <w:p w14:paraId="63F5CB27" w14:textId="77777777" w:rsidR="0088756F" w:rsidRPr="00C73019" w:rsidRDefault="0088756F" w:rsidP="0088756F">
            <w:pPr>
              <w:pStyle w:val="ListParagraph"/>
              <w:numPr>
                <w:ilvl w:val="0"/>
                <w:numId w:val="76"/>
              </w:numPr>
              <w:spacing w:line="240" w:lineRule="auto"/>
            </w:pPr>
            <w:r w:rsidRPr="00C73019">
              <w:t>Extrusions</w:t>
            </w:r>
          </w:p>
          <w:p w14:paraId="677F7AF8" w14:textId="77777777" w:rsidR="0088756F" w:rsidRPr="00C73019" w:rsidRDefault="0088756F" w:rsidP="0088756F">
            <w:pPr>
              <w:pStyle w:val="ListParagraph"/>
              <w:numPr>
                <w:ilvl w:val="0"/>
                <w:numId w:val="76"/>
              </w:numPr>
              <w:spacing w:line="240" w:lineRule="auto"/>
            </w:pPr>
            <w:r w:rsidRPr="00C73019">
              <w:t>Castings</w:t>
            </w:r>
          </w:p>
          <w:p w14:paraId="209D7A33" w14:textId="77777777" w:rsidR="0088756F" w:rsidRPr="00C73019" w:rsidRDefault="0088756F" w:rsidP="0088756F">
            <w:pPr>
              <w:pStyle w:val="ListParagraph"/>
              <w:numPr>
                <w:ilvl w:val="0"/>
                <w:numId w:val="76"/>
              </w:numPr>
              <w:spacing w:line="240" w:lineRule="auto"/>
            </w:pPr>
            <w:r w:rsidRPr="00C73019">
              <w:t>Wrought</w:t>
            </w:r>
          </w:p>
          <w:p w14:paraId="5465C4E7" w14:textId="77777777" w:rsidR="0088756F" w:rsidRPr="00C73019" w:rsidRDefault="0088756F" w:rsidP="0088756F">
            <w:pPr>
              <w:pStyle w:val="ListParagraph"/>
              <w:numPr>
                <w:ilvl w:val="0"/>
                <w:numId w:val="76"/>
              </w:numPr>
              <w:spacing w:line="240" w:lineRule="auto"/>
            </w:pPr>
            <w:r w:rsidRPr="00C73019">
              <w:t>Forgings</w:t>
            </w:r>
          </w:p>
          <w:p w14:paraId="5F3FAB9B" w14:textId="77777777" w:rsidR="0088756F" w:rsidRPr="00C73019" w:rsidRDefault="0088756F" w:rsidP="0088756F">
            <w:pPr>
              <w:pStyle w:val="ListParagraph"/>
              <w:numPr>
                <w:ilvl w:val="0"/>
                <w:numId w:val="76"/>
              </w:numPr>
              <w:spacing w:line="240" w:lineRule="auto"/>
            </w:pPr>
            <w:r w:rsidRPr="00C73019">
              <w:t xml:space="preserve">Pipe and </w:t>
            </w:r>
            <w:proofErr w:type="gramStart"/>
            <w:r w:rsidRPr="00C73019">
              <w:t>tube</w:t>
            </w:r>
            <w:proofErr w:type="gramEnd"/>
          </w:p>
          <w:p w14:paraId="28A74369" w14:textId="77777777" w:rsidR="0088756F" w:rsidRDefault="0088756F" w:rsidP="0088756F">
            <w:pPr>
              <w:pStyle w:val="ListParagraph"/>
              <w:numPr>
                <w:ilvl w:val="0"/>
                <w:numId w:val="76"/>
              </w:numPr>
              <w:spacing w:line="240" w:lineRule="auto"/>
            </w:pPr>
            <w:r w:rsidRPr="00C73019">
              <w:t xml:space="preserve">Hot and cold </w:t>
            </w:r>
            <w:proofErr w:type="gramStart"/>
            <w:r w:rsidRPr="00C73019">
              <w:t>rolled</w:t>
            </w:r>
            <w:proofErr w:type="gramEnd"/>
          </w:p>
          <w:p w14:paraId="37C74C63" w14:textId="123489B7" w:rsidR="0088756F" w:rsidRPr="003F7A01" w:rsidRDefault="0088756F" w:rsidP="0088756F">
            <w:pPr>
              <w:spacing w:line="240" w:lineRule="auto"/>
            </w:pPr>
          </w:p>
        </w:tc>
      </w:tr>
    </w:tbl>
    <w:p w14:paraId="5CC62784" w14:textId="77777777" w:rsidR="00DA70EC" w:rsidRDefault="00DA70EC" w:rsidP="00DA70EC"/>
    <w:p w14:paraId="38E6DCAD" w14:textId="77777777" w:rsidR="00DA70EC" w:rsidRDefault="00DA70EC" w:rsidP="00DA70EC">
      <w:pPr>
        <w:spacing w:after="160"/>
      </w:pPr>
      <w: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DA70EC" w:rsidRPr="006873F1" w14:paraId="576818F7" w14:textId="77777777" w:rsidTr="00E4171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0BACBE01" w14:textId="77777777" w:rsidR="00DA70EC" w:rsidRPr="006873F1" w:rsidRDefault="00DA70EC" w:rsidP="00E4171D">
            <w:pPr>
              <w:spacing w:line="240" w:lineRule="auto"/>
              <w:rPr>
                <w:b/>
                <w:bCs/>
                <w:color w:val="2F5496"/>
              </w:rPr>
            </w:pPr>
            <w:r w:rsidRPr="006873F1">
              <w:rPr>
                <w:szCs w:val="22"/>
              </w:rPr>
              <w:lastRenderedPageBreak/>
              <w:br w:type="page"/>
            </w:r>
            <w:r w:rsidRPr="006873F1">
              <w:rPr>
                <w:b/>
                <w:bCs/>
                <w:color w:val="2F5496"/>
              </w:rPr>
              <w:t>Learning Outcome</w:t>
            </w:r>
          </w:p>
          <w:p w14:paraId="7D01E814" w14:textId="77777777" w:rsidR="00DA70EC" w:rsidRPr="006873F1" w:rsidRDefault="00DA70EC" w:rsidP="00E4171D">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D313E8D" w14:textId="77777777" w:rsidR="00DA70EC" w:rsidRPr="006873F1" w:rsidRDefault="00DA70EC" w:rsidP="00E4171D">
            <w:pPr>
              <w:spacing w:line="240" w:lineRule="auto"/>
              <w:rPr>
                <w:b/>
                <w:bCs/>
                <w:color w:val="2F5496"/>
              </w:rPr>
            </w:pPr>
            <w:r w:rsidRPr="006873F1">
              <w:rPr>
                <w:b/>
                <w:bCs/>
                <w:color w:val="2F5496"/>
              </w:rPr>
              <w:t>Assessment Criteria</w:t>
            </w:r>
          </w:p>
          <w:p w14:paraId="753987A7" w14:textId="77777777" w:rsidR="00DA70EC" w:rsidRPr="006873F1" w:rsidRDefault="00DA70EC" w:rsidP="00E4171D">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3309FAF3" w14:textId="417A97B5" w:rsidR="00DA70EC" w:rsidRDefault="00FD6E00" w:rsidP="00E4171D">
            <w:pPr>
              <w:spacing w:line="240" w:lineRule="auto"/>
              <w:rPr>
                <w:b/>
                <w:bCs/>
                <w:color w:val="2F5496"/>
              </w:rPr>
            </w:pPr>
            <w:r>
              <w:rPr>
                <w:b/>
                <w:bCs/>
                <w:color w:val="2F5496"/>
              </w:rPr>
              <w:t>Coverage and Depth</w:t>
            </w:r>
            <w:r w:rsidR="00DA70EC" w:rsidRPr="006873F1">
              <w:rPr>
                <w:b/>
                <w:bCs/>
                <w:color w:val="2F5496"/>
              </w:rPr>
              <w:t xml:space="preserve"> </w:t>
            </w:r>
          </w:p>
          <w:p w14:paraId="3B16091B" w14:textId="00DF5C1F" w:rsidR="00C54308" w:rsidRPr="00C54308" w:rsidRDefault="00C54308" w:rsidP="00C54308">
            <w:pPr>
              <w:spacing w:line="240" w:lineRule="auto"/>
              <w:rPr>
                <w:color w:val="2F5496"/>
              </w:rPr>
            </w:pPr>
            <w:r w:rsidRPr="00C54308">
              <w:t>If possible, learners should be shown materials</w:t>
            </w:r>
            <w:r>
              <w:t xml:space="preserve"> at</w:t>
            </w:r>
            <w:r w:rsidRPr="00C54308">
              <w:t xml:space="preserve"> different stages/states of heat treatment </w:t>
            </w:r>
            <w:r>
              <w:t>(</w:t>
            </w:r>
            <w:r w:rsidRPr="00C54308">
              <w:t>e.g., before and after annealing work hardened</w:t>
            </w:r>
            <w:r>
              <w:t xml:space="preserve">) </w:t>
            </w:r>
            <w:r w:rsidRPr="00C54308">
              <w:t>showing how properties can be altered to suit further reworking.</w:t>
            </w:r>
          </w:p>
        </w:tc>
      </w:tr>
      <w:tr w:rsidR="00DA70EC" w:rsidRPr="006873F1" w14:paraId="1246B3BA" w14:textId="77777777" w:rsidTr="00E4171D">
        <w:tblPrEx>
          <w:tblLook w:val="01E0" w:firstRow="1" w:lastRow="1" w:firstColumn="1" w:lastColumn="1" w:noHBand="0" w:noVBand="0"/>
        </w:tblPrEx>
        <w:trPr>
          <w:trHeight w:val="1012"/>
        </w:trPr>
        <w:tc>
          <w:tcPr>
            <w:tcW w:w="2589" w:type="dxa"/>
            <w:vMerge w:val="restart"/>
          </w:tcPr>
          <w:p w14:paraId="4F92927F" w14:textId="152A6211" w:rsidR="00DA70EC" w:rsidRPr="006873F1" w:rsidRDefault="00DA70EC" w:rsidP="00E45264">
            <w:pPr>
              <w:pStyle w:val="ListParagraph"/>
              <w:numPr>
                <w:ilvl w:val="0"/>
                <w:numId w:val="74"/>
              </w:numPr>
            </w:pPr>
            <w:r w:rsidRPr="006873F1">
              <w:t xml:space="preserve">Understand </w:t>
            </w:r>
            <w:r w:rsidRPr="00DA70EC">
              <w:t xml:space="preserve">material properties and heat treatment </w:t>
            </w:r>
            <w:proofErr w:type="gramStart"/>
            <w:r w:rsidRPr="00DA70EC">
              <w:t>processes</w:t>
            </w:r>
            <w:proofErr w:type="gramEnd"/>
          </w:p>
          <w:p w14:paraId="450AF903" w14:textId="77777777" w:rsidR="00DA70EC" w:rsidRPr="006873F1" w:rsidRDefault="00DA70EC" w:rsidP="00DA70EC">
            <w:pPr>
              <w:ind w:left="360"/>
              <w:contextualSpacing/>
              <w:rPr>
                <w:b/>
                <w:bCs/>
              </w:rPr>
            </w:pPr>
          </w:p>
          <w:p w14:paraId="50FFD0FD" w14:textId="77777777" w:rsidR="00DA70EC" w:rsidRPr="006873F1" w:rsidRDefault="00DA70EC" w:rsidP="00DA70EC">
            <w:pPr>
              <w:rPr>
                <w:b/>
                <w:color w:val="231F20"/>
              </w:rPr>
            </w:pPr>
          </w:p>
          <w:p w14:paraId="01015F24" w14:textId="77777777" w:rsidR="00DA70EC" w:rsidRPr="006873F1" w:rsidRDefault="00DA70EC" w:rsidP="00DA70EC">
            <w:pPr>
              <w:rPr>
                <w:b/>
                <w:color w:val="231F20"/>
              </w:rPr>
            </w:pPr>
          </w:p>
        </w:tc>
        <w:tc>
          <w:tcPr>
            <w:tcW w:w="667" w:type="dxa"/>
          </w:tcPr>
          <w:p w14:paraId="2CABAAC4" w14:textId="77777777" w:rsidR="00DA70EC" w:rsidRPr="006873F1" w:rsidRDefault="00DA70EC" w:rsidP="00DA70EC">
            <w:pPr>
              <w:rPr>
                <w:bCs/>
                <w:color w:val="231F20"/>
              </w:rPr>
            </w:pPr>
            <w:r>
              <w:rPr>
                <w:bCs/>
                <w:color w:val="231F20"/>
              </w:rPr>
              <w:t>2</w:t>
            </w:r>
            <w:r w:rsidRPr="006873F1">
              <w:rPr>
                <w:bCs/>
                <w:color w:val="231F20"/>
              </w:rPr>
              <w:t>.1</w:t>
            </w:r>
          </w:p>
        </w:tc>
        <w:tc>
          <w:tcPr>
            <w:tcW w:w="4110" w:type="dxa"/>
          </w:tcPr>
          <w:p w14:paraId="50C2EE01" w14:textId="2B516C56" w:rsidR="00DA70EC" w:rsidRPr="006873F1" w:rsidRDefault="00B36ADC" w:rsidP="00DA70EC">
            <w:r w:rsidRPr="003F7A01">
              <w:t>Identify</w:t>
            </w:r>
            <w:r w:rsidR="00DA70EC" w:rsidRPr="00AF0F71">
              <w:rPr>
                <w:iCs/>
                <w:szCs w:val="22"/>
              </w:rPr>
              <w:t xml:space="preserve"> the properties associated with basic engineering materials</w:t>
            </w:r>
          </w:p>
        </w:tc>
        <w:tc>
          <w:tcPr>
            <w:tcW w:w="6580" w:type="dxa"/>
          </w:tcPr>
          <w:p w14:paraId="0EBF47DB" w14:textId="2ABD911A" w:rsidR="0088756F" w:rsidRPr="005D77DA" w:rsidRDefault="0088756F" w:rsidP="0088756F">
            <w:pPr>
              <w:rPr>
                <w:bCs/>
                <w:strike/>
              </w:rPr>
            </w:pPr>
            <w:r w:rsidRPr="00F14C9A">
              <w:rPr>
                <w:bCs/>
              </w:rPr>
              <w:t>Cover:</w:t>
            </w:r>
          </w:p>
          <w:p w14:paraId="4B0A37C0" w14:textId="1D108942" w:rsidR="00C54308" w:rsidRPr="003F7A01" w:rsidRDefault="00C54308" w:rsidP="00E45264">
            <w:pPr>
              <w:pStyle w:val="ListParagraph"/>
              <w:numPr>
                <w:ilvl w:val="0"/>
                <w:numId w:val="77"/>
              </w:numPr>
              <w:rPr>
                <w:bCs/>
              </w:rPr>
            </w:pPr>
            <w:r w:rsidRPr="003F7A01">
              <w:rPr>
                <w:bCs/>
              </w:rPr>
              <w:t>Ductility</w:t>
            </w:r>
          </w:p>
          <w:p w14:paraId="6209A97F" w14:textId="0311A52E" w:rsidR="00C54308" w:rsidRPr="003F7A01" w:rsidRDefault="00C54308" w:rsidP="00E45264">
            <w:pPr>
              <w:pStyle w:val="ListParagraph"/>
              <w:numPr>
                <w:ilvl w:val="0"/>
                <w:numId w:val="77"/>
              </w:numPr>
              <w:rPr>
                <w:bCs/>
              </w:rPr>
            </w:pPr>
            <w:r w:rsidRPr="003F7A01">
              <w:rPr>
                <w:bCs/>
              </w:rPr>
              <w:t>Malleability</w:t>
            </w:r>
          </w:p>
          <w:p w14:paraId="27B86ACB" w14:textId="2E9F7D5A" w:rsidR="00C54308" w:rsidRPr="003F7A01" w:rsidRDefault="00C54308" w:rsidP="00E45264">
            <w:pPr>
              <w:pStyle w:val="ListParagraph"/>
              <w:numPr>
                <w:ilvl w:val="0"/>
                <w:numId w:val="77"/>
              </w:numPr>
              <w:rPr>
                <w:bCs/>
              </w:rPr>
            </w:pPr>
            <w:r w:rsidRPr="003F7A01">
              <w:rPr>
                <w:bCs/>
              </w:rPr>
              <w:t>Hardness</w:t>
            </w:r>
          </w:p>
          <w:p w14:paraId="68E5B8AC" w14:textId="5208AD42" w:rsidR="00C54308" w:rsidRPr="003F7A01" w:rsidRDefault="00C54308" w:rsidP="00E45264">
            <w:pPr>
              <w:pStyle w:val="ListParagraph"/>
              <w:numPr>
                <w:ilvl w:val="0"/>
                <w:numId w:val="77"/>
              </w:numPr>
              <w:rPr>
                <w:bCs/>
              </w:rPr>
            </w:pPr>
            <w:r w:rsidRPr="003F7A01">
              <w:rPr>
                <w:bCs/>
              </w:rPr>
              <w:t>Toughness</w:t>
            </w:r>
          </w:p>
          <w:p w14:paraId="4FEA90E6" w14:textId="5D181EDD" w:rsidR="00C54308" w:rsidRPr="003F7A01" w:rsidRDefault="00C54308" w:rsidP="00E45264">
            <w:pPr>
              <w:pStyle w:val="ListParagraph"/>
              <w:numPr>
                <w:ilvl w:val="0"/>
                <w:numId w:val="77"/>
              </w:numPr>
              <w:rPr>
                <w:bCs/>
              </w:rPr>
            </w:pPr>
            <w:r w:rsidRPr="003F7A01">
              <w:rPr>
                <w:bCs/>
              </w:rPr>
              <w:t>Strength</w:t>
            </w:r>
          </w:p>
          <w:p w14:paraId="74C5AF67" w14:textId="3B0F7590" w:rsidR="00C54308" w:rsidRPr="003F7A01" w:rsidRDefault="00C54308" w:rsidP="00E45264">
            <w:pPr>
              <w:pStyle w:val="ListParagraph"/>
              <w:numPr>
                <w:ilvl w:val="0"/>
                <w:numId w:val="77"/>
              </w:numPr>
              <w:rPr>
                <w:bCs/>
              </w:rPr>
            </w:pPr>
            <w:r w:rsidRPr="003F7A01">
              <w:rPr>
                <w:bCs/>
              </w:rPr>
              <w:t>Brittleness</w:t>
            </w:r>
          </w:p>
          <w:p w14:paraId="5EE6F92E" w14:textId="53278A98" w:rsidR="00C54308" w:rsidRPr="003F7A01" w:rsidRDefault="00C54308" w:rsidP="00E45264">
            <w:pPr>
              <w:pStyle w:val="ListParagraph"/>
              <w:numPr>
                <w:ilvl w:val="0"/>
                <w:numId w:val="77"/>
              </w:numPr>
              <w:rPr>
                <w:bCs/>
              </w:rPr>
            </w:pPr>
            <w:r w:rsidRPr="003F7A01">
              <w:rPr>
                <w:bCs/>
              </w:rPr>
              <w:t>Plasticity</w:t>
            </w:r>
          </w:p>
          <w:p w14:paraId="5DF22FCD" w14:textId="1714A86F" w:rsidR="00C54308" w:rsidRPr="003F7A01" w:rsidRDefault="00C54308" w:rsidP="00E45264">
            <w:pPr>
              <w:pStyle w:val="ListParagraph"/>
              <w:numPr>
                <w:ilvl w:val="0"/>
                <w:numId w:val="77"/>
              </w:numPr>
              <w:rPr>
                <w:bCs/>
              </w:rPr>
            </w:pPr>
            <w:r w:rsidRPr="003F7A01">
              <w:rPr>
                <w:bCs/>
              </w:rPr>
              <w:t>Elasticity</w:t>
            </w:r>
          </w:p>
          <w:p w14:paraId="2F20C05D" w14:textId="666BA47F" w:rsidR="00C54308" w:rsidRPr="003F7A01" w:rsidRDefault="00C54308" w:rsidP="00E45264">
            <w:pPr>
              <w:pStyle w:val="ListParagraph"/>
              <w:numPr>
                <w:ilvl w:val="0"/>
                <w:numId w:val="77"/>
              </w:numPr>
              <w:rPr>
                <w:bCs/>
              </w:rPr>
            </w:pPr>
            <w:r w:rsidRPr="003F7A01">
              <w:rPr>
                <w:bCs/>
              </w:rPr>
              <w:t>Conductivity</w:t>
            </w:r>
          </w:p>
          <w:p w14:paraId="76FDC659" w14:textId="77777777" w:rsidR="00DA70EC" w:rsidRDefault="00C54308" w:rsidP="00E45264">
            <w:pPr>
              <w:pStyle w:val="ListParagraph"/>
              <w:numPr>
                <w:ilvl w:val="0"/>
                <w:numId w:val="77"/>
              </w:numPr>
              <w:rPr>
                <w:bCs/>
              </w:rPr>
            </w:pPr>
            <w:r w:rsidRPr="003F7A01">
              <w:rPr>
                <w:bCs/>
              </w:rPr>
              <w:t>Dielectric strength</w:t>
            </w:r>
          </w:p>
          <w:p w14:paraId="412DBA09" w14:textId="510A5CF9" w:rsidR="003F7A01" w:rsidRPr="003F7A01" w:rsidRDefault="003F7A01" w:rsidP="003F7A01">
            <w:pPr>
              <w:pStyle w:val="ListParagraph"/>
              <w:rPr>
                <w:bCs/>
              </w:rPr>
            </w:pPr>
          </w:p>
        </w:tc>
      </w:tr>
      <w:tr w:rsidR="0088756F" w:rsidRPr="006873F1" w14:paraId="129B3783" w14:textId="77777777" w:rsidTr="00E4171D">
        <w:tblPrEx>
          <w:tblLook w:val="01E0" w:firstRow="1" w:lastRow="1" w:firstColumn="1" w:lastColumn="1" w:noHBand="0" w:noVBand="0"/>
        </w:tblPrEx>
        <w:trPr>
          <w:trHeight w:val="1012"/>
        </w:trPr>
        <w:tc>
          <w:tcPr>
            <w:tcW w:w="2589" w:type="dxa"/>
            <w:vMerge/>
          </w:tcPr>
          <w:p w14:paraId="04B6B289" w14:textId="77777777" w:rsidR="0088756F" w:rsidRPr="006873F1" w:rsidRDefault="0088756F" w:rsidP="0088756F">
            <w:pPr>
              <w:rPr>
                <w:b/>
                <w:color w:val="231F20"/>
              </w:rPr>
            </w:pPr>
          </w:p>
        </w:tc>
        <w:tc>
          <w:tcPr>
            <w:tcW w:w="667" w:type="dxa"/>
          </w:tcPr>
          <w:p w14:paraId="6FEBF2E1" w14:textId="2E609045" w:rsidR="0088756F" w:rsidRPr="006873F1" w:rsidRDefault="0088756F" w:rsidP="0088756F">
            <w:pPr>
              <w:rPr>
                <w:bCs/>
                <w:color w:val="231F20"/>
              </w:rPr>
            </w:pPr>
            <w:r>
              <w:rPr>
                <w:bCs/>
                <w:color w:val="231F20"/>
              </w:rPr>
              <w:t>2</w:t>
            </w:r>
            <w:r w:rsidRPr="006873F1">
              <w:rPr>
                <w:bCs/>
                <w:color w:val="231F20"/>
              </w:rPr>
              <w:t>.</w:t>
            </w:r>
            <w:r>
              <w:rPr>
                <w:bCs/>
                <w:color w:val="231F20"/>
              </w:rPr>
              <w:t>2</w:t>
            </w:r>
          </w:p>
        </w:tc>
        <w:tc>
          <w:tcPr>
            <w:tcW w:w="4110" w:type="dxa"/>
          </w:tcPr>
          <w:p w14:paraId="49D19C05" w14:textId="07D9947D" w:rsidR="0088756F" w:rsidRPr="006873F1" w:rsidRDefault="0088756F" w:rsidP="0088756F">
            <w:pPr>
              <w:rPr>
                <w:color w:val="000000"/>
              </w:rPr>
            </w:pPr>
            <w:r w:rsidRPr="00172548">
              <w:rPr>
                <w:iCs/>
                <w:szCs w:val="22"/>
              </w:rPr>
              <w:t xml:space="preserve">Describe </w:t>
            </w:r>
            <w:r w:rsidRPr="00AF0F71">
              <w:rPr>
                <w:iCs/>
                <w:szCs w:val="22"/>
              </w:rPr>
              <w:t>the basic heat treatment process as applied to changing the properties of materials</w:t>
            </w:r>
          </w:p>
        </w:tc>
        <w:tc>
          <w:tcPr>
            <w:tcW w:w="6580" w:type="dxa"/>
          </w:tcPr>
          <w:p w14:paraId="7AA1F592" w14:textId="6A04E8BC" w:rsidR="0088756F" w:rsidRPr="00C73019" w:rsidRDefault="0088756F" w:rsidP="0088756F">
            <w:r w:rsidRPr="00F14C9A">
              <w:rPr>
                <w:bCs/>
              </w:rPr>
              <w:t>Cover:</w:t>
            </w:r>
          </w:p>
          <w:p w14:paraId="3256E218" w14:textId="77777777" w:rsidR="0088756F" w:rsidRPr="00C73019" w:rsidRDefault="0088756F" w:rsidP="0088756F">
            <w:pPr>
              <w:pStyle w:val="ListParagraph"/>
              <w:numPr>
                <w:ilvl w:val="0"/>
                <w:numId w:val="80"/>
              </w:numPr>
            </w:pPr>
            <w:r w:rsidRPr="00C73019">
              <w:t>Hardening</w:t>
            </w:r>
          </w:p>
          <w:p w14:paraId="4A2C7687" w14:textId="77777777" w:rsidR="0088756F" w:rsidRPr="00C73019" w:rsidRDefault="0088756F" w:rsidP="0088756F">
            <w:pPr>
              <w:pStyle w:val="ListParagraph"/>
              <w:numPr>
                <w:ilvl w:val="0"/>
                <w:numId w:val="80"/>
              </w:numPr>
            </w:pPr>
            <w:r w:rsidRPr="00C73019">
              <w:t>Tempering</w:t>
            </w:r>
          </w:p>
          <w:p w14:paraId="26CC01A5" w14:textId="77777777" w:rsidR="0088756F" w:rsidRPr="00C73019" w:rsidRDefault="0088756F" w:rsidP="0088756F">
            <w:pPr>
              <w:pStyle w:val="ListParagraph"/>
              <w:numPr>
                <w:ilvl w:val="0"/>
                <w:numId w:val="80"/>
              </w:numPr>
            </w:pPr>
            <w:r w:rsidRPr="00C73019">
              <w:t>Annealing</w:t>
            </w:r>
          </w:p>
          <w:p w14:paraId="7B67E04B" w14:textId="77777777" w:rsidR="0088756F" w:rsidRDefault="0088756F" w:rsidP="0088756F">
            <w:pPr>
              <w:pStyle w:val="ListParagraph"/>
              <w:numPr>
                <w:ilvl w:val="0"/>
                <w:numId w:val="80"/>
              </w:numPr>
            </w:pPr>
            <w:r w:rsidRPr="00C73019">
              <w:t>Normalising</w:t>
            </w:r>
          </w:p>
          <w:p w14:paraId="7F9F054C" w14:textId="22E07F9F" w:rsidR="0088756F" w:rsidRPr="006873F1" w:rsidRDefault="0088756F" w:rsidP="0088756F">
            <w:pPr>
              <w:pStyle w:val="ListParagraph"/>
            </w:pPr>
          </w:p>
        </w:tc>
      </w:tr>
      <w:tr w:rsidR="0088756F" w:rsidRPr="006873F1" w14:paraId="4C1184B1" w14:textId="77777777" w:rsidTr="00E4171D">
        <w:tblPrEx>
          <w:tblLook w:val="01E0" w:firstRow="1" w:lastRow="1" w:firstColumn="1" w:lastColumn="1" w:noHBand="0" w:noVBand="0"/>
        </w:tblPrEx>
        <w:trPr>
          <w:trHeight w:val="763"/>
        </w:trPr>
        <w:tc>
          <w:tcPr>
            <w:tcW w:w="2589" w:type="dxa"/>
            <w:vMerge/>
          </w:tcPr>
          <w:p w14:paraId="67AD5CA7" w14:textId="77777777" w:rsidR="0088756F" w:rsidRPr="006873F1" w:rsidRDefault="0088756F" w:rsidP="0088756F">
            <w:pPr>
              <w:rPr>
                <w:b/>
                <w:color w:val="231F20"/>
              </w:rPr>
            </w:pPr>
          </w:p>
        </w:tc>
        <w:tc>
          <w:tcPr>
            <w:tcW w:w="667" w:type="dxa"/>
          </w:tcPr>
          <w:p w14:paraId="00C85820" w14:textId="08103985" w:rsidR="0088756F" w:rsidRPr="006873F1" w:rsidRDefault="0088756F" w:rsidP="0088756F">
            <w:pPr>
              <w:rPr>
                <w:bCs/>
                <w:color w:val="231F20"/>
              </w:rPr>
            </w:pPr>
            <w:r>
              <w:rPr>
                <w:bCs/>
                <w:color w:val="231F20"/>
              </w:rPr>
              <w:t>2</w:t>
            </w:r>
            <w:r w:rsidRPr="006873F1">
              <w:rPr>
                <w:bCs/>
                <w:color w:val="231F20"/>
              </w:rPr>
              <w:t>.</w:t>
            </w:r>
            <w:r>
              <w:rPr>
                <w:bCs/>
                <w:color w:val="231F20"/>
              </w:rPr>
              <w:t>3</w:t>
            </w:r>
          </w:p>
        </w:tc>
        <w:tc>
          <w:tcPr>
            <w:tcW w:w="4110" w:type="dxa"/>
          </w:tcPr>
          <w:p w14:paraId="20E974DB" w14:textId="120459EA" w:rsidR="0088756F" w:rsidRPr="006873F1" w:rsidRDefault="0088756F" w:rsidP="0088756F">
            <w:pPr>
              <w:rPr>
                <w:color w:val="000000"/>
              </w:rPr>
            </w:pPr>
            <w:r w:rsidRPr="00172548">
              <w:rPr>
                <w:iCs/>
                <w:szCs w:val="22"/>
              </w:rPr>
              <w:t xml:space="preserve">Describe </w:t>
            </w:r>
            <w:r w:rsidRPr="00AF0F71">
              <w:rPr>
                <w:iCs/>
                <w:szCs w:val="22"/>
              </w:rPr>
              <w:t>how the properties are affected by the application of heat</w:t>
            </w:r>
          </w:p>
        </w:tc>
        <w:tc>
          <w:tcPr>
            <w:tcW w:w="6580" w:type="dxa"/>
          </w:tcPr>
          <w:p w14:paraId="5B1496C7" w14:textId="3D559471" w:rsidR="0088756F" w:rsidRPr="005D77DA" w:rsidRDefault="0088756F" w:rsidP="0088756F">
            <w:pPr>
              <w:rPr>
                <w:strike/>
              </w:rPr>
            </w:pPr>
            <w:r w:rsidRPr="00F14C9A">
              <w:rPr>
                <w:bCs/>
              </w:rPr>
              <w:t>Cover:</w:t>
            </w:r>
          </w:p>
          <w:p w14:paraId="3FE9421C" w14:textId="77777777" w:rsidR="0088756F" w:rsidRPr="00C73019" w:rsidRDefault="0088756F" w:rsidP="0088756F">
            <w:pPr>
              <w:pStyle w:val="ListParagraph"/>
              <w:numPr>
                <w:ilvl w:val="0"/>
                <w:numId w:val="79"/>
              </w:numPr>
            </w:pPr>
            <w:r w:rsidRPr="00C73019">
              <w:t>Thermal expansion</w:t>
            </w:r>
          </w:p>
          <w:p w14:paraId="729A02A3" w14:textId="77777777" w:rsidR="0088756F" w:rsidRPr="00C73019" w:rsidRDefault="0088756F" w:rsidP="0088756F">
            <w:pPr>
              <w:pStyle w:val="ListParagraph"/>
              <w:numPr>
                <w:ilvl w:val="0"/>
                <w:numId w:val="79"/>
              </w:numPr>
            </w:pPr>
            <w:r w:rsidRPr="00C73019">
              <w:t>Structural alterations</w:t>
            </w:r>
          </w:p>
          <w:p w14:paraId="19641896" w14:textId="77777777" w:rsidR="0088756F" w:rsidRPr="00C73019" w:rsidRDefault="0088756F" w:rsidP="0088756F">
            <w:pPr>
              <w:pStyle w:val="ListParagraph"/>
              <w:numPr>
                <w:ilvl w:val="0"/>
                <w:numId w:val="79"/>
              </w:numPr>
            </w:pPr>
            <w:r w:rsidRPr="00C73019">
              <w:t>Magnetism</w:t>
            </w:r>
          </w:p>
          <w:p w14:paraId="300FDF3A" w14:textId="77777777" w:rsidR="0088756F" w:rsidRDefault="0088756F" w:rsidP="0088756F">
            <w:pPr>
              <w:pStyle w:val="ListParagraph"/>
              <w:numPr>
                <w:ilvl w:val="0"/>
                <w:numId w:val="79"/>
              </w:numPr>
            </w:pPr>
            <w:r w:rsidRPr="00C73019">
              <w:t>Electrical resistance</w:t>
            </w:r>
          </w:p>
          <w:p w14:paraId="7923F0F5" w14:textId="77777777" w:rsidR="0088756F" w:rsidRDefault="0088756F" w:rsidP="0088756F">
            <w:pPr>
              <w:pStyle w:val="ListParagraph"/>
            </w:pPr>
          </w:p>
          <w:p w14:paraId="267AB229" w14:textId="611B5627" w:rsidR="00426E9E" w:rsidRPr="006873F1" w:rsidRDefault="00426E9E" w:rsidP="0088756F">
            <w:pPr>
              <w:pStyle w:val="ListParagraph"/>
            </w:pPr>
          </w:p>
        </w:tc>
      </w:tr>
      <w:tr w:rsidR="0088756F" w:rsidRPr="006873F1" w14:paraId="478B06C1" w14:textId="77777777" w:rsidTr="00E4171D">
        <w:tblPrEx>
          <w:tblLook w:val="01E0" w:firstRow="1" w:lastRow="1" w:firstColumn="1" w:lastColumn="1" w:noHBand="0" w:noVBand="0"/>
        </w:tblPrEx>
        <w:trPr>
          <w:trHeight w:val="763"/>
        </w:trPr>
        <w:tc>
          <w:tcPr>
            <w:tcW w:w="2589" w:type="dxa"/>
            <w:vMerge/>
          </w:tcPr>
          <w:p w14:paraId="571C642C" w14:textId="77777777" w:rsidR="0088756F" w:rsidRPr="006873F1" w:rsidRDefault="0088756F" w:rsidP="0088756F">
            <w:pPr>
              <w:rPr>
                <w:b/>
                <w:color w:val="231F20"/>
              </w:rPr>
            </w:pPr>
          </w:p>
        </w:tc>
        <w:tc>
          <w:tcPr>
            <w:tcW w:w="667" w:type="dxa"/>
          </w:tcPr>
          <w:p w14:paraId="773BDF12" w14:textId="3A7A9459" w:rsidR="0088756F" w:rsidRPr="006873F1" w:rsidRDefault="0088756F" w:rsidP="0088756F">
            <w:pPr>
              <w:rPr>
                <w:bCs/>
                <w:color w:val="231F20"/>
              </w:rPr>
            </w:pPr>
            <w:r>
              <w:rPr>
                <w:bCs/>
                <w:color w:val="231F20"/>
              </w:rPr>
              <w:t>2.4</w:t>
            </w:r>
          </w:p>
        </w:tc>
        <w:tc>
          <w:tcPr>
            <w:tcW w:w="4110" w:type="dxa"/>
          </w:tcPr>
          <w:p w14:paraId="4EE9B5BE" w14:textId="29CCB86F" w:rsidR="0088756F" w:rsidRPr="00E42201" w:rsidRDefault="0088756F" w:rsidP="0088756F">
            <w:pPr>
              <w:rPr>
                <w:szCs w:val="22"/>
              </w:rPr>
            </w:pPr>
            <w:r w:rsidRPr="00AF0F71">
              <w:rPr>
                <w:iCs/>
                <w:szCs w:val="22"/>
              </w:rPr>
              <w:t>Identify why the different properties make materials suitable for different applications</w:t>
            </w:r>
          </w:p>
        </w:tc>
        <w:tc>
          <w:tcPr>
            <w:tcW w:w="6580" w:type="dxa"/>
          </w:tcPr>
          <w:p w14:paraId="0D0C36A7" w14:textId="5FF070E3" w:rsidR="0088756F" w:rsidRPr="005D77DA" w:rsidRDefault="0088756F" w:rsidP="0088756F">
            <w:pPr>
              <w:rPr>
                <w:strike/>
              </w:rPr>
            </w:pPr>
            <w:r w:rsidRPr="00F14C9A">
              <w:rPr>
                <w:bCs/>
              </w:rPr>
              <w:t>Cover:</w:t>
            </w:r>
          </w:p>
          <w:p w14:paraId="2899518D" w14:textId="77777777" w:rsidR="0088756F" w:rsidRPr="00426E9E" w:rsidRDefault="0088756F" w:rsidP="0088756F">
            <w:pPr>
              <w:pStyle w:val="ListParagraph"/>
              <w:numPr>
                <w:ilvl w:val="0"/>
                <w:numId w:val="78"/>
              </w:numPr>
            </w:pPr>
            <w:r w:rsidRPr="00426E9E">
              <w:t xml:space="preserve">Heat </w:t>
            </w:r>
            <w:proofErr w:type="gramStart"/>
            <w:r w:rsidRPr="00426E9E">
              <w:t>resistance</w:t>
            </w:r>
            <w:proofErr w:type="gramEnd"/>
          </w:p>
          <w:p w14:paraId="1CDA607F" w14:textId="77777777" w:rsidR="0088756F" w:rsidRPr="00426E9E" w:rsidRDefault="0088756F" w:rsidP="0088756F">
            <w:pPr>
              <w:pStyle w:val="ListParagraph"/>
              <w:numPr>
                <w:ilvl w:val="0"/>
                <w:numId w:val="78"/>
              </w:numPr>
            </w:pPr>
            <w:r w:rsidRPr="00426E9E">
              <w:t>Thermal and electrical conductivity</w:t>
            </w:r>
          </w:p>
          <w:p w14:paraId="00B4AC8D" w14:textId="77777777" w:rsidR="0088756F" w:rsidRPr="00426E9E" w:rsidRDefault="0088756F" w:rsidP="0088756F">
            <w:pPr>
              <w:pStyle w:val="ListParagraph"/>
              <w:numPr>
                <w:ilvl w:val="0"/>
                <w:numId w:val="78"/>
              </w:numPr>
            </w:pPr>
            <w:r w:rsidRPr="00426E9E">
              <w:t>Thermal and electrical insulation</w:t>
            </w:r>
          </w:p>
          <w:p w14:paraId="2E4C4A7B" w14:textId="77777777" w:rsidR="0088756F" w:rsidRPr="00426E9E" w:rsidRDefault="0088756F" w:rsidP="0088756F">
            <w:pPr>
              <w:pStyle w:val="ListParagraph"/>
              <w:numPr>
                <w:ilvl w:val="0"/>
                <w:numId w:val="78"/>
              </w:numPr>
            </w:pPr>
            <w:r w:rsidRPr="00426E9E">
              <w:t xml:space="preserve">Wear </w:t>
            </w:r>
            <w:proofErr w:type="gramStart"/>
            <w:r w:rsidRPr="00426E9E">
              <w:t>resistance</w:t>
            </w:r>
            <w:proofErr w:type="gramEnd"/>
          </w:p>
          <w:p w14:paraId="3FD21F6F" w14:textId="77777777" w:rsidR="0088756F" w:rsidRPr="00426E9E" w:rsidRDefault="0088756F" w:rsidP="0088756F">
            <w:pPr>
              <w:pStyle w:val="ListParagraph"/>
              <w:numPr>
                <w:ilvl w:val="0"/>
                <w:numId w:val="78"/>
              </w:numPr>
            </w:pPr>
            <w:r w:rsidRPr="00426E9E">
              <w:t>Corrosion resistance</w:t>
            </w:r>
          </w:p>
          <w:p w14:paraId="7B0CC6FD" w14:textId="77777777" w:rsidR="0088756F" w:rsidRPr="00426E9E" w:rsidRDefault="0088756F" w:rsidP="0088756F">
            <w:pPr>
              <w:pStyle w:val="ListParagraph"/>
              <w:numPr>
                <w:ilvl w:val="0"/>
                <w:numId w:val="78"/>
              </w:numPr>
            </w:pPr>
            <w:r w:rsidRPr="00426E9E">
              <w:t xml:space="preserve">Load bearing </w:t>
            </w:r>
            <w:proofErr w:type="gramStart"/>
            <w:r w:rsidRPr="00426E9E">
              <w:t>capacity</w:t>
            </w:r>
            <w:proofErr w:type="gramEnd"/>
          </w:p>
          <w:p w14:paraId="343AE261" w14:textId="77777777" w:rsidR="0088756F" w:rsidRPr="00426E9E" w:rsidRDefault="0088756F" w:rsidP="0088756F">
            <w:pPr>
              <w:pStyle w:val="ListParagraph"/>
              <w:numPr>
                <w:ilvl w:val="0"/>
                <w:numId w:val="78"/>
              </w:numPr>
            </w:pPr>
            <w:r w:rsidRPr="00426E9E">
              <w:t xml:space="preserve">Shear </w:t>
            </w:r>
            <w:proofErr w:type="gramStart"/>
            <w:r w:rsidRPr="00426E9E">
              <w:t>strength</w:t>
            </w:r>
            <w:proofErr w:type="gramEnd"/>
          </w:p>
          <w:p w14:paraId="520B707D" w14:textId="77777777" w:rsidR="0088756F" w:rsidRPr="00426E9E" w:rsidRDefault="0088756F" w:rsidP="0088756F">
            <w:pPr>
              <w:pStyle w:val="ListParagraph"/>
              <w:numPr>
                <w:ilvl w:val="0"/>
                <w:numId w:val="78"/>
              </w:numPr>
            </w:pPr>
            <w:r w:rsidRPr="00426E9E">
              <w:t>Weight</w:t>
            </w:r>
          </w:p>
          <w:p w14:paraId="1BE74FAB" w14:textId="77777777" w:rsidR="0088756F" w:rsidRPr="00426E9E" w:rsidRDefault="0088756F" w:rsidP="0088756F">
            <w:pPr>
              <w:pStyle w:val="ListParagraph"/>
              <w:numPr>
                <w:ilvl w:val="0"/>
                <w:numId w:val="78"/>
              </w:numPr>
            </w:pPr>
            <w:r w:rsidRPr="00426E9E">
              <w:t>Cost</w:t>
            </w:r>
          </w:p>
          <w:p w14:paraId="13E807F3" w14:textId="77777777" w:rsidR="0088756F" w:rsidRPr="00426E9E" w:rsidRDefault="0088756F" w:rsidP="0088756F">
            <w:pPr>
              <w:pStyle w:val="ListParagraph"/>
              <w:numPr>
                <w:ilvl w:val="0"/>
                <w:numId w:val="78"/>
              </w:numPr>
            </w:pPr>
            <w:r w:rsidRPr="00426E9E">
              <w:t>Tensile strength</w:t>
            </w:r>
          </w:p>
          <w:p w14:paraId="4785AAED" w14:textId="77777777" w:rsidR="0088756F" w:rsidRPr="00426E9E" w:rsidRDefault="0088756F" w:rsidP="0088756F">
            <w:pPr>
              <w:pStyle w:val="ListParagraph"/>
              <w:numPr>
                <w:ilvl w:val="0"/>
                <w:numId w:val="78"/>
              </w:numPr>
            </w:pPr>
            <w:r w:rsidRPr="00426E9E">
              <w:t xml:space="preserve">Ability to withstand low </w:t>
            </w:r>
            <w:proofErr w:type="gramStart"/>
            <w:r w:rsidRPr="00426E9E">
              <w:t>temperatures</w:t>
            </w:r>
            <w:proofErr w:type="gramEnd"/>
          </w:p>
          <w:p w14:paraId="6DFB2208" w14:textId="77777777" w:rsidR="0088756F" w:rsidRPr="00426E9E" w:rsidRDefault="0088756F" w:rsidP="0088756F">
            <w:pPr>
              <w:pStyle w:val="ListParagraph"/>
              <w:numPr>
                <w:ilvl w:val="0"/>
                <w:numId w:val="78"/>
              </w:numPr>
            </w:pPr>
            <w:r w:rsidRPr="00426E9E">
              <w:t>Factors why engineering materials can fail.</w:t>
            </w:r>
          </w:p>
          <w:p w14:paraId="67050B2F" w14:textId="5B2D50C8" w:rsidR="0088756F" w:rsidRDefault="0088756F" w:rsidP="0088756F">
            <w:pPr>
              <w:pStyle w:val="ListParagraph"/>
            </w:pPr>
          </w:p>
        </w:tc>
      </w:tr>
    </w:tbl>
    <w:p w14:paraId="694C9103" w14:textId="77777777" w:rsidR="00DA70EC" w:rsidRDefault="00DA70EC" w:rsidP="00DA70EC"/>
    <w:p w14:paraId="3963FF1A" w14:textId="77777777" w:rsidR="00DA70EC" w:rsidRDefault="00DA70EC" w:rsidP="00DA70EC"/>
    <w:p w14:paraId="4C3E4835" w14:textId="77777777" w:rsidR="00DA70EC" w:rsidRDefault="00DA70EC" w:rsidP="00DA70EC"/>
    <w:p w14:paraId="0C650933" w14:textId="4E826D1C" w:rsidR="001D5F68" w:rsidRDefault="001D5F68">
      <w:pPr>
        <w:spacing w:after="160"/>
      </w:pPr>
      <w:r>
        <w:br w:type="page"/>
      </w:r>
    </w:p>
    <w:p w14:paraId="42B08F6F" w14:textId="60AA68F2" w:rsidR="001D5F68" w:rsidRPr="008876B7" w:rsidRDefault="0059606C" w:rsidP="001D5F68">
      <w:pPr>
        <w:keepNext/>
        <w:keepLines/>
        <w:spacing w:before="40" w:after="120"/>
        <w:outlineLvl w:val="1"/>
        <w:rPr>
          <w:rFonts w:eastAsiaTheme="majorEastAsia"/>
          <w:color w:val="2F5496" w:themeColor="accent1" w:themeShade="BF"/>
          <w:sz w:val="28"/>
          <w:szCs w:val="26"/>
        </w:rPr>
      </w:pPr>
      <w:r w:rsidRPr="008876B7">
        <w:rPr>
          <w:rFonts w:eastAsiaTheme="majorEastAsia"/>
          <w:color w:val="2F5496" w:themeColor="accent1" w:themeShade="BF"/>
          <w:sz w:val="28"/>
          <w:szCs w:val="26"/>
        </w:rPr>
        <w:lastRenderedPageBreak/>
        <w:t>Unit</w:t>
      </w:r>
      <w:r w:rsidR="001D5F68" w:rsidRPr="008876B7">
        <w:rPr>
          <w:rFonts w:eastAsiaTheme="majorEastAsia"/>
          <w:color w:val="2F5496" w:themeColor="accent1" w:themeShade="BF"/>
          <w:sz w:val="28"/>
          <w:szCs w:val="26"/>
        </w:rPr>
        <w:t>: TOEM</w:t>
      </w:r>
      <w:r w:rsidR="00E26E2A" w:rsidRPr="008876B7">
        <w:rPr>
          <w:rFonts w:eastAsiaTheme="majorEastAsia"/>
          <w:color w:val="2F5496" w:themeColor="accent1" w:themeShade="BF"/>
          <w:sz w:val="28"/>
          <w:szCs w:val="26"/>
        </w:rPr>
        <w:t>E</w:t>
      </w:r>
      <w:r w:rsidR="001D5F68" w:rsidRPr="008876B7">
        <w:rPr>
          <w:rFonts w:eastAsiaTheme="majorEastAsia"/>
          <w:color w:val="2F5496" w:themeColor="accent1" w:themeShade="BF"/>
          <w:sz w:val="28"/>
          <w:szCs w:val="26"/>
        </w:rPr>
        <w:t xml:space="preserve">3-001 </w:t>
      </w:r>
      <w:r w:rsidR="008876B7" w:rsidRPr="008876B7">
        <w:rPr>
          <w:rFonts w:eastAsiaTheme="majorEastAsia" w:cstheme="majorBidi"/>
          <w:color w:val="2F5496" w:themeColor="accent1" w:themeShade="BF"/>
          <w:sz w:val="28"/>
          <w:szCs w:val="22"/>
        </w:rPr>
        <w:t>Engineering Maintenance Procedures and Techniques</w:t>
      </w:r>
    </w:p>
    <w:p w14:paraId="0A7B7F0D" w14:textId="0206EE07" w:rsidR="001D5F68" w:rsidRPr="00AF651E" w:rsidRDefault="001D5F68" w:rsidP="001D5F68">
      <w:pPr>
        <w:keepNext/>
        <w:keepLines/>
        <w:spacing w:before="40" w:after="120"/>
        <w:outlineLvl w:val="2"/>
        <w:rPr>
          <w:rFonts w:eastAsiaTheme="majorEastAsia"/>
          <w:color w:val="2F5496" w:themeColor="accent1" w:themeShade="BF"/>
          <w:sz w:val="24"/>
        </w:rPr>
      </w:pPr>
      <w:r w:rsidRPr="00AF651E">
        <w:rPr>
          <w:rFonts w:eastAsiaTheme="majorEastAsia"/>
          <w:color w:val="2F5496" w:themeColor="accent1" w:themeShade="BF"/>
          <w:sz w:val="24"/>
        </w:rPr>
        <w:t xml:space="preserve">GLH: </w:t>
      </w:r>
      <w:r w:rsidR="008876B7" w:rsidRPr="00AF651E">
        <w:rPr>
          <w:rFonts w:eastAsiaTheme="majorEastAsia"/>
          <w:color w:val="2F5496" w:themeColor="accent1" w:themeShade="BF"/>
          <w:sz w:val="24"/>
        </w:rPr>
        <w:t>75</w:t>
      </w:r>
    </w:p>
    <w:p w14:paraId="3EC5D483" w14:textId="1052A984" w:rsidR="001D5F68" w:rsidRPr="00AF651E" w:rsidRDefault="0059606C" w:rsidP="001D5F68">
      <w:pPr>
        <w:keepNext/>
        <w:keepLines/>
        <w:spacing w:before="40" w:after="120"/>
        <w:outlineLvl w:val="2"/>
        <w:rPr>
          <w:rFonts w:eastAsiaTheme="majorEastAsia"/>
          <w:color w:val="2F5496" w:themeColor="accent1" w:themeShade="BF"/>
          <w:sz w:val="24"/>
        </w:rPr>
      </w:pPr>
      <w:r w:rsidRPr="00AF651E">
        <w:rPr>
          <w:rFonts w:eastAsiaTheme="majorEastAsia"/>
          <w:color w:val="2F5496" w:themeColor="accent1" w:themeShade="BF"/>
          <w:sz w:val="24"/>
        </w:rPr>
        <w:t>Unit</w:t>
      </w:r>
      <w:r w:rsidR="001D5F68" w:rsidRPr="00AF651E">
        <w:rPr>
          <w:rFonts w:eastAsiaTheme="majorEastAsia"/>
          <w:color w:val="2F5496" w:themeColor="accent1" w:themeShade="BF"/>
          <w:sz w:val="24"/>
        </w:rPr>
        <w:t xml:space="preserve"> description</w:t>
      </w:r>
    </w:p>
    <w:p w14:paraId="011AB5AC" w14:textId="13B716E2" w:rsidR="008876B7" w:rsidRPr="00AF651E" w:rsidRDefault="00AF651E" w:rsidP="001D5F68">
      <w:pPr>
        <w:keepNext/>
        <w:keepLines/>
        <w:spacing w:before="40" w:after="120"/>
        <w:outlineLvl w:val="2"/>
        <w:rPr>
          <w:color w:val="231F20"/>
        </w:rPr>
      </w:pPr>
      <w:r w:rsidRPr="00AF651E">
        <w:rPr>
          <w:color w:val="231F20"/>
        </w:rPr>
        <w:t>This module enables the learner to acquire both the knowledge and skills necessary to use the techniques and equipment required in the general maintenance of mechatronic systems. They will develop the knowledge of tools, equipment and techniques and apply this knowledge in a practical task.</w:t>
      </w:r>
    </w:p>
    <w:p w14:paraId="4C3FA268" w14:textId="745BCED5" w:rsidR="001D5F68" w:rsidRPr="00AF651E" w:rsidRDefault="001D5F68" w:rsidP="001D5F68">
      <w:pPr>
        <w:keepNext/>
        <w:keepLines/>
        <w:spacing w:before="40" w:after="120"/>
        <w:outlineLvl w:val="2"/>
        <w:rPr>
          <w:rFonts w:eastAsiaTheme="majorEastAsia"/>
          <w:color w:val="2F5496" w:themeColor="accent1" w:themeShade="BF"/>
          <w:sz w:val="24"/>
        </w:rPr>
      </w:pPr>
      <w:r w:rsidRPr="00AF651E">
        <w:rPr>
          <w:rFonts w:eastAsiaTheme="majorEastAsia"/>
          <w:color w:val="2F5496" w:themeColor="accent1" w:themeShade="BF"/>
          <w:sz w:val="24"/>
        </w:rPr>
        <w:t>Summary of learning outcomes</w:t>
      </w:r>
    </w:p>
    <w:p w14:paraId="40465037" w14:textId="2AB560FD" w:rsidR="001D5F68" w:rsidRPr="00AF651E" w:rsidRDefault="00513826" w:rsidP="00E45264">
      <w:pPr>
        <w:pStyle w:val="ListParagraph"/>
        <w:numPr>
          <w:ilvl w:val="0"/>
          <w:numId w:val="81"/>
        </w:numPr>
      </w:pPr>
      <w:r w:rsidRPr="00AF651E">
        <w:rPr>
          <w:szCs w:val="22"/>
        </w:rPr>
        <w:t xml:space="preserve">Understand the selection and use of tools and equipment used in maintenance </w:t>
      </w:r>
      <w:proofErr w:type="gramStart"/>
      <w:r w:rsidRPr="00AF651E">
        <w:rPr>
          <w:szCs w:val="22"/>
        </w:rPr>
        <w:t>engineering</w:t>
      </w:r>
      <w:proofErr w:type="gramEnd"/>
    </w:p>
    <w:p w14:paraId="3BFF257A" w14:textId="0950E987" w:rsidR="001D5F68" w:rsidRPr="00AF651E" w:rsidRDefault="00C41FA7" w:rsidP="00E45264">
      <w:pPr>
        <w:pStyle w:val="ListParagraph"/>
        <w:numPr>
          <w:ilvl w:val="0"/>
          <w:numId w:val="81"/>
        </w:numPr>
        <w:spacing w:after="120"/>
        <w:ind w:left="714" w:hanging="357"/>
      </w:pPr>
      <w:r w:rsidRPr="00AF651E">
        <w:rPr>
          <w:szCs w:val="22"/>
        </w:rPr>
        <w:t xml:space="preserve">Understand the sources and use of formal information systems used in maintenance </w:t>
      </w:r>
      <w:proofErr w:type="gramStart"/>
      <w:r w:rsidRPr="00AF651E">
        <w:rPr>
          <w:szCs w:val="22"/>
        </w:rPr>
        <w:t>engineering</w:t>
      </w:r>
      <w:proofErr w:type="gramEnd"/>
    </w:p>
    <w:p w14:paraId="22342418" w14:textId="3B01B82F" w:rsidR="001D5F68" w:rsidRPr="00AF651E" w:rsidRDefault="0002164B" w:rsidP="00E45264">
      <w:pPr>
        <w:pStyle w:val="ListParagraph"/>
        <w:numPr>
          <w:ilvl w:val="0"/>
          <w:numId w:val="81"/>
        </w:numPr>
        <w:spacing w:after="120"/>
        <w:ind w:left="714" w:hanging="357"/>
      </w:pPr>
      <w:r w:rsidRPr="00AF651E">
        <w:rPr>
          <w:szCs w:val="22"/>
        </w:rPr>
        <w:t xml:space="preserve">Understand the organisation and techniques used in maintenance </w:t>
      </w:r>
      <w:proofErr w:type="gramStart"/>
      <w:r w:rsidRPr="00AF651E">
        <w:rPr>
          <w:szCs w:val="22"/>
        </w:rPr>
        <w:t>engineering</w:t>
      </w:r>
      <w:proofErr w:type="gramEnd"/>
    </w:p>
    <w:p w14:paraId="703745F4" w14:textId="624BD976" w:rsidR="00A35990" w:rsidRPr="00AF651E" w:rsidRDefault="00A31C02" w:rsidP="00A35990">
      <w:pPr>
        <w:pStyle w:val="ListParagraph"/>
        <w:numPr>
          <w:ilvl w:val="0"/>
          <w:numId w:val="81"/>
        </w:numPr>
        <w:spacing w:after="120"/>
        <w:ind w:left="714" w:hanging="357"/>
      </w:pPr>
      <w:r w:rsidRPr="00AF651E">
        <w:t xml:space="preserve">Understand mechanical and electrical principles in a mechatronics maintenance </w:t>
      </w:r>
      <w:proofErr w:type="gramStart"/>
      <w:r w:rsidRPr="00AF651E">
        <w:t>environment</w:t>
      </w:r>
      <w:proofErr w:type="gramEnd"/>
    </w:p>
    <w:p w14:paraId="18F4BFD2" w14:textId="77777777" w:rsidR="001F438A" w:rsidRPr="00AF651E" w:rsidRDefault="001F438A" w:rsidP="00DB5E3F">
      <w:pPr>
        <w:pStyle w:val="ListParagraph"/>
        <w:numPr>
          <w:ilvl w:val="0"/>
          <w:numId w:val="81"/>
        </w:numPr>
      </w:pPr>
      <w:r w:rsidRPr="00AF651E">
        <w:t xml:space="preserve">Understand how equipment being maintained functions and operating parameters in individual components and how they </w:t>
      </w:r>
      <w:proofErr w:type="gramStart"/>
      <w:r w:rsidRPr="00AF651E">
        <w:t>interact</w:t>
      </w:r>
      <w:proofErr w:type="gramEnd"/>
      <w:r w:rsidRPr="00AF651E">
        <w:t xml:space="preserve"> </w:t>
      </w:r>
    </w:p>
    <w:p w14:paraId="74CD2855" w14:textId="6E324101" w:rsidR="00DB5E3F" w:rsidRPr="00AF651E" w:rsidRDefault="00DB5E3F" w:rsidP="00DB5E3F">
      <w:pPr>
        <w:pStyle w:val="ListParagraph"/>
        <w:numPr>
          <w:ilvl w:val="0"/>
          <w:numId w:val="81"/>
        </w:numPr>
      </w:pPr>
      <w:r w:rsidRPr="00AF651E">
        <w:t xml:space="preserve">Understand condition monitoring methods and equipment used and understand how the information gained supports the planning of maintenance </w:t>
      </w:r>
      <w:proofErr w:type="gramStart"/>
      <w:r w:rsidRPr="00AF651E">
        <w:t>activities</w:t>
      </w:r>
      <w:proofErr w:type="gramEnd"/>
      <w:r w:rsidRPr="00AF651E">
        <w:t xml:space="preserve"> </w:t>
      </w:r>
    </w:p>
    <w:p w14:paraId="769E4004" w14:textId="77777777" w:rsidR="00A87B56" w:rsidRPr="00AF651E" w:rsidRDefault="00A87B56" w:rsidP="00A87B56">
      <w:pPr>
        <w:pStyle w:val="ListParagraph"/>
        <w:numPr>
          <w:ilvl w:val="0"/>
          <w:numId w:val="81"/>
        </w:numPr>
      </w:pPr>
      <w:r w:rsidRPr="00AF651E">
        <w:t xml:space="preserve">Understand fault diagnostic methods, techniques and equipment used when maintaining equipment and </w:t>
      </w:r>
      <w:proofErr w:type="gramStart"/>
      <w:r w:rsidRPr="00AF651E">
        <w:t>systems</w:t>
      </w:r>
      <w:proofErr w:type="gramEnd"/>
      <w:r w:rsidRPr="00AF651E">
        <w:t xml:space="preserve"> </w:t>
      </w:r>
    </w:p>
    <w:p w14:paraId="5D638DF3" w14:textId="21B91EB4" w:rsidR="00A35990" w:rsidRPr="00AF651E" w:rsidRDefault="00A35990" w:rsidP="00DB5E3F">
      <w:pPr>
        <w:ind w:left="360"/>
      </w:pPr>
    </w:p>
    <w:p w14:paraId="4559758D" w14:textId="77777777" w:rsidR="001D5F68" w:rsidRPr="00AF651E" w:rsidRDefault="001D5F68" w:rsidP="001D5F68">
      <w:pPr>
        <w:keepNext/>
        <w:keepLines/>
        <w:spacing w:before="40" w:after="120"/>
        <w:outlineLvl w:val="2"/>
        <w:rPr>
          <w:rFonts w:eastAsiaTheme="majorEastAsia"/>
          <w:color w:val="2F5496" w:themeColor="accent1" w:themeShade="BF"/>
          <w:sz w:val="24"/>
        </w:rPr>
      </w:pPr>
      <w:r w:rsidRPr="00AF651E">
        <w:rPr>
          <w:rFonts w:eastAsiaTheme="majorEastAsia"/>
          <w:color w:val="2F5496" w:themeColor="accent1" w:themeShade="BF"/>
          <w:sz w:val="24"/>
        </w:rPr>
        <w:t>Assessment</w:t>
      </w:r>
    </w:p>
    <w:p w14:paraId="27DA383B" w14:textId="77777777" w:rsidR="00925466" w:rsidRPr="005A4455" w:rsidRDefault="00925466" w:rsidP="00925466">
      <w:pPr>
        <w:keepNext/>
        <w:keepLines/>
        <w:spacing w:before="40" w:after="120"/>
        <w:outlineLvl w:val="2"/>
        <w:rPr>
          <w:rFonts w:eastAsia="Calibri" w:cs="Times New Roman"/>
          <w:szCs w:val="22"/>
        </w:rPr>
      </w:pPr>
      <w:r w:rsidRPr="005A4455">
        <w:rPr>
          <w:rFonts w:eastAsia="Calibri" w:cs="Times New Roman"/>
          <w:szCs w:val="22"/>
        </w:rPr>
        <w:t xml:space="preserve">This unit is assessed by an externally set and Centre marked holistic </w:t>
      </w:r>
      <w:r w:rsidRPr="00F14C9A">
        <w:rPr>
          <w:szCs w:val="22"/>
        </w:rPr>
        <w:t>knowledge</w:t>
      </w:r>
      <w:r w:rsidRPr="005A4455">
        <w:rPr>
          <w:rFonts w:eastAsia="Calibri" w:cs="Times New Roman"/>
          <w:szCs w:val="22"/>
        </w:rPr>
        <w:t xml:space="preserve"> assessment</w:t>
      </w:r>
      <w:r>
        <w:rPr>
          <w:rFonts w:eastAsia="Calibri" w:cs="Times New Roman"/>
          <w:szCs w:val="22"/>
        </w:rPr>
        <w:t xml:space="preserve"> and </w:t>
      </w:r>
      <w:r w:rsidRPr="00F14C9A">
        <w:rPr>
          <w:rFonts w:eastAsia="Calibri" w:cs="Times New Roman"/>
          <w:szCs w:val="22"/>
        </w:rPr>
        <w:t>q</w:t>
      </w:r>
      <w:r w:rsidRPr="00F14C9A">
        <w:rPr>
          <w:rFonts w:eastAsiaTheme="majorEastAsia"/>
          <w:szCs w:val="22"/>
        </w:rPr>
        <w:t>uestioning components</w:t>
      </w:r>
      <w:r w:rsidRPr="005A4455">
        <w:rPr>
          <w:rFonts w:eastAsia="Calibri" w:cs="Times New Roman"/>
          <w:szCs w:val="22"/>
        </w:rPr>
        <w:t>, which assesses the knowledge and skills requirements of learning outcomes 1 – 7.</w:t>
      </w:r>
    </w:p>
    <w:p w14:paraId="48B7E0F8" w14:textId="77777777" w:rsidR="001D5F68" w:rsidRPr="00AF651E" w:rsidRDefault="001D5F68" w:rsidP="001D5F68">
      <w:pPr>
        <w:keepNext/>
        <w:keepLines/>
        <w:spacing w:before="40" w:after="120"/>
        <w:outlineLvl w:val="2"/>
        <w:rPr>
          <w:rFonts w:eastAsiaTheme="majorEastAsia"/>
          <w:color w:val="2F5496" w:themeColor="accent1" w:themeShade="BF"/>
          <w:sz w:val="24"/>
        </w:rPr>
      </w:pPr>
      <w:r w:rsidRPr="00AF651E">
        <w:rPr>
          <w:rFonts w:eastAsiaTheme="majorEastAsia"/>
          <w:color w:val="2F5496" w:themeColor="accent1" w:themeShade="BF"/>
          <w:sz w:val="24"/>
        </w:rPr>
        <w:t>Guidance</w:t>
      </w:r>
    </w:p>
    <w:p w14:paraId="513E765D" w14:textId="4BB64EDB" w:rsidR="001D5F68" w:rsidRPr="001D5F68" w:rsidRDefault="001D5F68" w:rsidP="001D5F68">
      <w:pPr>
        <w:keepNext/>
        <w:keepLines/>
        <w:spacing w:before="40" w:after="120"/>
        <w:outlineLvl w:val="2"/>
        <w:rPr>
          <w:rFonts w:eastAsiaTheme="majorEastAsia"/>
          <w:szCs w:val="22"/>
        </w:rPr>
      </w:pPr>
      <w:r w:rsidRPr="00AF651E">
        <w:rPr>
          <w:rFonts w:eastAsiaTheme="majorEastAsia"/>
          <w:szCs w:val="22"/>
        </w:rPr>
        <w:t xml:space="preserve">The learner should be briefed on what is involved and expected of them and be </w:t>
      </w:r>
      <w:r w:rsidR="00A524E4" w:rsidRPr="00AF651E">
        <w:rPr>
          <w:rFonts w:eastAsiaTheme="majorEastAsia"/>
          <w:szCs w:val="22"/>
        </w:rPr>
        <w:t xml:space="preserve">fully prepared for the </w:t>
      </w:r>
      <w:r w:rsidR="00B10428">
        <w:rPr>
          <w:rFonts w:eastAsiaTheme="majorEastAsia"/>
          <w:szCs w:val="22"/>
        </w:rPr>
        <w:t>holistic practical assessment</w:t>
      </w:r>
      <w:r w:rsidR="00A524E4" w:rsidRPr="00AF651E">
        <w:rPr>
          <w:rFonts w:eastAsiaTheme="majorEastAsia"/>
          <w:szCs w:val="22"/>
        </w:rPr>
        <w:t>.</w:t>
      </w:r>
    </w:p>
    <w:p w14:paraId="644FB9AE" w14:textId="77777777" w:rsidR="001D5F68" w:rsidRPr="001D5F68" w:rsidRDefault="001D5F68" w:rsidP="001D5F68">
      <w:pPr>
        <w:rPr>
          <w:szCs w:val="22"/>
        </w:rPr>
      </w:pPr>
    </w:p>
    <w:p w14:paraId="619337A1" w14:textId="77777777" w:rsidR="001D5F68" w:rsidRPr="001D5F68" w:rsidRDefault="001D5F68" w:rsidP="001D5F68">
      <w:pPr>
        <w:spacing w:after="160"/>
        <w:rPr>
          <w:szCs w:val="22"/>
        </w:rPr>
      </w:pPr>
      <w:r w:rsidRPr="001D5F68">
        <w:rPr>
          <w:szCs w:val="22"/>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1D5F68" w:rsidRPr="001D5F68" w14:paraId="42F51826" w14:textId="77777777" w:rsidTr="00E4171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67C9F926" w14:textId="77777777" w:rsidR="001D5F68" w:rsidRPr="00A73CE6" w:rsidRDefault="001D5F68" w:rsidP="001D5F68">
            <w:pPr>
              <w:spacing w:line="240" w:lineRule="auto"/>
              <w:rPr>
                <w:b/>
                <w:bCs/>
                <w:color w:val="2F5496"/>
              </w:rPr>
            </w:pPr>
            <w:bookmarkStart w:id="124" w:name="_Hlk129349502"/>
            <w:r w:rsidRPr="00A73CE6">
              <w:rPr>
                <w:szCs w:val="22"/>
              </w:rPr>
              <w:lastRenderedPageBreak/>
              <w:br w:type="page"/>
            </w:r>
            <w:r w:rsidRPr="00A73CE6">
              <w:rPr>
                <w:b/>
                <w:bCs/>
                <w:color w:val="2F5496"/>
              </w:rPr>
              <w:t>Learning Outcome</w:t>
            </w:r>
          </w:p>
          <w:p w14:paraId="4A680297" w14:textId="77777777" w:rsidR="001D5F68" w:rsidRPr="00A73CE6" w:rsidRDefault="001D5F68" w:rsidP="001D5F68">
            <w:pPr>
              <w:spacing w:line="240" w:lineRule="auto"/>
              <w:rPr>
                <w:b/>
                <w:bCs/>
                <w:color w:val="2F5496"/>
              </w:rPr>
            </w:pPr>
            <w:r w:rsidRPr="00A73CE6">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3384841" w14:textId="77777777" w:rsidR="001D5F68" w:rsidRPr="001D5F68" w:rsidRDefault="001D5F68" w:rsidP="001D5F68">
            <w:pPr>
              <w:spacing w:line="240" w:lineRule="auto"/>
              <w:rPr>
                <w:b/>
                <w:bCs/>
                <w:color w:val="2F5496"/>
              </w:rPr>
            </w:pPr>
            <w:r w:rsidRPr="001D5F68">
              <w:rPr>
                <w:b/>
                <w:bCs/>
                <w:color w:val="2F5496"/>
              </w:rPr>
              <w:t>Assessment Criteria</w:t>
            </w:r>
          </w:p>
          <w:p w14:paraId="7138A094" w14:textId="77777777" w:rsidR="001D5F68" w:rsidRPr="001D5F68" w:rsidRDefault="001D5F68" w:rsidP="001D5F68">
            <w:pPr>
              <w:spacing w:line="240" w:lineRule="auto"/>
              <w:rPr>
                <w:b/>
                <w:bCs/>
                <w:color w:val="2F5496"/>
              </w:rPr>
            </w:pPr>
            <w:r w:rsidRPr="001D5F68">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24754C19" w14:textId="787D9DDE" w:rsidR="001D5F68" w:rsidRPr="001D5F68" w:rsidRDefault="00FD6E00" w:rsidP="001D5F68">
            <w:pPr>
              <w:spacing w:line="240" w:lineRule="auto"/>
              <w:rPr>
                <w:b/>
                <w:bCs/>
                <w:color w:val="2F5496"/>
              </w:rPr>
            </w:pPr>
            <w:r>
              <w:rPr>
                <w:b/>
                <w:bCs/>
                <w:color w:val="2F5496"/>
              </w:rPr>
              <w:t>Coverage and Depth</w:t>
            </w:r>
            <w:r w:rsidR="001D5F68" w:rsidRPr="001D5F68">
              <w:rPr>
                <w:b/>
                <w:bCs/>
                <w:color w:val="2F5496"/>
              </w:rPr>
              <w:t xml:space="preserve"> </w:t>
            </w:r>
          </w:p>
        </w:tc>
      </w:tr>
      <w:tr w:rsidR="005E1148" w:rsidRPr="00F368C1" w14:paraId="69A88362" w14:textId="77777777" w:rsidTr="004862FF">
        <w:tblPrEx>
          <w:tblLook w:val="01E0" w:firstRow="1" w:lastRow="1" w:firstColumn="1" w:lastColumn="1" w:noHBand="0" w:noVBand="0"/>
        </w:tblPrEx>
        <w:trPr>
          <w:trHeight w:val="3173"/>
        </w:trPr>
        <w:tc>
          <w:tcPr>
            <w:tcW w:w="2589" w:type="dxa"/>
            <w:vMerge w:val="restart"/>
          </w:tcPr>
          <w:p w14:paraId="55716D8D" w14:textId="57C6AE68" w:rsidR="005E1148" w:rsidRPr="00A73CE6" w:rsidRDefault="005E1148" w:rsidP="002133DE">
            <w:pPr>
              <w:pStyle w:val="ListParagraph"/>
              <w:numPr>
                <w:ilvl w:val="0"/>
                <w:numId w:val="92"/>
              </w:numPr>
              <w:rPr>
                <w:b/>
                <w:color w:val="231F20"/>
              </w:rPr>
            </w:pPr>
            <w:r w:rsidRPr="00A73CE6">
              <w:rPr>
                <w:szCs w:val="22"/>
              </w:rPr>
              <w:t>Understand the selection and use of tools and equipment used in maintenance engineering</w:t>
            </w:r>
            <w:r w:rsidRPr="00A73CE6">
              <w:rPr>
                <w:b/>
                <w:color w:val="231F20"/>
              </w:rPr>
              <w:t xml:space="preserve"> </w:t>
            </w:r>
          </w:p>
        </w:tc>
        <w:tc>
          <w:tcPr>
            <w:tcW w:w="667" w:type="dxa"/>
          </w:tcPr>
          <w:p w14:paraId="7B8493E9" w14:textId="2E9F2F54" w:rsidR="005E1148" w:rsidRPr="00F368C1" w:rsidRDefault="005E1148" w:rsidP="005E1148">
            <w:pPr>
              <w:rPr>
                <w:bCs/>
                <w:color w:val="231F20"/>
                <w:highlight w:val="yellow"/>
              </w:rPr>
            </w:pPr>
            <w:r w:rsidRPr="00674710">
              <w:rPr>
                <w:bCs/>
                <w:szCs w:val="22"/>
              </w:rPr>
              <w:t>1.1</w:t>
            </w:r>
          </w:p>
        </w:tc>
        <w:tc>
          <w:tcPr>
            <w:tcW w:w="4110" w:type="dxa"/>
            <w:tcBorders>
              <w:top w:val="single" w:sz="4" w:space="0" w:color="auto"/>
              <w:left w:val="single" w:sz="4" w:space="0" w:color="auto"/>
              <w:bottom w:val="single" w:sz="4" w:space="0" w:color="auto"/>
              <w:right w:val="single" w:sz="4" w:space="0" w:color="auto"/>
            </w:tcBorders>
          </w:tcPr>
          <w:p w14:paraId="282B3BBF" w14:textId="0CA6864F" w:rsidR="005E1148" w:rsidRPr="00F368C1" w:rsidRDefault="005E1148" w:rsidP="005E1148">
            <w:pPr>
              <w:rPr>
                <w:color w:val="000000"/>
                <w:highlight w:val="yellow"/>
              </w:rPr>
            </w:pPr>
            <w:r>
              <w:rPr>
                <w:szCs w:val="22"/>
              </w:rPr>
              <w:t xml:space="preserve">Identify and use the </w:t>
            </w:r>
            <w:r>
              <w:rPr>
                <w:b/>
                <w:bCs/>
                <w:szCs w:val="22"/>
              </w:rPr>
              <w:t xml:space="preserve">tools </w:t>
            </w:r>
            <w:r>
              <w:rPr>
                <w:szCs w:val="22"/>
              </w:rPr>
              <w:t xml:space="preserve">and </w:t>
            </w:r>
            <w:r>
              <w:rPr>
                <w:b/>
                <w:bCs/>
                <w:szCs w:val="22"/>
              </w:rPr>
              <w:t>equipment</w:t>
            </w:r>
            <w:r>
              <w:rPr>
                <w:szCs w:val="22"/>
              </w:rPr>
              <w:t xml:space="preserve"> applicable to a maintenance engineering environment</w:t>
            </w:r>
          </w:p>
        </w:tc>
        <w:tc>
          <w:tcPr>
            <w:tcW w:w="6580" w:type="dxa"/>
            <w:vMerge w:val="restart"/>
          </w:tcPr>
          <w:p w14:paraId="4EBC3CE5" w14:textId="40B3A020" w:rsidR="0088756F" w:rsidRPr="00F14C9A" w:rsidRDefault="0088756F" w:rsidP="0088756F">
            <w:r w:rsidRPr="00F14C9A">
              <w:t>Cover:</w:t>
            </w:r>
          </w:p>
          <w:p w14:paraId="70945613" w14:textId="76B9AA4F" w:rsidR="004862FF" w:rsidRPr="004862FF" w:rsidRDefault="004862FF" w:rsidP="004862FF">
            <w:pPr>
              <w:widowControl w:val="0"/>
              <w:rPr>
                <w:b/>
                <w:bCs/>
                <w:szCs w:val="22"/>
              </w:rPr>
            </w:pPr>
            <w:r w:rsidRPr="004862FF">
              <w:rPr>
                <w:b/>
                <w:bCs/>
                <w:szCs w:val="22"/>
              </w:rPr>
              <w:t>Tools</w:t>
            </w:r>
          </w:p>
          <w:p w14:paraId="05B70055" w14:textId="77777777" w:rsidR="004862FF" w:rsidRPr="004862FF" w:rsidRDefault="004862FF" w:rsidP="004862FF">
            <w:pPr>
              <w:widowControl w:val="0"/>
              <w:rPr>
                <w:szCs w:val="22"/>
              </w:rPr>
            </w:pPr>
            <w:r w:rsidRPr="004862FF">
              <w:rPr>
                <w:b/>
                <w:bCs/>
                <w:szCs w:val="22"/>
              </w:rPr>
              <w:t xml:space="preserve">Hand </w:t>
            </w:r>
            <w:r w:rsidRPr="004862FF">
              <w:rPr>
                <w:szCs w:val="22"/>
              </w:rPr>
              <w:t xml:space="preserve">– spanners, sockets (ratchet, universal joints, extension bars), screwdrivers, </w:t>
            </w:r>
            <w:proofErr w:type="spellStart"/>
            <w:r w:rsidRPr="004862FF">
              <w:rPr>
                <w:szCs w:val="22"/>
              </w:rPr>
              <w:t>torx</w:t>
            </w:r>
            <w:proofErr w:type="spellEnd"/>
            <w:r w:rsidRPr="004862FF">
              <w:rPr>
                <w:szCs w:val="22"/>
              </w:rPr>
              <w:t xml:space="preserve">, pry bars, punches, chisels, hacksaw, pliers wire strippers, soldering iron, de-soldering tool, mole grips, </w:t>
            </w:r>
            <w:proofErr w:type="spellStart"/>
            <w:r w:rsidRPr="004862FF">
              <w:rPr>
                <w:szCs w:val="22"/>
              </w:rPr>
              <w:t>stilsons</w:t>
            </w:r>
            <w:proofErr w:type="spellEnd"/>
            <w:r w:rsidRPr="004862FF">
              <w:rPr>
                <w:szCs w:val="22"/>
              </w:rPr>
              <w:t>, side cutters, bolt cutters, files, hammers, mallets, crimpers, drills, jig saws, riveter, rivet nut gun, torque tools, pipe cutters.</w:t>
            </w:r>
          </w:p>
          <w:p w14:paraId="50E96D44" w14:textId="77777777" w:rsidR="004862FF" w:rsidRPr="004862FF" w:rsidRDefault="004862FF" w:rsidP="004862FF">
            <w:pPr>
              <w:widowControl w:val="0"/>
              <w:rPr>
                <w:szCs w:val="22"/>
              </w:rPr>
            </w:pPr>
            <w:r w:rsidRPr="004862FF">
              <w:rPr>
                <w:b/>
                <w:bCs/>
                <w:szCs w:val="22"/>
              </w:rPr>
              <w:t xml:space="preserve">Power </w:t>
            </w:r>
            <w:r w:rsidRPr="004862FF">
              <w:rPr>
                <w:szCs w:val="22"/>
              </w:rPr>
              <w:t>jigsaw, angle grinder, multitool, reciprocating saw, cutters, grinders, drills, electrical, pneumatic, hydraulic.</w:t>
            </w:r>
          </w:p>
          <w:p w14:paraId="0E2ED800" w14:textId="77777777" w:rsidR="004862FF" w:rsidRPr="004862FF" w:rsidRDefault="004862FF" w:rsidP="004862FF">
            <w:pPr>
              <w:widowControl w:val="0"/>
              <w:rPr>
                <w:szCs w:val="22"/>
              </w:rPr>
            </w:pPr>
            <w:r w:rsidRPr="004862FF">
              <w:rPr>
                <w:b/>
                <w:bCs/>
                <w:szCs w:val="22"/>
              </w:rPr>
              <w:t>Equipment</w:t>
            </w:r>
            <w:r w:rsidRPr="004862FF">
              <w:rPr>
                <w:szCs w:val="22"/>
              </w:rPr>
              <w:t xml:space="preserve"> – monitoring &amp; test equipment (</w:t>
            </w:r>
            <w:proofErr w:type="spellStart"/>
            <w:r w:rsidRPr="004862FF">
              <w:rPr>
                <w:szCs w:val="22"/>
              </w:rPr>
              <w:t>multimeters</w:t>
            </w:r>
            <w:proofErr w:type="spellEnd"/>
            <w:r w:rsidRPr="004862FF">
              <w:rPr>
                <w:szCs w:val="22"/>
              </w:rPr>
              <w:t>, electronic control unit (ECU) diagnostic testers),</w:t>
            </w:r>
          </w:p>
          <w:p w14:paraId="2FC78D6D" w14:textId="457C6DE4" w:rsidR="004862FF" w:rsidRPr="004862FF" w:rsidRDefault="004862FF" w:rsidP="004862FF">
            <w:pPr>
              <w:widowControl w:val="0"/>
              <w:rPr>
                <w:szCs w:val="22"/>
              </w:rPr>
            </w:pPr>
            <w:r w:rsidRPr="004862FF">
              <w:rPr>
                <w:szCs w:val="22"/>
              </w:rPr>
              <w:t>measuring tools (</w:t>
            </w:r>
            <w:proofErr w:type="spellStart"/>
            <w:r w:rsidRPr="004862FF">
              <w:rPr>
                <w:szCs w:val="22"/>
              </w:rPr>
              <w:t>micrometers</w:t>
            </w:r>
            <w:proofErr w:type="spellEnd"/>
            <w:r w:rsidRPr="004862FF">
              <w:rPr>
                <w:szCs w:val="22"/>
              </w:rPr>
              <w:t>, Vernier callipers, flow meter, pressure gauges, infra-red cameras, ultrasonic detectors), oscilloscopes,</w:t>
            </w:r>
            <w:r w:rsidR="00172548">
              <w:rPr>
                <w:szCs w:val="22"/>
              </w:rPr>
              <w:t xml:space="preserve"> </w:t>
            </w:r>
            <w:r w:rsidRPr="004862FF">
              <w:rPr>
                <w:szCs w:val="22"/>
              </w:rPr>
              <w:t>signal generators, logic probes, data logger, oil testing kit, lifts, jacks, hoist pulleys, overhead crane, forging, isolation kit, digital technologies (laptops, tablets, mobile applications, handheld PC (H</w:t>
            </w:r>
            <w:r w:rsidR="00172548">
              <w:rPr>
                <w:szCs w:val="22"/>
              </w:rPr>
              <w:t xml:space="preserve"> </w:t>
            </w:r>
            <w:r w:rsidRPr="004862FF">
              <w:rPr>
                <w:szCs w:val="22"/>
              </w:rPr>
              <w:t>/</w:t>
            </w:r>
            <w:r w:rsidR="00172548">
              <w:rPr>
                <w:szCs w:val="22"/>
              </w:rPr>
              <w:t xml:space="preserve"> </w:t>
            </w:r>
            <w:r w:rsidRPr="004862FF">
              <w:rPr>
                <w:szCs w:val="22"/>
              </w:rPr>
              <w:t>PC), personal digital assistant (PDA)).</w:t>
            </w:r>
          </w:p>
          <w:p w14:paraId="158966F1" w14:textId="77777777" w:rsidR="004862FF" w:rsidRPr="004862FF" w:rsidRDefault="004862FF" w:rsidP="004862FF">
            <w:pPr>
              <w:widowControl w:val="0"/>
              <w:rPr>
                <w:rFonts w:ascii="Legacy Sans ITC TT" w:hAnsi="Legacy Sans ITC TT" w:cs="Times New Roman"/>
                <w:szCs w:val="20"/>
              </w:rPr>
            </w:pPr>
            <w:r w:rsidRPr="004862FF">
              <w:rPr>
                <w:szCs w:val="22"/>
              </w:rPr>
              <w:t>Operation of equipment process controllers to place the equipment into a suitable condition for maintenance activities.</w:t>
            </w:r>
          </w:p>
          <w:p w14:paraId="2EE1F700" w14:textId="77777777" w:rsidR="004862FF" w:rsidRPr="004862FF" w:rsidRDefault="004862FF" w:rsidP="004862FF">
            <w:pPr>
              <w:widowControl w:val="0"/>
              <w:rPr>
                <w:szCs w:val="22"/>
                <w:lang w:eastAsia="en-GB"/>
              </w:rPr>
            </w:pPr>
            <w:r w:rsidRPr="004862FF">
              <w:rPr>
                <w:szCs w:val="22"/>
                <w:lang w:eastAsia="en-GB"/>
              </w:rPr>
              <w:t>How to check the physical condition of tools prior to use.</w:t>
            </w:r>
          </w:p>
          <w:p w14:paraId="68ECD546" w14:textId="77777777" w:rsidR="005E1148" w:rsidRDefault="004862FF" w:rsidP="004862FF">
            <w:pPr>
              <w:rPr>
                <w:szCs w:val="22"/>
                <w:lang w:eastAsia="en-GB"/>
              </w:rPr>
            </w:pPr>
            <w:r w:rsidRPr="004862FF">
              <w:rPr>
                <w:szCs w:val="22"/>
                <w:lang w:eastAsia="en-GB"/>
              </w:rPr>
              <w:t>The suitable applications and limitations of the identified equipment.</w:t>
            </w:r>
          </w:p>
          <w:p w14:paraId="66BC8789" w14:textId="5036CC35" w:rsidR="00172548" w:rsidRPr="007A66BD" w:rsidRDefault="00172548" w:rsidP="004862FF">
            <w:pPr>
              <w:rPr>
                <w:szCs w:val="22"/>
              </w:rPr>
            </w:pPr>
          </w:p>
        </w:tc>
      </w:tr>
      <w:tr w:rsidR="005E1148" w:rsidRPr="00F368C1" w14:paraId="311D7A1F" w14:textId="77777777" w:rsidTr="00C60BAC">
        <w:tblPrEx>
          <w:tblLook w:val="01E0" w:firstRow="1" w:lastRow="1" w:firstColumn="1" w:lastColumn="1" w:noHBand="0" w:noVBand="0"/>
        </w:tblPrEx>
        <w:trPr>
          <w:trHeight w:val="1012"/>
        </w:trPr>
        <w:tc>
          <w:tcPr>
            <w:tcW w:w="2589" w:type="dxa"/>
            <w:vMerge/>
          </w:tcPr>
          <w:p w14:paraId="00C54708" w14:textId="77777777" w:rsidR="005E1148" w:rsidRPr="00F368C1" w:rsidRDefault="005E1148" w:rsidP="005E1148">
            <w:pPr>
              <w:rPr>
                <w:b/>
                <w:color w:val="231F20"/>
                <w:highlight w:val="yellow"/>
              </w:rPr>
            </w:pPr>
          </w:p>
        </w:tc>
        <w:tc>
          <w:tcPr>
            <w:tcW w:w="667" w:type="dxa"/>
          </w:tcPr>
          <w:p w14:paraId="2B42BE1F" w14:textId="31B7F9DE" w:rsidR="005E1148" w:rsidRPr="00F368C1" w:rsidRDefault="005E1148" w:rsidP="005E1148">
            <w:pPr>
              <w:rPr>
                <w:bCs/>
                <w:color w:val="231F20"/>
                <w:highlight w:val="yellow"/>
              </w:rPr>
            </w:pPr>
            <w:r>
              <w:rPr>
                <w:bCs/>
                <w:szCs w:val="22"/>
              </w:rPr>
              <w:t>1.2</w:t>
            </w:r>
          </w:p>
        </w:tc>
        <w:tc>
          <w:tcPr>
            <w:tcW w:w="4110" w:type="dxa"/>
            <w:tcBorders>
              <w:top w:val="single" w:sz="4" w:space="0" w:color="auto"/>
              <w:left w:val="single" w:sz="4" w:space="0" w:color="auto"/>
              <w:bottom w:val="single" w:sz="4" w:space="0" w:color="auto"/>
              <w:right w:val="single" w:sz="4" w:space="0" w:color="auto"/>
            </w:tcBorders>
          </w:tcPr>
          <w:p w14:paraId="3A84784A" w14:textId="48C96AF4" w:rsidR="005E1148" w:rsidRPr="00F368C1" w:rsidRDefault="00DA1DD7" w:rsidP="005E1148">
            <w:pPr>
              <w:rPr>
                <w:color w:val="000000"/>
                <w:highlight w:val="yellow"/>
              </w:rPr>
            </w:pPr>
            <w:r>
              <w:rPr>
                <w:szCs w:val="22"/>
                <w:lang w:eastAsia="en-GB"/>
              </w:rPr>
              <w:t>Explain h</w:t>
            </w:r>
            <w:r w:rsidR="005E1148">
              <w:rPr>
                <w:szCs w:val="22"/>
                <w:lang w:eastAsia="en-GB"/>
              </w:rPr>
              <w:t xml:space="preserve">ow to maintain tools and equipment and use </w:t>
            </w:r>
            <w:r w:rsidR="008E28AE">
              <w:rPr>
                <w:szCs w:val="22"/>
                <w:lang w:eastAsia="en-GB"/>
              </w:rPr>
              <w:t xml:space="preserve">them </w:t>
            </w:r>
            <w:r w:rsidR="005E1148">
              <w:rPr>
                <w:szCs w:val="22"/>
                <w:lang w:eastAsia="en-GB"/>
              </w:rPr>
              <w:t>in a safe manner, following all safety regulations relating to use</w:t>
            </w:r>
          </w:p>
        </w:tc>
        <w:tc>
          <w:tcPr>
            <w:tcW w:w="6580" w:type="dxa"/>
            <w:vMerge/>
          </w:tcPr>
          <w:p w14:paraId="108DF5DB" w14:textId="516D2FA6" w:rsidR="005E1148" w:rsidRPr="007A66BD" w:rsidRDefault="005E1148" w:rsidP="005E1148">
            <w:pPr>
              <w:spacing w:line="240" w:lineRule="auto"/>
              <w:rPr>
                <w:highlight w:val="yellow"/>
              </w:rPr>
            </w:pPr>
          </w:p>
        </w:tc>
      </w:tr>
      <w:bookmarkEnd w:id="124"/>
    </w:tbl>
    <w:p w14:paraId="2CB3164E" w14:textId="45552573" w:rsidR="001D5F68" w:rsidRPr="00F368C1" w:rsidRDefault="001D5F68" w:rsidP="001D5F68">
      <w:pPr>
        <w:rPr>
          <w:highlight w:val="yellow"/>
        </w:rPr>
      </w:pPr>
    </w:p>
    <w:p w14:paraId="6E8A7EF9" w14:textId="17360E17" w:rsidR="001A723C" w:rsidRPr="00F368C1" w:rsidRDefault="001A723C">
      <w:pPr>
        <w:spacing w:after="160"/>
        <w:rPr>
          <w:highlight w:val="yellow"/>
        </w:rPr>
      </w:pPr>
      <w:r w:rsidRPr="00F368C1">
        <w:rPr>
          <w:highlight w:val="yellow"/>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1D5F68" w:rsidRPr="00F368C1" w14:paraId="6D632C84" w14:textId="77777777" w:rsidTr="00E4171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6D6B6E06" w14:textId="77777777" w:rsidR="001D5F68" w:rsidRPr="003F0B33" w:rsidRDefault="001D5F68" w:rsidP="001D5F68">
            <w:pPr>
              <w:spacing w:line="240" w:lineRule="auto"/>
              <w:rPr>
                <w:b/>
                <w:bCs/>
                <w:color w:val="2F5496"/>
              </w:rPr>
            </w:pPr>
            <w:bookmarkStart w:id="125" w:name="_Hlk129349448"/>
            <w:r w:rsidRPr="003F0B33">
              <w:rPr>
                <w:szCs w:val="22"/>
              </w:rPr>
              <w:lastRenderedPageBreak/>
              <w:br w:type="page"/>
            </w:r>
            <w:r w:rsidRPr="003F0B33">
              <w:rPr>
                <w:b/>
                <w:bCs/>
                <w:color w:val="2F5496"/>
              </w:rPr>
              <w:t>Learning Outcome</w:t>
            </w:r>
          </w:p>
          <w:p w14:paraId="4D68C527" w14:textId="77777777" w:rsidR="001D5F68" w:rsidRPr="003F0B33" w:rsidRDefault="001D5F68" w:rsidP="001D5F68">
            <w:pPr>
              <w:spacing w:line="240" w:lineRule="auto"/>
              <w:rPr>
                <w:b/>
                <w:bCs/>
                <w:color w:val="2F5496"/>
              </w:rPr>
            </w:pPr>
            <w:r w:rsidRPr="003F0B33">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7605570" w14:textId="77777777" w:rsidR="001D5F68" w:rsidRPr="003F0B33" w:rsidRDefault="001D5F68" w:rsidP="001D5F68">
            <w:pPr>
              <w:spacing w:line="240" w:lineRule="auto"/>
              <w:rPr>
                <w:b/>
                <w:bCs/>
                <w:color w:val="2F5496"/>
              </w:rPr>
            </w:pPr>
            <w:r w:rsidRPr="003F0B33">
              <w:rPr>
                <w:b/>
                <w:bCs/>
                <w:color w:val="2F5496"/>
              </w:rPr>
              <w:t>Assessment Criteria</w:t>
            </w:r>
          </w:p>
          <w:p w14:paraId="55BA9595" w14:textId="77777777" w:rsidR="001D5F68" w:rsidRPr="003F0B33" w:rsidRDefault="001D5F68" w:rsidP="001D5F68">
            <w:pPr>
              <w:spacing w:line="240" w:lineRule="auto"/>
              <w:rPr>
                <w:b/>
                <w:bCs/>
                <w:color w:val="2F5496"/>
              </w:rPr>
            </w:pPr>
            <w:r w:rsidRPr="003F0B33">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7209648B" w14:textId="500E3F03" w:rsidR="001D5F68" w:rsidRPr="003F0B33" w:rsidRDefault="00FD6E00" w:rsidP="001D5F68">
            <w:pPr>
              <w:spacing w:line="240" w:lineRule="auto"/>
              <w:rPr>
                <w:b/>
                <w:bCs/>
                <w:color w:val="2F5496"/>
              </w:rPr>
            </w:pPr>
            <w:r w:rsidRPr="003F0B33">
              <w:rPr>
                <w:b/>
                <w:bCs/>
                <w:color w:val="2F5496"/>
              </w:rPr>
              <w:t>Coverage and Depth</w:t>
            </w:r>
            <w:r w:rsidR="001D5F68" w:rsidRPr="003F0B33">
              <w:rPr>
                <w:b/>
                <w:bCs/>
                <w:color w:val="2F5496"/>
              </w:rPr>
              <w:t xml:space="preserve"> </w:t>
            </w:r>
          </w:p>
        </w:tc>
      </w:tr>
      <w:tr w:rsidR="002607F0" w:rsidRPr="00F368C1" w14:paraId="7DB00BE9" w14:textId="77777777" w:rsidTr="00F859E9">
        <w:tblPrEx>
          <w:tblLook w:val="01E0" w:firstRow="1" w:lastRow="1" w:firstColumn="1" w:lastColumn="1" w:noHBand="0" w:noVBand="0"/>
        </w:tblPrEx>
        <w:trPr>
          <w:trHeight w:val="1012"/>
        </w:trPr>
        <w:tc>
          <w:tcPr>
            <w:tcW w:w="2589" w:type="dxa"/>
            <w:vMerge w:val="restart"/>
          </w:tcPr>
          <w:p w14:paraId="52727FF3" w14:textId="004931A4" w:rsidR="002607F0" w:rsidRPr="003F0B33" w:rsidRDefault="002607F0" w:rsidP="002133DE">
            <w:pPr>
              <w:pStyle w:val="ListParagraph"/>
              <w:numPr>
                <w:ilvl w:val="0"/>
                <w:numId w:val="92"/>
              </w:numPr>
              <w:rPr>
                <w:b/>
                <w:color w:val="231F20"/>
              </w:rPr>
            </w:pPr>
            <w:r w:rsidRPr="00674710">
              <w:rPr>
                <w:szCs w:val="22"/>
              </w:rPr>
              <w:t>Understand the sources and use of formal information systems used in maintenance engineering</w:t>
            </w:r>
          </w:p>
        </w:tc>
        <w:tc>
          <w:tcPr>
            <w:tcW w:w="667" w:type="dxa"/>
          </w:tcPr>
          <w:p w14:paraId="0DA369E4" w14:textId="64EA5394" w:rsidR="002607F0" w:rsidRPr="00F368C1" w:rsidRDefault="002607F0" w:rsidP="002607F0">
            <w:pPr>
              <w:rPr>
                <w:bCs/>
                <w:color w:val="231F20"/>
                <w:highlight w:val="yellow"/>
              </w:rPr>
            </w:pPr>
            <w:r>
              <w:rPr>
                <w:bCs/>
                <w:szCs w:val="22"/>
              </w:rPr>
              <w:t>2</w:t>
            </w:r>
            <w:r w:rsidRPr="00674710">
              <w:rPr>
                <w:bCs/>
                <w:szCs w:val="22"/>
              </w:rPr>
              <w:t>.1</w:t>
            </w:r>
          </w:p>
        </w:tc>
        <w:tc>
          <w:tcPr>
            <w:tcW w:w="4110" w:type="dxa"/>
            <w:tcBorders>
              <w:top w:val="single" w:sz="4" w:space="0" w:color="auto"/>
              <w:left w:val="single" w:sz="4" w:space="0" w:color="auto"/>
              <w:bottom w:val="single" w:sz="4" w:space="0" w:color="auto"/>
              <w:right w:val="single" w:sz="4" w:space="0" w:color="auto"/>
            </w:tcBorders>
          </w:tcPr>
          <w:p w14:paraId="512216C9" w14:textId="3FC8C8BE" w:rsidR="002607F0" w:rsidRPr="00F368C1" w:rsidRDefault="002607F0" w:rsidP="002607F0">
            <w:pPr>
              <w:rPr>
                <w:highlight w:val="yellow"/>
              </w:rPr>
            </w:pPr>
            <w:r>
              <w:t>Interpret technical engineering drawings and graphics</w:t>
            </w:r>
          </w:p>
        </w:tc>
        <w:tc>
          <w:tcPr>
            <w:tcW w:w="6580" w:type="dxa"/>
          </w:tcPr>
          <w:p w14:paraId="53F26003" w14:textId="61A125C2" w:rsidR="0088756F" w:rsidRPr="00F14C9A" w:rsidRDefault="0088756F" w:rsidP="0088756F">
            <w:r w:rsidRPr="00F14C9A">
              <w:t>Cover:</w:t>
            </w:r>
          </w:p>
          <w:p w14:paraId="6D854339" w14:textId="77777777" w:rsidR="002607F0" w:rsidRDefault="002607F0" w:rsidP="002607F0">
            <w:r w:rsidRPr="002607F0">
              <w:t>Installation plans, plant and equipment schematics, services (power, air, water) manufacturer-specific drawings (assembly drawings, exploded drawings, component-level drawings), electrical circuit schematics and components, connectors, pneumatic and hydraulic circuit diagrams.</w:t>
            </w:r>
          </w:p>
          <w:p w14:paraId="61AB24CF" w14:textId="4FC7A62E" w:rsidR="00172548" w:rsidRPr="002607F0" w:rsidRDefault="00172548" w:rsidP="002607F0">
            <w:pPr>
              <w:rPr>
                <w:bCs/>
              </w:rPr>
            </w:pPr>
          </w:p>
        </w:tc>
      </w:tr>
      <w:tr w:rsidR="002607F0" w:rsidRPr="00F368C1" w14:paraId="31BD8D1A" w14:textId="77777777" w:rsidTr="00F859E9">
        <w:tblPrEx>
          <w:tblLook w:val="01E0" w:firstRow="1" w:lastRow="1" w:firstColumn="1" w:lastColumn="1" w:noHBand="0" w:noVBand="0"/>
        </w:tblPrEx>
        <w:trPr>
          <w:trHeight w:val="1012"/>
        </w:trPr>
        <w:tc>
          <w:tcPr>
            <w:tcW w:w="2589" w:type="dxa"/>
            <w:vMerge/>
          </w:tcPr>
          <w:p w14:paraId="65C5ED5E" w14:textId="77777777" w:rsidR="002607F0" w:rsidRPr="00F368C1" w:rsidRDefault="002607F0" w:rsidP="002607F0">
            <w:pPr>
              <w:rPr>
                <w:b/>
                <w:color w:val="231F20"/>
                <w:highlight w:val="yellow"/>
              </w:rPr>
            </w:pPr>
          </w:p>
        </w:tc>
        <w:tc>
          <w:tcPr>
            <w:tcW w:w="667" w:type="dxa"/>
          </w:tcPr>
          <w:p w14:paraId="75301593" w14:textId="373461F9" w:rsidR="002607F0" w:rsidRPr="00F368C1" w:rsidRDefault="002607F0" w:rsidP="002607F0">
            <w:pPr>
              <w:rPr>
                <w:bCs/>
                <w:color w:val="231F20"/>
                <w:highlight w:val="yellow"/>
              </w:rPr>
            </w:pPr>
            <w:r>
              <w:rPr>
                <w:bCs/>
                <w:szCs w:val="22"/>
              </w:rPr>
              <w:t>2</w:t>
            </w:r>
            <w:r w:rsidRPr="00674710">
              <w:rPr>
                <w:bCs/>
                <w:szCs w:val="22"/>
              </w:rPr>
              <w:t>.2</w:t>
            </w:r>
          </w:p>
        </w:tc>
        <w:tc>
          <w:tcPr>
            <w:tcW w:w="4110" w:type="dxa"/>
            <w:tcBorders>
              <w:top w:val="single" w:sz="4" w:space="0" w:color="auto"/>
              <w:left w:val="single" w:sz="4" w:space="0" w:color="auto"/>
              <w:bottom w:val="single" w:sz="4" w:space="0" w:color="auto"/>
              <w:right w:val="single" w:sz="4" w:space="0" w:color="auto"/>
            </w:tcBorders>
          </w:tcPr>
          <w:p w14:paraId="50B88DDB" w14:textId="6BF35F99" w:rsidR="002607F0" w:rsidRPr="00F368C1" w:rsidRDefault="002607F0" w:rsidP="002607F0">
            <w:pPr>
              <w:rPr>
                <w:color w:val="000000"/>
                <w:highlight w:val="yellow"/>
              </w:rPr>
            </w:pPr>
            <w:r>
              <w:t xml:space="preserve">Demonstrate an understanding of and use information technology devices, </w:t>
            </w:r>
            <w:proofErr w:type="gramStart"/>
            <w:r>
              <w:t>sources</w:t>
            </w:r>
            <w:proofErr w:type="gramEnd"/>
            <w:r>
              <w:t xml:space="preserve"> and software, used in maintenance engineering</w:t>
            </w:r>
          </w:p>
        </w:tc>
        <w:tc>
          <w:tcPr>
            <w:tcW w:w="6580" w:type="dxa"/>
          </w:tcPr>
          <w:p w14:paraId="5575D2BD" w14:textId="153BCE9A" w:rsidR="0088756F" w:rsidRPr="00F14C9A" w:rsidRDefault="0088756F" w:rsidP="0088756F">
            <w:r w:rsidRPr="00F14C9A">
              <w:t>Cover:</w:t>
            </w:r>
          </w:p>
          <w:p w14:paraId="14E1957A" w14:textId="31705028" w:rsidR="002607F0" w:rsidRDefault="002607F0" w:rsidP="002607F0">
            <w:pPr>
              <w:spacing w:line="240" w:lineRule="auto"/>
            </w:pPr>
            <w:r w:rsidRPr="002607F0">
              <w:t xml:space="preserve">PC-based hardware and software, manufacturer software and hardware, physical connection and cabling, software connection to equipment, testing routines, extracting of diagnostic information, error codes and messages, upgrading of process equipment software, user levels, </w:t>
            </w:r>
            <w:r w:rsidR="008E28AE">
              <w:t xml:space="preserve">and </w:t>
            </w:r>
            <w:r w:rsidRPr="002607F0">
              <w:t>software version control.</w:t>
            </w:r>
          </w:p>
          <w:p w14:paraId="1F58EE60" w14:textId="3951E2F2" w:rsidR="00172548" w:rsidRPr="002607F0" w:rsidRDefault="00172548" w:rsidP="002607F0">
            <w:pPr>
              <w:spacing w:line="240" w:lineRule="auto"/>
            </w:pPr>
          </w:p>
        </w:tc>
      </w:tr>
      <w:tr w:rsidR="002607F0" w:rsidRPr="00F368C1" w14:paraId="30139977" w14:textId="77777777" w:rsidTr="00172548">
        <w:tblPrEx>
          <w:tblLook w:val="01E0" w:firstRow="1" w:lastRow="1" w:firstColumn="1" w:lastColumn="1" w:noHBand="0" w:noVBand="0"/>
        </w:tblPrEx>
        <w:trPr>
          <w:trHeight w:val="1012"/>
        </w:trPr>
        <w:tc>
          <w:tcPr>
            <w:tcW w:w="2589" w:type="dxa"/>
            <w:vMerge/>
          </w:tcPr>
          <w:p w14:paraId="4FDAE913" w14:textId="77777777" w:rsidR="002607F0" w:rsidRPr="00F368C1" w:rsidRDefault="002607F0" w:rsidP="002607F0">
            <w:pPr>
              <w:rPr>
                <w:b/>
                <w:color w:val="231F20"/>
                <w:highlight w:val="yellow"/>
              </w:rPr>
            </w:pPr>
          </w:p>
        </w:tc>
        <w:tc>
          <w:tcPr>
            <w:tcW w:w="667" w:type="dxa"/>
          </w:tcPr>
          <w:p w14:paraId="1C2C5472" w14:textId="599E38F8" w:rsidR="002607F0" w:rsidRPr="00F368C1" w:rsidRDefault="002607F0" w:rsidP="002607F0">
            <w:pPr>
              <w:rPr>
                <w:bCs/>
                <w:color w:val="231F20"/>
                <w:highlight w:val="yellow"/>
              </w:rPr>
            </w:pPr>
            <w:r>
              <w:rPr>
                <w:bCs/>
                <w:szCs w:val="22"/>
              </w:rPr>
              <w:t>2.3</w:t>
            </w:r>
          </w:p>
        </w:tc>
        <w:tc>
          <w:tcPr>
            <w:tcW w:w="4110" w:type="dxa"/>
            <w:tcBorders>
              <w:top w:val="single" w:sz="4" w:space="0" w:color="auto"/>
              <w:left w:val="single" w:sz="4" w:space="0" w:color="auto"/>
              <w:bottom w:val="single" w:sz="4" w:space="0" w:color="auto"/>
              <w:right w:val="single" w:sz="4" w:space="0" w:color="auto"/>
            </w:tcBorders>
          </w:tcPr>
          <w:p w14:paraId="6BB06B62" w14:textId="6B9FA58C" w:rsidR="002607F0" w:rsidRPr="002607F0" w:rsidRDefault="002607F0" w:rsidP="00172548">
            <w:pPr>
              <w:rPr>
                <w:color w:val="000000"/>
              </w:rPr>
            </w:pPr>
            <w:r>
              <w:t>I</w:t>
            </w:r>
            <w:r w:rsidRPr="002607F0">
              <w:t xml:space="preserve">nterpret relevant engineering/manufacturing data and documentation </w:t>
            </w:r>
            <w:proofErr w:type="gramStart"/>
            <w:r w:rsidRPr="002607F0">
              <w:t>in order to</w:t>
            </w:r>
            <w:proofErr w:type="gramEnd"/>
            <w:r w:rsidRPr="002607F0">
              <w:t xml:space="preserve"> complete their job role</w:t>
            </w:r>
          </w:p>
        </w:tc>
        <w:tc>
          <w:tcPr>
            <w:tcW w:w="6580" w:type="dxa"/>
          </w:tcPr>
          <w:p w14:paraId="316DFDF8" w14:textId="2DEBB532" w:rsidR="0088756F" w:rsidRPr="00F14C9A" w:rsidRDefault="0088756F" w:rsidP="0088756F">
            <w:r w:rsidRPr="00F14C9A">
              <w:t>Cover:</w:t>
            </w:r>
          </w:p>
          <w:p w14:paraId="444E2CEE" w14:textId="63B4EA3C" w:rsidR="002607F0" w:rsidRDefault="002607F0" w:rsidP="002607F0">
            <w:pPr>
              <w:spacing w:line="240" w:lineRule="auto"/>
              <w:rPr>
                <w:szCs w:val="22"/>
              </w:rPr>
            </w:pPr>
            <w:r w:rsidRPr="002607F0">
              <w:rPr>
                <w:szCs w:val="22"/>
              </w:rPr>
              <w:t xml:space="preserve">Statistical Process Control, Failure </w:t>
            </w:r>
            <w:proofErr w:type="gramStart"/>
            <w:r w:rsidRPr="002607F0">
              <w:rPr>
                <w:szCs w:val="22"/>
              </w:rPr>
              <w:t>Modes</w:t>
            </w:r>
            <w:proofErr w:type="gramEnd"/>
            <w:r w:rsidRPr="002607F0">
              <w:rPr>
                <w:szCs w:val="22"/>
              </w:rPr>
              <w:t xml:space="preserve"> and Effect Analysis (FMEA), Root Cause Analysis, Condition Based Maintenance, Predictive Analysis, manufacturer specifications and service guidelines, industry best practice, ISO</w:t>
            </w:r>
            <w:r w:rsidR="00172548">
              <w:rPr>
                <w:szCs w:val="22"/>
              </w:rPr>
              <w:t xml:space="preserve"> </w:t>
            </w:r>
            <w:r w:rsidRPr="002607F0">
              <w:rPr>
                <w:szCs w:val="22"/>
              </w:rPr>
              <w:t>/</w:t>
            </w:r>
            <w:r w:rsidR="00172548">
              <w:rPr>
                <w:szCs w:val="22"/>
              </w:rPr>
              <w:t xml:space="preserve"> </w:t>
            </w:r>
            <w:r w:rsidRPr="002607F0">
              <w:rPr>
                <w:szCs w:val="22"/>
              </w:rPr>
              <w:t xml:space="preserve">EN standards, </w:t>
            </w:r>
            <w:r w:rsidR="008E28AE">
              <w:rPr>
                <w:szCs w:val="22"/>
              </w:rPr>
              <w:t xml:space="preserve">and </w:t>
            </w:r>
            <w:r w:rsidRPr="002607F0">
              <w:rPr>
                <w:szCs w:val="22"/>
              </w:rPr>
              <w:t>in-house procedures.</w:t>
            </w:r>
          </w:p>
          <w:p w14:paraId="6A1483DD" w14:textId="0B79F84C" w:rsidR="00172548" w:rsidRPr="002607F0" w:rsidRDefault="00172548" w:rsidP="002607F0">
            <w:pPr>
              <w:spacing w:line="240" w:lineRule="auto"/>
            </w:pPr>
          </w:p>
        </w:tc>
      </w:tr>
      <w:tr w:rsidR="002607F0" w:rsidRPr="00F368C1" w14:paraId="52F7ED6F" w14:textId="77777777" w:rsidTr="00561A60">
        <w:tblPrEx>
          <w:tblLook w:val="01E0" w:firstRow="1" w:lastRow="1" w:firstColumn="1" w:lastColumn="1" w:noHBand="0" w:noVBand="0"/>
        </w:tblPrEx>
        <w:trPr>
          <w:trHeight w:val="763"/>
        </w:trPr>
        <w:tc>
          <w:tcPr>
            <w:tcW w:w="2589" w:type="dxa"/>
            <w:vMerge/>
          </w:tcPr>
          <w:p w14:paraId="7AF33E72" w14:textId="77777777" w:rsidR="002607F0" w:rsidRPr="00F368C1" w:rsidRDefault="002607F0" w:rsidP="002607F0">
            <w:pPr>
              <w:rPr>
                <w:b/>
                <w:color w:val="231F20"/>
                <w:highlight w:val="yellow"/>
              </w:rPr>
            </w:pPr>
          </w:p>
        </w:tc>
        <w:tc>
          <w:tcPr>
            <w:tcW w:w="667" w:type="dxa"/>
          </w:tcPr>
          <w:p w14:paraId="60AFA1E9" w14:textId="714862EA" w:rsidR="002607F0" w:rsidRPr="00F368C1" w:rsidRDefault="002607F0" w:rsidP="002607F0">
            <w:pPr>
              <w:rPr>
                <w:bCs/>
                <w:color w:val="231F20"/>
                <w:highlight w:val="yellow"/>
              </w:rPr>
            </w:pPr>
            <w:r>
              <w:rPr>
                <w:bCs/>
                <w:szCs w:val="22"/>
              </w:rPr>
              <w:t>2.4</w:t>
            </w:r>
          </w:p>
        </w:tc>
        <w:tc>
          <w:tcPr>
            <w:tcW w:w="4110" w:type="dxa"/>
            <w:tcBorders>
              <w:top w:val="single" w:sz="4" w:space="0" w:color="auto"/>
              <w:left w:val="single" w:sz="4" w:space="0" w:color="auto"/>
              <w:bottom w:val="single" w:sz="4" w:space="0" w:color="auto"/>
              <w:right w:val="single" w:sz="4" w:space="0" w:color="auto"/>
            </w:tcBorders>
            <w:vAlign w:val="center"/>
          </w:tcPr>
          <w:p w14:paraId="04592B77" w14:textId="77777777" w:rsidR="002607F0" w:rsidRDefault="002607F0" w:rsidP="002607F0">
            <w:pPr>
              <w:rPr>
                <w:color w:val="334047"/>
              </w:rPr>
            </w:pPr>
            <w:r w:rsidRPr="002607F0">
              <w:rPr>
                <w:color w:val="334047"/>
              </w:rPr>
              <w:t xml:space="preserve">Describe the importance of only using current approved processes, procedures, documentation and the potential implications for the organisation if this is not adhered </w:t>
            </w:r>
            <w:proofErr w:type="gramStart"/>
            <w:r w:rsidRPr="002607F0">
              <w:rPr>
                <w:color w:val="334047"/>
              </w:rPr>
              <w:t>to</w:t>
            </w:r>
            <w:proofErr w:type="gramEnd"/>
          </w:p>
          <w:p w14:paraId="4CE34348" w14:textId="362ACE60" w:rsidR="00172548" w:rsidRPr="002607F0" w:rsidRDefault="00172548" w:rsidP="002607F0">
            <w:pPr>
              <w:rPr>
                <w:color w:val="000000"/>
              </w:rPr>
            </w:pPr>
          </w:p>
        </w:tc>
        <w:tc>
          <w:tcPr>
            <w:tcW w:w="6580" w:type="dxa"/>
          </w:tcPr>
          <w:p w14:paraId="691FB0D4" w14:textId="48AE1D7A" w:rsidR="0088756F" w:rsidRPr="00F14C9A" w:rsidRDefault="0088756F" w:rsidP="0088756F">
            <w:r w:rsidRPr="00F14C9A">
              <w:t>Cover:</w:t>
            </w:r>
          </w:p>
          <w:p w14:paraId="1FC7E70F" w14:textId="031E59E6" w:rsidR="002607F0" w:rsidRPr="002607F0" w:rsidRDefault="002607F0" w:rsidP="002607F0">
            <w:r w:rsidRPr="002607F0">
              <w:rPr>
                <w:szCs w:val="22"/>
              </w:rPr>
              <w:t xml:space="preserve">Continuous improvement, standard work. Implications for safety, </w:t>
            </w:r>
            <w:r w:rsidR="008E28AE">
              <w:rPr>
                <w:szCs w:val="22"/>
              </w:rPr>
              <w:t>quality</w:t>
            </w:r>
            <w:r w:rsidRPr="002607F0">
              <w:rPr>
                <w:szCs w:val="22"/>
              </w:rPr>
              <w:t xml:space="preserve"> control, legal issues, reduced productivity, loss of business</w:t>
            </w:r>
          </w:p>
        </w:tc>
      </w:tr>
      <w:bookmarkEnd w:id="125"/>
    </w:tbl>
    <w:p w14:paraId="6C2C5D21" w14:textId="77777777" w:rsidR="001D5F68" w:rsidRPr="00F368C1" w:rsidRDefault="001D5F68" w:rsidP="001D5F68">
      <w:pPr>
        <w:rPr>
          <w:highlight w:val="yellow"/>
        </w:rPr>
      </w:pPr>
    </w:p>
    <w:p w14:paraId="7CFD9BDE" w14:textId="4FC39502" w:rsidR="007245EB" w:rsidRPr="00F368C1" w:rsidRDefault="007245EB">
      <w:pPr>
        <w:spacing w:after="160"/>
        <w:rPr>
          <w:highlight w:val="yellow"/>
        </w:rPr>
      </w:pPr>
      <w:r w:rsidRPr="00F368C1">
        <w:rPr>
          <w:highlight w:val="yellow"/>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7245EB" w:rsidRPr="00F368C1" w14:paraId="0FE4D6F2" w14:textId="77777777" w:rsidTr="00B73D5F">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11D65107" w14:textId="77777777" w:rsidR="007245EB" w:rsidRPr="00A32E7B" w:rsidRDefault="007245EB" w:rsidP="00B73D5F">
            <w:pPr>
              <w:spacing w:line="240" w:lineRule="auto"/>
              <w:rPr>
                <w:b/>
                <w:bCs/>
                <w:color w:val="2F5496"/>
              </w:rPr>
            </w:pPr>
            <w:r w:rsidRPr="00A32E7B">
              <w:rPr>
                <w:szCs w:val="22"/>
              </w:rPr>
              <w:lastRenderedPageBreak/>
              <w:br w:type="page"/>
            </w:r>
            <w:r w:rsidRPr="00A32E7B">
              <w:rPr>
                <w:b/>
                <w:bCs/>
                <w:color w:val="2F5496"/>
              </w:rPr>
              <w:t>Learning Outcome</w:t>
            </w:r>
          </w:p>
          <w:p w14:paraId="65EF425F" w14:textId="77777777" w:rsidR="007245EB" w:rsidRPr="00A32E7B" w:rsidRDefault="007245EB" w:rsidP="00B73D5F">
            <w:pPr>
              <w:spacing w:line="240" w:lineRule="auto"/>
              <w:rPr>
                <w:b/>
                <w:bCs/>
                <w:color w:val="2F5496"/>
              </w:rPr>
            </w:pPr>
            <w:r w:rsidRPr="00A32E7B">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6D225A2" w14:textId="77777777" w:rsidR="007245EB" w:rsidRPr="00A32E7B" w:rsidRDefault="007245EB" w:rsidP="00B73D5F">
            <w:pPr>
              <w:spacing w:line="240" w:lineRule="auto"/>
              <w:rPr>
                <w:b/>
                <w:bCs/>
                <w:color w:val="2F5496"/>
              </w:rPr>
            </w:pPr>
            <w:r w:rsidRPr="00A32E7B">
              <w:rPr>
                <w:b/>
                <w:bCs/>
                <w:color w:val="2F5496"/>
              </w:rPr>
              <w:t>Assessment Criteria</w:t>
            </w:r>
          </w:p>
          <w:p w14:paraId="66FA79A3" w14:textId="77777777" w:rsidR="007245EB" w:rsidRPr="00A32E7B" w:rsidRDefault="007245EB" w:rsidP="00B73D5F">
            <w:pPr>
              <w:spacing w:line="240" w:lineRule="auto"/>
              <w:rPr>
                <w:b/>
                <w:bCs/>
                <w:color w:val="2F5496"/>
              </w:rPr>
            </w:pPr>
            <w:r w:rsidRPr="00A32E7B">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32194E7D" w14:textId="77777777" w:rsidR="007245EB" w:rsidRPr="00A32E7B" w:rsidRDefault="007245EB" w:rsidP="00B73D5F">
            <w:pPr>
              <w:spacing w:line="240" w:lineRule="auto"/>
              <w:rPr>
                <w:b/>
                <w:bCs/>
                <w:color w:val="2F5496"/>
              </w:rPr>
            </w:pPr>
            <w:r w:rsidRPr="00A32E7B">
              <w:rPr>
                <w:b/>
                <w:bCs/>
                <w:color w:val="2F5496"/>
              </w:rPr>
              <w:t xml:space="preserve">Coverage and Depth </w:t>
            </w:r>
          </w:p>
        </w:tc>
      </w:tr>
      <w:tr w:rsidR="00541E9F" w:rsidRPr="00F368C1" w14:paraId="52697476" w14:textId="77777777" w:rsidTr="00B73D5F">
        <w:tblPrEx>
          <w:tblLook w:val="01E0" w:firstRow="1" w:lastRow="1" w:firstColumn="1" w:lastColumn="1" w:noHBand="0" w:noVBand="0"/>
        </w:tblPrEx>
        <w:trPr>
          <w:trHeight w:val="1012"/>
        </w:trPr>
        <w:tc>
          <w:tcPr>
            <w:tcW w:w="2589" w:type="dxa"/>
            <w:vMerge w:val="restart"/>
          </w:tcPr>
          <w:p w14:paraId="389B20F3" w14:textId="533995E2" w:rsidR="00541E9F" w:rsidRPr="00A32E7B" w:rsidRDefault="00541E9F" w:rsidP="002133DE">
            <w:pPr>
              <w:pStyle w:val="ListParagraph"/>
              <w:numPr>
                <w:ilvl w:val="0"/>
                <w:numId w:val="92"/>
              </w:numPr>
              <w:rPr>
                <w:b/>
                <w:color w:val="231F20"/>
              </w:rPr>
            </w:pPr>
            <w:r w:rsidRPr="00674710">
              <w:rPr>
                <w:szCs w:val="22"/>
              </w:rPr>
              <w:t>Understand the organisation and techniques used in maintenance engineering</w:t>
            </w:r>
          </w:p>
        </w:tc>
        <w:tc>
          <w:tcPr>
            <w:tcW w:w="667" w:type="dxa"/>
          </w:tcPr>
          <w:p w14:paraId="324BEB9C" w14:textId="0A628604" w:rsidR="00541E9F" w:rsidRPr="00A32E7B" w:rsidRDefault="00541E9F" w:rsidP="00541E9F">
            <w:pPr>
              <w:rPr>
                <w:bCs/>
                <w:color w:val="231F20"/>
              </w:rPr>
            </w:pPr>
            <w:r>
              <w:rPr>
                <w:bCs/>
                <w:szCs w:val="22"/>
              </w:rPr>
              <w:t>3.1</w:t>
            </w:r>
          </w:p>
        </w:tc>
        <w:tc>
          <w:tcPr>
            <w:tcW w:w="4110" w:type="dxa"/>
            <w:tcBorders>
              <w:top w:val="single" w:sz="4" w:space="0" w:color="auto"/>
              <w:left w:val="single" w:sz="4" w:space="0" w:color="auto"/>
              <w:bottom w:val="single" w:sz="4" w:space="0" w:color="auto"/>
              <w:right w:val="single" w:sz="4" w:space="0" w:color="auto"/>
            </w:tcBorders>
          </w:tcPr>
          <w:p w14:paraId="259A97A4" w14:textId="0C168134" w:rsidR="00541E9F" w:rsidRPr="00541E9F" w:rsidRDefault="00541E9F" w:rsidP="00541E9F">
            <w:r w:rsidRPr="00541E9F">
              <w:t>Demonstrate an understanding of what is involved in maintenance management</w:t>
            </w:r>
          </w:p>
        </w:tc>
        <w:tc>
          <w:tcPr>
            <w:tcW w:w="6580" w:type="dxa"/>
          </w:tcPr>
          <w:p w14:paraId="4ACB4726" w14:textId="277C949B" w:rsidR="0088756F" w:rsidRPr="00F14C9A" w:rsidRDefault="0088756F" w:rsidP="0088756F">
            <w:r w:rsidRPr="00F14C9A">
              <w:t>Cover:</w:t>
            </w:r>
          </w:p>
          <w:p w14:paraId="1BA21364" w14:textId="6ABC09A7" w:rsidR="00541E9F" w:rsidRDefault="00541E9F" w:rsidP="00541E9F">
            <w:r w:rsidRPr="00541E9F">
              <w:t xml:space="preserve">Maintenance scheduling, staffing &amp; training, management of spare parts (local stock vs JIT delivery), identification of fault trends, </w:t>
            </w:r>
            <w:r w:rsidR="008E28AE">
              <w:t>prioritisation</w:t>
            </w:r>
            <w:r w:rsidRPr="00541E9F">
              <w:t xml:space="preserve"> of maintenance activities, preventative vs reactive maintenance, contact with equipment manufacturers for updates</w:t>
            </w:r>
            <w:r w:rsidR="00172548">
              <w:t xml:space="preserve"> </w:t>
            </w:r>
            <w:r w:rsidRPr="00541E9F">
              <w:t>/</w:t>
            </w:r>
            <w:r w:rsidR="00172548">
              <w:t xml:space="preserve"> </w:t>
            </w:r>
            <w:r w:rsidRPr="00541E9F">
              <w:t>technical support, risk assessment /</w:t>
            </w:r>
            <w:r w:rsidR="00172548">
              <w:t xml:space="preserve"> </w:t>
            </w:r>
            <w:r w:rsidRPr="00541E9F">
              <w:t>management,</w:t>
            </w:r>
            <w:r w:rsidR="000A2DFE">
              <w:t xml:space="preserve"> </w:t>
            </w:r>
            <w:r w:rsidR="000A2DFE" w:rsidRPr="00F14C9A">
              <w:t>permits to work, method statements</w:t>
            </w:r>
            <w:r w:rsidR="000A2DFE">
              <w:t>,</w:t>
            </w:r>
            <w:r w:rsidRPr="000A2DFE">
              <w:t xml:space="preserve"> </w:t>
            </w:r>
            <w:r w:rsidRPr="00541E9F">
              <w:t>budgeting, project management, installation, commissioning and hand-over to production. Documentation</w:t>
            </w:r>
            <w:r w:rsidR="00172548">
              <w:t xml:space="preserve"> </w:t>
            </w:r>
            <w:r w:rsidRPr="00541E9F">
              <w:t>/</w:t>
            </w:r>
            <w:r w:rsidR="00172548">
              <w:t xml:space="preserve"> </w:t>
            </w:r>
            <w:r w:rsidRPr="00541E9F">
              <w:t>record-keeping.</w:t>
            </w:r>
          </w:p>
          <w:p w14:paraId="36B82B7F" w14:textId="01496D73" w:rsidR="00172548" w:rsidRPr="00541E9F" w:rsidRDefault="00172548" w:rsidP="00541E9F">
            <w:pPr>
              <w:rPr>
                <w:bCs/>
              </w:rPr>
            </w:pPr>
          </w:p>
        </w:tc>
      </w:tr>
      <w:tr w:rsidR="00541E9F" w:rsidRPr="00F368C1" w14:paraId="0CF64F14" w14:textId="77777777" w:rsidTr="00B73D5F">
        <w:tblPrEx>
          <w:tblLook w:val="01E0" w:firstRow="1" w:lastRow="1" w:firstColumn="1" w:lastColumn="1" w:noHBand="0" w:noVBand="0"/>
        </w:tblPrEx>
        <w:trPr>
          <w:trHeight w:val="1012"/>
        </w:trPr>
        <w:tc>
          <w:tcPr>
            <w:tcW w:w="2589" w:type="dxa"/>
            <w:vMerge/>
          </w:tcPr>
          <w:p w14:paraId="32A5BE17" w14:textId="77777777" w:rsidR="00541E9F" w:rsidRPr="00A32E7B" w:rsidRDefault="00541E9F" w:rsidP="00541E9F">
            <w:pPr>
              <w:rPr>
                <w:b/>
                <w:color w:val="231F20"/>
              </w:rPr>
            </w:pPr>
          </w:p>
        </w:tc>
        <w:tc>
          <w:tcPr>
            <w:tcW w:w="667" w:type="dxa"/>
          </w:tcPr>
          <w:p w14:paraId="1B7A4F6D" w14:textId="521D76E4" w:rsidR="00541E9F" w:rsidRPr="00A32E7B" w:rsidRDefault="00541E9F" w:rsidP="00541E9F">
            <w:pPr>
              <w:rPr>
                <w:bCs/>
                <w:color w:val="231F20"/>
              </w:rPr>
            </w:pPr>
            <w:r>
              <w:rPr>
                <w:bCs/>
                <w:szCs w:val="22"/>
              </w:rPr>
              <w:t>3.2</w:t>
            </w:r>
          </w:p>
        </w:tc>
        <w:tc>
          <w:tcPr>
            <w:tcW w:w="4110" w:type="dxa"/>
            <w:tcBorders>
              <w:top w:val="single" w:sz="4" w:space="0" w:color="auto"/>
              <w:left w:val="single" w:sz="4" w:space="0" w:color="auto"/>
              <w:bottom w:val="single" w:sz="4" w:space="0" w:color="auto"/>
              <w:right w:val="single" w:sz="4" w:space="0" w:color="auto"/>
            </w:tcBorders>
          </w:tcPr>
          <w:p w14:paraId="3E45BE9F" w14:textId="19958111" w:rsidR="00541E9F" w:rsidRPr="00541E9F" w:rsidRDefault="00541E9F" w:rsidP="00541E9F">
            <w:r w:rsidRPr="00541E9F">
              <w:t xml:space="preserve">Demonstrate an understanding of the </w:t>
            </w:r>
            <w:proofErr w:type="gramStart"/>
            <w:r w:rsidRPr="00541E9F">
              <w:t>various different</w:t>
            </w:r>
            <w:proofErr w:type="gramEnd"/>
            <w:r w:rsidRPr="00541E9F">
              <w:t xml:space="preserve"> maintenance systems and techniques used</w:t>
            </w:r>
          </w:p>
        </w:tc>
        <w:tc>
          <w:tcPr>
            <w:tcW w:w="6580" w:type="dxa"/>
          </w:tcPr>
          <w:p w14:paraId="0B07ED9D" w14:textId="070A135B" w:rsidR="0088756F" w:rsidRPr="00F14C9A" w:rsidRDefault="0088756F" w:rsidP="0088756F">
            <w:r w:rsidRPr="00F14C9A">
              <w:t>Cover:</w:t>
            </w:r>
          </w:p>
          <w:p w14:paraId="08B78AAC" w14:textId="10D308DE" w:rsidR="001C77AE" w:rsidRDefault="00541E9F" w:rsidP="00541E9F">
            <w:r w:rsidRPr="00541E9F">
              <w:t>Preventive maintenance – includes regular and periodic (time-based) schedules.</w:t>
            </w:r>
          </w:p>
          <w:p w14:paraId="69E1C0D4" w14:textId="79AD4EDE" w:rsidR="00541E9F" w:rsidRPr="00541E9F" w:rsidRDefault="00541E9F" w:rsidP="00541E9F">
            <w:r w:rsidRPr="00541E9F">
              <w:t>Corrective maintenance – occurs when an issue is noticed.</w:t>
            </w:r>
          </w:p>
          <w:p w14:paraId="14AF7FD3" w14:textId="7B25FF97" w:rsidR="00541E9F" w:rsidRPr="00541E9F" w:rsidRDefault="00541E9F" w:rsidP="00541E9F">
            <w:r w:rsidRPr="00541E9F">
              <w:t>Predetermined maintenance – follows a factory schedule.</w:t>
            </w:r>
          </w:p>
          <w:p w14:paraId="2BC79054" w14:textId="7A4E2C83" w:rsidR="00541E9F" w:rsidRPr="00541E9F" w:rsidRDefault="00541E9F" w:rsidP="00541E9F">
            <w:r w:rsidRPr="00541E9F">
              <w:t>Condition-based maintenance – occurs when a situation or condition indicates maintenance is needed.</w:t>
            </w:r>
          </w:p>
          <w:p w14:paraId="21F8B5B8" w14:textId="66DB23EC" w:rsidR="00541E9F" w:rsidRPr="00541E9F" w:rsidRDefault="00541E9F" w:rsidP="00541E9F">
            <w:r w:rsidRPr="00541E9F">
              <w:t xml:space="preserve">Predictive maintenance – is data-driven and impacted by </w:t>
            </w:r>
            <w:r w:rsidR="008E28AE" w:rsidRPr="00541E9F">
              <w:t>pre-set</w:t>
            </w:r>
            <w:r w:rsidRPr="00541E9F">
              <w:t xml:space="preserve"> parameters.</w:t>
            </w:r>
          </w:p>
          <w:p w14:paraId="277EF958" w14:textId="77777777" w:rsidR="00541E9F" w:rsidRDefault="00541E9F" w:rsidP="00541E9F">
            <w:r w:rsidRPr="00541E9F">
              <w:t>Reactive maintenance – occurs when a total breakdown or failure appears.</w:t>
            </w:r>
          </w:p>
          <w:p w14:paraId="14AEB22E" w14:textId="2C84C7D6" w:rsidR="00172548" w:rsidRPr="00541E9F" w:rsidRDefault="00172548" w:rsidP="00541E9F"/>
        </w:tc>
      </w:tr>
      <w:tr w:rsidR="00541E9F" w:rsidRPr="00F368C1" w14:paraId="08CA52C9" w14:textId="77777777" w:rsidTr="00426E44">
        <w:tblPrEx>
          <w:tblLook w:val="01E0" w:firstRow="1" w:lastRow="1" w:firstColumn="1" w:lastColumn="1" w:noHBand="0" w:noVBand="0"/>
        </w:tblPrEx>
        <w:trPr>
          <w:trHeight w:val="1012"/>
        </w:trPr>
        <w:tc>
          <w:tcPr>
            <w:tcW w:w="2589" w:type="dxa"/>
            <w:vMerge/>
          </w:tcPr>
          <w:p w14:paraId="514E7930" w14:textId="77777777" w:rsidR="00541E9F" w:rsidRPr="00A32E7B" w:rsidRDefault="00541E9F" w:rsidP="00541E9F">
            <w:pPr>
              <w:rPr>
                <w:b/>
                <w:color w:val="231F20"/>
              </w:rPr>
            </w:pPr>
          </w:p>
        </w:tc>
        <w:tc>
          <w:tcPr>
            <w:tcW w:w="667" w:type="dxa"/>
          </w:tcPr>
          <w:p w14:paraId="4A8C18ED" w14:textId="263068B4" w:rsidR="00541E9F" w:rsidRPr="00A32E7B" w:rsidRDefault="00541E9F" w:rsidP="00541E9F">
            <w:pPr>
              <w:rPr>
                <w:bCs/>
                <w:color w:val="231F20"/>
              </w:rPr>
            </w:pPr>
            <w:r>
              <w:rPr>
                <w:bCs/>
                <w:szCs w:val="22"/>
              </w:rPr>
              <w:t>3.3</w:t>
            </w:r>
          </w:p>
        </w:tc>
        <w:tc>
          <w:tcPr>
            <w:tcW w:w="4110" w:type="dxa"/>
          </w:tcPr>
          <w:p w14:paraId="7BA52AEA" w14:textId="50FC9895" w:rsidR="00541E9F" w:rsidRPr="00541E9F" w:rsidRDefault="00541E9F" w:rsidP="00541E9F">
            <w:r w:rsidRPr="00541E9F">
              <w:t>Demonstrate an understanding of the reliability of the information and data</w:t>
            </w:r>
          </w:p>
        </w:tc>
        <w:tc>
          <w:tcPr>
            <w:tcW w:w="6580" w:type="dxa"/>
          </w:tcPr>
          <w:p w14:paraId="14973033" w14:textId="1C14EDCA" w:rsidR="0088756F" w:rsidRPr="00F14C9A" w:rsidRDefault="0088756F" w:rsidP="0088756F">
            <w:r w:rsidRPr="00F14C9A">
              <w:t>Cover:</w:t>
            </w:r>
          </w:p>
          <w:p w14:paraId="5BC2628B" w14:textId="790644BD" w:rsidR="00541E9F" w:rsidRDefault="00541E9F" w:rsidP="00541E9F">
            <w:r w:rsidRPr="00541E9F">
              <w:t>Information (manufacturer information, updates), company updates, equipment updates, data (measurement error, operator error, calibration error) random errors, systematic errors, data recording errors</w:t>
            </w:r>
          </w:p>
          <w:p w14:paraId="0EF5DA74" w14:textId="0BD40D18" w:rsidR="00172548" w:rsidRPr="00541E9F" w:rsidRDefault="00172548" w:rsidP="00541E9F"/>
        </w:tc>
      </w:tr>
      <w:tr w:rsidR="00541E9F" w:rsidRPr="00F368C1" w14:paraId="2FA85068" w14:textId="77777777" w:rsidTr="00426E44">
        <w:tblPrEx>
          <w:tblLook w:val="01E0" w:firstRow="1" w:lastRow="1" w:firstColumn="1" w:lastColumn="1" w:noHBand="0" w:noVBand="0"/>
        </w:tblPrEx>
        <w:trPr>
          <w:trHeight w:val="1012"/>
        </w:trPr>
        <w:tc>
          <w:tcPr>
            <w:tcW w:w="2589" w:type="dxa"/>
            <w:vMerge/>
          </w:tcPr>
          <w:p w14:paraId="54D696CD" w14:textId="77777777" w:rsidR="00541E9F" w:rsidRPr="00F368C1" w:rsidRDefault="00541E9F" w:rsidP="00541E9F">
            <w:pPr>
              <w:rPr>
                <w:b/>
                <w:color w:val="231F20"/>
                <w:highlight w:val="yellow"/>
              </w:rPr>
            </w:pPr>
          </w:p>
        </w:tc>
        <w:tc>
          <w:tcPr>
            <w:tcW w:w="667" w:type="dxa"/>
          </w:tcPr>
          <w:p w14:paraId="47640FA3" w14:textId="77AA4C49" w:rsidR="00541E9F" w:rsidRPr="00F368C1" w:rsidRDefault="00541E9F" w:rsidP="00541E9F">
            <w:pPr>
              <w:rPr>
                <w:bCs/>
                <w:color w:val="231F20"/>
                <w:highlight w:val="yellow"/>
              </w:rPr>
            </w:pPr>
            <w:r>
              <w:rPr>
                <w:bCs/>
                <w:szCs w:val="22"/>
              </w:rPr>
              <w:t>3.4</w:t>
            </w:r>
          </w:p>
        </w:tc>
        <w:tc>
          <w:tcPr>
            <w:tcW w:w="4110" w:type="dxa"/>
          </w:tcPr>
          <w:p w14:paraId="64B8BFE5" w14:textId="04821ECB" w:rsidR="00541E9F" w:rsidRPr="00541E9F" w:rsidRDefault="00541E9F" w:rsidP="00541E9F">
            <w:r w:rsidRPr="00541E9F">
              <w:rPr>
                <w:szCs w:val="22"/>
              </w:rPr>
              <w:t>Explain the different roles and functions in the organisation and how they interact.</w:t>
            </w:r>
          </w:p>
        </w:tc>
        <w:tc>
          <w:tcPr>
            <w:tcW w:w="6580" w:type="dxa"/>
          </w:tcPr>
          <w:p w14:paraId="7763A322" w14:textId="4A6ABC50" w:rsidR="0088756F" w:rsidRPr="00F14C9A" w:rsidRDefault="0088756F" w:rsidP="0088756F">
            <w:r w:rsidRPr="00F14C9A">
              <w:t>Cover:</w:t>
            </w:r>
          </w:p>
          <w:p w14:paraId="7DA14A32" w14:textId="56BD7AD4" w:rsidR="00541E9F" w:rsidRPr="00541E9F" w:rsidRDefault="00541E9F" w:rsidP="00541E9F">
            <w:pPr>
              <w:spacing w:line="240" w:lineRule="auto"/>
            </w:pPr>
            <w:r w:rsidRPr="00541E9F">
              <w:rPr>
                <w:szCs w:val="22"/>
              </w:rPr>
              <w:t>Leadership, operations, R&amp;D, quality control, finance, purchasing, HR, sales &amp; marketing</w:t>
            </w:r>
          </w:p>
        </w:tc>
      </w:tr>
      <w:tr w:rsidR="00541E9F" w:rsidRPr="00F368C1" w14:paraId="5C86E826" w14:textId="77777777" w:rsidTr="004A1DEC">
        <w:tblPrEx>
          <w:tblLook w:val="01E0" w:firstRow="1" w:lastRow="1" w:firstColumn="1" w:lastColumn="1" w:noHBand="0" w:noVBand="0"/>
        </w:tblPrEx>
        <w:trPr>
          <w:trHeight w:val="1012"/>
        </w:trPr>
        <w:tc>
          <w:tcPr>
            <w:tcW w:w="2589" w:type="dxa"/>
            <w:vMerge/>
          </w:tcPr>
          <w:p w14:paraId="1A39DB64" w14:textId="77777777" w:rsidR="00541E9F" w:rsidRPr="00F368C1" w:rsidRDefault="00541E9F" w:rsidP="00541E9F">
            <w:pPr>
              <w:rPr>
                <w:b/>
                <w:color w:val="231F20"/>
                <w:highlight w:val="yellow"/>
              </w:rPr>
            </w:pPr>
          </w:p>
        </w:tc>
        <w:tc>
          <w:tcPr>
            <w:tcW w:w="667" w:type="dxa"/>
          </w:tcPr>
          <w:p w14:paraId="38A25D4D" w14:textId="05B4F068" w:rsidR="00541E9F" w:rsidRDefault="00541E9F" w:rsidP="00541E9F">
            <w:pPr>
              <w:rPr>
                <w:bCs/>
                <w:szCs w:val="22"/>
              </w:rPr>
            </w:pPr>
            <w:r>
              <w:rPr>
                <w:bCs/>
                <w:szCs w:val="22"/>
              </w:rPr>
              <w:t>3.5</w:t>
            </w:r>
          </w:p>
        </w:tc>
        <w:tc>
          <w:tcPr>
            <w:tcW w:w="4110" w:type="dxa"/>
          </w:tcPr>
          <w:p w14:paraId="47E221DF" w14:textId="6ECD3249" w:rsidR="00541E9F" w:rsidRPr="00541E9F" w:rsidRDefault="00541E9F" w:rsidP="00541E9F">
            <w:pPr>
              <w:rPr>
                <w:szCs w:val="22"/>
              </w:rPr>
            </w:pPr>
            <w:r w:rsidRPr="00541E9F">
              <w:t>Explain approved diagnostic methods and techniques used to help solve engineering/manufacturing problems</w:t>
            </w:r>
          </w:p>
        </w:tc>
        <w:tc>
          <w:tcPr>
            <w:tcW w:w="6580" w:type="dxa"/>
          </w:tcPr>
          <w:p w14:paraId="55DFDE60" w14:textId="7B069DB5" w:rsidR="0088756F" w:rsidRPr="00F14C9A" w:rsidRDefault="0088756F" w:rsidP="0088756F">
            <w:r w:rsidRPr="00F14C9A">
              <w:t>Cover:</w:t>
            </w:r>
          </w:p>
          <w:p w14:paraId="3024E007" w14:textId="2E11F57F" w:rsidR="00541E9F" w:rsidRDefault="00541E9F" w:rsidP="004A1DEC">
            <w:r w:rsidRPr="004A1DEC">
              <w:t>Interpretation of controller error messages and codes using manufacturer fault-finding guides. Use of logical fault-finding methods to isolate hardware problems (half-split, 5 whys, 8D, unit component exchange, removal of components for out-of-circuit testing), visual indication, audible fault identification, temperature measurement, vibration measurement.</w:t>
            </w:r>
          </w:p>
          <w:p w14:paraId="493A4C1E" w14:textId="25BA6A9B" w:rsidR="00172548" w:rsidRPr="004A1DEC" w:rsidRDefault="00172548" w:rsidP="004A1DEC"/>
        </w:tc>
      </w:tr>
      <w:tr w:rsidR="00541E9F" w:rsidRPr="00F368C1" w14:paraId="47E7F578" w14:textId="77777777" w:rsidTr="004A1DEC">
        <w:tblPrEx>
          <w:tblLook w:val="01E0" w:firstRow="1" w:lastRow="1" w:firstColumn="1" w:lastColumn="1" w:noHBand="0" w:noVBand="0"/>
        </w:tblPrEx>
        <w:trPr>
          <w:trHeight w:val="1012"/>
        </w:trPr>
        <w:tc>
          <w:tcPr>
            <w:tcW w:w="2589" w:type="dxa"/>
            <w:vMerge/>
          </w:tcPr>
          <w:p w14:paraId="291CCADF" w14:textId="77777777" w:rsidR="00541E9F" w:rsidRPr="00F368C1" w:rsidRDefault="00541E9F" w:rsidP="00541E9F">
            <w:pPr>
              <w:rPr>
                <w:b/>
                <w:color w:val="231F20"/>
                <w:highlight w:val="yellow"/>
              </w:rPr>
            </w:pPr>
          </w:p>
        </w:tc>
        <w:tc>
          <w:tcPr>
            <w:tcW w:w="667" w:type="dxa"/>
          </w:tcPr>
          <w:p w14:paraId="509F8C1A" w14:textId="4939D637" w:rsidR="00541E9F" w:rsidRDefault="00541E9F" w:rsidP="00541E9F">
            <w:pPr>
              <w:rPr>
                <w:bCs/>
                <w:szCs w:val="22"/>
              </w:rPr>
            </w:pPr>
            <w:r>
              <w:rPr>
                <w:bCs/>
                <w:szCs w:val="22"/>
              </w:rPr>
              <w:t>3.6</w:t>
            </w:r>
          </w:p>
        </w:tc>
        <w:tc>
          <w:tcPr>
            <w:tcW w:w="4110" w:type="dxa"/>
          </w:tcPr>
          <w:p w14:paraId="13CE990A" w14:textId="20CA491A" w:rsidR="00541E9F" w:rsidRPr="00541E9F" w:rsidRDefault="00541E9F" w:rsidP="00541E9F">
            <w:pPr>
              <w:rPr>
                <w:szCs w:val="22"/>
              </w:rPr>
            </w:pPr>
            <w:r w:rsidRPr="00541E9F">
              <w:t>State the typical problems that may arise within their normal work activities/environment</w:t>
            </w:r>
          </w:p>
        </w:tc>
        <w:tc>
          <w:tcPr>
            <w:tcW w:w="6580" w:type="dxa"/>
          </w:tcPr>
          <w:p w14:paraId="280FBAAA" w14:textId="032F10FF" w:rsidR="0088756F" w:rsidRPr="00F14C9A" w:rsidRDefault="0088756F" w:rsidP="0088756F">
            <w:r w:rsidRPr="00F14C9A">
              <w:t>Cover:</w:t>
            </w:r>
          </w:p>
          <w:p w14:paraId="64568B56" w14:textId="12640B85" w:rsidR="00541E9F" w:rsidRDefault="00541E9F" w:rsidP="004A1DEC">
            <w:r w:rsidRPr="004A1DEC">
              <w:t>Time pressures, lack of tools</w:t>
            </w:r>
            <w:r w:rsidR="00172548">
              <w:t xml:space="preserve"> </w:t>
            </w:r>
            <w:r w:rsidRPr="004A1DEC">
              <w:t>/</w:t>
            </w:r>
            <w:r w:rsidR="00172548">
              <w:t xml:space="preserve"> </w:t>
            </w:r>
            <w:r w:rsidRPr="004A1DEC">
              <w:t xml:space="preserve">equipment, lack of parts, breakdowns, raw material issues, IT problems, incorrect or outdated equipment, poor communication, </w:t>
            </w:r>
            <w:proofErr w:type="gramStart"/>
            <w:r w:rsidRPr="004A1DEC">
              <w:t>process</w:t>
            </w:r>
            <w:proofErr w:type="gramEnd"/>
            <w:r w:rsidRPr="004A1DEC">
              <w:t xml:space="preserve"> and system issues</w:t>
            </w:r>
          </w:p>
          <w:p w14:paraId="77D1D511" w14:textId="0EF414EB" w:rsidR="00172548" w:rsidRPr="004A1DEC" w:rsidRDefault="00172548" w:rsidP="004A1DEC"/>
        </w:tc>
      </w:tr>
    </w:tbl>
    <w:p w14:paraId="13031A98" w14:textId="77777777" w:rsidR="001D5F68" w:rsidRPr="00F368C1" w:rsidRDefault="001D5F68" w:rsidP="001D5F68">
      <w:pPr>
        <w:rPr>
          <w:highlight w:val="yellow"/>
        </w:rPr>
      </w:pPr>
    </w:p>
    <w:p w14:paraId="1ACB2EBE" w14:textId="77777777" w:rsidR="00A32E7B" w:rsidRDefault="00A32E7B">
      <w:pPr>
        <w:spacing w:after="160"/>
        <w:rPr>
          <w:highlight w:val="yellow"/>
        </w:rPr>
      </w:pPr>
      <w:r>
        <w:rPr>
          <w:highlight w:val="yellow"/>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A32E7B" w:rsidRPr="00F368C1" w14:paraId="5FDC33B3" w14:textId="77777777" w:rsidTr="00BC74DA">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1E6A5F3E" w14:textId="77777777" w:rsidR="00A32E7B" w:rsidRPr="00A32E7B" w:rsidRDefault="00A32E7B" w:rsidP="00BC74DA">
            <w:pPr>
              <w:spacing w:line="240" w:lineRule="auto"/>
              <w:rPr>
                <w:b/>
                <w:bCs/>
                <w:color w:val="2F5496"/>
              </w:rPr>
            </w:pPr>
            <w:r w:rsidRPr="00A32E7B">
              <w:rPr>
                <w:szCs w:val="22"/>
              </w:rPr>
              <w:lastRenderedPageBreak/>
              <w:br w:type="page"/>
            </w:r>
            <w:r w:rsidRPr="00A32E7B">
              <w:rPr>
                <w:b/>
                <w:bCs/>
                <w:color w:val="2F5496"/>
              </w:rPr>
              <w:t>Learning Outcome</w:t>
            </w:r>
          </w:p>
          <w:p w14:paraId="71D49D3F" w14:textId="77777777" w:rsidR="00A32E7B" w:rsidRPr="00A32E7B" w:rsidRDefault="00A32E7B" w:rsidP="00BC74DA">
            <w:pPr>
              <w:spacing w:line="240" w:lineRule="auto"/>
              <w:rPr>
                <w:b/>
                <w:bCs/>
                <w:color w:val="2F5496"/>
              </w:rPr>
            </w:pPr>
            <w:r w:rsidRPr="00A32E7B">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4A15DEC" w14:textId="77777777" w:rsidR="00A32E7B" w:rsidRPr="00A32E7B" w:rsidRDefault="00A32E7B" w:rsidP="00BC74DA">
            <w:pPr>
              <w:spacing w:line="240" w:lineRule="auto"/>
              <w:rPr>
                <w:b/>
                <w:bCs/>
                <w:color w:val="2F5496"/>
              </w:rPr>
            </w:pPr>
            <w:r w:rsidRPr="00A32E7B">
              <w:rPr>
                <w:b/>
                <w:bCs/>
                <w:color w:val="2F5496"/>
              </w:rPr>
              <w:t>Assessment Criteria</w:t>
            </w:r>
          </w:p>
          <w:p w14:paraId="3D9CC6BB" w14:textId="77777777" w:rsidR="00A32E7B" w:rsidRPr="00A32E7B" w:rsidRDefault="00A32E7B" w:rsidP="00BC74DA">
            <w:pPr>
              <w:spacing w:line="240" w:lineRule="auto"/>
              <w:rPr>
                <w:b/>
                <w:bCs/>
                <w:color w:val="2F5496"/>
              </w:rPr>
            </w:pPr>
            <w:r w:rsidRPr="00A32E7B">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4280BCEA" w14:textId="77777777" w:rsidR="00A32E7B" w:rsidRPr="00A32E7B" w:rsidRDefault="00A32E7B" w:rsidP="00BC74DA">
            <w:pPr>
              <w:spacing w:line="240" w:lineRule="auto"/>
              <w:rPr>
                <w:b/>
                <w:bCs/>
                <w:color w:val="2F5496"/>
              </w:rPr>
            </w:pPr>
            <w:r w:rsidRPr="00A32E7B">
              <w:rPr>
                <w:b/>
                <w:bCs/>
                <w:color w:val="2F5496"/>
              </w:rPr>
              <w:t xml:space="preserve">Coverage and Depth </w:t>
            </w:r>
          </w:p>
        </w:tc>
      </w:tr>
      <w:tr w:rsidR="00DF4744" w:rsidRPr="00F368C1" w14:paraId="54391DD4" w14:textId="77777777" w:rsidTr="006916EF">
        <w:tblPrEx>
          <w:tblLook w:val="01E0" w:firstRow="1" w:lastRow="1" w:firstColumn="1" w:lastColumn="1" w:noHBand="0" w:noVBand="0"/>
        </w:tblPrEx>
        <w:trPr>
          <w:trHeight w:val="1012"/>
        </w:trPr>
        <w:tc>
          <w:tcPr>
            <w:tcW w:w="2589" w:type="dxa"/>
            <w:vMerge w:val="restart"/>
          </w:tcPr>
          <w:p w14:paraId="1DB839F0" w14:textId="7C62B7D6" w:rsidR="00DF4744" w:rsidRPr="00616B8D" w:rsidRDefault="00DF4744" w:rsidP="002133DE">
            <w:pPr>
              <w:numPr>
                <w:ilvl w:val="0"/>
                <w:numId w:val="92"/>
              </w:numPr>
              <w:spacing w:line="276" w:lineRule="auto"/>
              <w:contextualSpacing/>
              <w:rPr>
                <w:szCs w:val="22"/>
              </w:rPr>
            </w:pPr>
            <w:r w:rsidRPr="00702CC9">
              <w:rPr>
                <w:color w:val="334047"/>
              </w:rPr>
              <w:t>Understand mechanical and electrical principles in a mechatronics maintenance environment</w:t>
            </w:r>
          </w:p>
        </w:tc>
        <w:tc>
          <w:tcPr>
            <w:tcW w:w="667" w:type="dxa"/>
          </w:tcPr>
          <w:p w14:paraId="3F9372D8" w14:textId="326392B5" w:rsidR="00DF4744" w:rsidRPr="00A32E7B" w:rsidRDefault="00DF4744" w:rsidP="00981BD5">
            <w:pPr>
              <w:rPr>
                <w:bCs/>
                <w:color w:val="231F20"/>
              </w:rPr>
            </w:pPr>
            <w:r>
              <w:rPr>
                <w:bCs/>
                <w:szCs w:val="22"/>
              </w:rPr>
              <w:t>4.1</w:t>
            </w:r>
          </w:p>
        </w:tc>
        <w:tc>
          <w:tcPr>
            <w:tcW w:w="4110" w:type="dxa"/>
            <w:tcBorders>
              <w:top w:val="single" w:sz="4" w:space="0" w:color="auto"/>
              <w:left w:val="single" w:sz="4" w:space="0" w:color="auto"/>
              <w:bottom w:val="single" w:sz="4" w:space="0" w:color="auto"/>
              <w:right w:val="single" w:sz="4" w:space="0" w:color="auto"/>
            </w:tcBorders>
            <w:vAlign w:val="center"/>
          </w:tcPr>
          <w:p w14:paraId="325912D8" w14:textId="77777777" w:rsidR="00DF4744" w:rsidRDefault="00344470" w:rsidP="00981BD5">
            <w:pPr>
              <w:rPr>
                <w:szCs w:val="22"/>
                <w:lang w:eastAsia="en-GB"/>
              </w:rPr>
            </w:pPr>
            <w:r>
              <w:rPr>
                <w:szCs w:val="22"/>
                <w:lang w:eastAsia="en-GB"/>
              </w:rPr>
              <w:t>State h</w:t>
            </w:r>
            <w:r w:rsidR="00DF4744">
              <w:rPr>
                <w:szCs w:val="22"/>
                <w:lang w:eastAsia="en-GB"/>
              </w:rPr>
              <w:t>ow the mechanical systems manage forces, power, and motion</w:t>
            </w:r>
            <w:r w:rsidR="00DF4744">
              <w:rPr>
                <w:b/>
                <w:bCs/>
                <w:szCs w:val="22"/>
                <w:lang w:eastAsia="en-GB"/>
              </w:rPr>
              <w:t xml:space="preserve"> </w:t>
            </w:r>
            <w:r w:rsidR="00DF4744">
              <w:rPr>
                <w:szCs w:val="22"/>
                <w:lang w:eastAsia="en-GB"/>
              </w:rPr>
              <w:t xml:space="preserve">and the associated loads on structures and </w:t>
            </w:r>
            <w:proofErr w:type="gramStart"/>
            <w:r w:rsidR="00DF4744">
              <w:rPr>
                <w:szCs w:val="22"/>
                <w:lang w:eastAsia="en-GB"/>
              </w:rPr>
              <w:t>components</w:t>
            </w:r>
            <w:proofErr w:type="gramEnd"/>
          </w:p>
          <w:p w14:paraId="16A9AD53" w14:textId="26CDAA67" w:rsidR="00172548" w:rsidRPr="00FA7859" w:rsidRDefault="00172548" w:rsidP="00981BD5"/>
        </w:tc>
        <w:tc>
          <w:tcPr>
            <w:tcW w:w="6580" w:type="dxa"/>
            <w:vMerge w:val="restart"/>
          </w:tcPr>
          <w:p w14:paraId="7FDA5021" w14:textId="1C8F676A" w:rsidR="0088756F" w:rsidRPr="00F14C9A" w:rsidRDefault="0088756F" w:rsidP="001F0365">
            <w:pPr>
              <w:widowControl w:val="0"/>
              <w:rPr>
                <w:szCs w:val="22"/>
                <w:lang w:eastAsia="en-GB"/>
              </w:rPr>
            </w:pPr>
            <w:r w:rsidRPr="00F14C9A">
              <w:rPr>
                <w:szCs w:val="22"/>
                <w:lang w:eastAsia="en-GB"/>
              </w:rPr>
              <w:t>Cover:</w:t>
            </w:r>
          </w:p>
          <w:p w14:paraId="44213F90" w14:textId="47CF897D" w:rsidR="001F0365" w:rsidRDefault="001F0365" w:rsidP="001F0365">
            <w:pPr>
              <w:widowControl w:val="0"/>
              <w:rPr>
                <w:szCs w:val="22"/>
                <w:lang w:eastAsia="en-GB"/>
              </w:rPr>
            </w:pPr>
            <w:r>
              <w:rPr>
                <w:b/>
                <w:bCs/>
                <w:szCs w:val="22"/>
                <w:lang w:eastAsia="en-GB"/>
              </w:rPr>
              <w:t>Mechanical systems</w:t>
            </w:r>
            <w:r>
              <w:rPr>
                <w:szCs w:val="22"/>
                <w:lang w:eastAsia="en-GB"/>
              </w:rPr>
              <w:t xml:space="preserve"> – gearbox, cams and followers, pulleys, levers, actuation, cooling,</w:t>
            </w:r>
            <w:r w:rsidR="00172548">
              <w:rPr>
                <w:szCs w:val="22"/>
                <w:lang w:eastAsia="en-GB"/>
              </w:rPr>
              <w:t xml:space="preserve"> </w:t>
            </w:r>
            <w:r>
              <w:rPr>
                <w:szCs w:val="22"/>
                <w:lang w:eastAsia="en-GB"/>
              </w:rPr>
              <w:t>lubrication, integrated systems (hydraulic, pneumatic, electronic).</w:t>
            </w:r>
          </w:p>
          <w:p w14:paraId="113C3F81" w14:textId="77777777" w:rsidR="00DF4744" w:rsidRDefault="001F0365" w:rsidP="001F0365">
            <w:pPr>
              <w:rPr>
                <w:szCs w:val="22"/>
                <w:lang w:eastAsia="en-GB"/>
              </w:rPr>
            </w:pPr>
            <w:r>
              <w:rPr>
                <w:b/>
                <w:bCs/>
                <w:szCs w:val="22"/>
                <w:lang w:eastAsia="en-GB"/>
              </w:rPr>
              <w:t xml:space="preserve">Mechanical principles </w:t>
            </w:r>
            <w:r>
              <w:rPr>
                <w:szCs w:val="22"/>
                <w:lang w:eastAsia="en-GB"/>
              </w:rPr>
              <w:t xml:space="preserve">– motions and forces (static and dynamic loading, stress, strain, tensile shear, compressive shear, moments, torque), thermal, friction, system principles (input, </w:t>
            </w:r>
            <w:proofErr w:type="gramStart"/>
            <w:r>
              <w:rPr>
                <w:szCs w:val="22"/>
                <w:lang w:eastAsia="en-GB"/>
              </w:rPr>
              <w:t>process</w:t>
            </w:r>
            <w:proofErr w:type="gramEnd"/>
            <w:r>
              <w:rPr>
                <w:szCs w:val="22"/>
                <w:lang w:eastAsia="en-GB"/>
              </w:rPr>
              <w:t xml:space="preserve"> and output), hydraulic, pneumatic, work done and efficiency, mechanical advantage.</w:t>
            </w:r>
          </w:p>
          <w:p w14:paraId="066B0F5D" w14:textId="1E270F9A" w:rsidR="00A92F2C" w:rsidRPr="00A32E7B" w:rsidRDefault="00A92F2C" w:rsidP="001F0365">
            <w:pPr>
              <w:rPr>
                <w:bCs/>
              </w:rPr>
            </w:pPr>
          </w:p>
        </w:tc>
      </w:tr>
      <w:tr w:rsidR="00DF4744" w:rsidRPr="00F368C1" w14:paraId="77712A94" w14:textId="77777777" w:rsidTr="00702CC9">
        <w:tblPrEx>
          <w:tblLook w:val="01E0" w:firstRow="1" w:lastRow="1" w:firstColumn="1" w:lastColumn="1" w:noHBand="0" w:noVBand="0"/>
        </w:tblPrEx>
        <w:trPr>
          <w:trHeight w:val="1012"/>
        </w:trPr>
        <w:tc>
          <w:tcPr>
            <w:tcW w:w="2589" w:type="dxa"/>
            <w:vMerge/>
          </w:tcPr>
          <w:p w14:paraId="2E3A2CF4" w14:textId="77777777" w:rsidR="00DF4744" w:rsidRPr="00A32E7B" w:rsidRDefault="00DF4744" w:rsidP="00981BD5">
            <w:pPr>
              <w:rPr>
                <w:b/>
                <w:color w:val="231F20"/>
              </w:rPr>
            </w:pPr>
          </w:p>
        </w:tc>
        <w:tc>
          <w:tcPr>
            <w:tcW w:w="667" w:type="dxa"/>
          </w:tcPr>
          <w:p w14:paraId="08DB4571" w14:textId="304FD02C" w:rsidR="00DF4744" w:rsidRPr="00A32E7B" w:rsidRDefault="00DF4744" w:rsidP="00981BD5">
            <w:pPr>
              <w:rPr>
                <w:bCs/>
                <w:color w:val="231F20"/>
              </w:rPr>
            </w:pPr>
            <w:r>
              <w:rPr>
                <w:bCs/>
                <w:szCs w:val="22"/>
              </w:rPr>
              <w:t>4.2</w:t>
            </w:r>
          </w:p>
        </w:tc>
        <w:tc>
          <w:tcPr>
            <w:tcW w:w="4110" w:type="dxa"/>
            <w:tcBorders>
              <w:top w:val="single" w:sz="4" w:space="0" w:color="auto"/>
              <w:left w:val="single" w:sz="4" w:space="0" w:color="auto"/>
              <w:bottom w:val="single" w:sz="4" w:space="0" w:color="auto"/>
              <w:right w:val="single" w:sz="4" w:space="0" w:color="auto"/>
            </w:tcBorders>
          </w:tcPr>
          <w:p w14:paraId="5F03A763" w14:textId="2AFBB9C1" w:rsidR="00DF4744" w:rsidRPr="00FA7859" w:rsidRDefault="00C329BC" w:rsidP="00981BD5">
            <w:r>
              <w:rPr>
                <w:szCs w:val="22"/>
                <w:lang w:eastAsia="en-GB"/>
              </w:rPr>
              <w:t>State t</w:t>
            </w:r>
            <w:r w:rsidR="00DF4744">
              <w:rPr>
                <w:szCs w:val="22"/>
                <w:lang w:eastAsia="en-GB"/>
              </w:rPr>
              <w:t>he principles and applications of mechatronics and the mechanical systems that use them</w:t>
            </w:r>
          </w:p>
        </w:tc>
        <w:tc>
          <w:tcPr>
            <w:tcW w:w="6580" w:type="dxa"/>
            <w:vMerge/>
          </w:tcPr>
          <w:p w14:paraId="2A3968AB" w14:textId="17A897D1" w:rsidR="00DF4744" w:rsidRPr="00A32E7B" w:rsidRDefault="00DF4744" w:rsidP="00981BD5">
            <w:pPr>
              <w:spacing w:line="240" w:lineRule="auto"/>
              <w:ind w:left="360"/>
            </w:pPr>
          </w:p>
        </w:tc>
      </w:tr>
      <w:tr w:rsidR="00981BD5" w:rsidRPr="00F368C1" w14:paraId="32D1C358" w14:textId="77777777" w:rsidTr="00E32FEB">
        <w:tblPrEx>
          <w:tblLook w:val="01E0" w:firstRow="1" w:lastRow="1" w:firstColumn="1" w:lastColumn="1" w:noHBand="0" w:noVBand="0"/>
        </w:tblPrEx>
        <w:trPr>
          <w:trHeight w:val="4955"/>
        </w:trPr>
        <w:tc>
          <w:tcPr>
            <w:tcW w:w="2589" w:type="dxa"/>
            <w:vMerge/>
          </w:tcPr>
          <w:p w14:paraId="4B7B7463" w14:textId="77777777" w:rsidR="00981BD5" w:rsidRPr="00A32E7B" w:rsidRDefault="00981BD5" w:rsidP="00981BD5">
            <w:pPr>
              <w:rPr>
                <w:b/>
                <w:color w:val="231F20"/>
              </w:rPr>
            </w:pPr>
          </w:p>
        </w:tc>
        <w:tc>
          <w:tcPr>
            <w:tcW w:w="667" w:type="dxa"/>
          </w:tcPr>
          <w:p w14:paraId="5A2CE749" w14:textId="7D7818A3" w:rsidR="00981BD5" w:rsidRPr="00A32E7B" w:rsidRDefault="00981BD5" w:rsidP="00981BD5">
            <w:pPr>
              <w:rPr>
                <w:bCs/>
                <w:color w:val="231F20"/>
              </w:rPr>
            </w:pPr>
            <w:r>
              <w:rPr>
                <w:bCs/>
                <w:szCs w:val="22"/>
              </w:rPr>
              <w:t>4.3</w:t>
            </w:r>
          </w:p>
        </w:tc>
        <w:tc>
          <w:tcPr>
            <w:tcW w:w="4110" w:type="dxa"/>
          </w:tcPr>
          <w:p w14:paraId="07B1B5E3" w14:textId="20E7BD9A" w:rsidR="00981BD5" w:rsidRPr="00DF4744" w:rsidRDefault="00344470" w:rsidP="00DF4744">
            <w:pPr>
              <w:widowControl w:val="0"/>
              <w:rPr>
                <w:szCs w:val="22"/>
                <w:lang w:eastAsia="en-GB"/>
              </w:rPr>
            </w:pPr>
            <w:r>
              <w:rPr>
                <w:szCs w:val="22"/>
                <w:lang w:eastAsia="en-GB"/>
              </w:rPr>
              <w:t>State t</w:t>
            </w:r>
            <w:r w:rsidR="00DF4744">
              <w:rPr>
                <w:szCs w:val="22"/>
                <w:lang w:eastAsia="en-GB"/>
              </w:rPr>
              <w:t>he nature and behaviour of electricity and its application in mechatronic systems</w:t>
            </w:r>
          </w:p>
        </w:tc>
        <w:tc>
          <w:tcPr>
            <w:tcW w:w="6580" w:type="dxa"/>
          </w:tcPr>
          <w:p w14:paraId="6F2C119E" w14:textId="29DCC904" w:rsidR="0088756F" w:rsidRPr="00F14C9A" w:rsidRDefault="0088756F" w:rsidP="0088756F">
            <w:r w:rsidRPr="00F14C9A">
              <w:t>Cover:</w:t>
            </w:r>
          </w:p>
          <w:p w14:paraId="242FB220" w14:textId="00124CC2" w:rsidR="00427C47" w:rsidRPr="00427C47" w:rsidRDefault="00427C47" w:rsidP="00427C47">
            <w:pPr>
              <w:rPr>
                <w:lang w:eastAsia="en-GB"/>
              </w:rPr>
            </w:pPr>
            <w:r w:rsidRPr="00427C47">
              <w:t>Potential difference, current flow, charge storage, induction, resistance heating, high voltage arcing, electromagnetism, interference.</w:t>
            </w:r>
          </w:p>
          <w:p w14:paraId="54D1364A" w14:textId="77777777" w:rsidR="00427C47" w:rsidRPr="00427C47" w:rsidRDefault="00427C47" w:rsidP="00427C47"/>
          <w:p w14:paraId="1EEC6BDA" w14:textId="77777777" w:rsidR="00981BD5" w:rsidRDefault="007C4CBC" w:rsidP="00981BD5">
            <w:r>
              <w:t>Ohm’s</w:t>
            </w:r>
            <w:r w:rsidR="00427C47" w:rsidRPr="00427C47">
              <w:t xml:space="preserve"> law, P=VI, I2R, charge, capacitance, impedance, Kirchoff’s law.</w:t>
            </w:r>
          </w:p>
          <w:p w14:paraId="38630482" w14:textId="77777777" w:rsidR="00A92F2C" w:rsidRDefault="00A92F2C" w:rsidP="00981BD5"/>
          <w:p w14:paraId="6251EB3F" w14:textId="77777777" w:rsidR="00251EAB" w:rsidRDefault="00251EAB" w:rsidP="00981BD5"/>
          <w:p w14:paraId="600DBA25" w14:textId="77777777" w:rsidR="00251EAB" w:rsidRDefault="00251EAB" w:rsidP="00981BD5"/>
          <w:p w14:paraId="5F349D80" w14:textId="77777777" w:rsidR="00251EAB" w:rsidRDefault="00251EAB" w:rsidP="00981BD5"/>
          <w:p w14:paraId="7F56289A" w14:textId="77777777" w:rsidR="00251EAB" w:rsidRDefault="00251EAB" w:rsidP="00981BD5"/>
          <w:p w14:paraId="1D3E030E" w14:textId="77777777" w:rsidR="00251EAB" w:rsidRDefault="00251EAB" w:rsidP="00981BD5"/>
          <w:p w14:paraId="65CFD36C" w14:textId="77777777" w:rsidR="00251EAB" w:rsidRDefault="00251EAB" w:rsidP="00981BD5"/>
          <w:p w14:paraId="62CC01B4" w14:textId="77777777" w:rsidR="00251EAB" w:rsidRDefault="00251EAB" w:rsidP="00981BD5"/>
          <w:p w14:paraId="7E60030A" w14:textId="77777777" w:rsidR="00251EAB" w:rsidRDefault="00251EAB" w:rsidP="00981BD5"/>
          <w:p w14:paraId="47DBA3A8" w14:textId="77777777" w:rsidR="00251EAB" w:rsidRDefault="00251EAB" w:rsidP="00981BD5"/>
          <w:p w14:paraId="3D93C04E" w14:textId="77777777" w:rsidR="00251EAB" w:rsidRDefault="00251EAB" w:rsidP="00981BD5"/>
          <w:p w14:paraId="07DBF0A5" w14:textId="77777777" w:rsidR="00251EAB" w:rsidRDefault="00251EAB" w:rsidP="00981BD5"/>
          <w:p w14:paraId="479B7B30" w14:textId="23579C63" w:rsidR="00251EAB" w:rsidRPr="00A32E7B" w:rsidRDefault="00251EAB" w:rsidP="00981BD5"/>
        </w:tc>
      </w:tr>
      <w:tr w:rsidR="00DF4744" w:rsidRPr="00F368C1" w14:paraId="062BCC7C" w14:textId="77777777" w:rsidTr="004C4C50">
        <w:tblPrEx>
          <w:tblLook w:val="01E0" w:firstRow="1" w:lastRow="1" w:firstColumn="1" w:lastColumn="1" w:noHBand="0" w:noVBand="0"/>
        </w:tblPrEx>
        <w:trPr>
          <w:trHeight w:val="1012"/>
        </w:trPr>
        <w:tc>
          <w:tcPr>
            <w:tcW w:w="2589" w:type="dxa"/>
            <w:vMerge/>
          </w:tcPr>
          <w:p w14:paraId="4DDBE605" w14:textId="77777777" w:rsidR="00DF4744" w:rsidRPr="00A32E7B" w:rsidRDefault="00DF4744" w:rsidP="00DF4744">
            <w:pPr>
              <w:rPr>
                <w:b/>
                <w:color w:val="231F20"/>
              </w:rPr>
            </w:pPr>
          </w:p>
        </w:tc>
        <w:tc>
          <w:tcPr>
            <w:tcW w:w="667" w:type="dxa"/>
          </w:tcPr>
          <w:p w14:paraId="08143D50" w14:textId="1828EB2D" w:rsidR="00DF4744" w:rsidRDefault="00DF4744" w:rsidP="00DF4744">
            <w:pPr>
              <w:rPr>
                <w:bCs/>
                <w:szCs w:val="22"/>
              </w:rPr>
            </w:pPr>
            <w:r>
              <w:rPr>
                <w:bCs/>
                <w:szCs w:val="22"/>
              </w:rPr>
              <w:t>4.4</w:t>
            </w:r>
          </w:p>
        </w:tc>
        <w:tc>
          <w:tcPr>
            <w:tcW w:w="4110" w:type="dxa"/>
          </w:tcPr>
          <w:p w14:paraId="0B80E455" w14:textId="6F68E900" w:rsidR="00DF4744" w:rsidRPr="00FA7859" w:rsidRDefault="00344470" w:rsidP="00DF4744">
            <w:r>
              <w:rPr>
                <w:szCs w:val="22"/>
                <w:lang w:eastAsia="en-GB"/>
              </w:rPr>
              <w:t>Explain t</w:t>
            </w:r>
            <w:r w:rsidR="00DF4744" w:rsidRPr="00674710">
              <w:rPr>
                <w:szCs w:val="22"/>
                <w:lang w:eastAsia="en-GB"/>
              </w:rPr>
              <w:t>he properties</w:t>
            </w:r>
            <w:r w:rsidR="00DF4744">
              <w:rPr>
                <w:szCs w:val="22"/>
                <w:lang w:eastAsia="en-GB"/>
              </w:rPr>
              <w:t>,</w:t>
            </w:r>
            <w:r w:rsidR="00DF4744" w:rsidRPr="00674710">
              <w:rPr>
                <w:szCs w:val="22"/>
                <w:lang w:eastAsia="en-GB"/>
              </w:rPr>
              <w:t xml:space="preserve"> characteristics </w:t>
            </w:r>
            <w:r w:rsidR="00DF4744">
              <w:rPr>
                <w:szCs w:val="22"/>
                <w:lang w:eastAsia="en-GB"/>
              </w:rPr>
              <w:t xml:space="preserve">and application </w:t>
            </w:r>
            <w:r w:rsidR="00DF4744" w:rsidRPr="00674710">
              <w:rPr>
                <w:szCs w:val="22"/>
                <w:lang w:eastAsia="en-GB"/>
              </w:rPr>
              <w:t xml:space="preserve">of electrical and electronic systems, </w:t>
            </w:r>
            <w:proofErr w:type="gramStart"/>
            <w:r w:rsidR="00DF4744" w:rsidRPr="00674710">
              <w:rPr>
                <w:szCs w:val="22"/>
                <w:lang w:eastAsia="en-GB"/>
              </w:rPr>
              <w:t>circuits</w:t>
            </w:r>
            <w:proofErr w:type="gramEnd"/>
            <w:r w:rsidR="00DF4744" w:rsidRPr="00674710">
              <w:rPr>
                <w:szCs w:val="22"/>
                <w:lang w:eastAsia="en-GB"/>
              </w:rPr>
              <w:t xml:space="preserve"> and components within mechatronic engineering</w:t>
            </w:r>
          </w:p>
        </w:tc>
        <w:tc>
          <w:tcPr>
            <w:tcW w:w="6580" w:type="dxa"/>
          </w:tcPr>
          <w:p w14:paraId="66F08C06" w14:textId="62C1B1B1" w:rsidR="0088756F" w:rsidRPr="00F14C9A" w:rsidRDefault="0088756F" w:rsidP="00DF4744">
            <w:pPr>
              <w:autoSpaceDE w:val="0"/>
              <w:autoSpaceDN w:val="0"/>
              <w:adjustRightInd w:val="0"/>
              <w:rPr>
                <w:szCs w:val="22"/>
                <w:lang w:eastAsia="en-GB"/>
              </w:rPr>
            </w:pPr>
            <w:r w:rsidRPr="00F14C9A">
              <w:rPr>
                <w:szCs w:val="22"/>
                <w:lang w:eastAsia="en-GB"/>
              </w:rPr>
              <w:t>Cover:</w:t>
            </w:r>
          </w:p>
          <w:p w14:paraId="2FFEA3F1" w14:textId="097EF7AE" w:rsidR="00DF4744" w:rsidRPr="00481D1F" w:rsidRDefault="00DF4744" w:rsidP="00DF4744">
            <w:pPr>
              <w:autoSpaceDE w:val="0"/>
              <w:autoSpaceDN w:val="0"/>
              <w:adjustRightInd w:val="0"/>
              <w:rPr>
                <w:szCs w:val="22"/>
                <w:lang w:eastAsia="en-GB"/>
              </w:rPr>
            </w:pPr>
            <w:r w:rsidRPr="00674710">
              <w:rPr>
                <w:b/>
                <w:bCs/>
                <w:szCs w:val="22"/>
                <w:lang w:eastAsia="en-GB"/>
              </w:rPr>
              <w:t>Properties</w:t>
            </w:r>
            <w:r w:rsidRPr="00674710">
              <w:rPr>
                <w:szCs w:val="22"/>
                <w:lang w:eastAsia="en-GB"/>
              </w:rPr>
              <w:t xml:space="preserve"> – voltage, current, resistance, impedance, power.</w:t>
            </w:r>
          </w:p>
          <w:p w14:paraId="3F7D1A3A" w14:textId="64A550D7" w:rsidR="00DF4744" w:rsidRPr="00674710" w:rsidRDefault="00DF4744" w:rsidP="00DF4744">
            <w:pPr>
              <w:autoSpaceDE w:val="0"/>
              <w:autoSpaceDN w:val="0"/>
              <w:adjustRightInd w:val="0"/>
              <w:rPr>
                <w:szCs w:val="22"/>
                <w:lang w:eastAsia="en-GB"/>
              </w:rPr>
            </w:pPr>
            <w:r w:rsidRPr="00674710">
              <w:rPr>
                <w:b/>
                <w:bCs/>
                <w:szCs w:val="22"/>
                <w:lang w:eastAsia="en-GB"/>
              </w:rPr>
              <w:t xml:space="preserve">Systems </w:t>
            </w:r>
            <w:r w:rsidRPr="00674710">
              <w:rPr>
                <w:szCs w:val="22"/>
                <w:lang w:eastAsia="en-GB"/>
              </w:rPr>
              <w:t xml:space="preserve">– mechatronic, mechanical, </w:t>
            </w:r>
            <w:r w:rsidR="007C4CBC">
              <w:rPr>
                <w:szCs w:val="22"/>
                <w:lang w:eastAsia="en-GB"/>
              </w:rPr>
              <w:t>electromechanical</w:t>
            </w:r>
            <w:r w:rsidRPr="00674710">
              <w:rPr>
                <w:szCs w:val="22"/>
                <w:lang w:eastAsia="en-GB"/>
              </w:rPr>
              <w:t>, electrical, power electronics,</w:t>
            </w:r>
            <w:r w:rsidR="00172548">
              <w:rPr>
                <w:szCs w:val="22"/>
                <w:lang w:eastAsia="en-GB"/>
              </w:rPr>
              <w:t xml:space="preserve"> </w:t>
            </w:r>
            <w:r w:rsidRPr="00674710">
              <w:rPr>
                <w:szCs w:val="22"/>
                <w:lang w:eastAsia="en-GB"/>
              </w:rPr>
              <w:t>microelectronics, digital electronics, integrated circuits, Wheatstone bridge, amplifiers, power</w:t>
            </w:r>
          </w:p>
          <w:p w14:paraId="3D640454" w14:textId="77777777" w:rsidR="00DF4744" w:rsidRPr="00674710" w:rsidRDefault="00DF4744" w:rsidP="00DF4744">
            <w:pPr>
              <w:autoSpaceDE w:val="0"/>
              <w:autoSpaceDN w:val="0"/>
              <w:adjustRightInd w:val="0"/>
              <w:rPr>
                <w:szCs w:val="22"/>
                <w:lang w:eastAsia="en-GB"/>
              </w:rPr>
            </w:pPr>
            <w:r w:rsidRPr="00674710">
              <w:rPr>
                <w:szCs w:val="22"/>
                <w:lang w:eastAsia="en-GB"/>
              </w:rPr>
              <w:t>supplies, sequential, asynchronous/synchronous logic, programmable systems, data logging and</w:t>
            </w:r>
          </w:p>
          <w:p w14:paraId="4106DB83" w14:textId="77777777" w:rsidR="00DF4744" w:rsidRPr="00481D1F" w:rsidRDefault="00DF4744" w:rsidP="00DF4744">
            <w:pPr>
              <w:autoSpaceDE w:val="0"/>
              <w:autoSpaceDN w:val="0"/>
              <w:adjustRightInd w:val="0"/>
              <w:rPr>
                <w:szCs w:val="22"/>
                <w:lang w:eastAsia="en-GB"/>
              </w:rPr>
            </w:pPr>
            <w:r w:rsidRPr="00674710">
              <w:rPr>
                <w:szCs w:val="22"/>
                <w:lang w:eastAsia="en-GB"/>
              </w:rPr>
              <w:t>measurement systems, automation, AI.</w:t>
            </w:r>
          </w:p>
          <w:p w14:paraId="4D453839" w14:textId="77777777" w:rsidR="00DF4744" w:rsidRPr="00674710" w:rsidRDefault="00DF4744" w:rsidP="00DF4744">
            <w:pPr>
              <w:autoSpaceDE w:val="0"/>
              <w:autoSpaceDN w:val="0"/>
              <w:adjustRightInd w:val="0"/>
              <w:rPr>
                <w:szCs w:val="22"/>
                <w:lang w:eastAsia="en-GB"/>
              </w:rPr>
            </w:pPr>
            <w:r w:rsidRPr="00674710">
              <w:rPr>
                <w:b/>
                <w:bCs/>
                <w:szCs w:val="22"/>
                <w:lang w:eastAsia="en-GB"/>
              </w:rPr>
              <w:t>Circuits</w:t>
            </w:r>
            <w:r w:rsidRPr="00674710">
              <w:rPr>
                <w:szCs w:val="22"/>
                <w:lang w:eastAsia="en-GB"/>
              </w:rPr>
              <w:t xml:space="preserve"> – series, parallel, series-parallel, </w:t>
            </w:r>
            <w:proofErr w:type="gramStart"/>
            <w:r w:rsidRPr="00674710">
              <w:rPr>
                <w:szCs w:val="22"/>
                <w:lang w:eastAsia="en-GB"/>
              </w:rPr>
              <w:t>open</w:t>
            </w:r>
            <w:proofErr w:type="gramEnd"/>
            <w:r w:rsidRPr="00674710">
              <w:rPr>
                <w:szCs w:val="22"/>
                <w:lang w:eastAsia="en-GB"/>
              </w:rPr>
              <w:t xml:space="preserve"> and closed circuits, control, latching, power, timer,</w:t>
            </w:r>
            <w:r>
              <w:rPr>
                <w:szCs w:val="22"/>
                <w:lang w:eastAsia="en-GB"/>
              </w:rPr>
              <w:t xml:space="preserve"> </w:t>
            </w:r>
            <w:r w:rsidRPr="00674710">
              <w:rPr>
                <w:szCs w:val="22"/>
                <w:lang w:eastAsia="en-GB"/>
              </w:rPr>
              <w:t>auxiliary, printed circuit board (PCB), surface mount technology (SMT).</w:t>
            </w:r>
          </w:p>
          <w:p w14:paraId="2F921473" w14:textId="77777777" w:rsidR="00DF4744" w:rsidRPr="00674710" w:rsidRDefault="00DF4744" w:rsidP="00DF4744">
            <w:pPr>
              <w:autoSpaceDE w:val="0"/>
              <w:autoSpaceDN w:val="0"/>
              <w:adjustRightInd w:val="0"/>
              <w:rPr>
                <w:szCs w:val="22"/>
                <w:lang w:eastAsia="en-GB"/>
              </w:rPr>
            </w:pPr>
            <w:r w:rsidRPr="00674710">
              <w:rPr>
                <w:b/>
                <w:bCs/>
                <w:szCs w:val="22"/>
                <w:lang w:eastAsia="en-GB"/>
              </w:rPr>
              <w:t>Components</w:t>
            </w:r>
            <w:r w:rsidRPr="00674710">
              <w:rPr>
                <w:szCs w:val="22"/>
                <w:lang w:eastAsia="en-GB"/>
              </w:rPr>
              <w:t xml:space="preserve"> – switches, sensors (temperature, flow, level, pressure, light, proximity, position),</w:t>
            </w:r>
          </w:p>
          <w:p w14:paraId="12275A5E" w14:textId="77777777" w:rsidR="00DF4744" w:rsidRPr="00674710" w:rsidRDefault="00DF4744" w:rsidP="00DF4744">
            <w:pPr>
              <w:autoSpaceDE w:val="0"/>
              <w:autoSpaceDN w:val="0"/>
              <w:adjustRightInd w:val="0"/>
              <w:rPr>
                <w:szCs w:val="22"/>
                <w:lang w:eastAsia="en-GB"/>
              </w:rPr>
            </w:pPr>
            <w:r w:rsidRPr="00674710">
              <w:rPr>
                <w:szCs w:val="22"/>
                <w:lang w:eastAsia="en-GB"/>
              </w:rPr>
              <w:t>diodes, transistors, rectifiers, capacitors, RCD’s, resistors, inductors, relays, actuators, motors</w:t>
            </w:r>
          </w:p>
          <w:p w14:paraId="50BD63A2" w14:textId="77777777" w:rsidR="00DF4744" w:rsidRDefault="00DF4744" w:rsidP="00DF4744">
            <w:pPr>
              <w:rPr>
                <w:szCs w:val="22"/>
                <w:lang w:eastAsia="en-GB"/>
              </w:rPr>
            </w:pPr>
            <w:r w:rsidRPr="00674710">
              <w:rPr>
                <w:szCs w:val="22"/>
                <w:lang w:eastAsia="en-GB"/>
              </w:rPr>
              <w:t>(electric, stepper, control, flow control), visual display units (VDU), human machine interface (HMI),</w:t>
            </w:r>
            <w:r>
              <w:rPr>
                <w:szCs w:val="22"/>
                <w:lang w:eastAsia="en-GB"/>
              </w:rPr>
              <w:t xml:space="preserve"> </w:t>
            </w:r>
            <w:r w:rsidRPr="00674710">
              <w:rPr>
                <w:szCs w:val="22"/>
                <w:lang w:eastAsia="en-GB"/>
              </w:rPr>
              <w:t>transformers, operational amplifiers, potentiometers.</w:t>
            </w:r>
          </w:p>
          <w:p w14:paraId="6AC4422E" w14:textId="0AC292C8" w:rsidR="00172548" w:rsidRPr="00A32E7B" w:rsidRDefault="00172548" w:rsidP="00DF4744"/>
        </w:tc>
      </w:tr>
    </w:tbl>
    <w:p w14:paraId="59DA4330" w14:textId="77777777" w:rsidR="009805D4" w:rsidRDefault="009805D4">
      <w:pPr>
        <w:spacing w:after="160"/>
        <w:rPr>
          <w:highlight w:val="yellow"/>
        </w:rPr>
      </w:pPr>
    </w:p>
    <w:p w14:paraId="05F9987C" w14:textId="77777777" w:rsidR="009805D4" w:rsidRDefault="009805D4">
      <w:pPr>
        <w:spacing w:after="160"/>
        <w:rPr>
          <w:highlight w:val="yellow"/>
        </w:rPr>
      </w:pPr>
      <w:r>
        <w:rPr>
          <w:highlight w:val="yellow"/>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9805D4" w:rsidRPr="00F368C1" w14:paraId="5544BE80" w14:textId="77777777" w:rsidTr="00BC74DA">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12E46ADE" w14:textId="77777777" w:rsidR="009805D4" w:rsidRPr="00A32E7B" w:rsidRDefault="009805D4" w:rsidP="00BC74DA">
            <w:pPr>
              <w:spacing w:line="240" w:lineRule="auto"/>
              <w:rPr>
                <w:b/>
                <w:bCs/>
                <w:color w:val="2F5496"/>
              </w:rPr>
            </w:pPr>
            <w:r w:rsidRPr="00A32E7B">
              <w:rPr>
                <w:szCs w:val="22"/>
              </w:rPr>
              <w:lastRenderedPageBreak/>
              <w:br w:type="page"/>
            </w:r>
            <w:r w:rsidRPr="00A32E7B">
              <w:rPr>
                <w:b/>
                <w:bCs/>
                <w:color w:val="2F5496"/>
              </w:rPr>
              <w:t>Learning Outcome</w:t>
            </w:r>
          </w:p>
          <w:p w14:paraId="5FE47D7F" w14:textId="77777777" w:rsidR="009805D4" w:rsidRPr="00A32E7B" w:rsidRDefault="009805D4" w:rsidP="00BC74DA">
            <w:pPr>
              <w:spacing w:line="240" w:lineRule="auto"/>
              <w:rPr>
                <w:b/>
                <w:bCs/>
                <w:color w:val="2F5496"/>
              </w:rPr>
            </w:pPr>
            <w:r w:rsidRPr="00A32E7B">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BAF497A" w14:textId="77777777" w:rsidR="009805D4" w:rsidRPr="00A32E7B" w:rsidRDefault="009805D4" w:rsidP="00BC74DA">
            <w:pPr>
              <w:spacing w:line="240" w:lineRule="auto"/>
              <w:rPr>
                <w:b/>
                <w:bCs/>
                <w:color w:val="2F5496"/>
              </w:rPr>
            </w:pPr>
            <w:r w:rsidRPr="00A32E7B">
              <w:rPr>
                <w:b/>
                <w:bCs/>
                <w:color w:val="2F5496"/>
              </w:rPr>
              <w:t>Assessment Criteria</w:t>
            </w:r>
          </w:p>
          <w:p w14:paraId="6EA2AD13" w14:textId="77777777" w:rsidR="009805D4" w:rsidRPr="00A32E7B" w:rsidRDefault="009805D4" w:rsidP="00BC74DA">
            <w:pPr>
              <w:spacing w:line="240" w:lineRule="auto"/>
              <w:rPr>
                <w:b/>
                <w:bCs/>
                <w:color w:val="2F5496"/>
              </w:rPr>
            </w:pPr>
            <w:r w:rsidRPr="00A32E7B">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71D6B759" w14:textId="77777777" w:rsidR="009805D4" w:rsidRPr="00A32E7B" w:rsidRDefault="009805D4" w:rsidP="00BC74DA">
            <w:pPr>
              <w:spacing w:line="240" w:lineRule="auto"/>
              <w:rPr>
                <w:b/>
                <w:bCs/>
                <w:color w:val="2F5496"/>
              </w:rPr>
            </w:pPr>
            <w:r w:rsidRPr="00A32E7B">
              <w:rPr>
                <w:b/>
                <w:bCs/>
                <w:color w:val="2F5496"/>
              </w:rPr>
              <w:t xml:space="preserve">Coverage and Depth </w:t>
            </w:r>
          </w:p>
        </w:tc>
      </w:tr>
      <w:tr w:rsidR="00685F36" w:rsidRPr="00F368C1" w14:paraId="218CEF05" w14:textId="77777777" w:rsidTr="00172548">
        <w:tblPrEx>
          <w:tblLook w:val="01E0" w:firstRow="1" w:lastRow="1" w:firstColumn="1" w:lastColumn="1" w:noHBand="0" w:noVBand="0"/>
        </w:tblPrEx>
        <w:trPr>
          <w:trHeight w:val="4010"/>
        </w:trPr>
        <w:tc>
          <w:tcPr>
            <w:tcW w:w="2589" w:type="dxa"/>
            <w:vMerge w:val="restart"/>
          </w:tcPr>
          <w:p w14:paraId="494D275D" w14:textId="0E809757" w:rsidR="00685F36" w:rsidRPr="00702CC9" w:rsidRDefault="00685F36" w:rsidP="002133DE">
            <w:pPr>
              <w:pStyle w:val="ListParagraph"/>
              <w:numPr>
                <w:ilvl w:val="0"/>
                <w:numId w:val="92"/>
              </w:numPr>
              <w:rPr>
                <w:b/>
                <w:color w:val="231F20"/>
              </w:rPr>
            </w:pPr>
            <w:r w:rsidRPr="00702CC9">
              <w:rPr>
                <w:color w:val="334047"/>
              </w:rPr>
              <w:t>Understand how equipment being maintained functions and operating parameters in individual components and how they interact</w:t>
            </w:r>
          </w:p>
        </w:tc>
        <w:tc>
          <w:tcPr>
            <w:tcW w:w="667" w:type="dxa"/>
          </w:tcPr>
          <w:p w14:paraId="2FEC0615" w14:textId="4413CAD5" w:rsidR="00685F36" w:rsidRPr="00A32E7B" w:rsidRDefault="00685F36" w:rsidP="00685F36">
            <w:pPr>
              <w:rPr>
                <w:bCs/>
                <w:color w:val="231F20"/>
              </w:rPr>
            </w:pPr>
            <w:r>
              <w:rPr>
                <w:bCs/>
                <w:szCs w:val="22"/>
              </w:rPr>
              <w:t>5.1</w:t>
            </w:r>
          </w:p>
        </w:tc>
        <w:tc>
          <w:tcPr>
            <w:tcW w:w="4110" w:type="dxa"/>
            <w:tcBorders>
              <w:top w:val="single" w:sz="4" w:space="0" w:color="auto"/>
              <w:left w:val="single" w:sz="4" w:space="0" w:color="auto"/>
              <w:bottom w:val="single" w:sz="4" w:space="0" w:color="auto"/>
              <w:right w:val="single" w:sz="4" w:space="0" w:color="auto"/>
            </w:tcBorders>
          </w:tcPr>
          <w:p w14:paraId="0D5C518D" w14:textId="5BC8D3AB" w:rsidR="00685F36" w:rsidRPr="00A32E7B" w:rsidRDefault="00E01DD8" w:rsidP="004F4049">
            <w:r>
              <w:rPr>
                <w:szCs w:val="22"/>
                <w:lang w:eastAsia="en-GB"/>
              </w:rPr>
              <w:t>State t</w:t>
            </w:r>
            <w:r w:rsidR="00685F36" w:rsidRPr="00674710">
              <w:rPr>
                <w:szCs w:val="22"/>
                <w:lang w:eastAsia="en-GB"/>
              </w:rPr>
              <w:t>he functions of common mechanisms used in mechatronics</w:t>
            </w:r>
          </w:p>
        </w:tc>
        <w:tc>
          <w:tcPr>
            <w:tcW w:w="6580" w:type="dxa"/>
          </w:tcPr>
          <w:p w14:paraId="6C814839" w14:textId="1831CE8F" w:rsidR="0088756F" w:rsidRPr="00F14C9A" w:rsidRDefault="0088756F" w:rsidP="00685F36">
            <w:pPr>
              <w:autoSpaceDE w:val="0"/>
              <w:autoSpaceDN w:val="0"/>
              <w:adjustRightInd w:val="0"/>
              <w:rPr>
                <w:szCs w:val="22"/>
                <w:lang w:eastAsia="en-GB"/>
              </w:rPr>
            </w:pPr>
            <w:r w:rsidRPr="00F14C9A">
              <w:rPr>
                <w:szCs w:val="22"/>
                <w:lang w:eastAsia="en-GB"/>
              </w:rPr>
              <w:t>Cover:</w:t>
            </w:r>
          </w:p>
          <w:p w14:paraId="60559D72" w14:textId="44041AB4" w:rsidR="00685F36" w:rsidRPr="00674710" w:rsidRDefault="00685F36" w:rsidP="00685F36">
            <w:pPr>
              <w:autoSpaceDE w:val="0"/>
              <w:autoSpaceDN w:val="0"/>
              <w:adjustRightInd w:val="0"/>
              <w:rPr>
                <w:szCs w:val="22"/>
                <w:lang w:eastAsia="en-GB"/>
              </w:rPr>
            </w:pPr>
            <w:r w:rsidRPr="00674710">
              <w:rPr>
                <w:b/>
                <w:bCs/>
                <w:szCs w:val="22"/>
                <w:lang w:eastAsia="en-GB"/>
              </w:rPr>
              <w:t>Mechanisms</w:t>
            </w:r>
            <w:r w:rsidRPr="00674710">
              <w:rPr>
                <w:szCs w:val="22"/>
                <w:lang w:eastAsia="en-GB"/>
              </w:rPr>
              <w:t xml:space="preserve"> – levers, rams, valve blocks, gears (characteristics of gears including teeth, root,</w:t>
            </w:r>
            <w:r>
              <w:rPr>
                <w:szCs w:val="22"/>
                <w:lang w:eastAsia="en-GB"/>
              </w:rPr>
              <w:t xml:space="preserve"> </w:t>
            </w:r>
            <w:r w:rsidRPr="00674710">
              <w:rPr>
                <w:szCs w:val="22"/>
                <w:lang w:eastAsia="en-GB"/>
              </w:rPr>
              <w:t>pitch, meshing, backlash), gear trains, gearbox, governors, pulleys, cylinders, cams and followers,</w:t>
            </w:r>
            <w:r>
              <w:rPr>
                <w:szCs w:val="22"/>
                <w:lang w:eastAsia="en-GB"/>
              </w:rPr>
              <w:t xml:space="preserve"> </w:t>
            </w:r>
            <w:r w:rsidRPr="00674710">
              <w:rPr>
                <w:szCs w:val="22"/>
                <w:lang w:eastAsia="en-GB"/>
              </w:rPr>
              <w:t>friction devices/clutches (mechanical, hydraulic, electromagnetic), structural components (frames,</w:t>
            </w:r>
            <w:r>
              <w:rPr>
                <w:szCs w:val="22"/>
                <w:lang w:eastAsia="en-GB"/>
              </w:rPr>
              <w:t xml:space="preserve"> </w:t>
            </w:r>
            <w:r w:rsidRPr="00674710">
              <w:rPr>
                <w:szCs w:val="22"/>
                <w:lang w:eastAsia="en-GB"/>
              </w:rPr>
              <w:t>bearings, springs, bushes), overhead cranes, hoists.</w:t>
            </w:r>
          </w:p>
          <w:p w14:paraId="304A5C1A" w14:textId="77777777" w:rsidR="00685F36" w:rsidRPr="004F4049" w:rsidRDefault="00685F36" w:rsidP="004F4049">
            <w:r w:rsidRPr="00674710">
              <w:rPr>
                <w:b/>
                <w:bCs/>
                <w:szCs w:val="22"/>
                <w:lang w:eastAsia="en-GB"/>
              </w:rPr>
              <w:t>Controllers</w:t>
            </w:r>
            <w:r w:rsidRPr="00674710">
              <w:rPr>
                <w:szCs w:val="22"/>
                <w:lang w:eastAsia="en-GB"/>
              </w:rPr>
              <w:t xml:space="preserve"> – microprocessors, microcontrollers, sensors (displacement, position, proximity,</w:t>
            </w:r>
            <w:r>
              <w:rPr>
                <w:szCs w:val="22"/>
                <w:lang w:eastAsia="en-GB"/>
              </w:rPr>
              <w:t xml:space="preserve"> </w:t>
            </w:r>
            <w:r w:rsidRPr="00674710">
              <w:rPr>
                <w:szCs w:val="22"/>
                <w:lang w:eastAsia="en-GB"/>
              </w:rPr>
              <w:t xml:space="preserve">velocity and motion, force, pressure, flow, viscosity, level, temperature, light </w:t>
            </w:r>
            <w:proofErr w:type="gramStart"/>
            <w:r w:rsidRPr="00674710">
              <w:rPr>
                <w:szCs w:val="22"/>
                <w:lang w:eastAsia="en-GB"/>
              </w:rPr>
              <w:t>sensors</w:t>
            </w:r>
            <w:proofErr w:type="gramEnd"/>
            <w:r w:rsidRPr="00674710">
              <w:rPr>
                <w:szCs w:val="22"/>
                <w:lang w:eastAsia="en-GB"/>
              </w:rPr>
              <w:t xml:space="preserve"> and</w:t>
            </w:r>
            <w:r>
              <w:rPr>
                <w:szCs w:val="22"/>
                <w:lang w:eastAsia="en-GB"/>
              </w:rPr>
              <w:t xml:space="preserve"> </w:t>
            </w:r>
            <w:r w:rsidRPr="00674710">
              <w:rPr>
                <w:szCs w:val="22"/>
                <w:lang w:eastAsia="en-GB"/>
              </w:rPr>
              <w:t xml:space="preserve">switches), actuators, motors (electric, stepper, control, flow </w:t>
            </w:r>
            <w:r w:rsidRPr="004F4049">
              <w:t>control), automation, artificial intelligence (AI).</w:t>
            </w:r>
          </w:p>
          <w:p w14:paraId="6307DB22" w14:textId="77BFE13D" w:rsidR="004F4049" w:rsidRDefault="004F4049" w:rsidP="004F4049">
            <w:r w:rsidRPr="004F4049">
              <w:t>Speeds, reliability, accuracy, power consumption, ease of maintenance, ease of programming, ease of diagnosis, safety implications</w:t>
            </w:r>
            <w:r w:rsidR="00172548">
              <w:t>.</w:t>
            </w:r>
          </w:p>
          <w:p w14:paraId="7008ED85" w14:textId="691EFC10" w:rsidR="00120FAD" w:rsidRPr="004F4049" w:rsidRDefault="00120FAD" w:rsidP="004F4049">
            <w:pPr>
              <w:rPr>
                <w:rFonts w:ascii="Legacy Sans ITC TT" w:hAnsi="Legacy Sans ITC TT" w:cs="Times New Roman"/>
                <w:szCs w:val="20"/>
                <w:shd w:val="clear" w:color="auto" w:fill="FFFF00"/>
              </w:rPr>
            </w:pPr>
          </w:p>
        </w:tc>
      </w:tr>
      <w:tr w:rsidR="004D30B6" w:rsidRPr="00F368C1" w14:paraId="0AE34155" w14:textId="77777777" w:rsidTr="00172548">
        <w:tblPrEx>
          <w:tblLook w:val="01E0" w:firstRow="1" w:lastRow="1" w:firstColumn="1" w:lastColumn="1" w:noHBand="0" w:noVBand="0"/>
        </w:tblPrEx>
        <w:trPr>
          <w:trHeight w:val="1870"/>
        </w:trPr>
        <w:tc>
          <w:tcPr>
            <w:tcW w:w="2589" w:type="dxa"/>
            <w:vMerge/>
          </w:tcPr>
          <w:p w14:paraId="36BA5547" w14:textId="77777777" w:rsidR="004D30B6" w:rsidRPr="00A32E7B" w:rsidRDefault="004D30B6" w:rsidP="004D30B6">
            <w:pPr>
              <w:rPr>
                <w:b/>
                <w:color w:val="231F20"/>
              </w:rPr>
            </w:pPr>
          </w:p>
        </w:tc>
        <w:tc>
          <w:tcPr>
            <w:tcW w:w="667" w:type="dxa"/>
          </w:tcPr>
          <w:p w14:paraId="2566630E" w14:textId="427630A7" w:rsidR="004D30B6" w:rsidRPr="00A32E7B" w:rsidRDefault="005326A8" w:rsidP="004D30B6">
            <w:pPr>
              <w:rPr>
                <w:bCs/>
                <w:color w:val="231F20"/>
              </w:rPr>
            </w:pPr>
            <w:r>
              <w:rPr>
                <w:bCs/>
                <w:color w:val="231F20"/>
              </w:rPr>
              <w:t>5.2</w:t>
            </w:r>
          </w:p>
        </w:tc>
        <w:tc>
          <w:tcPr>
            <w:tcW w:w="4110" w:type="dxa"/>
            <w:tcBorders>
              <w:top w:val="single" w:sz="4" w:space="0" w:color="auto"/>
              <w:left w:val="single" w:sz="4" w:space="0" w:color="auto"/>
              <w:bottom w:val="single" w:sz="4" w:space="0" w:color="auto"/>
              <w:right w:val="single" w:sz="4" w:space="0" w:color="auto"/>
            </w:tcBorders>
          </w:tcPr>
          <w:p w14:paraId="61CF1CBB" w14:textId="6F2FFDF6" w:rsidR="004D30B6" w:rsidRPr="009805D4" w:rsidRDefault="00E01DD8" w:rsidP="000C3990">
            <w:pPr>
              <w:rPr>
                <w:color w:val="000000"/>
              </w:rPr>
            </w:pPr>
            <w:r>
              <w:rPr>
                <w:szCs w:val="22"/>
                <w:lang w:eastAsia="en-GB"/>
              </w:rPr>
              <w:t>Describe t</w:t>
            </w:r>
            <w:r w:rsidR="000C3990">
              <w:rPr>
                <w:szCs w:val="22"/>
                <w:lang w:eastAsia="en-GB"/>
              </w:rPr>
              <w:t xml:space="preserve">he use of </w:t>
            </w:r>
            <w:r w:rsidR="000C3990" w:rsidRPr="0069025E">
              <w:rPr>
                <w:b/>
                <w:bCs/>
                <w:szCs w:val="22"/>
                <w:lang w:eastAsia="en-GB"/>
              </w:rPr>
              <w:t>PLCs</w:t>
            </w:r>
            <w:r w:rsidR="000C3990">
              <w:rPr>
                <w:szCs w:val="22"/>
                <w:lang w:eastAsia="en-GB"/>
              </w:rPr>
              <w:t xml:space="preserve"> and their use in controlling mechatronic systems</w:t>
            </w:r>
          </w:p>
        </w:tc>
        <w:tc>
          <w:tcPr>
            <w:tcW w:w="6580" w:type="dxa"/>
          </w:tcPr>
          <w:p w14:paraId="56402FDE" w14:textId="673777D5" w:rsidR="0088756F" w:rsidRPr="00F14C9A" w:rsidRDefault="0088756F" w:rsidP="0069025E">
            <w:r w:rsidRPr="00F14C9A">
              <w:t>Cover:</w:t>
            </w:r>
          </w:p>
          <w:p w14:paraId="69510D7E" w14:textId="50834022" w:rsidR="00CA283C" w:rsidRPr="0069025E" w:rsidRDefault="00CA283C" w:rsidP="0069025E">
            <w:pPr>
              <w:rPr>
                <w:b/>
                <w:bCs/>
              </w:rPr>
            </w:pPr>
            <w:r w:rsidRPr="0069025E">
              <w:rPr>
                <w:b/>
                <w:bCs/>
              </w:rPr>
              <w:t>PLCs</w:t>
            </w:r>
          </w:p>
          <w:p w14:paraId="07816A9A" w14:textId="2CB1BE69" w:rsidR="004D30B6" w:rsidRPr="0069025E" w:rsidRDefault="00CA283C" w:rsidP="0069025E">
            <w:r w:rsidRPr="0069025E">
              <w:t>Concepts of input (digital/analogue) outputs (digital – relay, transistor,</w:t>
            </w:r>
            <w:r w:rsidR="007C4CBC">
              <w:t xml:space="preserve"> </w:t>
            </w:r>
            <w:proofErr w:type="spellStart"/>
            <w:r w:rsidRPr="0069025E">
              <w:t>triac</w:t>
            </w:r>
            <w:proofErr w:type="spellEnd"/>
            <w:r w:rsidRPr="0069025E">
              <w:t xml:space="preserve"> / analogue) 4-20mA, 0-10V, digital data, communication protocols and hardware, scan cycle, programming languages, sink/source inputs and outputs, </w:t>
            </w:r>
            <w:r w:rsidR="00172548">
              <w:t>h</w:t>
            </w:r>
            <w:r w:rsidRPr="0069025E">
              <w:t>ardware specifications</w:t>
            </w:r>
            <w:r w:rsidR="00172548">
              <w:t>.</w:t>
            </w:r>
          </w:p>
        </w:tc>
      </w:tr>
      <w:tr w:rsidR="004D30B6" w:rsidRPr="00F368C1" w14:paraId="51EB0E79" w14:textId="77777777" w:rsidTr="005326A8">
        <w:tblPrEx>
          <w:tblLook w:val="01E0" w:firstRow="1" w:lastRow="1" w:firstColumn="1" w:lastColumn="1" w:noHBand="0" w:noVBand="0"/>
        </w:tblPrEx>
        <w:trPr>
          <w:trHeight w:val="1012"/>
        </w:trPr>
        <w:tc>
          <w:tcPr>
            <w:tcW w:w="2589" w:type="dxa"/>
            <w:vMerge/>
          </w:tcPr>
          <w:p w14:paraId="4B4E13DF" w14:textId="77777777" w:rsidR="004D30B6" w:rsidRPr="00A32E7B" w:rsidRDefault="004D30B6" w:rsidP="004D30B6">
            <w:pPr>
              <w:rPr>
                <w:b/>
                <w:color w:val="231F20"/>
              </w:rPr>
            </w:pPr>
          </w:p>
        </w:tc>
        <w:tc>
          <w:tcPr>
            <w:tcW w:w="667" w:type="dxa"/>
          </w:tcPr>
          <w:p w14:paraId="0D5D427C" w14:textId="567B52BE" w:rsidR="004D30B6" w:rsidRPr="00A32E7B" w:rsidRDefault="005326A8" w:rsidP="004D30B6">
            <w:pPr>
              <w:rPr>
                <w:bCs/>
                <w:color w:val="231F20"/>
              </w:rPr>
            </w:pPr>
            <w:r>
              <w:rPr>
                <w:bCs/>
                <w:color w:val="231F20"/>
              </w:rPr>
              <w:t>5.3</w:t>
            </w:r>
          </w:p>
        </w:tc>
        <w:tc>
          <w:tcPr>
            <w:tcW w:w="4110" w:type="dxa"/>
          </w:tcPr>
          <w:p w14:paraId="169B0B12" w14:textId="1C34DB7F" w:rsidR="004D30B6" w:rsidRPr="009805D4" w:rsidRDefault="0007247F" w:rsidP="009506FA">
            <w:pPr>
              <w:rPr>
                <w:color w:val="000000"/>
              </w:rPr>
            </w:pPr>
            <w:r>
              <w:rPr>
                <w:szCs w:val="22"/>
                <w:lang w:eastAsia="en-GB"/>
              </w:rPr>
              <w:t>Describe the p</w:t>
            </w:r>
            <w:r w:rsidR="009506FA">
              <w:rPr>
                <w:szCs w:val="22"/>
                <w:lang w:eastAsia="en-GB"/>
              </w:rPr>
              <w:t>urpose and outcomes of system testing</w:t>
            </w:r>
          </w:p>
        </w:tc>
        <w:tc>
          <w:tcPr>
            <w:tcW w:w="6580" w:type="dxa"/>
          </w:tcPr>
          <w:p w14:paraId="313147DF" w14:textId="31D62197" w:rsidR="0088756F" w:rsidRPr="00F14C9A" w:rsidRDefault="0088756F" w:rsidP="00E84988">
            <w:r w:rsidRPr="00F14C9A">
              <w:t>Cover:</w:t>
            </w:r>
          </w:p>
          <w:p w14:paraId="05BFCD05" w14:textId="128270E2" w:rsidR="00E84988" w:rsidRPr="00E84988" w:rsidRDefault="00E84988" w:rsidP="00E84988">
            <w:pPr>
              <w:rPr>
                <w:b/>
                <w:bCs/>
              </w:rPr>
            </w:pPr>
            <w:r w:rsidRPr="00E84988">
              <w:rPr>
                <w:b/>
                <w:bCs/>
              </w:rPr>
              <w:t>System testing</w:t>
            </w:r>
          </w:p>
          <w:p w14:paraId="4E1D379B" w14:textId="186E8B18" w:rsidR="004D30B6" w:rsidRPr="00A32E7B" w:rsidRDefault="00E84988" w:rsidP="00E84988">
            <w:r w:rsidRPr="00E84988">
              <w:t>Quality control, risk management, performance optimisation, legal or regulatory compliance (e.g. emissions, waste)</w:t>
            </w:r>
            <w:r w:rsidR="00172548">
              <w:t>.</w:t>
            </w:r>
          </w:p>
        </w:tc>
      </w:tr>
      <w:tr w:rsidR="00171363" w:rsidRPr="00F368C1" w14:paraId="375E1327" w14:textId="77777777" w:rsidTr="00BC74DA">
        <w:tblPrEx>
          <w:tblLook w:val="01E0" w:firstRow="1" w:lastRow="1" w:firstColumn="1" w:lastColumn="1" w:noHBand="0" w:noVBand="0"/>
        </w:tblPrEx>
        <w:trPr>
          <w:trHeight w:val="1012"/>
        </w:trPr>
        <w:tc>
          <w:tcPr>
            <w:tcW w:w="2589" w:type="dxa"/>
            <w:vMerge/>
          </w:tcPr>
          <w:p w14:paraId="21C48CA7" w14:textId="77777777" w:rsidR="00171363" w:rsidRPr="00A32E7B" w:rsidRDefault="00171363" w:rsidP="00AC14D9">
            <w:pPr>
              <w:rPr>
                <w:b/>
                <w:color w:val="231F20"/>
              </w:rPr>
            </w:pPr>
          </w:p>
        </w:tc>
        <w:tc>
          <w:tcPr>
            <w:tcW w:w="667" w:type="dxa"/>
          </w:tcPr>
          <w:p w14:paraId="0C549C5E" w14:textId="107FF96E" w:rsidR="00171363" w:rsidRPr="00A32E7B" w:rsidRDefault="00171363" w:rsidP="00AC14D9">
            <w:pPr>
              <w:rPr>
                <w:bCs/>
                <w:color w:val="231F20"/>
              </w:rPr>
            </w:pPr>
            <w:r>
              <w:rPr>
                <w:bCs/>
                <w:color w:val="231F20"/>
              </w:rPr>
              <w:t>5.4</w:t>
            </w:r>
          </w:p>
        </w:tc>
        <w:tc>
          <w:tcPr>
            <w:tcW w:w="4110" w:type="dxa"/>
            <w:vAlign w:val="center"/>
          </w:tcPr>
          <w:p w14:paraId="0384D59D" w14:textId="638DB45A" w:rsidR="00171363" w:rsidRDefault="0007247F" w:rsidP="00AC14D9">
            <w:pPr>
              <w:widowControl w:val="0"/>
              <w:rPr>
                <w:b/>
                <w:bCs/>
                <w:szCs w:val="22"/>
                <w:lang w:eastAsia="en-GB"/>
              </w:rPr>
            </w:pPr>
            <w:r>
              <w:rPr>
                <w:szCs w:val="22"/>
                <w:lang w:eastAsia="en-GB"/>
              </w:rPr>
              <w:t>Explain h</w:t>
            </w:r>
            <w:r w:rsidR="00171363">
              <w:rPr>
                <w:szCs w:val="22"/>
                <w:lang w:eastAsia="en-GB"/>
              </w:rPr>
              <w:t xml:space="preserve">ow sensing and measurement technologies are used to measure parameters and </w:t>
            </w:r>
            <w:proofErr w:type="gramStart"/>
            <w:r w:rsidR="00171363">
              <w:rPr>
                <w:szCs w:val="22"/>
                <w:lang w:eastAsia="en-GB"/>
              </w:rPr>
              <w:t>signals</w:t>
            </w:r>
            <w:proofErr w:type="gramEnd"/>
          </w:p>
          <w:p w14:paraId="24FF7062" w14:textId="3A37FD80" w:rsidR="00171363" w:rsidRPr="009805D4" w:rsidRDefault="00171363" w:rsidP="00AC14D9">
            <w:pPr>
              <w:ind w:left="360"/>
              <w:rPr>
                <w:color w:val="000000"/>
              </w:rPr>
            </w:pPr>
          </w:p>
        </w:tc>
        <w:tc>
          <w:tcPr>
            <w:tcW w:w="6580" w:type="dxa"/>
            <w:vMerge w:val="restart"/>
          </w:tcPr>
          <w:p w14:paraId="07010BB2" w14:textId="29A2A0DA" w:rsidR="0088756F" w:rsidRPr="00F14C9A" w:rsidRDefault="0088756F" w:rsidP="00C933F5">
            <w:pPr>
              <w:widowControl w:val="0"/>
              <w:rPr>
                <w:szCs w:val="22"/>
                <w:lang w:eastAsia="en-GB"/>
              </w:rPr>
            </w:pPr>
            <w:r w:rsidRPr="00F14C9A">
              <w:rPr>
                <w:szCs w:val="22"/>
                <w:lang w:eastAsia="en-GB"/>
              </w:rPr>
              <w:lastRenderedPageBreak/>
              <w:t>Cover:</w:t>
            </w:r>
          </w:p>
          <w:p w14:paraId="329FC370" w14:textId="09185EFF" w:rsidR="00C933F5" w:rsidRDefault="00C933F5" w:rsidP="00C933F5">
            <w:pPr>
              <w:widowControl w:val="0"/>
              <w:rPr>
                <w:szCs w:val="22"/>
                <w:lang w:eastAsia="en-GB"/>
              </w:rPr>
            </w:pPr>
            <w:r>
              <w:rPr>
                <w:b/>
                <w:bCs/>
                <w:szCs w:val="22"/>
                <w:lang w:eastAsia="en-GB"/>
              </w:rPr>
              <w:t xml:space="preserve">Sensing – </w:t>
            </w:r>
            <w:r>
              <w:rPr>
                <w:szCs w:val="22"/>
                <w:lang w:eastAsia="en-GB"/>
              </w:rPr>
              <w:t>temperature, acceleration, position, pressure, displacement, vibration, proximity,</w:t>
            </w:r>
          </w:p>
          <w:p w14:paraId="7E9FAA31" w14:textId="3E179325" w:rsidR="00172548" w:rsidRDefault="00C933F5" w:rsidP="00C933F5">
            <w:pPr>
              <w:widowControl w:val="0"/>
              <w:rPr>
                <w:szCs w:val="22"/>
                <w:lang w:eastAsia="en-GB"/>
              </w:rPr>
            </w:pPr>
            <w:r>
              <w:rPr>
                <w:szCs w:val="22"/>
                <w:lang w:eastAsia="en-GB"/>
              </w:rPr>
              <w:lastRenderedPageBreak/>
              <w:t>velocity/motion, force, flow (gas, liquid), viscosity, level,</w:t>
            </w:r>
            <w:r w:rsidR="0088756F">
              <w:rPr>
                <w:szCs w:val="22"/>
                <w:lang w:eastAsia="en-GB"/>
              </w:rPr>
              <w:t xml:space="preserve"> </w:t>
            </w:r>
            <w:r w:rsidR="00AB3C8D">
              <w:rPr>
                <w:szCs w:val="22"/>
                <w:lang w:eastAsia="en-GB"/>
              </w:rPr>
              <w:t>photoelectric</w:t>
            </w:r>
            <w:r>
              <w:rPr>
                <w:szCs w:val="22"/>
                <w:lang w:eastAsia="en-GB"/>
              </w:rPr>
              <w:t>, switches</w:t>
            </w:r>
          </w:p>
          <w:p w14:paraId="2FABCA48" w14:textId="56F4DE40" w:rsidR="00C933F5" w:rsidRDefault="00C933F5" w:rsidP="00C933F5">
            <w:pPr>
              <w:widowControl w:val="0"/>
              <w:rPr>
                <w:szCs w:val="22"/>
                <w:lang w:eastAsia="en-GB"/>
              </w:rPr>
            </w:pPr>
            <w:r>
              <w:rPr>
                <w:b/>
                <w:bCs/>
                <w:szCs w:val="22"/>
                <w:lang w:eastAsia="en-GB"/>
              </w:rPr>
              <w:t xml:space="preserve">Sensing technologies – </w:t>
            </w:r>
            <w:r>
              <w:rPr>
                <w:szCs w:val="22"/>
                <w:lang w:eastAsia="en-GB"/>
              </w:rPr>
              <w:t>inductive, capacitive, hall effect, operational amplifiers, Wheatstone</w:t>
            </w:r>
            <w:r w:rsidR="00172548">
              <w:rPr>
                <w:szCs w:val="22"/>
                <w:lang w:eastAsia="en-GB"/>
              </w:rPr>
              <w:t xml:space="preserve"> </w:t>
            </w:r>
            <w:r>
              <w:rPr>
                <w:szCs w:val="22"/>
                <w:lang w:eastAsia="en-GB"/>
              </w:rPr>
              <w:t xml:space="preserve">bridge, filtering, transformers, </w:t>
            </w:r>
            <w:r w:rsidR="00AB3C8D">
              <w:rPr>
                <w:szCs w:val="22"/>
                <w:lang w:eastAsia="en-GB"/>
              </w:rPr>
              <w:t xml:space="preserve">and </w:t>
            </w:r>
            <w:r>
              <w:rPr>
                <w:szCs w:val="22"/>
                <w:lang w:eastAsia="en-GB"/>
              </w:rPr>
              <w:t>piezoelectric transducers.</w:t>
            </w:r>
          </w:p>
          <w:p w14:paraId="1D23E796" w14:textId="77777777" w:rsidR="00171363" w:rsidRDefault="00C933F5" w:rsidP="00172548">
            <w:pPr>
              <w:widowControl w:val="0"/>
              <w:rPr>
                <w:szCs w:val="22"/>
                <w:lang w:eastAsia="en-GB"/>
              </w:rPr>
            </w:pPr>
            <w:r>
              <w:rPr>
                <w:b/>
                <w:bCs/>
                <w:szCs w:val="22"/>
                <w:lang w:eastAsia="en-GB"/>
              </w:rPr>
              <w:t xml:space="preserve">Measurement techniques and technologies – </w:t>
            </w:r>
            <w:proofErr w:type="spellStart"/>
            <w:r>
              <w:rPr>
                <w:szCs w:val="22"/>
                <w:lang w:eastAsia="en-GB"/>
              </w:rPr>
              <w:t>multimeters</w:t>
            </w:r>
            <w:proofErr w:type="spellEnd"/>
            <w:r>
              <w:rPr>
                <w:szCs w:val="22"/>
                <w:lang w:eastAsia="en-GB"/>
              </w:rPr>
              <w:t>, oscilloscopes, signal generators,</w:t>
            </w:r>
            <w:r w:rsidR="00172548">
              <w:rPr>
                <w:szCs w:val="22"/>
                <w:lang w:eastAsia="en-GB"/>
              </w:rPr>
              <w:t xml:space="preserve"> </w:t>
            </w:r>
            <w:r>
              <w:rPr>
                <w:szCs w:val="22"/>
                <w:lang w:eastAsia="en-GB"/>
              </w:rPr>
              <w:t>thermocouples, residual temperature devices (</w:t>
            </w:r>
            <w:r w:rsidR="00AB3C8D">
              <w:rPr>
                <w:szCs w:val="22"/>
                <w:lang w:eastAsia="en-GB"/>
              </w:rPr>
              <w:t>RTDs</w:t>
            </w:r>
            <w:r>
              <w:rPr>
                <w:szCs w:val="22"/>
                <w:lang w:eastAsia="en-GB"/>
              </w:rPr>
              <w:t>), data logging, analysers (</w:t>
            </w:r>
            <w:r w:rsidRPr="00C933F5">
              <w:rPr>
                <w:szCs w:val="22"/>
                <w:lang w:eastAsia="en-GB"/>
              </w:rPr>
              <w:t>logic, dewpoint, hygrometers, hydrometers, thermometer), test routines in controller software</w:t>
            </w:r>
            <w:r w:rsidR="00172548">
              <w:rPr>
                <w:szCs w:val="22"/>
                <w:lang w:eastAsia="en-GB"/>
              </w:rPr>
              <w:t>.</w:t>
            </w:r>
          </w:p>
          <w:p w14:paraId="768715D9" w14:textId="404EA19E" w:rsidR="00172548" w:rsidRPr="00A32E7B" w:rsidRDefault="00172548" w:rsidP="00172548">
            <w:pPr>
              <w:widowControl w:val="0"/>
            </w:pPr>
          </w:p>
        </w:tc>
      </w:tr>
      <w:tr w:rsidR="00171363" w:rsidRPr="00F368C1" w14:paraId="0C3AE41B" w14:textId="77777777" w:rsidTr="005D2E6F">
        <w:tblPrEx>
          <w:tblLook w:val="01E0" w:firstRow="1" w:lastRow="1" w:firstColumn="1" w:lastColumn="1" w:noHBand="0" w:noVBand="0"/>
        </w:tblPrEx>
        <w:trPr>
          <w:trHeight w:val="1012"/>
        </w:trPr>
        <w:tc>
          <w:tcPr>
            <w:tcW w:w="2589" w:type="dxa"/>
            <w:vMerge/>
          </w:tcPr>
          <w:p w14:paraId="6AB610B2" w14:textId="77777777" w:rsidR="00171363" w:rsidRPr="00A32E7B" w:rsidRDefault="00171363" w:rsidP="00AC14D9">
            <w:pPr>
              <w:rPr>
                <w:b/>
                <w:color w:val="231F20"/>
              </w:rPr>
            </w:pPr>
          </w:p>
        </w:tc>
        <w:tc>
          <w:tcPr>
            <w:tcW w:w="667" w:type="dxa"/>
          </w:tcPr>
          <w:p w14:paraId="65AB6244" w14:textId="3EF2456F" w:rsidR="00171363" w:rsidRDefault="00171363" w:rsidP="00AC14D9">
            <w:pPr>
              <w:rPr>
                <w:bCs/>
                <w:szCs w:val="22"/>
              </w:rPr>
            </w:pPr>
            <w:r>
              <w:rPr>
                <w:bCs/>
                <w:szCs w:val="22"/>
              </w:rPr>
              <w:t>5.5</w:t>
            </w:r>
          </w:p>
        </w:tc>
        <w:tc>
          <w:tcPr>
            <w:tcW w:w="4110" w:type="dxa"/>
          </w:tcPr>
          <w:p w14:paraId="1A03887B" w14:textId="3C5D4D0B" w:rsidR="00171363" w:rsidRDefault="0007247F" w:rsidP="00AC14D9">
            <w:pPr>
              <w:widowControl w:val="0"/>
              <w:rPr>
                <w:szCs w:val="22"/>
                <w:lang w:eastAsia="en-GB"/>
              </w:rPr>
            </w:pPr>
            <w:r>
              <w:rPr>
                <w:szCs w:val="22"/>
                <w:lang w:eastAsia="en-GB"/>
              </w:rPr>
              <w:t>State t</w:t>
            </w:r>
            <w:r w:rsidR="00171363">
              <w:rPr>
                <w:szCs w:val="22"/>
                <w:lang w:eastAsia="en-GB"/>
              </w:rPr>
              <w:t xml:space="preserve">he relative benefits and limitations of sensing and measurement techniques and </w:t>
            </w:r>
            <w:proofErr w:type="gramStart"/>
            <w:r w:rsidR="00171363">
              <w:rPr>
                <w:szCs w:val="22"/>
                <w:lang w:eastAsia="en-GB"/>
              </w:rPr>
              <w:t>technologies</w:t>
            </w:r>
            <w:proofErr w:type="gramEnd"/>
          </w:p>
          <w:p w14:paraId="7AE5B03A" w14:textId="1104DB03" w:rsidR="00171363" w:rsidRPr="009805D4" w:rsidRDefault="00171363" w:rsidP="00AC14D9">
            <w:pPr>
              <w:ind w:left="360"/>
              <w:rPr>
                <w:color w:val="000000"/>
              </w:rPr>
            </w:pPr>
          </w:p>
        </w:tc>
        <w:tc>
          <w:tcPr>
            <w:tcW w:w="6580" w:type="dxa"/>
            <w:vMerge/>
          </w:tcPr>
          <w:p w14:paraId="58A6A5FE" w14:textId="77777777" w:rsidR="00171363" w:rsidRPr="00A32E7B" w:rsidRDefault="00171363" w:rsidP="00AC14D9"/>
        </w:tc>
      </w:tr>
      <w:tr w:rsidR="00AC14D9" w:rsidRPr="00F368C1" w14:paraId="236777A1" w14:textId="77777777" w:rsidTr="00E65FE9">
        <w:tblPrEx>
          <w:tblLook w:val="01E0" w:firstRow="1" w:lastRow="1" w:firstColumn="1" w:lastColumn="1" w:noHBand="0" w:noVBand="0"/>
        </w:tblPrEx>
        <w:trPr>
          <w:trHeight w:val="1012"/>
        </w:trPr>
        <w:tc>
          <w:tcPr>
            <w:tcW w:w="2589" w:type="dxa"/>
            <w:vMerge/>
          </w:tcPr>
          <w:p w14:paraId="4A4DA9B0" w14:textId="77777777" w:rsidR="00AC14D9" w:rsidRPr="00A32E7B" w:rsidRDefault="00AC14D9" w:rsidP="00AC14D9">
            <w:pPr>
              <w:rPr>
                <w:b/>
                <w:color w:val="231F20"/>
              </w:rPr>
            </w:pPr>
          </w:p>
        </w:tc>
        <w:tc>
          <w:tcPr>
            <w:tcW w:w="667" w:type="dxa"/>
          </w:tcPr>
          <w:p w14:paraId="2073A286" w14:textId="1B92576D" w:rsidR="00AC14D9" w:rsidRDefault="00AC14D9" w:rsidP="00AC14D9">
            <w:pPr>
              <w:rPr>
                <w:bCs/>
                <w:szCs w:val="22"/>
              </w:rPr>
            </w:pPr>
            <w:r>
              <w:rPr>
                <w:bCs/>
                <w:szCs w:val="22"/>
              </w:rPr>
              <w:t>5.6</w:t>
            </w:r>
          </w:p>
        </w:tc>
        <w:tc>
          <w:tcPr>
            <w:tcW w:w="4110" w:type="dxa"/>
          </w:tcPr>
          <w:p w14:paraId="0F2EC380" w14:textId="7C4305AF" w:rsidR="00AC14D9" w:rsidRPr="009805D4" w:rsidRDefault="00D84373" w:rsidP="00AC14D9">
            <w:pPr>
              <w:rPr>
                <w:color w:val="000000"/>
              </w:rPr>
            </w:pPr>
            <w:r>
              <w:rPr>
                <w:szCs w:val="22"/>
                <w:lang w:eastAsia="en-GB"/>
              </w:rPr>
              <w:t>Describe</w:t>
            </w:r>
            <w:r w:rsidR="0007247F">
              <w:rPr>
                <w:szCs w:val="22"/>
                <w:lang w:eastAsia="en-GB"/>
              </w:rPr>
              <w:t xml:space="preserve"> t</w:t>
            </w:r>
            <w:r w:rsidR="00AC14D9">
              <w:rPr>
                <w:szCs w:val="22"/>
                <w:lang w:eastAsia="en-GB"/>
              </w:rPr>
              <w:t>he purposes and applications of standardised component classification, numbering and referencing</w:t>
            </w:r>
            <w:r w:rsidR="00AC14D9">
              <w:rPr>
                <w:b/>
                <w:bCs/>
                <w:szCs w:val="22"/>
                <w:lang w:eastAsia="en-GB"/>
              </w:rPr>
              <w:t xml:space="preserve">, </w:t>
            </w:r>
            <w:r w:rsidR="00AC14D9">
              <w:rPr>
                <w:szCs w:val="22"/>
                <w:lang w:eastAsia="en-GB"/>
              </w:rPr>
              <w:t>and how to interpret current standards</w:t>
            </w:r>
          </w:p>
        </w:tc>
        <w:tc>
          <w:tcPr>
            <w:tcW w:w="6580" w:type="dxa"/>
          </w:tcPr>
          <w:p w14:paraId="2D708ED0" w14:textId="08D4CE26" w:rsidR="0088756F" w:rsidRPr="00F14C9A" w:rsidRDefault="0088756F" w:rsidP="00E65FE9">
            <w:pPr>
              <w:widowControl w:val="0"/>
              <w:rPr>
                <w:szCs w:val="22"/>
                <w:lang w:eastAsia="en-GB"/>
              </w:rPr>
            </w:pPr>
            <w:r w:rsidRPr="00F14C9A">
              <w:rPr>
                <w:szCs w:val="22"/>
                <w:lang w:eastAsia="en-GB"/>
              </w:rPr>
              <w:t>Cover:</w:t>
            </w:r>
          </w:p>
          <w:p w14:paraId="188C48FC" w14:textId="40E507FF" w:rsidR="00E65FE9" w:rsidRDefault="00E65FE9" w:rsidP="00E65FE9">
            <w:pPr>
              <w:widowControl w:val="0"/>
              <w:rPr>
                <w:szCs w:val="22"/>
                <w:lang w:eastAsia="en-GB"/>
              </w:rPr>
            </w:pPr>
            <w:r>
              <w:rPr>
                <w:b/>
                <w:bCs/>
                <w:szCs w:val="22"/>
                <w:lang w:eastAsia="en-GB"/>
              </w:rPr>
              <w:t xml:space="preserve">Component classification </w:t>
            </w:r>
            <w:r>
              <w:rPr>
                <w:szCs w:val="22"/>
                <w:lang w:eastAsia="en-GB"/>
              </w:rPr>
              <w:t>– passive, active, electromechanics, manufacturers specifications.</w:t>
            </w:r>
          </w:p>
          <w:p w14:paraId="5A07F844" w14:textId="6BA945A7" w:rsidR="00E65FE9" w:rsidRDefault="00E65FE9" w:rsidP="00E65FE9">
            <w:pPr>
              <w:widowControl w:val="0"/>
              <w:rPr>
                <w:szCs w:val="22"/>
                <w:lang w:eastAsia="en-GB"/>
              </w:rPr>
            </w:pPr>
            <w:r>
              <w:rPr>
                <w:b/>
                <w:bCs/>
                <w:szCs w:val="22"/>
                <w:lang w:eastAsia="en-GB"/>
              </w:rPr>
              <w:t xml:space="preserve">Numbering – </w:t>
            </w:r>
            <w:r>
              <w:rPr>
                <w:szCs w:val="22"/>
                <w:lang w:eastAsia="en-GB"/>
              </w:rPr>
              <w:t>part numbers, manufacturers specifications, bill of materials (BOM), labelling,</w:t>
            </w:r>
            <w:r w:rsidR="00172548">
              <w:rPr>
                <w:szCs w:val="22"/>
                <w:lang w:eastAsia="en-GB"/>
              </w:rPr>
              <w:t xml:space="preserve"> </w:t>
            </w:r>
            <w:r>
              <w:rPr>
                <w:szCs w:val="22"/>
                <w:lang w:eastAsia="en-GB"/>
              </w:rPr>
              <w:t>specifications.</w:t>
            </w:r>
          </w:p>
          <w:p w14:paraId="16D36D62" w14:textId="26BC1702" w:rsidR="00AC14D9" w:rsidRDefault="00E65FE9" w:rsidP="00172548">
            <w:pPr>
              <w:widowControl w:val="0"/>
              <w:rPr>
                <w:b/>
                <w:bCs/>
                <w:szCs w:val="22"/>
                <w:lang w:eastAsia="en-GB"/>
              </w:rPr>
            </w:pPr>
            <w:r>
              <w:rPr>
                <w:b/>
                <w:bCs/>
                <w:szCs w:val="22"/>
                <w:lang w:eastAsia="en-GB"/>
              </w:rPr>
              <w:t xml:space="preserve">Referencing systems – </w:t>
            </w:r>
            <w:r>
              <w:rPr>
                <w:szCs w:val="22"/>
                <w:lang w:eastAsia="en-GB"/>
              </w:rPr>
              <w:t>wiring identification, identification codes and technical data, standard</w:t>
            </w:r>
            <w:r w:rsidR="00172548">
              <w:rPr>
                <w:szCs w:val="22"/>
                <w:lang w:eastAsia="en-GB"/>
              </w:rPr>
              <w:t xml:space="preserve"> </w:t>
            </w:r>
            <w:r>
              <w:rPr>
                <w:szCs w:val="22"/>
                <w:lang w:eastAsia="en-GB"/>
              </w:rPr>
              <w:t>reference designations for electrical and electronic parts and equipment (IEEE standards), colour codes, component numbering, QR codes, barcodes, CE marking, IET wiring regulations (British Standard 7671), BS3939, EMC Directive, BS, IEC, EN and ISO Standards.</w:t>
            </w:r>
          </w:p>
          <w:p w14:paraId="100ED0A8" w14:textId="77777777" w:rsidR="00AC14D9" w:rsidRPr="00A32E7B" w:rsidRDefault="00AC14D9" w:rsidP="00AC14D9"/>
        </w:tc>
      </w:tr>
    </w:tbl>
    <w:p w14:paraId="73739A49" w14:textId="77777777" w:rsidR="00705147" w:rsidRDefault="00705147">
      <w:pPr>
        <w:spacing w:after="160"/>
        <w:rPr>
          <w:highlight w:val="yellow"/>
        </w:rPr>
      </w:pPr>
    </w:p>
    <w:p w14:paraId="57C3D070" w14:textId="77777777" w:rsidR="00172548" w:rsidRDefault="00172548">
      <w:pPr>
        <w:spacing w:after="160"/>
        <w:rPr>
          <w:highlight w:val="yellow"/>
        </w:rPr>
      </w:pPr>
    </w:p>
    <w:p w14:paraId="375F8048" w14:textId="77777777" w:rsidR="00172548" w:rsidRDefault="00172548">
      <w:pPr>
        <w:spacing w:after="160"/>
        <w:rPr>
          <w:highlight w:val="yellow"/>
        </w:rPr>
      </w:pPr>
    </w:p>
    <w:p w14:paraId="22F6CB3D" w14:textId="77777777" w:rsidR="00172548" w:rsidRDefault="00172548">
      <w:pPr>
        <w:spacing w:after="160"/>
        <w:rPr>
          <w:highlight w:val="yellow"/>
        </w:rPr>
      </w:pP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705147" w:rsidRPr="00F368C1" w14:paraId="084091BF" w14:textId="77777777" w:rsidTr="00BC74DA">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6ABD852B" w14:textId="77777777" w:rsidR="00705147" w:rsidRPr="00A32E7B" w:rsidRDefault="00705147" w:rsidP="00BC74DA">
            <w:pPr>
              <w:spacing w:line="240" w:lineRule="auto"/>
              <w:rPr>
                <w:b/>
                <w:bCs/>
                <w:color w:val="2F5496"/>
              </w:rPr>
            </w:pPr>
            <w:r w:rsidRPr="00A32E7B">
              <w:rPr>
                <w:szCs w:val="22"/>
              </w:rPr>
              <w:lastRenderedPageBreak/>
              <w:br w:type="page"/>
            </w:r>
            <w:r w:rsidRPr="00A32E7B">
              <w:rPr>
                <w:b/>
                <w:bCs/>
                <w:color w:val="2F5496"/>
              </w:rPr>
              <w:t>Learning Outcome</w:t>
            </w:r>
          </w:p>
          <w:p w14:paraId="03AAA65B" w14:textId="77777777" w:rsidR="00705147" w:rsidRPr="00A32E7B" w:rsidRDefault="00705147" w:rsidP="00BC74DA">
            <w:pPr>
              <w:spacing w:line="240" w:lineRule="auto"/>
              <w:rPr>
                <w:b/>
                <w:bCs/>
                <w:color w:val="2F5496"/>
              </w:rPr>
            </w:pPr>
            <w:r w:rsidRPr="00A32E7B">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4BC9B78" w14:textId="77777777" w:rsidR="00705147" w:rsidRPr="00A32E7B" w:rsidRDefault="00705147" w:rsidP="00BC74DA">
            <w:pPr>
              <w:spacing w:line="240" w:lineRule="auto"/>
              <w:rPr>
                <w:b/>
                <w:bCs/>
                <w:color w:val="2F5496"/>
              </w:rPr>
            </w:pPr>
            <w:r w:rsidRPr="00A32E7B">
              <w:rPr>
                <w:b/>
                <w:bCs/>
                <w:color w:val="2F5496"/>
              </w:rPr>
              <w:t>Assessment Criteria</w:t>
            </w:r>
          </w:p>
          <w:p w14:paraId="12A51D18" w14:textId="77777777" w:rsidR="00705147" w:rsidRPr="00A32E7B" w:rsidRDefault="00705147" w:rsidP="00BC74DA">
            <w:pPr>
              <w:spacing w:line="240" w:lineRule="auto"/>
              <w:rPr>
                <w:b/>
                <w:bCs/>
                <w:color w:val="2F5496"/>
              </w:rPr>
            </w:pPr>
            <w:r w:rsidRPr="00A32E7B">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6359D4AB" w14:textId="77777777" w:rsidR="00705147" w:rsidRPr="00A32E7B" w:rsidRDefault="00705147" w:rsidP="00BC74DA">
            <w:pPr>
              <w:spacing w:line="240" w:lineRule="auto"/>
              <w:rPr>
                <w:b/>
                <w:bCs/>
                <w:color w:val="2F5496"/>
              </w:rPr>
            </w:pPr>
            <w:r w:rsidRPr="00A32E7B">
              <w:rPr>
                <w:b/>
                <w:bCs/>
                <w:color w:val="2F5496"/>
              </w:rPr>
              <w:t xml:space="preserve">Coverage and Depth </w:t>
            </w:r>
          </w:p>
        </w:tc>
      </w:tr>
      <w:tr w:rsidR="000C219B" w:rsidRPr="00F368C1" w14:paraId="0D656668" w14:textId="77777777" w:rsidTr="00C15F1B">
        <w:tblPrEx>
          <w:tblLook w:val="01E0" w:firstRow="1" w:lastRow="1" w:firstColumn="1" w:lastColumn="1" w:noHBand="0" w:noVBand="0"/>
        </w:tblPrEx>
        <w:trPr>
          <w:trHeight w:val="1012"/>
        </w:trPr>
        <w:tc>
          <w:tcPr>
            <w:tcW w:w="2589" w:type="dxa"/>
            <w:vMerge w:val="restart"/>
          </w:tcPr>
          <w:p w14:paraId="3023F5E6" w14:textId="08EFDA04" w:rsidR="000C219B" w:rsidRPr="00A32E7B" w:rsidRDefault="000C219B" w:rsidP="002133DE">
            <w:pPr>
              <w:pStyle w:val="ListParagraph"/>
              <w:numPr>
                <w:ilvl w:val="0"/>
                <w:numId w:val="92"/>
              </w:numPr>
              <w:rPr>
                <w:b/>
                <w:color w:val="231F20"/>
              </w:rPr>
            </w:pPr>
            <w:r w:rsidRPr="005D2E6F">
              <w:t>Understand condition monitoring methods and equipment used and understand how the information gained supports the planning of maintenance activities</w:t>
            </w:r>
          </w:p>
        </w:tc>
        <w:tc>
          <w:tcPr>
            <w:tcW w:w="667" w:type="dxa"/>
          </w:tcPr>
          <w:p w14:paraId="6E9D4428" w14:textId="262CA6A9" w:rsidR="000C219B" w:rsidRPr="00A32E7B" w:rsidRDefault="000C219B" w:rsidP="000C219B">
            <w:pPr>
              <w:rPr>
                <w:bCs/>
                <w:color w:val="231F20"/>
              </w:rPr>
            </w:pPr>
            <w:r>
              <w:rPr>
                <w:bCs/>
                <w:szCs w:val="22"/>
              </w:rPr>
              <w:t>6.1</w:t>
            </w:r>
          </w:p>
        </w:tc>
        <w:tc>
          <w:tcPr>
            <w:tcW w:w="4110" w:type="dxa"/>
            <w:tcBorders>
              <w:top w:val="single" w:sz="4" w:space="0" w:color="auto"/>
              <w:left w:val="single" w:sz="4" w:space="0" w:color="auto"/>
              <w:bottom w:val="single" w:sz="4" w:space="0" w:color="auto"/>
              <w:right w:val="single" w:sz="4" w:space="0" w:color="auto"/>
            </w:tcBorders>
          </w:tcPr>
          <w:p w14:paraId="19C15A8C" w14:textId="4F374B68" w:rsidR="000C219B" w:rsidRPr="00A32E7B" w:rsidRDefault="000C219B" w:rsidP="000C219B">
            <w:r>
              <w:t>Describe the basic principles of condition monitoring, and how it helps prevent equipment failure</w:t>
            </w:r>
          </w:p>
        </w:tc>
        <w:tc>
          <w:tcPr>
            <w:tcW w:w="6580" w:type="dxa"/>
          </w:tcPr>
          <w:p w14:paraId="718B1C70" w14:textId="5843D0D8" w:rsidR="0088756F" w:rsidRPr="00F14C9A" w:rsidRDefault="0088756F" w:rsidP="000B794D">
            <w:r w:rsidRPr="00F14C9A">
              <w:t>Cover:</w:t>
            </w:r>
          </w:p>
          <w:p w14:paraId="3566D8FA" w14:textId="761728F4" w:rsidR="000C219B" w:rsidRDefault="000C219B" w:rsidP="000B794D">
            <w:r w:rsidRPr="000B794D">
              <w:t>Deterioration of a machine can be detected through the monitoring and the assessment of trends of various operating parameters – noise, vibration, speed, temperature, abnormal pressures, increased power usage, poor positioning accuracy</w:t>
            </w:r>
            <w:r w:rsidR="00172548">
              <w:t xml:space="preserve"> </w:t>
            </w:r>
            <w:r w:rsidRPr="000B794D">
              <w:t>/</w:t>
            </w:r>
            <w:r w:rsidR="00172548">
              <w:t xml:space="preserve"> </w:t>
            </w:r>
            <w:r w:rsidRPr="000B794D">
              <w:t>repeatability</w:t>
            </w:r>
            <w:r w:rsidR="00172548">
              <w:t>.</w:t>
            </w:r>
          </w:p>
          <w:p w14:paraId="609D4B7A" w14:textId="1B0A1070" w:rsidR="00172548" w:rsidRPr="000B794D" w:rsidRDefault="00172548" w:rsidP="000B794D"/>
        </w:tc>
      </w:tr>
      <w:tr w:rsidR="000C219B" w:rsidRPr="00F368C1" w14:paraId="5E2DB0C9" w14:textId="77777777" w:rsidTr="00C15F1B">
        <w:tblPrEx>
          <w:tblLook w:val="01E0" w:firstRow="1" w:lastRow="1" w:firstColumn="1" w:lastColumn="1" w:noHBand="0" w:noVBand="0"/>
        </w:tblPrEx>
        <w:trPr>
          <w:trHeight w:val="1012"/>
        </w:trPr>
        <w:tc>
          <w:tcPr>
            <w:tcW w:w="2589" w:type="dxa"/>
            <w:vMerge/>
          </w:tcPr>
          <w:p w14:paraId="06166A84" w14:textId="77777777" w:rsidR="000C219B" w:rsidRPr="00A32E7B" w:rsidRDefault="000C219B" w:rsidP="000C219B">
            <w:pPr>
              <w:rPr>
                <w:b/>
                <w:color w:val="231F20"/>
              </w:rPr>
            </w:pPr>
          </w:p>
        </w:tc>
        <w:tc>
          <w:tcPr>
            <w:tcW w:w="667" w:type="dxa"/>
          </w:tcPr>
          <w:p w14:paraId="25010F6A" w14:textId="4848AAF1" w:rsidR="000C219B" w:rsidRPr="00A32E7B" w:rsidRDefault="000C219B" w:rsidP="000C219B">
            <w:pPr>
              <w:rPr>
                <w:bCs/>
                <w:color w:val="231F20"/>
              </w:rPr>
            </w:pPr>
            <w:r>
              <w:rPr>
                <w:bCs/>
                <w:color w:val="231F20"/>
              </w:rPr>
              <w:t>6.2</w:t>
            </w:r>
          </w:p>
        </w:tc>
        <w:tc>
          <w:tcPr>
            <w:tcW w:w="4110" w:type="dxa"/>
            <w:tcBorders>
              <w:top w:val="single" w:sz="4" w:space="0" w:color="auto"/>
              <w:left w:val="single" w:sz="4" w:space="0" w:color="auto"/>
              <w:bottom w:val="single" w:sz="4" w:space="0" w:color="auto"/>
              <w:right w:val="single" w:sz="4" w:space="0" w:color="auto"/>
            </w:tcBorders>
          </w:tcPr>
          <w:p w14:paraId="533270DD" w14:textId="1754B85D" w:rsidR="000C219B" w:rsidRPr="009805D4" w:rsidRDefault="000C219B" w:rsidP="000C219B">
            <w:pPr>
              <w:rPr>
                <w:color w:val="000000"/>
              </w:rPr>
            </w:pPr>
            <w:r>
              <w:t>Describe the different types of monitoring component or sensor (such as temperature, force, pressure, vibration, rotational, voltage, current), their fittings, and their application</w:t>
            </w:r>
            <w:r>
              <w:rPr>
                <w:b/>
                <w:bCs/>
                <w:szCs w:val="22"/>
                <w:lang w:eastAsia="en-GB"/>
              </w:rPr>
              <w:t xml:space="preserve"> </w:t>
            </w:r>
            <w:r>
              <w:rPr>
                <w:szCs w:val="22"/>
                <w:lang w:eastAsia="en-GB"/>
              </w:rPr>
              <w:t>in machinery protection / preventative maintenance</w:t>
            </w:r>
          </w:p>
        </w:tc>
        <w:tc>
          <w:tcPr>
            <w:tcW w:w="6580" w:type="dxa"/>
          </w:tcPr>
          <w:p w14:paraId="5CA5DB5A" w14:textId="77777777" w:rsidR="0088756F" w:rsidRPr="00F14C9A" w:rsidRDefault="0088756F" w:rsidP="0088756F">
            <w:r w:rsidRPr="00F14C9A">
              <w:t>Cover:</w:t>
            </w:r>
          </w:p>
          <w:p w14:paraId="591A8B2A" w14:textId="617C5E96" w:rsidR="000C219B" w:rsidRPr="006B791D" w:rsidRDefault="000C219B" w:rsidP="000B794D">
            <w:pPr>
              <w:rPr>
                <w:b/>
                <w:bCs/>
              </w:rPr>
            </w:pPr>
            <w:r w:rsidRPr="006B791D">
              <w:rPr>
                <w:b/>
                <w:bCs/>
              </w:rPr>
              <w:t>Types of equipment</w:t>
            </w:r>
          </w:p>
          <w:p w14:paraId="6A59C24A" w14:textId="77777777" w:rsidR="000C219B" w:rsidRPr="000B794D" w:rsidRDefault="000C219B" w:rsidP="000B794D">
            <w:r w:rsidRPr="000B794D">
              <w:t>Thermocouples, thermistors, piezoelectric sensors, pressure transducers, load cells, strain gauges, axial/linear encoders, resolvers, current clamps/transformers, shunt resistors, Hall-effect sensors, optical sensors.</w:t>
            </w:r>
          </w:p>
          <w:p w14:paraId="08DC8B72" w14:textId="77777777" w:rsidR="000C219B" w:rsidRPr="00172548" w:rsidRDefault="000C219B" w:rsidP="000B794D">
            <w:pPr>
              <w:rPr>
                <w:b/>
                <w:bCs/>
              </w:rPr>
            </w:pPr>
            <w:r w:rsidRPr="00172548">
              <w:rPr>
                <w:b/>
                <w:bCs/>
              </w:rPr>
              <w:t>Applications</w:t>
            </w:r>
          </w:p>
          <w:p w14:paraId="0FDE39CE" w14:textId="77777777" w:rsidR="000C219B" w:rsidRPr="000B794D" w:rsidRDefault="000C219B" w:rsidP="002133DE">
            <w:pPr>
              <w:pStyle w:val="ListParagraph"/>
              <w:numPr>
                <w:ilvl w:val="0"/>
                <w:numId w:val="122"/>
              </w:numPr>
            </w:pPr>
            <w:r w:rsidRPr="000B794D">
              <w:t>Calibration</w:t>
            </w:r>
          </w:p>
          <w:p w14:paraId="5B5C5FD0" w14:textId="483C0EE5" w:rsidR="000C219B" w:rsidRPr="000B794D" w:rsidRDefault="000C219B" w:rsidP="002133DE">
            <w:pPr>
              <w:pStyle w:val="ListParagraph"/>
              <w:numPr>
                <w:ilvl w:val="0"/>
                <w:numId w:val="122"/>
              </w:numPr>
            </w:pPr>
            <w:r w:rsidRPr="000B794D">
              <w:t>Vibration analysis</w:t>
            </w:r>
          </w:p>
          <w:p w14:paraId="01D48F73" w14:textId="3399C44B" w:rsidR="000C219B" w:rsidRPr="000B794D" w:rsidRDefault="000C219B" w:rsidP="002133DE">
            <w:pPr>
              <w:pStyle w:val="ListParagraph"/>
              <w:numPr>
                <w:ilvl w:val="0"/>
                <w:numId w:val="122"/>
              </w:numPr>
            </w:pPr>
            <w:r w:rsidRPr="000B794D">
              <w:t>Ultrasonic analysis</w:t>
            </w:r>
          </w:p>
          <w:p w14:paraId="528FDCEF" w14:textId="268CDA90" w:rsidR="000C219B" w:rsidRPr="000B794D" w:rsidRDefault="000C219B" w:rsidP="002133DE">
            <w:pPr>
              <w:pStyle w:val="ListParagraph"/>
              <w:numPr>
                <w:ilvl w:val="0"/>
                <w:numId w:val="122"/>
              </w:numPr>
            </w:pPr>
            <w:r w:rsidRPr="000B794D">
              <w:t>Infrared analysis</w:t>
            </w:r>
          </w:p>
          <w:p w14:paraId="741B9277" w14:textId="32241542" w:rsidR="000C219B" w:rsidRPr="000B794D" w:rsidRDefault="000C219B" w:rsidP="002133DE">
            <w:pPr>
              <w:pStyle w:val="ListParagraph"/>
              <w:numPr>
                <w:ilvl w:val="0"/>
                <w:numId w:val="122"/>
              </w:numPr>
            </w:pPr>
            <w:r w:rsidRPr="000B794D">
              <w:t xml:space="preserve">Oil </w:t>
            </w:r>
            <w:proofErr w:type="gramStart"/>
            <w:r w:rsidRPr="000B794D">
              <w:t>analysis</w:t>
            </w:r>
            <w:proofErr w:type="gramEnd"/>
          </w:p>
          <w:p w14:paraId="60CEE7AC" w14:textId="2D4258DF" w:rsidR="000C219B" w:rsidRPr="000B794D" w:rsidRDefault="000C219B" w:rsidP="002133DE">
            <w:pPr>
              <w:pStyle w:val="ListParagraph"/>
              <w:numPr>
                <w:ilvl w:val="0"/>
                <w:numId w:val="122"/>
              </w:numPr>
            </w:pPr>
            <w:r w:rsidRPr="000B794D">
              <w:t>Laser-shaft alignment</w:t>
            </w:r>
          </w:p>
          <w:p w14:paraId="31E0C6F6" w14:textId="77777777" w:rsidR="000C219B" w:rsidRDefault="000C219B" w:rsidP="002133DE">
            <w:pPr>
              <w:pStyle w:val="ListParagraph"/>
              <w:numPr>
                <w:ilvl w:val="0"/>
                <w:numId w:val="122"/>
              </w:numPr>
            </w:pPr>
            <w:r w:rsidRPr="000B794D">
              <w:t>Motor circuit analysis</w:t>
            </w:r>
          </w:p>
          <w:p w14:paraId="29DB53E1" w14:textId="1F9E2ABA" w:rsidR="00172548" w:rsidRPr="000B794D" w:rsidRDefault="00172548" w:rsidP="00172548">
            <w:pPr>
              <w:pStyle w:val="ListParagraph"/>
            </w:pPr>
          </w:p>
        </w:tc>
      </w:tr>
      <w:tr w:rsidR="000C219B" w:rsidRPr="00F368C1" w14:paraId="6DB4201D" w14:textId="77777777" w:rsidTr="00C15F1B">
        <w:tblPrEx>
          <w:tblLook w:val="01E0" w:firstRow="1" w:lastRow="1" w:firstColumn="1" w:lastColumn="1" w:noHBand="0" w:noVBand="0"/>
        </w:tblPrEx>
        <w:trPr>
          <w:trHeight w:val="1012"/>
        </w:trPr>
        <w:tc>
          <w:tcPr>
            <w:tcW w:w="2589" w:type="dxa"/>
            <w:vMerge/>
          </w:tcPr>
          <w:p w14:paraId="19E3E4E4" w14:textId="77777777" w:rsidR="000C219B" w:rsidRPr="00A32E7B" w:rsidRDefault="000C219B" w:rsidP="000C219B">
            <w:pPr>
              <w:rPr>
                <w:b/>
                <w:color w:val="231F20"/>
              </w:rPr>
            </w:pPr>
          </w:p>
        </w:tc>
        <w:tc>
          <w:tcPr>
            <w:tcW w:w="667" w:type="dxa"/>
          </w:tcPr>
          <w:p w14:paraId="56D0B872" w14:textId="03E2068A" w:rsidR="000C219B" w:rsidRPr="00A32E7B" w:rsidRDefault="000C219B" w:rsidP="000C219B">
            <w:pPr>
              <w:rPr>
                <w:bCs/>
                <w:color w:val="231F20"/>
              </w:rPr>
            </w:pPr>
            <w:r>
              <w:rPr>
                <w:bCs/>
                <w:color w:val="231F20"/>
              </w:rPr>
              <w:t>6.3</w:t>
            </w:r>
          </w:p>
        </w:tc>
        <w:tc>
          <w:tcPr>
            <w:tcW w:w="4110" w:type="dxa"/>
          </w:tcPr>
          <w:p w14:paraId="2F4D7D49" w14:textId="50B423C4" w:rsidR="000C219B" w:rsidRPr="009805D4" w:rsidRDefault="000C219B" w:rsidP="000C219B">
            <w:pPr>
              <w:rPr>
                <w:color w:val="000000"/>
              </w:rPr>
            </w:pPr>
            <w:r>
              <w:t xml:space="preserve">Describe the importance of correctly selecting, setting up, operation and maintenance </w:t>
            </w:r>
            <w:r w:rsidR="00A360B0">
              <w:t xml:space="preserve">of </w:t>
            </w:r>
            <w:r>
              <w:t>condition monitoring equipment.</w:t>
            </w:r>
          </w:p>
        </w:tc>
        <w:tc>
          <w:tcPr>
            <w:tcW w:w="6580" w:type="dxa"/>
          </w:tcPr>
          <w:p w14:paraId="68918262" w14:textId="77777777" w:rsidR="0088756F" w:rsidRPr="00F14C9A" w:rsidRDefault="0088756F" w:rsidP="0088756F">
            <w:r w:rsidRPr="00F14C9A">
              <w:t>Cover:</w:t>
            </w:r>
          </w:p>
          <w:p w14:paraId="544C4DDE" w14:textId="47D2EFC5" w:rsidR="000C219B" w:rsidRPr="00A530E3" w:rsidRDefault="000C219B" w:rsidP="000B794D">
            <w:pPr>
              <w:rPr>
                <w:b/>
                <w:bCs/>
              </w:rPr>
            </w:pPr>
            <w:r w:rsidRPr="00A530E3">
              <w:rPr>
                <w:b/>
                <w:bCs/>
              </w:rPr>
              <w:t>Methods of connecting equipment</w:t>
            </w:r>
          </w:p>
          <w:p w14:paraId="0E5430F7" w14:textId="77777777" w:rsidR="000C219B" w:rsidRPr="000B794D" w:rsidRDefault="000C219B" w:rsidP="000B794D">
            <w:pPr>
              <w:rPr>
                <w:lang w:eastAsia="en-GB"/>
              </w:rPr>
            </w:pPr>
            <w:r w:rsidRPr="000B794D">
              <w:t>Permanent, temporary, direct measurement (flow, temperature, pressure), indirect measurement (vibration, noise), data logging of equipment parameters by interfacing to the equipment controller or independent measurement of process conditions by separate measurement.</w:t>
            </w:r>
          </w:p>
          <w:p w14:paraId="17F9E9D9" w14:textId="77777777" w:rsidR="000C219B" w:rsidRPr="00A530E3" w:rsidRDefault="000C219B" w:rsidP="000B794D">
            <w:pPr>
              <w:rPr>
                <w:b/>
                <w:bCs/>
              </w:rPr>
            </w:pPr>
            <w:r w:rsidRPr="00A530E3">
              <w:rPr>
                <w:b/>
                <w:bCs/>
              </w:rPr>
              <w:t>Selecting appropriate equipment</w:t>
            </w:r>
          </w:p>
          <w:p w14:paraId="5C2CD035" w14:textId="4F2AEFF5" w:rsidR="000C219B" w:rsidRPr="000B794D" w:rsidRDefault="000C219B" w:rsidP="000B794D">
            <w:r w:rsidRPr="000B794D">
              <w:lastRenderedPageBreak/>
              <w:t>Use of manufacturer instructions</w:t>
            </w:r>
            <w:r w:rsidR="005C3E61">
              <w:t xml:space="preserve"> </w:t>
            </w:r>
            <w:r w:rsidRPr="000B794D">
              <w:t>/ specifications, industry standards or company procedures to ensure valid data is recorded</w:t>
            </w:r>
            <w:r w:rsidR="005C3E61">
              <w:t>.</w:t>
            </w:r>
          </w:p>
          <w:p w14:paraId="3E3C5BEB" w14:textId="77777777" w:rsidR="000C219B" w:rsidRPr="00A530E3" w:rsidRDefault="000C219B" w:rsidP="000B794D">
            <w:pPr>
              <w:rPr>
                <w:b/>
                <w:bCs/>
              </w:rPr>
            </w:pPr>
            <w:r w:rsidRPr="00A530E3">
              <w:rPr>
                <w:b/>
                <w:bCs/>
              </w:rPr>
              <w:t>Operation</w:t>
            </w:r>
          </w:p>
          <w:p w14:paraId="2C9F17F8" w14:textId="0FD12D05" w:rsidR="000C219B" w:rsidRPr="000B794D" w:rsidRDefault="000C219B" w:rsidP="000B794D">
            <w:pPr>
              <w:rPr>
                <w:lang w:eastAsia="en-GB"/>
              </w:rPr>
            </w:pPr>
            <w:r w:rsidRPr="000B794D">
              <w:t xml:space="preserve">Condition monitoring equipment needs to be able to </w:t>
            </w:r>
            <w:proofErr w:type="gramStart"/>
            <w:r w:rsidRPr="000B794D">
              <w:t>repeatedly and accurately measure specific process conditions and use upper and lower tolerance limits that</w:t>
            </w:r>
            <w:r w:rsidR="005C3E61">
              <w:t>,</w:t>
            </w:r>
            <w:r w:rsidRPr="000B794D">
              <w:t xml:space="preserve"> if met, ensure the process is within specification</w:t>
            </w:r>
            <w:proofErr w:type="gramEnd"/>
            <w:r w:rsidR="005C3E61">
              <w:t>.</w:t>
            </w:r>
          </w:p>
          <w:p w14:paraId="0D95354D" w14:textId="77777777" w:rsidR="000C219B" w:rsidRPr="00A530E3" w:rsidRDefault="000C219B" w:rsidP="000B794D">
            <w:pPr>
              <w:rPr>
                <w:b/>
                <w:bCs/>
              </w:rPr>
            </w:pPr>
            <w:r w:rsidRPr="00A530E3">
              <w:rPr>
                <w:b/>
                <w:bCs/>
              </w:rPr>
              <w:t>Maintenance</w:t>
            </w:r>
          </w:p>
          <w:p w14:paraId="302A966D" w14:textId="11E65CAA" w:rsidR="000C219B" w:rsidRPr="000B794D" w:rsidRDefault="000C219B" w:rsidP="000B794D">
            <w:r w:rsidRPr="000B794D">
              <w:t>Consult information sources to determine the calibration status of the equipment</w:t>
            </w:r>
            <w:r w:rsidR="005C3E61">
              <w:t>.</w:t>
            </w:r>
          </w:p>
          <w:p w14:paraId="434ED862" w14:textId="77777777" w:rsidR="000C219B" w:rsidRDefault="000C219B" w:rsidP="000B794D">
            <w:r w:rsidRPr="000B794D">
              <w:t>If it is not calibrated, determine the process that would need to be followed to re-</w:t>
            </w:r>
            <w:r w:rsidR="00AB3C8D">
              <w:t>calibrate</w:t>
            </w:r>
            <w:r w:rsidRPr="000B794D">
              <w:t xml:space="preserve"> the equipment (manufacturer calibration, independent calibration service or by in-house methods)</w:t>
            </w:r>
            <w:r w:rsidR="005C3E61">
              <w:t>.</w:t>
            </w:r>
          </w:p>
          <w:p w14:paraId="4FAE5307" w14:textId="32EFF1B7" w:rsidR="005C3E61" w:rsidRPr="000B794D" w:rsidRDefault="005C3E61" w:rsidP="000B794D"/>
        </w:tc>
      </w:tr>
      <w:tr w:rsidR="000B794D" w:rsidRPr="00F368C1" w14:paraId="69056D6C" w14:textId="77777777" w:rsidTr="00C15F1B">
        <w:tblPrEx>
          <w:tblLook w:val="01E0" w:firstRow="1" w:lastRow="1" w:firstColumn="1" w:lastColumn="1" w:noHBand="0" w:noVBand="0"/>
        </w:tblPrEx>
        <w:trPr>
          <w:trHeight w:val="1012"/>
        </w:trPr>
        <w:tc>
          <w:tcPr>
            <w:tcW w:w="2589" w:type="dxa"/>
            <w:vMerge/>
          </w:tcPr>
          <w:p w14:paraId="3240D9F1" w14:textId="77777777" w:rsidR="000B794D" w:rsidRPr="00A32E7B" w:rsidRDefault="000B794D" w:rsidP="000B794D">
            <w:pPr>
              <w:rPr>
                <w:b/>
                <w:color w:val="231F20"/>
              </w:rPr>
            </w:pPr>
          </w:p>
        </w:tc>
        <w:tc>
          <w:tcPr>
            <w:tcW w:w="667" w:type="dxa"/>
          </w:tcPr>
          <w:p w14:paraId="7CF5D17B" w14:textId="00FA53C2" w:rsidR="000B794D" w:rsidRPr="00A32E7B" w:rsidRDefault="000B794D" w:rsidP="000B794D">
            <w:pPr>
              <w:rPr>
                <w:bCs/>
                <w:color w:val="231F20"/>
              </w:rPr>
            </w:pPr>
            <w:r>
              <w:rPr>
                <w:bCs/>
                <w:color w:val="231F20"/>
              </w:rPr>
              <w:t>6.4</w:t>
            </w:r>
          </w:p>
        </w:tc>
        <w:tc>
          <w:tcPr>
            <w:tcW w:w="4110" w:type="dxa"/>
          </w:tcPr>
          <w:p w14:paraId="31C41990" w14:textId="0F9FD081" w:rsidR="000B794D" w:rsidRPr="009805D4" w:rsidRDefault="000B794D" w:rsidP="000B794D">
            <w:pPr>
              <w:rPr>
                <w:color w:val="000000"/>
              </w:rPr>
            </w:pPr>
            <w:r>
              <w:t>Describe the problems that can occur during the monitoring activity, and how they can be overcome</w:t>
            </w:r>
          </w:p>
        </w:tc>
        <w:tc>
          <w:tcPr>
            <w:tcW w:w="6580" w:type="dxa"/>
          </w:tcPr>
          <w:p w14:paraId="4EB818E6" w14:textId="77777777" w:rsidR="0088756F" w:rsidRPr="00F14C9A" w:rsidRDefault="0088756F" w:rsidP="0088756F">
            <w:r w:rsidRPr="00F14C9A">
              <w:t>Cover:</w:t>
            </w:r>
          </w:p>
          <w:p w14:paraId="54E179AB" w14:textId="309457C8" w:rsidR="000B794D" w:rsidRPr="000B794D" w:rsidRDefault="000B794D" w:rsidP="000B794D">
            <w:r w:rsidRPr="000B794D">
              <w:t>Incorrect process, incorrect equipment, operator error, incorrect installation, incorrect operating conditions, equipment damage, corrupted or missing data.</w:t>
            </w:r>
          </w:p>
        </w:tc>
      </w:tr>
      <w:tr w:rsidR="000B794D" w:rsidRPr="00F368C1" w14:paraId="599E046F" w14:textId="77777777" w:rsidTr="00C15F1B">
        <w:tblPrEx>
          <w:tblLook w:val="01E0" w:firstRow="1" w:lastRow="1" w:firstColumn="1" w:lastColumn="1" w:noHBand="0" w:noVBand="0"/>
        </w:tblPrEx>
        <w:trPr>
          <w:trHeight w:val="1012"/>
        </w:trPr>
        <w:tc>
          <w:tcPr>
            <w:tcW w:w="2589" w:type="dxa"/>
            <w:vMerge/>
          </w:tcPr>
          <w:p w14:paraId="1ED57931" w14:textId="77777777" w:rsidR="000B794D" w:rsidRPr="00A32E7B" w:rsidRDefault="000B794D" w:rsidP="000B794D">
            <w:pPr>
              <w:rPr>
                <w:b/>
                <w:color w:val="231F20"/>
              </w:rPr>
            </w:pPr>
          </w:p>
        </w:tc>
        <w:tc>
          <w:tcPr>
            <w:tcW w:w="667" w:type="dxa"/>
          </w:tcPr>
          <w:p w14:paraId="7E9711CE" w14:textId="4C178B6A" w:rsidR="000B794D" w:rsidRPr="00A32E7B" w:rsidRDefault="000B794D" w:rsidP="000B794D">
            <w:pPr>
              <w:rPr>
                <w:bCs/>
                <w:color w:val="231F20"/>
              </w:rPr>
            </w:pPr>
            <w:r>
              <w:rPr>
                <w:bCs/>
                <w:color w:val="231F20"/>
              </w:rPr>
              <w:t>6.5</w:t>
            </w:r>
          </w:p>
        </w:tc>
        <w:tc>
          <w:tcPr>
            <w:tcW w:w="4110" w:type="dxa"/>
          </w:tcPr>
          <w:p w14:paraId="04931735" w14:textId="010E9712" w:rsidR="000B794D" w:rsidRPr="009805D4" w:rsidRDefault="000B794D" w:rsidP="000B794D">
            <w:pPr>
              <w:rPr>
                <w:color w:val="000000"/>
              </w:rPr>
            </w:pPr>
            <w:r>
              <w:t>Explain how to record and report the results from conditioning monitoring, and the documentation to be used</w:t>
            </w:r>
          </w:p>
        </w:tc>
        <w:tc>
          <w:tcPr>
            <w:tcW w:w="6580" w:type="dxa"/>
          </w:tcPr>
          <w:p w14:paraId="6FB0915F" w14:textId="77777777" w:rsidR="0088756F" w:rsidRPr="00F14C9A" w:rsidRDefault="0088756F" w:rsidP="0088756F">
            <w:r w:rsidRPr="00F14C9A">
              <w:t>Cover:</w:t>
            </w:r>
          </w:p>
          <w:p w14:paraId="77D42C98" w14:textId="77777777" w:rsidR="000B794D" w:rsidRDefault="000B794D" w:rsidP="000B794D">
            <w:r w:rsidRPr="000B794D">
              <w:t>Use of specific data reporting methods (paper-based, electronic records, backups) and communication methods and processes to ensure data is distributed to relevant departments (maintenance, quality, production, manufacturers) in a timely manner</w:t>
            </w:r>
            <w:r w:rsidR="005C3E61">
              <w:t>.</w:t>
            </w:r>
          </w:p>
          <w:p w14:paraId="19EDFA0A" w14:textId="32818F14" w:rsidR="005C3E61" w:rsidRPr="000B794D" w:rsidRDefault="005C3E61" w:rsidP="000B794D"/>
        </w:tc>
      </w:tr>
    </w:tbl>
    <w:p w14:paraId="3900A523" w14:textId="68EC0EF8" w:rsidR="00705147" w:rsidRDefault="00705147">
      <w:pPr>
        <w:spacing w:after="160"/>
        <w:rPr>
          <w:highlight w:val="yellow"/>
        </w:rPr>
      </w:pPr>
    </w:p>
    <w:p w14:paraId="69B2F9C1" w14:textId="288FD355" w:rsidR="00CB295E" w:rsidRDefault="00CB295E">
      <w:pPr>
        <w:spacing w:after="160"/>
        <w:rPr>
          <w:highlight w:val="yellow"/>
        </w:rPr>
      </w:pPr>
      <w:r>
        <w:rPr>
          <w:highlight w:val="yellow"/>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CB295E" w:rsidRPr="00F368C1" w14:paraId="0B06CC88" w14:textId="77777777" w:rsidTr="00BC74DA">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28F79B6B" w14:textId="77777777" w:rsidR="00CB295E" w:rsidRPr="00A32E7B" w:rsidRDefault="00CB295E" w:rsidP="00BC74DA">
            <w:pPr>
              <w:spacing w:line="240" w:lineRule="auto"/>
              <w:rPr>
                <w:b/>
                <w:bCs/>
                <w:color w:val="2F5496"/>
              </w:rPr>
            </w:pPr>
            <w:r w:rsidRPr="00A32E7B">
              <w:rPr>
                <w:szCs w:val="22"/>
              </w:rPr>
              <w:lastRenderedPageBreak/>
              <w:br w:type="page"/>
            </w:r>
            <w:r w:rsidRPr="00A32E7B">
              <w:rPr>
                <w:b/>
                <w:bCs/>
                <w:color w:val="2F5496"/>
              </w:rPr>
              <w:t>Learning Outcome</w:t>
            </w:r>
          </w:p>
          <w:p w14:paraId="3E12286B" w14:textId="77777777" w:rsidR="00CB295E" w:rsidRPr="00A32E7B" w:rsidRDefault="00CB295E" w:rsidP="00BC74DA">
            <w:pPr>
              <w:spacing w:line="240" w:lineRule="auto"/>
              <w:rPr>
                <w:b/>
                <w:bCs/>
                <w:color w:val="2F5496"/>
              </w:rPr>
            </w:pPr>
            <w:r w:rsidRPr="00A32E7B">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9A574D3" w14:textId="77777777" w:rsidR="00CB295E" w:rsidRPr="00A32E7B" w:rsidRDefault="00CB295E" w:rsidP="00BC74DA">
            <w:pPr>
              <w:spacing w:line="240" w:lineRule="auto"/>
              <w:rPr>
                <w:b/>
                <w:bCs/>
                <w:color w:val="2F5496"/>
              </w:rPr>
            </w:pPr>
            <w:r w:rsidRPr="00A32E7B">
              <w:rPr>
                <w:b/>
                <w:bCs/>
                <w:color w:val="2F5496"/>
              </w:rPr>
              <w:t>Assessment Criteria</w:t>
            </w:r>
          </w:p>
          <w:p w14:paraId="3B7FA855" w14:textId="77777777" w:rsidR="00CB295E" w:rsidRPr="00A32E7B" w:rsidRDefault="00CB295E" w:rsidP="00BC74DA">
            <w:pPr>
              <w:spacing w:line="240" w:lineRule="auto"/>
              <w:rPr>
                <w:b/>
                <w:bCs/>
                <w:color w:val="2F5496"/>
              </w:rPr>
            </w:pPr>
            <w:r w:rsidRPr="00A32E7B">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2B698B03" w14:textId="77777777" w:rsidR="00CB295E" w:rsidRPr="00A32E7B" w:rsidRDefault="00CB295E" w:rsidP="00BC74DA">
            <w:pPr>
              <w:spacing w:line="240" w:lineRule="auto"/>
              <w:rPr>
                <w:b/>
                <w:bCs/>
                <w:color w:val="2F5496"/>
              </w:rPr>
            </w:pPr>
            <w:r w:rsidRPr="00A32E7B">
              <w:rPr>
                <w:b/>
                <w:bCs/>
                <w:color w:val="2F5496"/>
              </w:rPr>
              <w:t xml:space="preserve">Coverage and Depth </w:t>
            </w:r>
          </w:p>
        </w:tc>
      </w:tr>
      <w:tr w:rsidR="009D60A7" w:rsidRPr="00F368C1" w14:paraId="41353BE9" w14:textId="77777777" w:rsidTr="00BC74DA">
        <w:tblPrEx>
          <w:tblLook w:val="01E0" w:firstRow="1" w:lastRow="1" w:firstColumn="1" w:lastColumn="1" w:noHBand="0" w:noVBand="0"/>
        </w:tblPrEx>
        <w:trPr>
          <w:trHeight w:val="1012"/>
        </w:trPr>
        <w:tc>
          <w:tcPr>
            <w:tcW w:w="2589" w:type="dxa"/>
            <w:vMerge w:val="restart"/>
          </w:tcPr>
          <w:p w14:paraId="1EE13A1A" w14:textId="1A264F87" w:rsidR="009D60A7" w:rsidRPr="009D60A7" w:rsidRDefault="009D60A7" w:rsidP="002133DE">
            <w:pPr>
              <w:pStyle w:val="ListParagraph"/>
              <w:numPr>
                <w:ilvl w:val="0"/>
                <w:numId w:val="92"/>
              </w:numPr>
              <w:rPr>
                <w:b/>
                <w:color w:val="231F20"/>
              </w:rPr>
            </w:pPr>
            <w:r w:rsidRPr="009D60A7">
              <w:rPr>
                <w:color w:val="334047"/>
              </w:rPr>
              <w:t>Understand fault diagnostic methods, techniques and equipment used when maintaining equipment and systems</w:t>
            </w:r>
          </w:p>
        </w:tc>
        <w:tc>
          <w:tcPr>
            <w:tcW w:w="667" w:type="dxa"/>
          </w:tcPr>
          <w:p w14:paraId="417EAFDE" w14:textId="1B67B644" w:rsidR="009D60A7" w:rsidRPr="00A32E7B" w:rsidRDefault="009D60A7" w:rsidP="00D7785B">
            <w:pPr>
              <w:rPr>
                <w:bCs/>
                <w:color w:val="231F20"/>
              </w:rPr>
            </w:pPr>
            <w:r>
              <w:rPr>
                <w:bCs/>
                <w:szCs w:val="22"/>
              </w:rPr>
              <w:t>7.1</w:t>
            </w:r>
          </w:p>
        </w:tc>
        <w:tc>
          <w:tcPr>
            <w:tcW w:w="4110" w:type="dxa"/>
            <w:tcBorders>
              <w:top w:val="single" w:sz="4" w:space="0" w:color="auto"/>
              <w:left w:val="single" w:sz="4" w:space="0" w:color="auto"/>
              <w:bottom w:val="single" w:sz="4" w:space="0" w:color="auto"/>
              <w:right w:val="single" w:sz="4" w:space="0" w:color="auto"/>
            </w:tcBorders>
            <w:vAlign w:val="center"/>
          </w:tcPr>
          <w:p w14:paraId="1407037D" w14:textId="3F7A85C0" w:rsidR="009D60A7" w:rsidRPr="00A32E7B" w:rsidRDefault="00654186" w:rsidP="00D7785B">
            <w:r>
              <w:rPr>
                <w:szCs w:val="22"/>
                <w:lang w:eastAsia="en-GB"/>
              </w:rPr>
              <w:t>State the f</w:t>
            </w:r>
            <w:r w:rsidR="009D60A7">
              <w:rPr>
                <w:szCs w:val="22"/>
                <w:lang w:eastAsia="en-GB"/>
              </w:rPr>
              <w:t xml:space="preserve">unction and operational characteristics of electrical components, </w:t>
            </w:r>
            <w:proofErr w:type="gramStart"/>
            <w:r w:rsidR="009D60A7">
              <w:rPr>
                <w:szCs w:val="22"/>
                <w:lang w:eastAsia="en-GB"/>
              </w:rPr>
              <w:t>cabling</w:t>
            </w:r>
            <w:proofErr w:type="gramEnd"/>
            <w:r w:rsidR="009D60A7">
              <w:rPr>
                <w:szCs w:val="22"/>
                <w:lang w:eastAsia="en-GB"/>
              </w:rPr>
              <w:t xml:space="preserve"> and wiring</w:t>
            </w:r>
          </w:p>
        </w:tc>
        <w:tc>
          <w:tcPr>
            <w:tcW w:w="6580" w:type="dxa"/>
            <w:vMerge w:val="restart"/>
          </w:tcPr>
          <w:p w14:paraId="27763931" w14:textId="77777777" w:rsidR="0088756F" w:rsidRPr="00F14C9A" w:rsidRDefault="0088756F" w:rsidP="0088756F">
            <w:r w:rsidRPr="00F14C9A">
              <w:t>Cover:</w:t>
            </w:r>
          </w:p>
          <w:p w14:paraId="0E32AF44" w14:textId="77777777" w:rsidR="009D60A7" w:rsidRDefault="009D60A7" w:rsidP="009D60A7">
            <w:pPr>
              <w:widowControl w:val="0"/>
              <w:rPr>
                <w:szCs w:val="22"/>
                <w:lang w:eastAsia="en-GB"/>
              </w:rPr>
            </w:pPr>
            <w:r>
              <w:rPr>
                <w:b/>
                <w:bCs/>
                <w:szCs w:val="22"/>
                <w:lang w:eastAsia="en-GB"/>
              </w:rPr>
              <w:t xml:space="preserve">Components </w:t>
            </w:r>
            <w:r>
              <w:rPr>
                <w:szCs w:val="22"/>
                <w:lang w:eastAsia="en-GB"/>
              </w:rPr>
              <w:t>– passive components (resistors, capacitors, inductors, transformers, circuit board, wire harness, connectors), active components (voltage and current sources), generators, transistors, operational amplifiers, diodes (Zener, photodiodes, light emitting diodes (LED`s)), residual current devices (RCD), wiring (standards, earth leakage).</w:t>
            </w:r>
          </w:p>
          <w:p w14:paraId="388A6775" w14:textId="7B07D7BD" w:rsidR="009D60A7" w:rsidRDefault="009D60A7" w:rsidP="009D60A7">
            <w:pPr>
              <w:widowControl w:val="0"/>
              <w:rPr>
                <w:szCs w:val="22"/>
                <w:lang w:eastAsia="en-GB"/>
              </w:rPr>
            </w:pPr>
            <w:r>
              <w:rPr>
                <w:b/>
                <w:bCs/>
                <w:szCs w:val="22"/>
                <w:lang w:eastAsia="en-GB"/>
              </w:rPr>
              <w:t>Failure modes</w:t>
            </w:r>
            <w:r>
              <w:rPr>
                <w:szCs w:val="22"/>
                <w:lang w:eastAsia="en-GB"/>
              </w:rPr>
              <w:t xml:space="preserve"> – equipment failure (human error, environmental conditions), circuit faults</w:t>
            </w:r>
            <w:r w:rsidR="005C3E61">
              <w:rPr>
                <w:szCs w:val="22"/>
                <w:lang w:eastAsia="en-GB"/>
              </w:rPr>
              <w:t xml:space="preserve"> </w:t>
            </w:r>
            <w:r>
              <w:rPr>
                <w:szCs w:val="22"/>
                <w:lang w:eastAsia="en-GB"/>
              </w:rPr>
              <w:t xml:space="preserve">(symmetrical and unsymmetrical faults, short circuit and open circuit connections, high resistance connections, connections to earth), power supply faults (components out of specification, intermittent faults, </w:t>
            </w:r>
            <w:proofErr w:type="gramStart"/>
            <w:r>
              <w:rPr>
                <w:szCs w:val="22"/>
                <w:lang w:eastAsia="en-GB"/>
              </w:rPr>
              <w:t>fault</w:t>
            </w:r>
            <w:proofErr w:type="gramEnd"/>
            <w:r>
              <w:rPr>
                <w:szCs w:val="22"/>
                <w:lang w:eastAsia="en-GB"/>
              </w:rPr>
              <w:t xml:space="preserve"> and tolerance testing), digital faults (input, output, logic).</w:t>
            </w:r>
          </w:p>
          <w:p w14:paraId="649BECAC" w14:textId="77777777" w:rsidR="009D60A7" w:rsidRDefault="009D60A7" w:rsidP="009D60A7">
            <w:pPr>
              <w:widowControl w:val="0"/>
              <w:rPr>
                <w:b/>
                <w:bCs/>
                <w:szCs w:val="22"/>
                <w:lang w:eastAsia="en-GB"/>
              </w:rPr>
            </w:pPr>
            <w:r>
              <w:rPr>
                <w:b/>
                <w:bCs/>
                <w:szCs w:val="22"/>
                <w:lang w:eastAsia="en-GB"/>
              </w:rPr>
              <w:t>Protection methods</w:t>
            </w:r>
            <w:r>
              <w:rPr>
                <w:szCs w:val="22"/>
                <w:lang w:eastAsia="en-GB"/>
              </w:rPr>
              <w:t xml:space="preserve"> – relays, earthing and bonding, fuses, circuit breakers, solenoids, diodes.</w:t>
            </w:r>
          </w:p>
          <w:p w14:paraId="7874C8B7" w14:textId="77777777" w:rsidR="009D60A7" w:rsidRDefault="009D60A7" w:rsidP="009D60A7">
            <w:pPr>
              <w:rPr>
                <w:szCs w:val="22"/>
                <w:lang w:eastAsia="en-GB"/>
              </w:rPr>
            </w:pPr>
            <w:r w:rsidRPr="009D60A7">
              <w:rPr>
                <w:szCs w:val="22"/>
                <w:lang w:eastAsia="en-GB"/>
              </w:rPr>
              <w:t>The advantages and limitations of protection methods</w:t>
            </w:r>
            <w:r w:rsidR="005C3E61">
              <w:rPr>
                <w:szCs w:val="22"/>
                <w:lang w:eastAsia="en-GB"/>
              </w:rPr>
              <w:t>.</w:t>
            </w:r>
          </w:p>
          <w:p w14:paraId="3242A15D" w14:textId="77162A65" w:rsidR="005C3E61" w:rsidRPr="009D60A7" w:rsidRDefault="005C3E61" w:rsidP="009D60A7"/>
        </w:tc>
      </w:tr>
      <w:tr w:rsidR="009D60A7" w:rsidRPr="00F368C1" w14:paraId="6B819E47" w14:textId="77777777" w:rsidTr="009D60A7">
        <w:tblPrEx>
          <w:tblLook w:val="01E0" w:firstRow="1" w:lastRow="1" w:firstColumn="1" w:lastColumn="1" w:noHBand="0" w:noVBand="0"/>
        </w:tblPrEx>
        <w:trPr>
          <w:trHeight w:val="1012"/>
        </w:trPr>
        <w:tc>
          <w:tcPr>
            <w:tcW w:w="2589" w:type="dxa"/>
            <w:vMerge/>
          </w:tcPr>
          <w:p w14:paraId="32482C4B" w14:textId="77777777" w:rsidR="009D60A7" w:rsidRPr="00A32E7B" w:rsidRDefault="009D60A7" w:rsidP="00D7785B">
            <w:pPr>
              <w:rPr>
                <w:b/>
                <w:color w:val="231F20"/>
              </w:rPr>
            </w:pPr>
          </w:p>
        </w:tc>
        <w:tc>
          <w:tcPr>
            <w:tcW w:w="667" w:type="dxa"/>
          </w:tcPr>
          <w:p w14:paraId="15D7FA23" w14:textId="2F6CCB48" w:rsidR="009D60A7" w:rsidRPr="00A32E7B" w:rsidRDefault="009D60A7" w:rsidP="00D7785B">
            <w:pPr>
              <w:rPr>
                <w:bCs/>
                <w:color w:val="231F20"/>
              </w:rPr>
            </w:pPr>
            <w:r>
              <w:rPr>
                <w:bCs/>
                <w:color w:val="231F20"/>
              </w:rPr>
              <w:t>7.2</w:t>
            </w:r>
          </w:p>
        </w:tc>
        <w:tc>
          <w:tcPr>
            <w:tcW w:w="4110" w:type="dxa"/>
            <w:tcBorders>
              <w:top w:val="single" w:sz="4" w:space="0" w:color="auto"/>
              <w:left w:val="single" w:sz="4" w:space="0" w:color="auto"/>
              <w:bottom w:val="single" w:sz="4" w:space="0" w:color="auto"/>
              <w:right w:val="single" w:sz="4" w:space="0" w:color="auto"/>
            </w:tcBorders>
          </w:tcPr>
          <w:p w14:paraId="402998D1" w14:textId="6FB7C00A" w:rsidR="009D60A7" w:rsidRPr="009805D4" w:rsidRDefault="009D60A7" w:rsidP="00D7785B">
            <w:pPr>
              <w:rPr>
                <w:color w:val="000000"/>
              </w:rPr>
            </w:pPr>
            <w:r>
              <w:rPr>
                <w:szCs w:val="22"/>
                <w:lang w:eastAsia="en-GB"/>
              </w:rPr>
              <w:t>Identify common failure modes and protection methods</w:t>
            </w:r>
          </w:p>
        </w:tc>
        <w:tc>
          <w:tcPr>
            <w:tcW w:w="6580" w:type="dxa"/>
            <w:vMerge/>
          </w:tcPr>
          <w:p w14:paraId="3C88E9E4" w14:textId="7B0D4D16" w:rsidR="009D60A7" w:rsidRPr="00A32E7B" w:rsidRDefault="009D60A7" w:rsidP="00D7785B">
            <w:pPr>
              <w:spacing w:line="240" w:lineRule="auto"/>
              <w:ind w:left="360"/>
            </w:pPr>
          </w:p>
        </w:tc>
      </w:tr>
    </w:tbl>
    <w:p w14:paraId="30AB1CAD" w14:textId="77777777" w:rsidR="00CB295E" w:rsidRPr="00F368C1" w:rsidRDefault="00CB295E">
      <w:pPr>
        <w:spacing w:after="160"/>
        <w:rPr>
          <w:highlight w:val="yellow"/>
        </w:rPr>
      </w:pPr>
    </w:p>
    <w:p w14:paraId="08685176" w14:textId="77777777" w:rsidR="00CB295E" w:rsidRDefault="00CB295E">
      <w:pPr>
        <w:spacing w:after="160"/>
        <w:rPr>
          <w:rFonts w:eastAsiaTheme="majorEastAsia"/>
          <w:color w:val="2F5496" w:themeColor="accent1" w:themeShade="BF"/>
          <w:sz w:val="28"/>
          <w:szCs w:val="26"/>
        </w:rPr>
      </w:pPr>
      <w:r>
        <w:rPr>
          <w:rFonts w:eastAsiaTheme="majorEastAsia"/>
          <w:color w:val="2F5496" w:themeColor="accent1" w:themeShade="BF"/>
          <w:sz w:val="28"/>
          <w:szCs w:val="26"/>
        </w:rPr>
        <w:br w:type="page"/>
      </w:r>
    </w:p>
    <w:p w14:paraId="767A5A46" w14:textId="000E8614" w:rsidR="000106E6" w:rsidRPr="007E7018" w:rsidRDefault="0059606C" w:rsidP="000106E6">
      <w:pPr>
        <w:keepNext/>
        <w:keepLines/>
        <w:spacing w:before="40" w:after="120"/>
        <w:outlineLvl w:val="1"/>
        <w:rPr>
          <w:rFonts w:eastAsiaTheme="majorEastAsia"/>
          <w:color w:val="2F5496" w:themeColor="accent1" w:themeShade="BF"/>
          <w:sz w:val="28"/>
          <w:szCs w:val="26"/>
        </w:rPr>
      </w:pPr>
      <w:r w:rsidRPr="007E7018">
        <w:rPr>
          <w:rFonts w:eastAsiaTheme="majorEastAsia"/>
          <w:color w:val="2F5496" w:themeColor="accent1" w:themeShade="BF"/>
          <w:sz w:val="28"/>
          <w:szCs w:val="26"/>
        </w:rPr>
        <w:lastRenderedPageBreak/>
        <w:t>Unit</w:t>
      </w:r>
      <w:r w:rsidR="000106E6" w:rsidRPr="007E7018">
        <w:rPr>
          <w:rFonts w:eastAsiaTheme="majorEastAsia"/>
          <w:color w:val="2F5496" w:themeColor="accent1" w:themeShade="BF"/>
          <w:sz w:val="28"/>
          <w:szCs w:val="26"/>
        </w:rPr>
        <w:t>: TOEM</w:t>
      </w:r>
      <w:r w:rsidR="00CC2037" w:rsidRPr="007E7018">
        <w:rPr>
          <w:rFonts w:eastAsiaTheme="majorEastAsia"/>
          <w:color w:val="2F5496" w:themeColor="accent1" w:themeShade="BF"/>
          <w:sz w:val="28"/>
          <w:szCs w:val="26"/>
        </w:rPr>
        <w:t>E</w:t>
      </w:r>
      <w:r w:rsidR="000106E6" w:rsidRPr="007E7018">
        <w:rPr>
          <w:rFonts w:eastAsiaTheme="majorEastAsia"/>
          <w:color w:val="2F5496" w:themeColor="accent1" w:themeShade="BF"/>
          <w:sz w:val="28"/>
          <w:szCs w:val="26"/>
        </w:rPr>
        <w:t>3-00</w:t>
      </w:r>
      <w:r w:rsidR="00A524E4" w:rsidRPr="007E7018">
        <w:rPr>
          <w:rFonts w:eastAsiaTheme="majorEastAsia"/>
          <w:color w:val="2F5496" w:themeColor="accent1" w:themeShade="BF"/>
          <w:sz w:val="28"/>
          <w:szCs w:val="26"/>
        </w:rPr>
        <w:t>2</w:t>
      </w:r>
      <w:r w:rsidR="000106E6" w:rsidRPr="007E7018">
        <w:rPr>
          <w:rFonts w:eastAsiaTheme="majorEastAsia"/>
          <w:color w:val="2F5496" w:themeColor="accent1" w:themeShade="BF"/>
          <w:sz w:val="28"/>
          <w:szCs w:val="26"/>
        </w:rPr>
        <w:t xml:space="preserve"> </w:t>
      </w:r>
      <w:bookmarkStart w:id="126" w:name="_Hlk141189997"/>
      <w:r w:rsidR="007E7018" w:rsidRPr="007E7018">
        <w:rPr>
          <w:rFonts w:eastAsiaTheme="majorEastAsia"/>
          <w:color w:val="2F5496" w:themeColor="accent1" w:themeShade="BF"/>
          <w:sz w:val="28"/>
          <w:szCs w:val="26"/>
        </w:rPr>
        <w:t>Maint</w:t>
      </w:r>
      <w:r w:rsidR="0032359E">
        <w:rPr>
          <w:rFonts w:eastAsiaTheme="majorEastAsia"/>
          <w:color w:val="2F5496" w:themeColor="accent1" w:themeShade="BF"/>
          <w:sz w:val="28"/>
          <w:szCs w:val="26"/>
        </w:rPr>
        <w:t>enance of</w:t>
      </w:r>
      <w:r w:rsidR="007E7018" w:rsidRPr="007E7018">
        <w:rPr>
          <w:rFonts w:eastAsiaTheme="majorEastAsia"/>
          <w:color w:val="2F5496" w:themeColor="accent1" w:themeShade="BF"/>
          <w:sz w:val="28"/>
          <w:szCs w:val="26"/>
        </w:rPr>
        <w:t xml:space="preserve"> mechanical equipment</w:t>
      </w:r>
      <w:bookmarkEnd w:id="126"/>
    </w:p>
    <w:p w14:paraId="4EE62DC2" w14:textId="6895C856" w:rsidR="000106E6" w:rsidRPr="007E7018" w:rsidRDefault="000106E6" w:rsidP="000106E6">
      <w:pPr>
        <w:keepNext/>
        <w:keepLines/>
        <w:spacing w:before="40" w:after="120"/>
        <w:outlineLvl w:val="2"/>
        <w:rPr>
          <w:rFonts w:eastAsiaTheme="majorEastAsia"/>
          <w:color w:val="2F5496" w:themeColor="accent1" w:themeShade="BF"/>
          <w:sz w:val="24"/>
        </w:rPr>
      </w:pPr>
      <w:r w:rsidRPr="007E7018">
        <w:rPr>
          <w:rFonts w:eastAsiaTheme="majorEastAsia"/>
          <w:color w:val="2F5496" w:themeColor="accent1" w:themeShade="BF"/>
          <w:sz w:val="24"/>
        </w:rPr>
        <w:t>GLH: 6</w:t>
      </w:r>
      <w:r w:rsidR="007E7018" w:rsidRPr="007E7018">
        <w:rPr>
          <w:rFonts w:eastAsiaTheme="majorEastAsia"/>
          <w:color w:val="2F5496" w:themeColor="accent1" w:themeShade="BF"/>
          <w:sz w:val="24"/>
        </w:rPr>
        <w:t>5</w:t>
      </w:r>
    </w:p>
    <w:p w14:paraId="6F764EE7" w14:textId="63E10781" w:rsidR="000106E6" w:rsidRPr="007E7018" w:rsidRDefault="0059606C" w:rsidP="000106E6">
      <w:pPr>
        <w:keepNext/>
        <w:keepLines/>
        <w:spacing w:before="40" w:after="120"/>
        <w:outlineLvl w:val="2"/>
        <w:rPr>
          <w:rFonts w:eastAsiaTheme="majorEastAsia"/>
          <w:color w:val="2F5496" w:themeColor="accent1" w:themeShade="BF"/>
          <w:sz w:val="24"/>
        </w:rPr>
      </w:pPr>
      <w:r w:rsidRPr="007E7018">
        <w:rPr>
          <w:rFonts w:eastAsiaTheme="majorEastAsia"/>
          <w:color w:val="2F5496" w:themeColor="accent1" w:themeShade="BF"/>
          <w:sz w:val="24"/>
        </w:rPr>
        <w:t>Unit</w:t>
      </w:r>
      <w:r w:rsidR="000106E6" w:rsidRPr="007E7018">
        <w:rPr>
          <w:rFonts w:eastAsiaTheme="majorEastAsia"/>
          <w:color w:val="2F5496" w:themeColor="accent1" w:themeShade="BF"/>
          <w:sz w:val="24"/>
        </w:rPr>
        <w:t xml:space="preserve"> description</w:t>
      </w:r>
    </w:p>
    <w:p w14:paraId="3EE5F94E" w14:textId="7759C8B9" w:rsidR="007E7018" w:rsidRPr="007E7018" w:rsidRDefault="00C338CD" w:rsidP="000106E6">
      <w:pPr>
        <w:keepNext/>
        <w:keepLines/>
        <w:spacing w:before="40" w:after="120"/>
        <w:outlineLvl w:val="2"/>
        <w:rPr>
          <w:szCs w:val="22"/>
        </w:rPr>
      </w:pPr>
      <w:r w:rsidRPr="00C338CD">
        <w:rPr>
          <w:color w:val="231F20"/>
        </w:rPr>
        <w:t xml:space="preserve">This module enables the learner to acquire both the knowledge and skills necessary to perform mechanical maintenance on a range of mechatronic </w:t>
      </w:r>
      <w:proofErr w:type="gramStart"/>
      <w:r w:rsidRPr="00C338CD">
        <w:rPr>
          <w:color w:val="231F20"/>
        </w:rPr>
        <w:t>equipment</w:t>
      </w:r>
      <w:proofErr w:type="gramEnd"/>
      <w:r w:rsidR="000106E6" w:rsidRPr="007E7018">
        <w:rPr>
          <w:szCs w:val="22"/>
        </w:rPr>
        <w:t xml:space="preserve"> </w:t>
      </w:r>
    </w:p>
    <w:p w14:paraId="1A81B8A1" w14:textId="38C60AEE" w:rsidR="000106E6" w:rsidRPr="00B43433" w:rsidRDefault="000106E6" w:rsidP="000106E6">
      <w:pPr>
        <w:keepNext/>
        <w:keepLines/>
        <w:spacing w:before="40" w:after="120"/>
        <w:outlineLvl w:val="2"/>
        <w:rPr>
          <w:rFonts w:eastAsiaTheme="majorEastAsia"/>
          <w:color w:val="2F5496" w:themeColor="accent1" w:themeShade="BF"/>
          <w:sz w:val="24"/>
        </w:rPr>
      </w:pPr>
      <w:r w:rsidRPr="00B43433">
        <w:rPr>
          <w:rFonts w:eastAsiaTheme="majorEastAsia"/>
          <w:color w:val="2F5496" w:themeColor="accent1" w:themeShade="BF"/>
          <w:sz w:val="24"/>
        </w:rPr>
        <w:t>Summary of learning outcomes</w:t>
      </w:r>
    </w:p>
    <w:p w14:paraId="69B7CFC8" w14:textId="06289F31" w:rsidR="000106E6" w:rsidRPr="00B43433" w:rsidRDefault="002878BD" w:rsidP="002133DE">
      <w:pPr>
        <w:pStyle w:val="ListParagraph"/>
        <w:numPr>
          <w:ilvl w:val="0"/>
          <w:numId w:val="82"/>
        </w:numPr>
        <w:spacing w:after="120"/>
      </w:pPr>
      <w:r w:rsidRPr="00B43433">
        <w:t xml:space="preserve">Be able to apply safe working practices to planned maintenance activities on mechanical </w:t>
      </w:r>
      <w:proofErr w:type="gramStart"/>
      <w:r w:rsidRPr="00B43433">
        <w:t>equipment</w:t>
      </w:r>
      <w:proofErr w:type="gramEnd"/>
    </w:p>
    <w:p w14:paraId="4D5EFFD7" w14:textId="0404F79C" w:rsidR="000106E6" w:rsidRPr="00B43433" w:rsidRDefault="005C0BAA" w:rsidP="002133DE">
      <w:pPr>
        <w:pStyle w:val="ListParagraph"/>
        <w:numPr>
          <w:ilvl w:val="0"/>
          <w:numId w:val="82"/>
        </w:numPr>
        <w:spacing w:after="120"/>
      </w:pPr>
      <w:r w:rsidRPr="00B43433">
        <w:t xml:space="preserve">Be able to plan and prepare </w:t>
      </w:r>
      <w:r w:rsidR="00556300">
        <w:t xml:space="preserve">the </w:t>
      </w:r>
      <w:r w:rsidRPr="00B43433">
        <w:t xml:space="preserve">maintenance activities on mechanical </w:t>
      </w:r>
      <w:proofErr w:type="gramStart"/>
      <w:r w:rsidRPr="00B43433">
        <w:t>equipment</w:t>
      </w:r>
      <w:proofErr w:type="gramEnd"/>
    </w:p>
    <w:p w14:paraId="4D6B3F89" w14:textId="0ECD5495" w:rsidR="000106E6" w:rsidRPr="00B43433" w:rsidRDefault="00E342B3" w:rsidP="002133DE">
      <w:pPr>
        <w:pStyle w:val="ListParagraph"/>
        <w:numPr>
          <w:ilvl w:val="0"/>
          <w:numId w:val="82"/>
        </w:numPr>
        <w:spacing w:after="120"/>
        <w:ind w:left="714" w:hanging="357"/>
      </w:pPr>
      <w:r w:rsidRPr="00B43433">
        <w:t xml:space="preserve">Be able to carry out planned maintenance activities on mechanical </w:t>
      </w:r>
      <w:proofErr w:type="gramStart"/>
      <w:r w:rsidRPr="00B43433">
        <w:t>equipment</w:t>
      </w:r>
      <w:proofErr w:type="gramEnd"/>
    </w:p>
    <w:p w14:paraId="1C4B78BF" w14:textId="4DFE56F1" w:rsidR="00B43433" w:rsidRPr="00B43433" w:rsidRDefault="00B43433" w:rsidP="002133DE">
      <w:pPr>
        <w:pStyle w:val="ListParagraph"/>
        <w:numPr>
          <w:ilvl w:val="0"/>
          <w:numId w:val="82"/>
        </w:numPr>
        <w:spacing w:after="120"/>
        <w:ind w:left="714" w:hanging="357"/>
      </w:pPr>
      <w:r w:rsidRPr="00B43433">
        <w:rPr>
          <w:szCs w:val="22"/>
        </w:rPr>
        <w:t xml:space="preserve">Be able to restore the work area on completion of the maintenance </w:t>
      </w:r>
      <w:proofErr w:type="gramStart"/>
      <w:r w:rsidRPr="00B43433">
        <w:rPr>
          <w:szCs w:val="22"/>
        </w:rPr>
        <w:t>activity</w:t>
      </w:r>
      <w:proofErr w:type="gramEnd"/>
    </w:p>
    <w:p w14:paraId="267141EA" w14:textId="77777777" w:rsidR="000106E6" w:rsidRPr="00B43433" w:rsidRDefault="000106E6" w:rsidP="000106E6">
      <w:pPr>
        <w:keepNext/>
        <w:keepLines/>
        <w:spacing w:before="40" w:after="120"/>
        <w:outlineLvl w:val="2"/>
        <w:rPr>
          <w:rFonts w:eastAsiaTheme="majorEastAsia"/>
          <w:color w:val="2F5496" w:themeColor="accent1" w:themeShade="BF"/>
          <w:sz w:val="24"/>
        </w:rPr>
      </w:pPr>
      <w:r w:rsidRPr="00B43433">
        <w:rPr>
          <w:rFonts w:eastAsiaTheme="majorEastAsia"/>
          <w:color w:val="2F5496" w:themeColor="accent1" w:themeShade="BF"/>
          <w:sz w:val="24"/>
        </w:rPr>
        <w:t>Assessment</w:t>
      </w:r>
    </w:p>
    <w:p w14:paraId="61FA6AFF" w14:textId="1AF26FE2" w:rsidR="000106E6" w:rsidRPr="00F14C9A" w:rsidRDefault="000106E6" w:rsidP="000106E6">
      <w:pPr>
        <w:keepNext/>
        <w:keepLines/>
        <w:spacing w:before="40" w:after="120"/>
        <w:outlineLvl w:val="2"/>
        <w:rPr>
          <w:rFonts w:eastAsiaTheme="majorEastAsia"/>
          <w:szCs w:val="22"/>
        </w:rPr>
      </w:pPr>
      <w:bookmarkStart w:id="127" w:name="_Hlk160631320"/>
      <w:r w:rsidRPr="00B43433">
        <w:rPr>
          <w:rFonts w:eastAsiaTheme="majorEastAsia"/>
          <w:szCs w:val="22"/>
        </w:rPr>
        <w:t xml:space="preserve">This </w:t>
      </w:r>
      <w:r w:rsidR="0059606C" w:rsidRPr="00B43433">
        <w:rPr>
          <w:rFonts w:eastAsiaTheme="majorEastAsia"/>
          <w:szCs w:val="22"/>
        </w:rPr>
        <w:t>unit</w:t>
      </w:r>
      <w:r w:rsidRPr="00B43433">
        <w:rPr>
          <w:rFonts w:eastAsiaTheme="majorEastAsia"/>
          <w:szCs w:val="22"/>
        </w:rPr>
        <w:t xml:space="preserve"> is assessed by an externally set and Centre marked holistic </w:t>
      </w:r>
      <w:r w:rsidR="00B10428" w:rsidRPr="00F14C9A">
        <w:rPr>
          <w:rFonts w:eastAsiaTheme="majorEastAsia"/>
          <w:szCs w:val="22"/>
        </w:rPr>
        <w:t xml:space="preserve">practical </w:t>
      </w:r>
      <w:r w:rsidRPr="00B43433">
        <w:rPr>
          <w:rFonts w:eastAsiaTheme="majorEastAsia"/>
          <w:szCs w:val="22"/>
        </w:rPr>
        <w:t>assessment</w:t>
      </w:r>
      <w:r w:rsidR="00B10428">
        <w:rPr>
          <w:rFonts w:eastAsiaTheme="majorEastAsia"/>
          <w:szCs w:val="22"/>
        </w:rPr>
        <w:t>s</w:t>
      </w:r>
      <w:r w:rsidRPr="00B43433">
        <w:rPr>
          <w:rFonts w:eastAsiaTheme="majorEastAsia"/>
          <w:szCs w:val="22"/>
        </w:rPr>
        <w:t xml:space="preserve">, which assesses the knowledge </w:t>
      </w:r>
      <w:r w:rsidR="0006527D" w:rsidRPr="00B43433">
        <w:rPr>
          <w:rFonts w:eastAsiaTheme="majorEastAsia"/>
          <w:szCs w:val="22"/>
        </w:rPr>
        <w:t xml:space="preserve">and skills </w:t>
      </w:r>
      <w:r w:rsidRPr="00B43433">
        <w:rPr>
          <w:rFonts w:eastAsiaTheme="majorEastAsia"/>
          <w:szCs w:val="22"/>
        </w:rPr>
        <w:t>requirements of learning outcomes</w:t>
      </w:r>
      <w:r w:rsidR="00B10428">
        <w:rPr>
          <w:rFonts w:eastAsiaTheme="majorEastAsia"/>
          <w:szCs w:val="22"/>
        </w:rPr>
        <w:t xml:space="preserve"> </w:t>
      </w:r>
      <w:r w:rsidR="00B10428" w:rsidRPr="00F14C9A">
        <w:rPr>
          <w:rFonts w:eastAsiaTheme="majorEastAsia"/>
          <w:szCs w:val="22"/>
        </w:rPr>
        <w:t>3 and 4 and a holistic knowledge assessment which assesses the knowledge requirements of learning outcomes</w:t>
      </w:r>
      <w:r w:rsidRPr="00F14C9A">
        <w:rPr>
          <w:rFonts w:eastAsiaTheme="majorEastAsia"/>
          <w:szCs w:val="22"/>
        </w:rPr>
        <w:t xml:space="preserve"> 1 </w:t>
      </w:r>
      <w:r w:rsidR="00B10428" w:rsidRPr="00F14C9A">
        <w:rPr>
          <w:rFonts w:eastAsiaTheme="majorEastAsia"/>
          <w:szCs w:val="22"/>
        </w:rPr>
        <w:t>and</w:t>
      </w:r>
      <w:r w:rsidRPr="00F14C9A">
        <w:rPr>
          <w:rFonts w:eastAsiaTheme="majorEastAsia"/>
          <w:szCs w:val="22"/>
        </w:rPr>
        <w:t xml:space="preserve"> </w:t>
      </w:r>
      <w:r w:rsidR="00B43433" w:rsidRPr="00F14C9A">
        <w:rPr>
          <w:rFonts w:eastAsiaTheme="majorEastAsia"/>
          <w:szCs w:val="22"/>
        </w:rPr>
        <w:t>4</w:t>
      </w:r>
      <w:r w:rsidRPr="00F14C9A">
        <w:rPr>
          <w:rFonts w:eastAsiaTheme="majorEastAsia"/>
          <w:szCs w:val="22"/>
        </w:rPr>
        <w:t>.</w:t>
      </w:r>
      <w:bookmarkEnd w:id="127"/>
    </w:p>
    <w:p w14:paraId="5EE7B34B" w14:textId="77777777" w:rsidR="000106E6" w:rsidRPr="00B43433" w:rsidRDefault="000106E6" w:rsidP="000106E6">
      <w:pPr>
        <w:keepNext/>
        <w:keepLines/>
        <w:spacing w:before="40" w:after="120"/>
        <w:outlineLvl w:val="2"/>
        <w:rPr>
          <w:rFonts w:eastAsiaTheme="majorEastAsia"/>
          <w:color w:val="2F5496" w:themeColor="accent1" w:themeShade="BF"/>
          <w:sz w:val="24"/>
        </w:rPr>
      </w:pPr>
      <w:r w:rsidRPr="00B43433">
        <w:rPr>
          <w:rFonts w:eastAsiaTheme="majorEastAsia"/>
          <w:color w:val="2F5496" w:themeColor="accent1" w:themeShade="BF"/>
          <w:sz w:val="24"/>
        </w:rPr>
        <w:t>Guidance</w:t>
      </w:r>
    </w:p>
    <w:p w14:paraId="79D62B58" w14:textId="29DD81BF" w:rsidR="000106E6" w:rsidRPr="00B43433" w:rsidRDefault="000106E6" w:rsidP="000106E6">
      <w:pPr>
        <w:keepNext/>
        <w:keepLines/>
        <w:spacing w:before="40" w:after="120"/>
        <w:outlineLvl w:val="2"/>
        <w:rPr>
          <w:rFonts w:eastAsiaTheme="majorEastAsia"/>
          <w:szCs w:val="22"/>
        </w:rPr>
      </w:pPr>
      <w:r w:rsidRPr="00B43433">
        <w:rPr>
          <w:rFonts w:eastAsiaTheme="majorEastAsia"/>
          <w:szCs w:val="22"/>
        </w:rPr>
        <w:t xml:space="preserve">The learner should be briefed on what is involved and expected of them and be </w:t>
      </w:r>
      <w:r w:rsidR="00A524E4" w:rsidRPr="00B43433">
        <w:rPr>
          <w:rFonts w:eastAsiaTheme="majorEastAsia"/>
          <w:szCs w:val="22"/>
        </w:rPr>
        <w:t xml:space="preserve">fully prepared for the </w:t>
      </w:r>
      <w:r w:rsidR="00B10428">
        <w:rPr>
          <w:rFonts w:eastAsiaTheme="majorEastAsia"/>
          <w:szCs w:val="22"/>
        </w:rPr>
        <w:t xml:space="preserve">holistic </w:t>
      </w:r>
      <w:r w:rsidR="00B10428" w:rsidRPr="00F14C9A">
        <w:rPr>
          <w:rFonts w:eastAsiaTheme="majorEastAsia"/>
          <w:szCs w:val="22"/>
        </w:rPr>
        <w:t xml:space="preserve">practical/knowledge </w:t>
      </w:r>
      <w:r w:rsidR="00B10428">
        <w:rPr>
          <w:rFonts w:eastAsiaTheme="majorEastAsia"/>
          <w:szCs w:val="22"/>
        </w:rPr>
        <w:t>assessment</w:t>
      </w:r>
      <w:r w:rsidR="00A524E4" w:rsidRPr="00B43433">
        <w:rPr>
          <w:rFonts w:eastAsiaTheme="majorEastAsia"/>
          <w:szCs w:val="22"/>
        </w:rPr>
        <w:t>.</w:t>
      </w:r>
    </w:p>
    <w:p w14:paraId="2849CCC6" w14:textId="77777777" w:rsidR="000106E6" w:rsidRPr="00B43433" w:rsidRDefault="000106E6" w:rsidP="000106E6">
      <w:pPr>
        <w:rPr>
          <w:szCs w:val="22"/>
        </w:rPr>
      </w:pPr>
    </w:p>
    <w:p w14:paraId="3241A0DF" w14:textId="77777777" w:rsidR="000106E6" w:rsidRPr="00F368C1" w:rsidRDefault="000106E6" w:rsidP="000106E6">
      <w:pPr>
        <w:spacing w:after="160"/>
        <w:rPr>
          <w:szCs w:val="22"/>
          <w:highlight w:val="yellow"/>
        </w:rPr>
      </w:pPr>
      <w:r w:rsidRPr="00F368C1">
        <w:rPr>
          <w:szCs w:val="22"/>
          <w:highlight w:val="yellow"/>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0106E6" w:rsidRPr="00F368C1" w14:paraId="2A0BEE19" w14:textId="77777777" w:rsidTr="00B73D5F">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1AC555CB" w14:textId="77777777" w:rsidR="000106E6" w:rsidRPr="007E7018" w:rsidRDefault="000106E6" w:rsidP="00B73D5F">
            <w:pPr>
              <w:spacing w:line="240" w:lineRule="auto"/>
              <w:rPr>
                <w:b/>
                <w:bCs/>
                <w:color w:val="2F5496"/>
              </w:rPr>
            </w:pPr>
            <w:r w:rsidRPr="007E7018">
              <w:rPr>
                <w:szCs w:val="22"/>
              </w:rPr>
              <w:lastRenderedPageBreak/>
              <w:br w:type="page"/>
            </w:r>
            <w:r w:rsidRPr="007E7018">
              <w:rPr>
                <w:b/>
                <w:bCs/>
                <w:color w:val="2F5496"/>
              </w:rPr>
              <w:t>Learning Outcome</w:t>
            </w:r>
          </w:p>
          <w:p w14:paraId="1F790ADD" w14:textId="77777777" w:rsidR="000106E6" w:rsidRPr="007E7018" w:rsidRDefault="000106E6" w:rsidP="00B73D5F">
            <w:pPr>
              <w:spacing w:line="240" w:lineRule="auto"/>
              <w:rPr>
                <w:b/>
                <w:bCs/>
                <w:color w:val="2F5496"/>
              </w:rPr>
            </w:pPr>
            <w:r w:rsidRPr="007E7018">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1A28A05" w14:textId="77777777" w:rsidR="000106E6" w:rsidRPr="007E7018" w:rsidRDefault="000106E6" w:rsidP="00B73D5F">
            <w:pPr>
              <w:spacing w:line="240" w:lineRule="auto"/>
              <w:rPr>
                <w:b/>
                <w:bCs/>
                <w:color w:val="2F5496"/>
              </w:rPr>
            </w:pPr>
            <w:r w:rsidRPr="007E7018">
              <w:rPr>
                <w:b/>
                <w:bCs/>
                <w:color w:val="2F5496"/>
              </w:rPr>
              <w:t>Assessment Criteria</w:t>
            </w:r>
          </w:p>
          <w:p w14:paraId="53958B1A" w14:textId="77777777" w:rsidR="000106E6" w:rsidRPr="007E7018" w:rsidRDefault="000106E6" w:rsidP="00B73D5F">
            <w:pPr>
              <w:spacing w:line="240" w:lineRule="auto"/>
              <w:rPr>
                <w:b/>
                <w:bCs/>
                <w:color w:val="2F5496"/>
              </w:rPr>
            </w:pPr>
            <w:r w:rsidRPr="007E7018">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2B064182" w14:textId="77777777" w:rsidR="000106E6" w:rsidRPr="007E7018" w:rsidRDefault="000106E6" w:rsidP="00B73D5F">
            <w:pPr>
              <w:spacing w:line="240" w:lineRule="auto"/>
              <w:rPr>
                <w:b/>
                <w:bCs/>
                <w:color w:val="2F5496"/>
              </w:rPr>
            </w:pPr>
            <w:r w:rsidRPr="007E7018">
              <w:rPr>
                <w:b/>
                <w:bCs/>
                <w:color w:val="2F5496"/>
              </w:rPr>
              <w:t xml:space="preserve">Coverage and Depth </w:t>
            </w:r>
          </w:p>
        </w:tc>
      </w:tr>
      <w:tr w:rsidR="00A2192C" w:rsidRPr="00F368C1" w14:paraId="12FDECFF" w14:textId="77777777" w:rsidTr="005C3E61">
        <w:tblPrEx>
          <w:tblLook w:val="01E0" w:firstRow="1" w:lastRow="1" w:firstColumn="1" w:lastColumn="1" w:noHBand="0" w:noVBand="0"/>
        </w:tblPrEx>
        <w:trPr>
          <w:trHeight w:val="5002"/>
        </w:trPr>
        <w:tc>
          <w:tcPr>
            <w:tcW w:w="2589" w:type="dxa"/>
            <w:vMerge w:val="restart"/>
          </w:tcPr>
          <w:p w14:paraId="26B9EEB4" w14:textId="1FA5FF15" w:rsidR="00A2192C" w:rsidRPr="00A2192C" w:rsidRDefault="00A2192C" w:rsidP="002133DE">
            <w:pPr>
              <w:pStyle w:val="ListParagraph"/>
              <w:numPr>
                <w:ilvl w:val="0"/>
                <w:numId w:val="83"/>
              </w:numPr>
            </w:pPr>
            <w:r w:rsidRPr="00A2192C">
              <w:rPr>
                <w:szCs w:val="22"/>
              </w:rPr>
              <w:t xml:space="preserve">Be able to apply safe working practices to planned maintenance activities on mechanical </w:t>
            </w:r>
            <w:proofErr w:type="gramStart"/>
            <w:r w:rsidRPr="00A2192C">
              <w:rPr>
                <w:szCs w:val="22"/>
              </w:rPr>
              <w:t>equipment</w:t>
            </w:r>
            <w:proofErr w:type="gramEnd"/>
          </w:p>
          <w:p w14:paraId="46073D04" w14:textId="77777777" w:rsidR="00A2192C" w:rsidRPr="00A2192C" w:rsidRDefault="00A2192C" w:rsidP="00D8651F">
            <w:pPr>
              <w:rPr>
                <w:b/>
                <w:color w:val="231F20"/>
              </w:rPr>
            </w:pPr>
          </w:p>
        </w:tc>
        <w:tc>
          <w:tcPr>
            <w:tcW w:w="667" w:type="dxa"/>
          </w:tcPr>
          <w:p w14:paraId="1EBCA330" w14:textId="77777777" w:rsidR="00A2192C" w:rsidRPr="00A2192C" w:rsidRDefault="00A2192C" w:rsidP="00D8651F">
            <w:pPr>
              <w:rPr>
                <w:bCs/>
                <w:color w:val="231F20"/>
              </w:rPr>
            </w:pPr>
            <w:r w:rsidRPr="00A2192C">
              <w:rPr>
                <w:bCs/>
                <w:color w:val="231F20"/>
              </w:rPr>
              <w:t>1.1</w:t>
            </w:r>
          </w:p>
        </w:tc>
        <w:tc>
          <w:tcPr>
            <w:tcW w:w="4110" w:type="dxa"/>
            <w:tcBorders>
              <w:top w:val="single" w:sz="4" w:space="0" w:color="auto"/>
              <w:left w:val="single" w:sz="4" w:space="0" w:color="auto"/>
              <w:bottom w:val="single" w:sz="4" w:space="0" w:color="auto"/>
              <w:right w:val="single" w:sz="4" w:space="0" w:color="auto"/>
            </w:tcBorders>
          </w:tcPr>
          <w:p w14:paraId="45CD2F05" w14:textId="2A3CFEDD" w:rsidR="00A2192C" w:rsidRPr="00A2192C" w:rsidRDefault="00A2192C" w:rsidP="00D8651F">
            <w:r w:rsidRPr="00A2192C">
              <w:rPr>
                <w:szCs w:val="22"/>
              </w:rPr>
              <w:t>Comply with health and safety legislation and regulations relevant to maintenance activities</w:t>
            </w:r>
          </w:p>
        </w:tc>
        <w:tc>
          <w:tcPr>
            <w:tcW w:w="6580" w:type="dxa"/>
            <w:shd w:val="clear" w:color="auto" w:fill="auto"/>
          </w:tcPr>
          <w:p w14:paraId="4D28F449" w14:textId="63134079" w:rsidR="0033170A" w:rsidRPr="0033170A" w:rsidRDefault="006304CE" w:rsidP="0033170A">
            <w:pPr>
              <w:widowControl w:val="0"/>
              <w:rPr>
                <w:szCs w:val="20"/>
              </w:rPr>
            </w:pPr>
            <w:r w:rsidRPr="00F14C9A">
              <w:t>The learner</w:t>
            </w:r>
            <w:r w:rsidRPr="00F14C9A">
              <w:rPr>
                <w:szCs w:val="22"/>
              </w:rPr>
              <w:t xml:space="preserve"> will need to comply with</w:t>
            </w:r>
            <w:r>
              <w:t xml:space="preserve"> </w:t>
            </w:r>
            <w:r w:rsidR="0033170A">
              <w:t xml:space="preserve">the health and safety requirements of the area in which the maintenance activity is to take place, and the responsibility these </w:t>
            </w:r>
            <w:r w:rsidR="0033170A" w:rsidRPr="0033170A">
              <w:t>requirements place on them</w:t>
            </w:r>
            <w:r w:rsidR="005C3E61">
              <w:t>.</w:t>
            </w:r>
          </w:p>
          <w:p w14:paraId="37307E2B" w14:textId="0F9C5CCD" w:rsidR="0033170A" w:rsidRPr="0033170A" w:rsidRDefault="006304CE" w:rsidP="0033170A">
            <w:pPr>
              <w:widowControl w:val="0"/>
            </w:pPr>
            <w:r w:rsidRPr="00F14C9A">
              <w:t>The learner</w:t>
            </w:r>
            <w:r w:rsidRPr="00F14C9A">
              <w:rPr>
                <w:szCs w:val="22"/>
              </w:rPr>
              <w:t xml:space="preserve"> will need to know the</w:t>
            </w:r>
            <w:r w:rsidRPr="002133DE">
              <w:t xml:space="preserve"> </w:t>
            </w:r>
            <w:r w:rsidR="0033170A" w:rsidRPr="002133DE">
              <w:t>isolation and lock-off procedures or permit-to-work procedure that applies</w:t>
            </w:r>
            <w:r w:rsidR="005C3E61" w:rsidRPr="002133DE">
              <w:t>.</w:t>
            </w:r>
          </w:p>
          <w:p w14:paraId="5A6515CE" w14:textId="009A1E9D" w:rsidR="0033170A" w:rsidRPr="0033170A" w:rsidRDefault="006304CE" w:rsidP="0033170A">
            <w:pPr>
              <w:widowControl w:val="0"/>
              <w:rPr>
                <w:szCs w:val="22"/>
              </w:rPr>
            </w:pPr>
            <w:r w:rsidRPr="00F14C9A">
              <w:t>The learner</w:t>
            </w:r>
            <w:r w:rsidRPr="00F14C9A">
              <w:rPr>
                <w:szCs w:val="22"/>
              </w:rPr>
              <w:t xml:space="preserve"> will need to comply with</w:t>
            </w:r>
            <w:r>
              <w:t xml:space="preserve"> t</w:t>
            </w:r>
            <w:r w:rsidR="0033170A" w:rsidRPr="0033170A">
              <w:t>he specific health and safety precautions to be applied during the maintenance procedure and their effects on others</w:t>
            </w:r>
            <w:r w:rsidR="005C3E61">
              <w:t>:</w:t>
            </w:r>
          </w:p>
          <w:p w14:paraId="3E115E2E" w14:textId="634A7B58" w:rsidR="0033170A" w:rsidRPr="003018F9" w:rsidRDefault="0033170A" w:rsidP="002133DE">
            <w:pPr>
              <w:pStyle w:val="ListParagraph"/>
              <w:widowControl w:val="0"/>
              <w:numPr>
                <w:ilvl w:val="0"/>
                <w:numId w:val="94"/>
              </w:numPr>
              <w:suppressAutoHyphens/>
              <w:spacing w:line="240" w:lineRule="auto"/>
              <w:rPr>
                <w:szCs w:val="22"/>
              </w:rPr>
            </w:pPr>
            <w:r w:rsidRPr="003018F9">
              <w:rPr>
                <w:szCs w:val="22"/>
              </w:rPr>
              <w:t>Health &amp; Safety at Work Act 1974</w:t>
            </w:r>
          </w:p>
          <w:p w14:paraId="3B56EEBE" w14:textId="77777777" w:rsidR="0033170A" w:rsidRPr="003018F9" w:rsidRDefault="0033170A" w:rsidP="002133DE">
            <w:pPr>
              <w:pStyle w:val="ListParagraph"/>
              <w:widowControl w:val="0"/>
              <w:numPr>
                <w:ilvl w:val="0"/>
                <w:numId w:val="94"/>
              </w:numPr>
              <w:suppressAutoHyphens/>
              <w:spacing w:line="240" w:lineRule="auto"/>
              <w:rPr>
                <w:szCs w:val="22"/>
              </w:rPr>
            </w:pPr>
            <w:r w:rsidRPr="003018F9">
              <w:rPr>
                <w:szCs w:val="22"/>
              </w:rPr>
              <w:t>Manual Handling Regulations</w:t>
            </w:r>
          </w:p>
          <w:p w14:paraId="1111B54F" w14:textId="77777777" w:rsidR="0033170A" w:rsidRPr="003018F9" w:rsidRDefault="0033170A" w:rsidP="002133DE">
            <w:pPr>
              <w:pStyle w:val="ListParagraph"/>
              <w:widowControl w:val="0"/>
              <w:numPr>
                <w:ilvl w:val="0"/>
                <w:numId w:val="94"/>
              </w:numPr>
              <w:suppressAutoHyphens/>
              <w:spacing w:line="240" w:lineRule="auto"/>
              <w:rPr>
                <w:szCs w:val="22"/>
              </w:rPr>
            </w:pPr>
            <w:r w:rsidRPr="003018F9">
              <w:rPr>
                <w:szCs w:val="22"/>
              </w:rPr>
              <w:t>Provision &amp; Use of Work Equipment Regulations (PUWER)</w:t>
            </w:r>
          </w:p>
          <w:p w14:paraId="6F6559B5" w14:textId="77777777" w:rsidR="0033170A" w:rsidRPr="003018F9" w:rsidRDefault="0033170A" w:rsidP="002133DE">
            <w:pPr>
              <w:pStyle w:val="ListParagraph"/>
              <w:widowControl w:val="0"/>
              <w:numPr>
                <w:ilvl w:val="0"/>
                <w:numId w:val="94"/>
              </w:numPr>
              <w:suppressAutoHyphens/>
              <w:spacing w:line="240" w:lineRule="auto"/>
              <w:rPr>
                <w:szCs w:val="22"/>
              </w:rPr>
            </w:pPr>
            <w:r w:rsidRPr="003018F9">
              <w:rPr>
                <w:szCs w:val="22"/>
              </w:rPr>
              <w:t>Control of Substances Hazardous to Health (COSHH)</w:t>
            </w:r>
          </w:p>
          <w:p w14:paraId="1E2F75EF" w14:textId="77777777" w:rsidR="0033170A" w:rsidRPr="003018F9" w:rsidRDefault="0033170A" w:rsidP="002133DE">
            <w:pPr>
              <w:pStyle w:val="ListParagraph"/>
              <w:widowControl w:val="0"/>
              <w:numPr>
                <w:ilvl w:val="0"/>
                <w:numId w:val="94"/>
              </w:numPr>
              <w:suppressAutoHyphens/>
              <w:spacing w:line="240" w:lineRule="auto"/>
              <w:rPr>
                <w:szCs w:val="22"/>
              </w:rPr>
            </w:pPr>
            <w:r w:rsidRPr="003018F9">
              <w:rPr>
                <w:szCs w:val="22"/>
              </w:rPr>
              <w:t>Equipment Regulations</w:t>
            </w:r>
          </w:p>
          <w:p w14:paraId="1DCC0AFF" w14:textId="77777777" w:rsidR="0033170A" w:rsidRPr="003018F9" w:rsidRDefault="0033170A" w:rsidP="002133DE">
            <w:pPr>
              <w:pStyle w:val="ListParagraph"/>
              <w:widowControl w:val="0"/>
              <w:numPr>
                <w:ilvl w:val="0"/>
                <w:numId w:val="94"/>
              </w:numPr>
              <w:suppressAutoHyphens/>
              <w:spacing w:line="240" w:lineRule="auto"/>
              <w:rPr>
                <w:szCs w:val="22"/>
              </w:rPr>
            </w:pPr>
            <w:r w:rsidRPr="003018F9">
              <w:rPr>
                <w:rStyle w:val="Emphasis"/>
                <w:szCs w:val="22"/>
              </w:rPr>
              <w:t>ISO 10218</w:t>
            </w:r>
            <w:r w:rsidRPr="003018F9">
              <w:rPr>
                <w:szCs w:val="22"/>
              </w:rPr>
              <w:t>-1:2011 Robots and Robotic Devices</w:t>
            </w:r>
          </w:p>
          <w:p w14:paraId="37CEA2D1" w14:textId="77777777" w:rsidR="0033170A" w:rsidRPr="003018F9" w:rsidRDefault="0033170A" w:rsidP="002133DE">
            <w:pPr>
              <w:pStyle w:val="ListParagraph"/>
              <w:widowControl w:val="0"/>
              <w:numPr>
                <w:ilvl w:val="0"/>
                <w:numId w:val="94"/>
              </w:numPr>
              <w:suppressAutoHyphens/>
              <w:spacing w:line="240" w:lineRule="auto"/>
              <w:rPr>
                <w:szCs w:val="22"/>
              </w:rPr>
            </w:pPr>
            <w:r w:rsidRPr="003018F9">
              <w:rPr>
                <w:szCs w:val="22"/>
              </w:rPr>
              <w:t>ISO/TS 15066:2016 Collaborative Robots</w:t>
            </w:r>
          </w:p>
          <w:p w14:paraId="0D48FF06" w14:textId="77777777" w:rsidR="0033170A" w:rsidRPr="003018F9" w:rsidRDefault="0033170A" w:rsidP="002133DE">
            <w:pPr>
              <w:pStyle w:val="ListParagraph"/>
              <w:widowControl w:val="0"/>
              <w:numPr>
                <w:ilvl w:val="0"/>
                <w:numId w:val="94"/>
              </w:numPr>
              <w:suppressAutoHyphens/>
              <w:spacing w:line="240" w:lineRule="auto"/>
              <w:rPr>
                <w:szCs w:val="22"/>
              </w:rPr>
            </w:pPr>
            <w:r w:rsidRPr="003018F9">
              <w:rPr>
                <w:szCs w:val="22"/>
              </w:rPr>
              <w:t>Management of Health &amp; Safety at Work</w:t>
            </w:r>
          </w:p>
          <w:p w14:paraId="1F0CECEB" w14:textId="77777777" w:rsidR="00A2192C" w:rsidRDefault="0033170A" w:rsidP="002133DE">
            <w:pPr>
              <w:pStyle w:val="ListParagraph"/>
              <w:widowControl w:val="0"/>
              <w:numPr>
                <w:ilvl w:val="0"/>
                <w:numId w:val="94"/>
              </w:numPr>
              <w:suppressAutoHyphens/>
              <w:spacing w:line="240" w:lineRule="auto"/>
              <w:rPr>
                <w:szCs w:val="22"/>
              </w:rPr>
            </w:pPr>
            <w:r w:rsidRPr="003018F9">
              <w:rPr>
                <w:szCs w:val="22"/>
              </w:rPr>
              <w:t>Lifting Operation and Lifting Equipment Regulations</w:t>
            </w:r>
          </w:p>
          <w:p w14:paraId="342C2BD8" w14:textId="77777777" w:rsidR="003018F9" w:rsidRDefault="003018F9" w:rsidP="002133DE">
            <w:pPr>
              <w:pStyle w:val="ListParagraph"/>
              <w:widowControl w:val="0"/>
              <w:numPr>
                <w:ilvl w:val="0"/>
                <w:numId w:val="94"/>
              </w:numPr>
              <w:suppressAutoHyphens/>
              <w:spacing w:line="240" w:lineRule="auto"/>
              <w:rPr>
                <w:szCs w:val="22"/>
              </w:rPr>
            </w:pPr>
            <w:r w:rsidRPr="003018F9">
              <w:rPr>
                <w:szCs w:val="22"/>
              </w:rPr>
              <w:t>Personal Protective Equipment Regulations</w:t>
            </w:r>
          </w:p>
          <w:p w14:paraId="35C6497C" w14:textId="07724E21" w:rsidR="005C3E61" w:rsidRPr="003018F9" w:rsidRDefault="005C3E61" w:rsidP="005C3E61">
            <w:pPr>
              <w:pStyle w:val="ListParagraph"/>
              <w:widowControl w:val="0"/>
              <w:suppressAutoHyphens/>
              <w:spacing w:line="240" w:lineRule="auto"/>
              <w:rPr>
                <w:szCs w:val="22"/>
              </w:rPr>
            </w:pPr>
          </w:p>
        </w:tc>
      </w:tr>
      <w:tr w:rsidR="00A2192C" w:rsidRPr="00F368C1" w14:paraId="63B04608" w14:textId="77777777" w:rsidTr="005C3E61">
        <w:tblPrEx>
          <w:tblLook w:val="01E0" w:firstRow="1" w:lastRow="1" w:firstColumn="1" w:lastColumn="1" w:noHBand="0" w:noVBand="0"/>
        </w:tblPrEx>
        <w:trPr>
          <w:trHeight w:val="892"/>
        </w:trPr>
        <w:tc>
          <w:tcPr>
            <w:tcW w:w="2589" w:type="dxa"/>
            <w:vMerge/>
          </w:tcPr>
          <w:p w14:paraId="3279A909" w14:textId="77777777" w:rsidR="00A2192C" w:rsidRPr="00A2192C" w:rsidRDefault="00A2192C" w:rsidP="000E2484">
            <w:pPr>
              <w:rPr>
                <w:b/>
                <w:color w:val="231F20"/>
              </w:rPr>
            </w:pPr>
          </w:p>
        </w:tc>
        <w:tc>
          <w:tcPr>
            <w:tcW w:w="667" w:type="dxa"/>
          </w:tcPr>
          <w:p w14:paraId="0056932B" w14:textId="77777777" w:rsidR="00A2192C" w:rsidRPr="00A2192C" w:rsidRDefault="00A2192C" w:rsidP="000E2484">
            <w:pPr>
              <w:rPr>
                <w:bCs/>
                <w:color w:val="231F20"/>
              </w:rPr>
            </w:pPr>
            <w:r w:rsidRPr="00A2192C">
              <w:rPr>
                <w:bCs/>
                <w:color w:val="231F20"/>
              </w:rPr>
              <w:t>1.2</w:t>
            </w:r>
          </w:p>
        </w:tc>
        <w:tc>
          <w:tcPr>
            <w:tcW w:w="4110" w:type="dxa"/>
            <w:tcBorders>
              <w:top w:val="single" w:sz="4" w:space="0" w:color="auto"/>
              <w:left w:val="single" w:sz="4" w:space="0" w:color="auto"/>
              <w:bottom w:val="single" w:sz="4" w:space="0" w:color="auto"/>
              <w:right w:val="single" w:sz="4" w:space="0" w:color="auto"/>
            </w:tcBorders>
          </w:tcPr>
          <w:p w14:paraId="14588462" w14:textId="686DD6C5" w:rsidR="005C3E61" w:rsidRPr="002B424F" w:rsidRDefault="00A2192C" w:rsidP="000E2484">
            <w:pPr>
              <w:rPr>
                <w:szCs w:val="22"/>
              </w:rPr>
            </w:pPr>
            <w:r w:rsidRPr="00A2192C">
              <w:rPr>
                <w:szCs w:val="22"/>
              </w:rPr>
              <w:t>Comply with environmental legislation and regulations relevant to maintenance activitie</w:t>
            </w:r>
            <w:r w:rsidR="005C3E61">
              <w:rPr>
                <w:szCs w:val="22"/>
              </w:rPr>
              <w:t>s</w:t>
            </w:r>
          </w:p>
        </w:tc>
        <w:tc>
          <w:tcPr>
            <w:tcW w:w="6580" w:type="dxa"/>
          </w:tcPr>
          <w:p w14:paraId="43B5A5B9" w14:textId="381B7523" w:rsidR="0088756F" w:rsidRPr="00F14C9A" w:rsidRDefault="006304CE" w:rsidP="0088756F">
            <w:r w:rsidRPr="00F14C9A">
              <w:t>The learner</w:t>
            </w:r>
            <w:r w:rsidRPr="00F14C9A">
              <w:rPr>
                <w:szCs w:val="22"/>
              </w:rPr>
              <w:t xml:space="preserve"> will need to comply with</w:t>
            </w:r>
          </w:p>
          <w:p w14:paraId="39A8B63D" w14:textId="77777777" w:rsidR="003C633B" w:rsidRPr="003C633B" w:rsidRDefault="003C633B" w:rsidP="002133DE">
            <w:pPr>
              <w:widowControl w:val="0"/>
              <w:numPr>
                <w:ilvl w:val="0"/>
                <w:numId w:val="93"/>
              </w:numPr>
              <w:suppressAutoHyphens/>
              <w:spacing w:line="240" w:lineRule="auto"/>
              <w:rPr>
                <w:szCs w:val="22"/>
              </w:rPr>
            </w:pPr>
            <w:r w:rsidRPr="003C633B">
              <w:rPr>
                <w:szCs w:val="22"/>
              </w:rPr>
              <w:t>Environment Act 2021</w:t>
            </w:r>
          </w:p>
          <w:p w14:paraId="61250150" w14:textId="5DBDC025" w:rsidR="00A2192C" w:rsidRPr="002B424F" w:rsidRDefault="003C633B" w:rsidP="000E2484">
            <w:pPr>
              <w:widowControl w:val="0"/>
              <w:numPr>
                <w:ilvl w:val="0"/>
                <w:numId w:val="93"/>
              </w:numPr>
              <w:suppressAutoHyphens/>
              <w:spacing w:line="240" w:lineRule="auto"/>
              <w:rPr>
                <w:szCs w:val="22"/>
              </w:rPr>
            </w:pPr>
            <w:r w:rsidRPr="003C633B">
              <w:rPr>
                <w:szCs w:val="22"/>
              </w:rPr>
              <w:t>ISO 14001</w:t>
            </w:r>
          </w:p>
        </w:tc>
      </w:tr>
      <w:tr w:rsidR="00A2192C" w:rsidRPr="00F368C1" w14:paraId="390370D5" w14:textId="77777777" w:rsidTr="00B73D5F">
        <w:tblPrEx>
          <w:tblLook w:val="01E0" w:firstRow="1" w:lastRow="1" w:firstColumn="1" w:lastColumn="1" w:noHBand="0" w:noVBand="0"/>
        </w:tblPrEx>
        <w:trPr>
          <w:trHeight w:val="1012"/>
        </w:trPr>
        <w:tc>
          <w:tcPr>
            <w:tcW w:w="2589" w:type="dxa"/>
            <w:vMerge/>
          </w:tcPr>
          <w:p w14:paraId="29E6E319" w14:textId="77777777" w:rsidR="00A2192C" w:rsidRPr="00A2192C" w:rsidRDefault="00A2192C" w:rsidP="003B55F8">
            <w:pPr>
              <w:rPr>
                <w:b/>
                <w:color w:val="231F20"/>
              </w:rPr>
            </w:pPr>
          </w:p>
        </w:tc>
        <w:tc>
          <w:tcPr>
            <w:tcW w:w="667" w:type="dxa"/>
          </w:tcPr>
          <w:p w14:paraId="19A30044" w14:textId="566D2C7F" w:rsidR="00A2192C" w:rsidRPr="00A2192C" w:rsidRDefault="00A2192C" w:rsidP="003B55F8">
            <w:pPr>
              <w:rPr>
                <w:bCs/>
                <w:color w:val="231F20"/>
              </w:rPr>
            </w:pPr>
            <w:r w:rsidRPr="00A2192C">
              <w:rPr>
                <w:bCs/>
                <w:szCs w:val="22"/>
              </w:rPr>
              <w:t>1.3</w:t>
            </w:r>
          </w:p>
        </w:tc>
        <w:tc>
          <w:tcPr>
            <w:tcW w:w="4110" w:type="dxa"/>
            <w:tcBorders>
              <w:top w:val="single" w:sz="4" w:space="0" w:color="auto"/>
              <w:left w:val="single" w:sz="4" w:space="0" w:color="auto"/>
              <w:bottom w:val="single" w:sz="4" w:space="0" w:color="auto"/>
              <w:right w:val="single" w:sz="4" w:space="0" w:color="auto"/>
            </w:tcBorders>
          </w:tcPr>
          <w:p w14:paraId="3550E7A4" w14:textId="5AC777B1" w:rsidR="00A2192C" w:rsidRPr="00A2192C" w:rsidRDefault="00A2192C" w:rsidP="003B55F8">
            <w:pPr>
              <w:rPr>
                <w:szCs w:val="22"/>
              </w:rPr>
            </w:pPr>
            <w:r w:rsidRPr="00A2192C">
              <w:rPr>
                <w:szCs w:val="22"/>
              </w:rPr>
              <w:t xml:space="preserve">Assess </w:t>
            </w:r>
            <w:r w:rsidR="00842036">
              <w:rPr>
                <w:szCs w:val="22"/>
              </w:rPr>
              <w:t>risks</w:t>
            </w:r>
            <w:r w:rsidRPr="00A2192C">
              <w:rPr>
                <w:szCs w:val="22"/>
              </w:rPr>
              <w:t xml:space="preserve"> and hazards associated with maintenance </w:t>
            </w:r>
            <w:proofErr w:type="gramStart"/>
            <w:r w:rsidRPr="00A2192C">
              <w:rPr>
                <w:szCs w:val="22"/>
              </w:rPr>
              <w:t>activities</w:t>
            </w:r>
            <w:proofErr w:type="gramEnd"/>
          </w:p>
          <w:p w14:paraId="7BD360CE" w14:textId="77777777" w:rsidR="00A2192C" w:rsidRPr="00A2192C" w:rsidRDefault="00A2192C" w:rsidP="003B55F8">
            <w:pPr>
              <w:rPr>
                <w:szCs w:val="22"/>
              </w:rPr>
            </w:pPr>
          </w:p>
          <w:p w14:paraId="1D4DDD70" w14:textId="0EC36D3C" w:rsidR="00A2192C" w:rsidRPr="00A2192C" w:rsidRDefault="00A2192C" w:rsidP="003B55F8">
            <w:pPr>
              <w:rPr>
                <w:szCs w:val="22"/>
              </w:rPr>
            </w:pPr>
          </w:p>
        </w:tc>
        <w:tc>
          <w:tcPr>
            <w:tcW w:w="6580" w:type="dxa"/>
          </w:tcPr>
          <w:p w14:paraId="3DD11209" w14:textId="284F9462" w:rsidR="00A2192C" w:rsidRDefault="006304CE" w:rsidP="003E6D3F">
            <w:pPr>
              <w:spacing w:line="240" w:lineRule="auto"/>
            </w:pPr>
            <w:r w:rsidRPr="00F14C9A">
              <w:t>The learner</w:t>
            </w:r>
            <w:r w:rsidRPr="00F14C9A">
              <w:rPr>
                <w:szCs w:val="22"/>
              </w:rPr>
              <w:t xml:space="preserve"> will need to know t</w:t>
            </w:r>
            <w:r w:rsidR="0088756F">
              <w:t xml:space="preserve">he </w:t>
            </w:r>
            <w:r w:rsidR="003E6D3F">
              <w:t>hazards associated with carrying out mechanical maintenance activities (such as handling oils, greases, stored pressure</w:t>
            </w:r>
            <w:r w:rsidR="005C3E61">
              <w:t xml:space="preserve"> </w:t>
            </w:r>
            <w:r w:rsidR="003E6D3F">
              <w:t>/</w:t>
            </w:r>
            <w:r w:rsidR="005C3E61">
              <w:t xml:space="preserve"> </w:t>
            </w:r>
            <w:r w:rsidR="003E6D3F">
              <w:t xml:space="preserve">force, misuse of tools, using damaged or badly maintained tools and equipment, </w:t>
            </w:r>
            <w:r w:rsidR="000B706E">
              <w:t xml:space="preserve">and </w:t>
            </w:r>
            <w:r w:rsidR="003E6D3F">
              <w:t>not following laid-down maintenance procedures), and how to minimise these and reduce any risks</w:t>
            </w:r>
            <w:r w:rsidR="005C3E61">
              <w:t>.</w:t>
            </w:r>
          </w:p>
          <w:p w14:paraId="4F34D606" w14:textId="09ED5B37" w:rsidR="005C3E61" w:rsidRPr="0088756F" w:rsidRDefault="003E6D3F" w:rsidP="003E6D3F">
            <w:pPr>
              <w:widowControl w:val="0"/>
            </w:pPr>
            <w:r>
              <w:t>ISO 31000 Risk Management</w:t>
            </w:r>
            <w:r w:rsidR="005C3E61">
              <w:t>.</w:t>
            </w:r>
          </w:p>
        </w:tc>
      </w:tr>
      <w:tr w:rsidR="00A2192C" w:rsidRPr="00F368C1" w14:paraId="4AADEB13" w14:textId="77777777" w:rsidTr="00B73D5F">
        <w:tblPrEx>
          <w:tblLook w:val="01E0" w:firstRow="1" w:lastRow="1" w:firstColumn="1" w:lastColumn="1" w:noHBand="0" w:noVBand="0"/>
        </w:tblPrEx>
        <w:trPr>
          <w:trHeight w:val="1012"/>
        </w:trPr>
        <w:tc>
          <w:tcPr>
            <w:tcW w:w="2589" w:type="dxa"/>
            <w:vMerge/>
          </w:tcPr>
          <w:p w14:paraId="0E91D617" w14:textId="77777777" w:rsidR="00A2192C" w:rsidRPr="00F368C1" w:rsidRDefault="00A2192C" w:rsidP="003B55F8">
            <w:pPr>
              <w:rPr>
                <w:b/>
                <w:color w:val="231F20"/>
                <w:highlight w:val="yellow"/>
              </w:rPr>
            </w:pPr>
          </w:p>
        </w:tc>
        <w:tc>
          <w:tcPr>
            <w:tcW w:w="667" w:type="dxa"/>
          </w:tcPr>
          <w:p w14:paraId="0BCEF72B" w14:textId="33FB6438" w:rsidR="00A2192C" w:rsidRPr="00F368C1" w:rsidRDefault="00A2192C" w:rsidP="003B55F8">
            <w:pPr>
              <w:rPr>
                <w:bCs/>
                <w:color w:val="231F20"/>
                <w:highlight w:val="yellow"/>
              </w:rPr>
            </w:pPr>
            <w:r w:rsidRPr="007F2CB7">
              <w:rPr>
                <w:bCs/>
                <w:szCs w:val="22"/>
              </w:rPr>
              <w:t>1.4</w:t>
            </w:r>
          </w:p>
        </w:tc>
        <w:tc>
          <w:tcPr>
            <w:tcW w:w="4110" w:type="dxa"/>
            <w:tcBorders>
              <w:top w:val="single" w:sz="4" w:space="0" w:color="auto"/>
              <w:left w:val="single" w:sz="4" w:space="0" w:color="auto"/>
              <w:bottom w:val="single" w:sz="4" w:space="0" w:color="auto"/>
              <w:right w:val="single" w:sz="4" w:space="0" w:color="auto"/>
            </w:tcBorders>
          </w:tcPr>
          <w:p w14:paraId="1DECD2B0" w14:textId="4E407808" w:rsidR="00A2192C" w:rsidRPr="007F2CB7" w:rsidRDefault="00A2192C" w:rsidP="003B55F8">
            <w:pPr>
              <w:rPr>
                <w:szCs w:val="22"/>
              </w:rPr>
            </w:pPr>
            <w:r w:rsidRPr="007F2CB7">
              <w:rPr>
                <w:szCs w:val="22"/>
              </w:rPr>
              <w:t>Apply the correct methods for moving and handling materials</w:t>
            </w:r>
          </w:p>
        </w:tc>
        <w:tc>
          <w:tcPr>
            <w:tcW w:w="6580" w:type="dxa"/>
          </w:tcPr>
          <w:p w14:paraId="15C45A61" w14:textId="05822285" w:rsidR="002C0BB8" w:rsidRPr="002C0BB8" w:rsidRDefault="006304CE" w:rsidP="002C0BB8">
            <w:pPr>
              <w:widowControl w:val="0"/>
              <w:rPr>
                <w:szCs w:val="22"/>
              </w:rPr>
            </w:pPr>
            <w:r w:rsidRPr="00F14C9A">
              <w:t>The learner will need</w:t>
            </w:r>
            <w:r w:rsidR="002C0BB8">
              <w:t xml:space="preserve"> to </w:t>
            </w:r>
            <w:r w:rsidR="002C0BB8" w:rsidRPr="002C0BB8">
              <w:t>use lifting and handling equipment in the maintenance activity</w:t>
            </w:r>
            <w:r w:rsidR="005C3E61">
              <w:t>.</w:t>
            </w:r>
          </w:p>
          <w:p w14:paraId="08030B47" w14:textId="1A74D9E3" w:rsidR="00A2192C" w:rsidRDefault="006304CE" w:rsidP="002C0BB8">
            <w:pPr>
              <w:spacing w:line="240" w:lineRule="auto"/>
              <w:rPr>
                <w:szCs w:val="22"/>
              </w:rPr>
            </w:pPr>
            <w:r w:rsidRPr="00F14C9A">
              <w:t xml:space="preserve">The learner will need </w:t>
            </w:r>
            <w:r w:rsidR="002C0BB8" w:rsidRPr="002C0BB8">
              <w:rPr>
                <w:szCs w:val="22"/>
              </w:rPr>
              <w:t>to safely perform manual handling activities – safe lifting technique, the load being lifted, any twisting or bending movements, distances, height from floor, environmental factors (weather, temperature, lighting), the physical ability of the person</w:t>
            </w:r>
            <w:r w:rsidR="005C3E61">
              <w:rPr>
                <w:szCs w:val="22"/>
              </w:rPr>
              <w:t>.</w:t>
            </w:r>
          </w:p>
          <w:p w14:paraId="215B67E8" w14:textId="213BE828" w:rsidR="005C3E61" w:rsidRPr="00F368C1" w:rsidRDefault="005C3E61" w:rsidP="002C0BB8">
            <w:pPr>
              <w:spacing w:line="240" w:lineRule="auto"/>
              <w:rPr>
                <w:highlight w:val="yellow"/>
              </w:rPr>
            </w:pPr>
          </w:p>
        </w:tc>
      </w:tr>
    </w:tbl>
    <w:p w14:paraId="42D2978D" w14:textId="77777777" w:rsidR="000106E6" w:rsidRPr="00F368C1" w:rsidRDefault="000106E6" w:rsidP="000106E6">
      <w:pPr>
        <w:rPr>
          <w:highlight w:val="yellow"/>
        </w:rPr>
      </w:pPr>
    </w:p>
    <w:p w14:paraId="240CD311" w14:textId="77777777" w:rsidR="000106E6" w:rsidRPr="00F368C1" w:rsidRDefault="000106E6" w:rsidP="000106E6">
      <w:pPr>
        <w:spacing w:after="160"/>
        <w:rPr>
          <w:highlight w:val="yellow"/>
        </w:rPr>
      </w:pPr>
      <w:r w:rsidRPr="00F368C1">
        <w:rPr>
          <w:highlight w:val="yellow"/>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0106E6" w:rsidRPr="00F368C1" w14:paraId="5A12E9C7" w14:textId="77777777" w:rsidTr="00B73D5F">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1B09FAA9" w14:textId="77777777" w:rsidR="000106E6" w:rsidRPr="00B33F7D" w:rsidRDefault="000106E6" w:rsidP="00B73D5F">
            <w:pPr>
              <w:spacing w:line="240" w:lineRule="auto"/>
              <w:rPr>
                <w:b/>
                <w:bCs/>
                <w:color w:val="2F5496"/>
              </w:rPr>
            </w:pPr>
            <w:r w:rsidRPr="00B33F7D">
              <w:rPr>
                <w:szCs w:val="22"/>
              </w:rPr>
              <w:lastRenderedPageBreak/>
              <w:br w:type="page"/>
            </w:r>
            <w:r w:rsidRPr="00B33F7D">
              <w:rPr>
                <w:b/>
                <w:bCs/>
                <w:color w:val="2F5496"/>
              </w:rPr>
              <w:t>Learning Outcome</w:t>
            </w:r>
          </w:p>
          <w:p w14:paraId="68E1E3CF" w14:textId="77777777" w:rsidR="000106E6" w:rsidRPr="00B33F7D" w:rsidRDefault="000106E6" w:rsidP="00B73D5F">
            <w:pPr>
              <w:spacing w:line="240" w:lineRule="auto"/>
              <w:rPr>
                <w:b/>
                <w:bCs/>
                <w:color w:val="2F5496"/>
              </w:rPr>
            </w:pPr>
            <w:r w:rsidRPr="00B33F7D">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CED61CD" w14:textId="77777777" w:rsidR="000106E6" w:rsidRPr="00B33F7D" w:rsidRDefault="000106E6" w:rsidP="00B73D5F">
            <w:pPr>
              <w:spacing w:line="240" w:lineRule="auto"/>
              <w:rPr>
                <w:b/>
                <w:bCs/>
                <w:color w:val="2F5496"/>
              </w:rPr>
            </w:pPr>
            <w:r w:rsidRPr="00B33F7D">
              <w:rPr>
                <w:b/>
                <w:bCs/>
                <w:color w:val="2F5496"/>
              </w:rPr>
              <w:t>Assessment Criteria</w:t>
            </w:r>
          </w:p>
          <w:p w14:paraId="79CDDAFF" w14:textId="77777777" w:rsidR="000106E6" w:rsidRPr="00B33F7D" w:rsidRDefault="000106E6" w:rsidP="00B73D5F">
            <w:pPr>
              <w:spacing w:line="240" w:lineRule="auto"/>
              <w:rPr>
                <w:b/>
                <w:bCs/>
                <w:color w:val="2F5496"/>
              </w:rPr>
            </w:pPr>
            <w:r w:rsidRPr="00B33F7D">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69576D8F" w14:textId="77777777" w:rsidR="000106E6" w:rsidRPr="00B33F7D" w:rsidRDefault="000106E6" w:rsidP="00B73D5F">
            <w:pPr>
              <w:spacing w:line="240" w:lineRule="auto"/>
              <w:rPr>
                <w:b/>
                <w:bCs/>
                <w:color w:val="2F5496"/>
              </w:rPr>
            </w:pPr>
            <w:r w:rsidRPr="00B33F7D">
              <w:rPr>
                <w:b/>
                <w:bCs/>
                <w:color w:val="2F5496"/>
              </w:rPr>
              <w:t xml:space="preserve">Coverage and Depth </w:t>
            </w:r>
          </w:p>
        </w:tc>
      </w:tr>
      <w:tr w:rsidR="0000256B" w:rsidRPr="00F368C1" w14:paraId="7B6E3681" w14:textId="77777777" w:rsidTr="00B73D5F">
        <w:tblPrEx>
          <w:tblLook w:val="01E0" w:firstRow="1" w:lastRow="1" w:firstColumn="1" w:lastColumn="1" w:noHBand="0" w:noVBand="0"/>
        </w:tblPrEx>
        <w:trPr>
          <w:trHeight w:val="1012"/>
        </w:trPr>
        <w:tc>
          <w:tcPr>
            <w:tcW w:w="2589" w:type="dxa"/>
            <w:vMerge w:val="restart"/>
          </w:tcPr>
          <w:p w14:paraId="229F678A" w14:textId="016BCDED" w:rsidR="0000256B" w:rsidRPr="00B33F7D" w:rsidRDefault="00B40334" w:rsidP="002133DE">
            <w:pPr>
              <w:pStyle w:val="ListParagraph"/>
              <w:numPr>
                <w:ilvl w:val="0"/>
                <w:numId w:val="83"/>
              </w:numPr>
            </w:pPr>
            <w:r w:rsidRPr="007F2CB7">
              <w:rPr>
                <w:szCs w:val="22"/>
              </w:rPr>
              <w:t xml:space="preserve">Be able to plan and prepare the </w:t>
            </w:r>
            <w:r w:rsidRPr="00B825EB">
              <w:rPr>
                <w:szCs w:val="22"/>
              </w:rPr>
              <w:t xml:space="preserve">maintenance activities on </w:t>
            </w:r>
            <w:r>
              <w:rPr>
                <w:szCs w:val="22"/>
              </w:rPr>
              <w:t xml:space="preserve">mechanical </w:t>
            </w:r>
            <w:proofErr w:type="gramStart"/>
            <w:r w:rsidRPr="007F2CB7">
              <w:rPr>
                <w:szCs w:val="22"/>
              </w:rPr>
              <w:t>equipment</w:t>
            </w:r>
            <w:proofErr w:type="gramEnd"/>
          </w:p>
          <w:p w14:paraId="5853D05B" w14:textId="77777777" w:rsidR="0000256B" w:rsidRPr="00B33F7D" w:rsidRDefault="0000256B" w:rsidP="0000256B">
            <w:pPr>
              <w:ind w:left="360"/>
              <w:contextualSpacing/>
              <w:rPr>
                <w:b/>
                <w:bCs/>
              </w:rPr>
            </w:pPr>
          </w:p>
          <w:p w14:paraId="226D07E1" w14:textId="77777777" w:rsidR="0000256B" w:rsidRPr="00B33F7D" w:rsidRDefault="0000256B" w:rsidP="0000256B">
            <w:pPr>
              <w:rPr>
                <w:b/>
                <w:color w:val="231F20"/>
              </w:rPr>
            </w:pPr>
          </w:p>
          <w:p w14:paraId="4BD40DE4" w14:textId="77777777" w:rsidR="0000256B" w:rsidRPr="00B33F7D" w:rsidRDefault="0000256B" w:rsidP="0000256B">
            <w:pPr>
              <w:rPr>
                <w:b/>
                <w:color w:val="231F20"/>
              </w:rPr>
            </w:pPr>
          </w:p>
        </w:tc>
        <w:tc>
          <w:tcPr>
            <w:tcW w:w="667" w:type="dxa"/>
          </w:tcPr>
          <w:p w14:paraId="2125C4CA" w14:textId="153843AF" w:rsidR="0000256B" w:rsidRPr="00B33F7D" w:rsidRDefault="0000256B" w:rsidP="0000256B">
            <w:pPr>
              <w:rPr>
                <w:bCs/>
                <w:color w:val="231F20"/>
              </w:rPr>
            </w:pPr>
            <w:r w:rsidRPr="007F2CB7">
              <w:rPr>
                <w:bCs/>
                <w:szCs w:val="22"/>
              </w:rPr>
              <w:t>2.1</w:t>
            </w:r>
          </w:p>
        </w:tc>
        <w:tc>
          <w:tcPr>
            <w:tcW w:w="4110" w:type="dxa"/>
            <w:tcBorders>
              <w:top w:val="single" w:sz="4" w:space="0" w:color="auto"/>
              <w:left w:val="single" w:sz="4" w:space="0" w:color="auto"/>
              <w:bottom w:val="single" w:sz="4" w:space="0" w:color="auto"/>
              <w:right w:val="single" w:sz="4" w:space="0" w:color="auto"/>
            </w:tcBorders>
          </w:tcPr>
          <w:p w14:paraId="40FB2E82" w14:textId="2A895057" w:rsidR="0000256B" w:rsidRPr="00B33F7D" w:rsidRDefault="0000256B" w:rsidP="0000256B">
            <w:r>
              <w:rPr>
                <w:szCs w:val="22"/>
              </w:rPr>
              <w:t>P</w:t>
            </w:r>
            <w:r w:rsidRPr="007F2CB7">
              <w:rPr>
                <w:szCs w:val="22"/>
              </w:rPr>
              <w:t>lan and communicate the maintenance activities to cause minimal disruption to normal working</w:t>
            </w:r>
          </w:p>
        </w:tc>
        <w:tc>
          <w:tcPr>
            <w:tcW w:w="6580" w:type="dxa"/>
          </w:tcPr>
          <w:p w14:paraId="3A230DBB" w14:textId="2F44117C" w:rsidR="00E33C39" w:rsidRPr="00E33C39" w:rsidRDefault="006304CE" w:rsidP="00E33C39">
            <w:pPr>
              <w:widowControl w:val="0"/>
              <w:tabs>
                <w:tab w:val="center" w:pos="567"/>
                <w:tab w:val="center" w:pos="4320"/>
                <w:tab w:val="right" w:pos="8640"/>
              </w:tabs>
              <w:ind w:right="113"/>
              <w:rPr>
                <w:szCs w:val="22"/>
              </w:rPr>
            </w:pPr>
            <w:r w:rsidRPr="00F14C9A">
              <w:t>The learner</w:t>
            </w:r>
            <w:r w:rsidRPr="00F14C9A">
              <w:rPr>
                <w:szCs w:val="22"/>
              </w:rPr>
              <w:t xml:space="preserve"> will need to e</w:t>
            </w:r>
            <w:r w:rsidR="00E33C39" w:rsidRPr="00E33C39">
              <w:rPr>
                <w:szCs w:val="22"/>
              </w:rPr>
              <w:t>stimat</w:t>
            </w:r>
            <w:r>
              <w:rPr>
                <w:szCs w:val="22"/>
              </w:rPr>
              <w:t>e</w:t>
            </w:r>
            <w:r w:rsidR="00E33C39" w:rsidRPr="00E33C39">
              <w:rPr>
                <w:szCs w:val="22"/>
              </w:rPr>
              <w:t xml:space="preserve"> </w:t>
            </w:r>
            <w:r w:rsidR="000B706E">
              <w:rPr>
                <w:szCs w:val="22"/>
              </w:rPr>
              <w:t xml:space="preserve">the </w:t>
            </w:r>
            <w:r w:rsidR="00E33C39" w:rsidRPr="00E33C39">
              <w:rPr>
                <w:szCs w:val="22"/>
              </w:rPr>
              <w:t>total period of downtime by using equipment</w:t>
            </w:r>
            <w:r w:rsidR="005C3E61">
              <w:rPr>
                <w:szCs w:val="22"/>
              </w:rPr>
              <w:t xml:space="preserve"> </w:t>
            </w:r>
            <w:r w:rsidR="00E33C39" w:rsidRPr="00E33C39">
              <w:rPr>
                <w:szCs w:val="22"/>
              </w:rPr>
              <w:t>/</w:t>
            </w:r>
            <w:r w:rsidR="005C3E61">
              <w:rPr>
                <w:szCs w:val="22"/>
              </w:rPr>
              <w:t xml:space="preserve"> </w:t>
            </w:r>
            <w:r w:rsidR="00E33C39" w:rsidRPr="00E33C39">
              <w:rPr>
                <w:szCs w:val="22"/>
              </w:rPr>
              <w:t>manufacturer guides, best practice, previous experience</w:t>
            </w:r>
            <w:r w:rsidR="005C3E61">
              <w:rPr>
                <w:szCs w:val="22"/>
              </w:rPr>
              <w:t>.</w:t>
            </w:r>
          </w:p>
          <w:p w14:paraId="6DD299F8" w14:textId="01E4AE60" w:rsidR="00E33C39" w:rsidRPr="00E33C39" w:rsidRDefault="006304CE" w:rsidP="00E33C39">
            <w:pPr>
              <w:widowControl w:val="0"/>
              <w:tabs>
                <w:tab w:val="center" w:pos="567"/>
                <w:tab w:val="center" w:pos="4320"/>
                <w:tab w:val="right" w:pos="8640"/>
              </w:tabs>
              <w:ind w:right="113"/>
              <w:rPr>
                <w:szCs w:val="22"/>
              </w:rPr>
            </w:pPr>
            <w:r w:rsidRPr="00F14C9A">
              <w:t>The learner</w:t>
            </w:r>
            <w:r w:rsidRPr="00F14C9A">
              <w:rPr>
                <w:szCs w:val="22"/>
              </w:rPr>
              <w:t xml:space="preserve"> will need to e</w:t>
            </w:r>
            <w:r w:rsidR="00E33C39" w:rsidRPr="00E33C39">
              <w:rPr>
                <w:szCs w:val="22"/>
              </w:rPr>
              <w:t>nsur</w:t>
            </w:r>
            <w:r>
              <w:rPr>
                <w:szCs w:val="22"/>
              </w:rPr>
              <w:t>e</w:t>
            </w:r>
            <w:r w:rsidR="00E33C39" w:rsidRPr="00E33C39">
              <w:rPr>
                <w:szCs w:val="22"/>
              </w:rPr>
              <w:t xml:space="preserve"> all resources are correct and available before the maintenance activity commences</w:t>
            </w:r>
            <w:r w:rsidR="005C3E61">
              <w:rPr>
                <w:szCs w:val="22"/>
              </w:rPr>
              <w:t>.</w:t>
            </w:r>
          </w:p>
          <w:p w14:paraId="4369B388" w14:textId="63D380D7" w:rsidR="00E33C39" w:rsidRPr="00E33C39" w:rsidRDefault="006304CE" w:rsidP="00E33C39">
            <w:pPr>
              <w:widowControl w:val="0"/>
              <w:tabs>
                <w:tab w:val="center" w:pos="567"/>
                <w:tab w:val="center" w:pos="4320"/>
                <w:tab w:val="right" w:pos="8640"/>
              </w:tabs>
              <w:ind w:right="113"/>
              <w:rPr>
                <w:szCs w:val="22"/>
              </w:rPr>
            </w:pPr>
            <w:r w:rsidRPr="00F14C9A">
              <w:t>The learner</w:t>
            </w:r>
            <w:r w:rsidRPr="00F14C9A">
              <w:rPr>
                <w:szCs w:val="22"/>
              </w:rPr>
              <w:t xml:space="preserve"> will need to know </w:t>
            </w:r>
            <w:r w:rsidR="00E33C39" w:rsidRPr="00E33C39">
              <w:rPr>
                <w:szCs w:val="22"/>
              </w:rPr>
              <w:t>suitable gaps in production where the equipment is available (evening/night shifts, weekends, shutdown periods)</w:t>
            </w:r>
            <w:r w:rsidR="005C3E61">
              <w:rPr>
                <w:szCs w:val="22"/>
              </w:rPr>
              <w:t>.</w:t>
            </w:r>
          </w:p>
          <w:p w14:paraId="49194CBC" w14:textId="025CB996" w:rsidR="00E33C39" w:rsidRPr="00E33C39" w:rsidRDefault="006304CE" w:rsidP="00E33C39">
            <w:pPr>
              <w:widowControl w:val="0"/>
              <w:tabs>
                <w:tab w:val="center" w:pos="567"/>
                <w:tab w:val="center" w:pos="4320"/>
                <w:tab w:val="right" w:pos="8640"/>
              </w:tabs>
              <w:ind w:right="113"/>
              <w:rPr>
                <w:szCs w:val="22"/>
              </w:rPr>
            </w:pPr>
            <w:r w:rsidRPr="00F14C9A">
              <w:t>The learner</w:t>
            </w:r>
            <w:r w:rsidRPr="00F14C9A">
              <w:rPr>
                <w:szCs w:val="22"/>
              </w:rPr>
              <w:t xml:space="preserve"> will need to c</w:t>
            </w:r>
            <w:r w:rsidR="00E33C39" w:rsidRPr="00E33C39">
              <w:rPr>
                <w:szCs w:val="22"/>
              </w:rPr>
              <w:t>ommunicate planned maintenance activities and timescales to production management</w:t>
            </w:r>
            <w:r w:rsidR="005C3E61">
              <w:rPr>
                <w:szCs w:val="22"/>
              </w:rPr>
              <w:t>.</w:t>
            </w:r>
          </w:p>
          <w:p w14:paraId="5914CC4E" w14:textId="5A0F3524" w:rsidR="000A2DFE" w:rsidRPr="00F14C9A" w:rsidRDefault="006304CE" w:rsidP="00E33C39">
            <w:pPr>
              <w:widowControl w:val="0"/>
              <w:tabs>
                <w:tab w:val="center" w:pos="567"/>
                <w:tab w:val="center" w:pos="4320"/>
                <w:tab w:val="right" w:pos="8640"/>
              </w:tabs>
              <w:ind w:right="113"/>
              <w:rPr>
                <w:szCs w:val="22"/>
              </w:rPr>
            </w:pPr>
            <w:r w:rsidRPr="00F14C9A">
              <w:t>The learner</w:t>
            </w:r>
            <w:r w:rsidRPr="00F14C9A">
              <w:rPr>
                <w:szCs w:val="22"/>
              </w:rPr>
              <w:t xml:space="preserve"> will need to c</w:t>
            </w:r>
            <w:r w:rsidR="000A2DFE" w:rsidRPr="00F14C9A">
              <w:rPr>
                <w:szCs w:val="22"/>
              </w:rPr>
              <w:t>omplete</w:t>
            </w:r>
            <w:r w:rsidRPr="00F14C9A">
              <w:rPr>
                <w:szCs w:val="22"/>
              </w:rPr>
              <w:t xml:space="preserve"> a</w:t>
            </w:r>
            <w:r w:rsidR="000A2DFE" w:rsidRPr="00F14C9A">
              <w:rPr>
                <w:szCs w:val="22"/>
              </w:rPr>
              <w:t xml:space="preserve"> method statement</w:t>
            </w:r>
            <w:r w:rsidR="005C3E61" w:rsidRPr="00F14C9A">
              <w:rPr>
                <w:szCs w:val="22"/>
              </w:rPr>
              <w:t>.</w:t>
            </w:r>
          </w:p>
          <w:p w14:paraId="6AA1AA73" w14:textId="08E72A6D" w:rsidR="00E33C39" w:rsidRPr="00E33C39" w:rsidRDefault="006304CE" w:rsidP="00E33C39">
            <w:pPr>
              <w:widowControl w:val="0"/>
              <w:tabs>
                <w:tab w:val="center" w:pos="567"/>
                <w:tab w:val="center" w:pos="4320"/>
                <w:tab w:val="right" w:pos="8640"/>
              </w:tabs>
              <w:ind w:right="113"/>
              <w:rPr>
                <w:szCs w:val="22"/>
              </w:rPr>
            </w:pPr>
            <w:r w:rsidRPr="00F14C9A">
              <w:t>The learner</w:t>
            </w:r>
            <w:r w:rsidRPr="00F14C9A">
              <w:rPr>
                <w:szCs w:val="22"/>
              </w:rPr>
              <w:t xml:space="preserve"> will need to c</w:t>
            </w:r>
            <w:r w:rsidR="00E33C39" w:rsidRPr="00E33C39">
              <w:rPr>
                <w:szCs w:val="22"/>
              </w:rPr>
              <w:t xml:space="preserve">omplete the maintenance activity, clean the area, test, and </w:t>
            </w:r>
            <w:r w:rsidR="007609C1">
              <w:rPr>
                <w:szCs w:val="22"/>
              </w:rPr>
              <w:t>hand over</w:t>
            </w:r>
            <w:r w:rsidR="00E33C39" w:rsidRPr="00E33C39">
              <w:rPr>
                <w:szCs w:val="22"/>
              </w:rPr>
              <w:t xml:space="preserve"> to production.</w:t>
            </w:r>
          </w:p>
          <w:p w14:paraId="5714FC08" w14:textId="656B33FF" w:rsidR="00E33C39" w:rsidRPr="00E33C39" w:rsidRDefault="006304CE" w:rsidP="00E33C39">
            <w:pPr>
              <w:widowControl w:val="0"/>
              <w:tabs>
                <w:tab w:val="center" w:pos="567"/>
                <w:tab w:val="center" w:pos="4320"/>
                <w:tab w:val="right" w:pos="8640"/>
              </w:tabs>
              <w:ind w:right="113"/>
              <w:rPr>
                <w:szCs w:val="22"/>
              </w:rPr>
            </w:pPr>
            <w:r w:rsidRPr="00F14C9A">
              <w:t>The learner</w:t>
            </w:r>
            <w:r w:rsidRPr="00F14C9A">
              <w:rPr>
                <w:szCs w:val="22"/>
              </w:rPr>
              <w:t xml:space="preserve"> will need to m</w:t>
            </w:r>
            <w:r w:rsidR="00E33C39" w:rsidRPr="00E33C39">
              <w:rPr>
                <w:szCs w:val="22"/>
              </w:rPr>
              <w:t xml:space="preserve">aintain </w:t>
            </w:r>
            <w:r w:rsidR="007609C1">
              <w:rPr>
                <w:szCs w:val="22"/>
              </w:rPr>
              <w:t xml:space="preserve">a </w:t>
            </w:r>
            <w:r w:rsidR="00E33C39" w:rsidRPr="00E33C39">
              <w:rPr>
                <w:szCs w:val="22"/>
              </w:rPr>
              <w:t>record of maintenance activities and parts used to assist in identifying trends, plan preventative maintenance activities,</w:t>
            </w:r>
            <w:r w:rsidR="007609C1">
              <w:rPr>
                <w:szCs w:val="22"/>
              </w:rPr>
              <w:t xml:space="preserve"> and </w:t>
            </w:r>
            <w:r w:rsidR="00E33C39" w:rsidRPr="00E33C39">
              <w:rPr>
                <w:szCs w:val="22"/>
              </w:rPr>
              <w:t>maintain required levels of spares/consumables.</w:t>
            </w:r>
          </w:p>
          <w:p w14:paraId="77C5D44B" w14:textId="4ADD6398" w:rsidR="005C3E61" w:rsidRPr="002B424F" w:rsidRDefault="006304CE" w:rsidP="00E33C39">
            <w:pPr>
              <w:rPr>
                <w:szCs w:val="22"/>
              </w:rPr>
            </w:pPr>
            <w:r w:rsidRPr="00F14C9A">
              <w:t>The learner</w:t>
            </w:r>
            <w:r w:rsidRPr="00F14C9A">
              <w:rPr>
                <w:szCs w:val="22"/>
              </w:rPr>
              <w:t xml:space="preserve"> will need to know</w:t>
            </w:r>
            <w:r w:rsidR="0088756F">
              <w:rPr>
                <w:szCs w:val="22"/>
              </w:rPr>
              <w:t xml:space="preserve"> </w:t>
            </w:r>
            <w:r>
              <w:rPr>
                <w:szCs w:val="22"/>
              </w:rPr>
              <w:t>t</w:t>
            </w:r>
            <w:r w:rsidR="00E33C39" w:rsidRPr="00E33C39">
              <w:rPr>
                <w:szCs w:val="22"/>
              </w:rPr>
              <w:t>he importance of applying the appropriate occupational behaviours in the workplace and the implications for both the apprentice and the business if these are not adhered to</w:t>
            </w:r>
            <w:r w:rsidR="005C3E61">
              <w:rPr>
                <w:szCs w:val="22"/>
              </w:rPr>
              <w:t>.</w:t>
            </w:r>
          </w:p>
        </w:tc>
      </w:tr>
      <w:tr w:rsidR="0000256B" w:rsidRPr="00F368C1" w14:paraId="5E787269" w14:textId="77777777" w:rsidTr="00B73D5F">
        <w:tblPrEx>
          <w:tblLook w:val="01E0" w:firstRow="1" w:lastRow="1" w:firstColumn="1" w:lastColumn="1" w:noHBand="0" w:noVBand="0"/>
        </w:tblPrEx>
        <w:trPr>
          <w:trHeight w:val="1012"/>
        </w:trPr>
        <w:tc>
          <w:tcPr>
            <w:tcW w:w="2589" w:type="dxa"/>
            <w:vMerge/>
          </w:tcPr>
          <w:p w14:paraId="1D8F3F44" w14:textId="77777777" w:rsidR="0000256B" w:rsidRPr="00B33F7D" w:rsidRDefault="0000256B" w:rsidP="002133DE">
            <w:pPr>
              <w:pStyle w:val="ListParagraph"/>
              <w:numPr>
                <w:ilvl w:val="0"/>
                <w:numId w:val="83"/>
              </w:numPr>
              <w:rPr>
                <w:iCs/>
                <w:szCs w:val="22"/>
              </w:rPr>
            </w:pPr>
          </w:p>
        </w:tc>
        <w:tc>
          <w:tcPr>
            <w:tcW w:w="667" w:type="dxa"/>
          </w:tcPr>
          <w:p w14:paraId="1B7ADFE8" w14:textId="70DBE32F" w:rsidR="0000256B" w:rsidRPr="00B33F7D" w:rsidRDefault="0000256B" w:rsidP="0000256B">
            <w:pPr>
              <w:rPr>
                <w:bCs/>
                <w:color w:val="231F20"/>
              </w:rPr>
            </w:pPr>
            <w:r w:rsidRPr="007F2CB7">
              <w:rPr>
                <w:bCs/>
                <w:szCs w:val="22"/>
              </w:rPr>
              <w:t>2.2</w:t>
            </w:r>
          </w:p>
        </w:tc>
        <w:tc>
          <w:tcPr>
            <w:tcW w:w="4110" w:type="dxa"/>
            <w:tcBorders>
              <w:top w:val="single" w:sz="4" w:space="0" w:color="auto"/>
              <w:left w:val="single" w:sz="4" w:space="0" w:color="auto"/>
              <w:bottom w:val="single" w:sz="4" w:space="0" w:color="auto"/>
              <w:right w:val="single" w:sz="4" w:space="0" w:color="auto"/>
            </w:tcBorders>
          </w:tcPr>
          <w:p w14:paraId="1D5610DC" w14:textId="77777777" w:rsidR="0000256B" w:rsidRDefault="0000256B" w:rsidP="0000256B">
            <w:pPr>
              <w:rPr>
                <w:szCs w:val="22"/>
              </w:rPr>
            </w:pPr>
            <w:r>
              <w:rPr>
                <w:szCs w:val="22"/>
              </w:rPr>
              <w:t>O</w:t>
            </w:r>
            <w:r w:rsidRPr="007F2CB7">
              <w:rPr>
                <w:szCs w:val="22"/>
              </w:rPr>
              <w:t xml:space="preserve">btain and use the correct issue of company and/or manufacturer's drawings and maintenance </w:t>
            </w:r>
            <w:proofErr w:type="gramStart"/>
            <w:r w:rsidRPr="007F2CB7">
              <w:rPr>
                <w:szCs w:val="22"/>
              </w:rPr>
              <w:t>documentation</w:t>
            </w:r>
            <w:proofErr w:type="gramEnd"/>
          </w:p>
          <w:p w14:paraId="53EC96B4" w14:textId="3EA76A26" w:rsidR="005C3E61" w:rsidRPr="00B33F7D" w:rsidRDefault="005C3E61" w:rsidP="0000256B"/>
        </w:tc>
        <w:tc>
          <w:tcPr>
            <w:tcW w:w="6580" w:type="dxa"/>
          </w:tcPr>
          <w:p w14:paraId="365E65E9" w14:textId="25176FEE" w:rsidR="0000256B" w:rsidRPr="00B33F7D" w:rsidRDefault="006304CE" w:rsidP="0000256B">
            <w:pPr>
              <w:rPr>
                <w:bCs/>
              </w:rPr>
            </w:pPr>
            <w:r w:rsidRPr="00F14C9A">
              <w:t>The learner</w:t>
            </w:r>
            <w:r w:rsidRPr="00F14C9A">
              <w:rPr>
                <w:szCs w:val="22"/>
              </w:rPr>
              <w:t xml:space="preserve"> will need to know</w:t>
            </w:r>
            <w:r w:rsidRPr="00617271">
              <w:t xml:space="preserve"> </w:t>
            </w:r>
            <w:r w:rsidR="0000256B" w:rsidRPr="00617271">
              <w:t xml:space="preserve">how to obtain and interpret drawings, specifications, manufacturers' </w:t>
            </w:r>
            <w:proofErr w:type="gramStart"/>
            <w:r w:rsidR="0000256B" w:rsidRPr="00617271">
              <w:t>manuals</w:t>
            </w:r>
            <w:proofErr w:type="gramEnd"/>
            <w:r w:rsidR="0000256B" w:rsidRPr="00617271">
              <w:t xml:space="preserve"> and other documents needed in the maintenance process</w:t>
            </w:r>
          </w:p>
        </w:tc>
      </w:tr>
      <w:tr w:rsidR="005A068F" w:rsidRPr="00F368C1" w14:paraId="1FAE59ED" w14:textId="77777777" w:rsidTr="005C3E61">
        <w:tblPrEx>
          <w:tblLook w:val="01E0" w:firstRow="1" w:lastRow="1" w:firstColumn="1" w:lastColumn="1" w:noHBand="0" w:noVBand="0"/>
        </w:tblPrEx>
        <w:trPr>
          <w:trHeight w:val="838"/>
        </w:trPr>
        <w:tc>
          <w:tcPr>
            <w:tcW w:w="2589" w:type="dxa"/>
            <w:vMerge/>
          </w:tcPr>
          <w:p w14:paraId="40BD1DBF" w14:textId="77777777" w:rsidR="005A068F" w:rsidRPr="00B33F7D" w:rsidRDefault="005A068F" w:rsidP="002133DE">
            <w:pPr>
              <w:pStyle w:val="ListParagraph"/>
              <w:numPr>
                <w:ilvl w:val="0"/>
                <w:numId w:val="83"/>
              </w:numPr>
              <w:rPr>
                <w:iCs/>
                <w:szCs w:val="22"/>
              </w:rPr>
            </w:pPr>
          </w:p>
        </w:tc>
        <w:tc>
          <w:tcPr>
            <w:tcW w:w="667" w:type="dxa"/>
          </w:tcPr>
          <w:p w14:paraId="322AF1AB" w14:textId="5AA23468" w:rsidR="005A068F" w:rsidRPr="007F2CB7" w:rsidRDefault="005A068F" w:rsidP="005A068F">
            <w:pPr>
              <w:rPr>
                <w:bCs/>
                <w:szCs w:val="22"/>
              </w:rPr>
            </w:pPr>
            <w:r w:rsidRPr="007F2CB7">
              <w:rPr>
                <w:bCs/>
                <w:szCs w:val="22"/>
              </w:rPr>
              <w:t>2.</w:t>
            </w:r>
            <w:r>
              <w:rPr>
                <w:bCs/>
                <w:szCs w:val="22"/>
              </w:rPr>
              <w:t>3</w:t>
            </w:r>
          </w:p>
        </w:tc>
        <w:tc>
          <w:tcPr>
            <w:tcW w:w="4110" w:type="dxa"/>
            <w:tcBorders>
              <w:top w:val="single" w:sz="4" w:space="0" w:color="auto"/>
              <w:left w:val="single" w:sz="4" w:space="0" w:color="auto"/>
              <w:bottom w:val="single" w:sz="4" w:space="0" w:color="auto"/>
              <w:right w:val="single" w:sz="4" w:space="0" w:color="auto"/>
            </w:tcBorders>
          </w:tcPr>
          <w:p w14:paraId="3485F953" w14:textId="3C8BE03E" w:rsidR="005A068F" w:rsidRDefault="003723A6" w:rsidP="005A068F">
            <w:pPr>
              <w:rPr>
                <w:szCs w:val="22"/>
              </w:rPr>
            </w:pPr>
            <w:r>
              <w:rPr>
                <w:szCs w:val="22"/>
              </w:rPr>
              <w:t>O</w:t>
            </w:r>
            <w:r w:rsidRPr="00D83C92">
              <w:rPr>
                <w:szCs w:val="22"/>
              </w:rPr>
              <w:t xml:space="preserve">btain all the </w:t>
            </w:r>
            <w:r>
              <w:rPr>
                <w:szCs w:val="22"/>
              </w:rPr>
              <w:t xml:space="preserve">applicable </w:t>
            </w:r>
            <w:r w:rsidRPr="00D83C92">
              <w:rPr>
                <w:szCs w:val="22"/>
              </w:rPr>
              <w:t>resources required to undertake the work activity</w:t>
            </w:r>
          </w:p>
        </w:tc>
        <w:tc>
          <w:tcPr>
            <w:tcW w:w="6580" w:type="dxa"/>
          </w:tcPr>
          <w:p w14:paraId="12BAB494" w14:textId="16053B88" w:rsidR="005C3E61" w:rsidRPr="002B424F" w:rsidRDefault="006304CE" w:rsidP="00DF4F8B">
            <w:pPr>
              <w:widowControl w:val="0"/>
              <w:rPr>
                <w:szCs w:val="22"/>
              </w:rPr>
            </w:pPr>
            <w:r w:rsidRPr="00F14C9A">
              <w:t>The learner</w:t>
            </w:r>
            <w:r w:rsidRPr="00F14C9A">
              <w:rPr>
                <w:szCs w:val="22"/>
              </w:rPr>
              <w:t xml:space="preserve"> will need to obtain d</w:t>
            </w:r>
            <w:r w:rsidR="009D3316" w:rsidRPr="009D3316">
              <w:rPr>
                <w:szCs w:val="22"/>
              </w:rPr>
              <w:t>rawings, manuals, documentation</w:t>
            </w:r>
            <w:r w:rsidR="00DF4F8B">
              <w:rPr>
                <w:szCs w:val="22"/>
              </w:rPr>
              <w:t xml:space="preserve">, </w:t>
            </w:r>
            <w:r w:rsidR="009D3316" w:rsidRPr="009D3316">
              <w:rPr>
                <w:szCs w:val="22"/>
              </w:rPr>
              <w:t>tooling,</w:t>
            </w:r>
            <w:r w:rsidR="00815FD6">
              <w:rPr>
                <w:szCs w:val="22"/>
              </w:rPr>
              <w:t xml:space="preserve"> </w:t>
            </w:r>
            <w:r w:rsidR="009D3316" w:rsidRPr="009D3316">
              <w:rPr>
                <w:szCs w:val="22"/>
              </w:rPr>
              <w:t>jigs, spare parts</w:t>
            </w:r>
            <w:r w:rsidR="009D3316">
              <w:rPr>
                <w:szCs w:val="22"/>
              </w:rPr>
              <w:t xml:space="preserve">, </w:t>
            </w:r>
            <w:r w:rsidR="009D3316" w:rsidRPr="009D3316">
              <w:rPr>
                <w:szCs w:val="22"/>
              </w:rPr>
              <w:t>consumables, cleaning materials</w:t>
            </w:r>
            <w:r w:rsidR="00815FD6">
              <w:rPr>
                <w:szCs w:val="22"/>
              </w:rPr>
              <w:t>.</w:t>
            </w:r>
          </w:p>
        </w:tc>
      </w:tr>
      <w:tr w:rsidR="005A068F" w:rsidRPr="00F368C1" w14:paraId="7CADEC28" w14:textId="77777777" w:rsidTr="005C3E61">
        <w:tblPrEx>
          <w:tblLook w:val="01E0" w:firstRow="1" w:lastRow="1" w:firstColumn="1" w:lastColumn="1" w:noHBand="0" w:noVBand="0"/>
        </w:tblPrEx>
        <w:trPr>
          <w:trHeight w:val="466"/>
        </w:trPr>
        <w:tc>
          <w:tcPr>
            <w:tcW w:w="2589" w:type="dxa"/>
            <w:vMerge/>
          </w:tcPr>
          <w:p w14:paraId="3EB783D4" w14:textId="77777777" w:rsidR="005A068F" w:rsidRPr="00F368C1" w:rsidRDefault="005A068F" w:rsidP="002133DE">
            <w:pPr>
              <w:pStyle w:val="ListParagraph"/>
              <w:numPr>
                <w:ilvl w:val="0"/>
                <w:numId w:val="83"/>
              </w:numPr>
              <w:rPr>
                <w:iCs/>
                <w:szCs w:val="22"/>
                <w:highlight w:val="yellow"/>
              </w:rPr>
            </w:pPr>
          </w:p>
        </w:tc>
        <w:tc>
          <w:tcPr>
            <w:tcW w:w="667" w:type="dxa"/>
          </w:tcPr>
          <w:p w14:paraId="21492260" w14:textId="1BC15798" w:rsidR="005A068F" w:rsidRPr="00F368C1" w:rsidRDefault="005A068F" w:rsidP="005A068F">
            <w:pPr>
              <w:rPr>
                <w:bCs/>
                <w:color w:val="231F20"/>
                <w:highlight w:val="yellow"/>
              </w:rPr>
            </w:pPr>
            <w:r w:rsidRPr="007F2CB7">
              <w:rPr>
                <w:bCs/>
                <w:szCs w:val="22"/>
              </w:rPr>
              <w:t>2.</w:t>
            </w:r>
            <w:r>
              <w:rPr>
                <w:bCs/>
                <w:szCs w:val="22"/>
              </w:rPr>
              <w:t>4</w:t>
            </w:r>
          </w:p>
        </w:tc>
        <w:tc>
          <w:tcPr>
            <w:tcW w:w="4110" w:type="dxa"/>
            <w:tcBorders>
              <w:top w:val="single" w:sz="4" w:space="0" w:color="auto"/>
              <w:left w:val="single" w:sz="4" w:space="0" w:color="auto"/>
              <w:bottom w:val="single" w:sz="4" w:space="0" w:color="auto"/>
              <w:right w:val="single" w:sz="4" w:space="0" w:color="auto"/>
            </w:tcBorders>
          </w:tcPr>
          <w:p w14:paraId="0DB885DC" w14:textId="6B5E643A" w:rsidR="005A068F" w:rsidRPr="00F368C1" w:rsidRDefault="005A068F" w:rsidP="005A068F">
            <w:pPr>
              <w:rPr>
                <w:highlight w:val="yellow"/>
              </w:rPr>
            </w:pPr>
            <w:r>
              <w:rPr>
                <w:szCs w:val="22"/>
              </w:rPr>
              <w:t>E</w:t>
            </w:r>
            <w:r w:rsidRPr="007F2CB7">
              <w:rPr>
                <w:szCs w:val="22"/>
              </w:rPr>
              <w:t xml:space="preserve">nsure the safe isolation of equipment (such as mechanical, electricity, gas, </w:t>
            </w:r>
            <w:proofErr w:type="gramStart"/>
            <w:r w:rsidRPr="007F2CB7">
              <w:rPr>
                <w:szCs w:val="22"/>
              </w:rPr>
              <w:t>air</w:t>
            </w:r>
            <w:proofErr w:type="gramEnd"/>
            <w:r w:rsidRPr="007F2CB7">
              <w:rPr>
                <w:szCs w:val="22"/>
              </w:rPr>
              <w:t xml:space="preserve"> or fluids)</w:t>
            </w:r>
          </w:p>
        </w:tc>
        <w:tc>
          <w:tcPr>
            <w:tcW w:w="6580" w:type="dxa"/>
          </w:tcPr>
          <w:p w14:paraId="583F6373" w14:textId="48DA5A06" w:rsidR="00134893" w:rsidRPr="00134893" w:rsidRDefault="006304CE" w:rsidP="00134893">
            <w:pPr>
              <w:widowControl w:val="0"/>
              <w:rPr>
                <w:szCs w:val="22"/>
              </w:rPr>
            </w:pPr>
            <w:r w:rsidRPr="00F14C9A">
              <w:t>The learner</w:t>
            </w:r>
            <w:r w:rsidRPr="00F14C9A">
              <w:rPr>
                <w:szCs w:val="22"/>
              </w:rPr>
              <w:t xml:space="preserve"> will need to know</w:t>
            </w:r>
            <w:r w:rsidRPr="00617271">
              <w:t xml:space="preserve"> </w:t>
            </w:r>
            <w:r w:rsidR="00134893" w:rsidRPr="00134893">
              <w:rPr>
                <w:szCs w:val="22"/>
              </w:rPr>
              <w:t>suitable safe isolation methods to minimise disruption to other work areas</w:t>
            </w:r>
            <w:r w:rsidR="005C3E61">
              <w:rPr>
                <w:szCs w:val="22"/>
              </w:rPr>
              <w:t>.</w:t>
            </w:r>
          </w:p>
          <w:p w14:paraId="6AFBFE3F" w14:textId="27299E36" w:rsidR="005C3E61" w:rsidRDefault="006304CE" w:rsidP="005C3E61">
            <w:pPr>
              <w:widowControl w:val="0"/>
              <w:rPr>
                <w:szCs w:val="22"/>
              </w:rPr>
            </w:pPr>
            <w:r w:rsidRPr="00F14C9A">
              <w:t>The learner</w:t>
            </w:r>
            <w:r w:rsidRPr="00F14C9A">
              <w:rPr>
                <w:szCs w:val="22"/>
              </w:rPr>
              <w:t xml:space="preserve"> will need to c</w:t>
            </w:r>
            <w:r w:rsidR="00134893" w:rsidRPr="00134893">
              <w:rPr>
                <w:szCs w:val="22"/>
              </w:rPr>
              <w:t>ommunicate isolation plan to relevant work areas</w:t>
            </w:r>
            <w:r w:rsidR="005C3E61">
              <w:rPr>
                <w:szCs w:val="22"/>
              </w:rPr>
              <w:t>.</w:t>
            </w:r>
          </w:p>
          <w:p w14:paraId="7AF3F93F" w14:textId="74512EF2" w:rsidR="005C3E61" w:rsidRPr="002B424F" w:rsidRDefault="006304CE" w:rsidP="005C3E61">
            <w:pPr>
              <w:widowControl w:val="0"/>
              <w:rPr>
                <w:szCs w:val="22"/>
              </w:rPr>
            </w:pPr>
            <w:r w:rsidRPr="00F14C9A">
              <w:t>The learner</w:t>
            </w:r>
            <w:r w:rsidRPr="00F14C9A">
              <w:rPr>
                <w:szCs w:val="22"/>
              </w:rPr>
              <w:t xml:space="preserve"> will need to u</w:t>
            </w:r>
            <w:r w:rsidR="00134893" w:rsidRPr="00134893">
              <w:rPr>
                <w:szCs w:val="22"/>
              </w:rPr>
              <w:t>se a lock-out system to prevent unauthorised reconnection of services or equipment before the work has been completed</w:t>
            </w:r>
            <w:r w:rsidR="005C3E61">
              <w:rPr>
                <w:szCs w:val="22"/>
              </w:rPr>
              <w:t>.</w:t>
            </w:r>
          </w:p>
        </w:tc>
      </w:tr>
      <w:tr w:rsidR="005A068F" w:rsidRPr="00F368C1" w14:paraId="36D5CA15" w14:textId="77777777" w:rsidTr="005C3E61">
        <w:tblPrEx>
          <w:tblLook w:val="01E0" w:firstRow="1" w:lastRow="1" w:firstColumn="1" w:lastColumn="1" w:noHBand="0" w:noVBand="0"/>
        </w:tblPrEx>
        <w:trPr>
          <w:trHeight w:val="1891"/>
        </w:trPr>
        <w:tc>
          <w:tcPr>
            <w:tcW w:w="2589" w:type="dxa"/>
            <w:vMerge/>
          </w:tcPr>
          <w:p w14:paraId="43397E41" w14:textId="77777777" w:rsidR="005A068F" w:rsidRPr="00F368C1" w:rsidRDefault="005A068F" w:rsidP="002133DE">
            <w:pPr>
              <w:pStyle w:val="ListParagraph"/>
              <w:numPr>
                <w:ilvl w:val="0"/>
                <w:numId w:val="83"/>
              </w:numPr>
              <w:rPr>
                <w:iCs/>
                <w:szCs w:val="22"/>
                <w:highlight w:val="yellow"/>
              </w:rPr>
            </w:pPr>
          </w:p>
        </w:tc>
        <w:tc>
          <w:tcPr>
            <w:tcW w:w="667" w:type="dxa"/>
          </w:tcPr>
          <w:p w14:paraId="0FAD5D02" w14:textId="634A2594" w:rsidR="005A068F" w:rsidRPr="00F368C1" w:rsidRDefault="005A068F" w:rsidP="005A068F">
            <w:pPr>
              <w:rPr>
                <w:bCs/>
                <w:color w:val="231F20"/>
                <w:highlight w:val="yellow"/>
              </w:rPr>
            </w:pPr>
            <w:r>
              <w:rPr>
                <w:bCs/>
                <w:szCs w:val="22"/>
              </w:rPr>
              <w:t>2.5</w:t>
            </w:r>
          </w:p>
        </w:tc>
        <w:tc>
          <w:tcPr>
            <w:tcW w:w="4110" w:type="dxa"/>
            <w:tcBorders>
              <w:top w:val="single" w:sz="4" w:space="0" w:color="auto"/>
              <w:left w:val="single" w:sz="4" w:space="0" w:color="auto"/>
              <w:bottom w:val="single" w:sz="4" w:space="0" w:color="auto"/>
              <w:right w:val="single" w:sz="4" w:space="0" w:color="auto"/>
            </w:tcBorders>
          </w:tcPr>
          <w:p w14:paraId="08D5D498" w14:textId="42C1E517" w:rsidR="005A068F" w:rsidRPr="0000256B" w:rsidRDefault="005A068F" w:rsidP="005A068F">
            <w:r w:rsidRPr="0000256B">
              <w:rPr>
                <w:szCs w:val="22"/>
              </w:rPr>
              <w:t>Provide and maintain safe access and working arrangements for the maintenance area</w:t>
            </w:r>
          </w:p>
        </w:tc>
        <w:tc>
          <w:tcPr>
            <w:tcW w:w="6580" w:type="dxa"/>
          </w:tcPr>
          <w:p w14:paraId="4889DB6F" w14:textId="6BC4D188" w:rsidR="00CC07BB" w:rsidRPr="00CC07BB" w:rsidRDefault="006304CE" w:rsidP="00CC07BB">
            <w:pPr>
              <w:widowControl w:val="0"/>
              <w:rPr>
                <w:szCs w:val="22"/>
              </w:rPr>
            </w:pPr>
            <w:r w:rsidRPr="00F14C9A">
              <w:t>The learner</w:t>
            </w:r>
            <w:r w:rsidRPr="00F14C9A">
              <w:rPr>
                <w:szCs w:val="22"/>
              </w:rPr>
              <w:t xml:space="preserve"> will need to o</w:t>
            </w:r>
            <w:r w:rsidR="00CC07BB" w:rsidRPr="00CC07BB">
              <w:rPr>
                <w:szCs w:val="22"/>
              </w:rPr>
              <w:t xml:space="preserve">btain risk assessment of activity, reassess if changes have been made to equipment since </w:t>
            </w:r>
            <w:r w:rsidR="00BE1335">
              <w:rPr>
                <w:szCs w:val="22"/>
              </w:rPr>
              <w:t xml:space="preserve">the </w:t>
            </w:r>
            <w:r w:rsidR="00CC07BB" w:rsidRPr="00CC07BB">
              <w:rPr>
                <w:szCs w:val="22"/>
              </w:rPr>
              <w:t>last assessment.</w:t>
            </w:r>
          </w:p>
          <w:p w14:paraId="6BB4052B" w14:textId="212F13D2" w:rsidR="00CC07BB" w:rsidRPr="00CC07BB" w:rsidRDefault="006304CE" w:rsidP="00CC07BB">
            <w:pPr>
              <w:widowControl w:val="0"/>
              <w:rPr>
                <w:szCs w:val="22"/>
              </w:rPr>
            </w:pPr>
            <w:r w:rsidRPr="00F14C9A">
              <w:t>The learner</w:t>
            </w:r>
            <w:r w:rsidRPr="00F14C9A">
              <w:rPr>
                <w:szCs w:val="22"/>
              </w:rPr>
              <w:t xml:space="preserve"> will need to </w:t>
            </w:r>
            <w:r w:rsidR="002F26F9" w:rsidRPr="00F14C9A">
              <w:rPr>
                <w:szCs w:val="22"/>
              </w:rPr>
              <w:t xml:space="preserve">know the </w:t>
            </w:r>
            <w:r w:rsidRPr="00F14C9A">
              <w:rPr>
                <w:szCs w:val="22"/>
              </w:rPr>
              <w:t>u</w:t>
            </w:r>
            <w:r w:rsidR="00CC07BB" w:rsidRPr="00CC07BB">
              <w:rPr>
                <w:szCs w:val="22"/>
              </w:rPr>
              <w:t>se of visible guarding or warning signs, close off a work area, use of tables</w:t>
            </w:r>
            <w:r w:rsidR="005C3E61">
              <w:rPr>
                <w:szCs w:val="22"/>
              </w:rPr>
              <w:t xml:space="preserve"> </w:t>
            </w:r>
            <w:r w:rsidR="00CC07BB" w:rsidRPr="00CC07BB">
              <w:rPr>
                <w:szCs w:val="22"/>
              </w:rPr>
              <w:t>/</w:t>
            </w:r>
            <w:r w:rsidR="005C3E61">
              <w:rPr>
                <w:szCs w:val="22"/>
              </w:rPr>
              <w:t xml:space="preserve"> </w:t>
            </w:r>
            <w:r w:rsidR="00CC07BB" w:rsidRPr="00CC07BB">
              <w:rPr>
                <w:szCs w:val="22"/>
              </w:rPr>
              <w:t>workbenches, good lighting, protected from elements</w:t>
            </w:r>
            <w:r w:rsidR="005C3E61">
              <w:rPr>
                <w:szCs w:val="22"/>
              </w:rPr>
              <w:t>.</w:t>
            </w:r>
          </w:p>
          <w:p w14:paraId="0E498DE9" w14:textId="79000A54" w:rsidR="000A2DFE" w:rsidRPr="002B424F" w:rsidRDefault="006304CE" w:rsidP="00CC07BB">
            <w:pPr>
              <w:rPr>
                <w:szCs w:val="22"/>
              </w:rPr>
            </w:pPr>
            <w:r w:rsidRPr="00F14C9A">
              <w:t>The learner</w:t>
            </w:r>
            <w:r w:rsidRPr="00F14C9A">
              <w:rPr>
                <w:szCs w:val="22"/>
              </w:rPr>
              <w:t xml:space="preserve"> will need to p</w:t>
            </w:r>
            <w:r w:rsidR="00CC07BB" w:rsidRPr="00CC07BB">
              <w:rPr>
                <w:szCs w:val="22"/>
              </w:rPr>
              <w:t>rovide and wear suitable PPE</w:t>
            </w:r>
            <w:r w:rsidR="005C3E61">
              <w:rPr>
                <w:szCs w:val="22"/>
              </w:rPr>
              <w:t>.</w:t>
            </w:r>
          </w:p>
        </w:tc>
      </w:tr>
      <w:tr w:rsidR="0000256B" w:rsidRPr="00F368C1" w14:paraId="479351CB" w14:textId="77777777" w:rsidTr="00B73D5F">
        <w:tblPrEx>
          <w:tblLook w:val="01E0" w:firstRow="1" w:lastRow="1" w:firstColumn="1" w:lastColumn="1" w:noHBand="0" w:noVBand="0"/>
        </w:tblPrEx>
        <w:trPr>
          <w:trHeight w:val="1012"/>
        </w:trPr>
        <w:tc>
          <w:tcPr>
            <w:tcW w:w="2589" w:type="dxa"/>
            <w:vMerge/>
          </w:tcPr>
          <w:p w14:paraId="04F728AC" w14:textId="77777777" w:rsidR="0000256B" w:rsidRPr="00F368C1" w:rsidRDefault="0000256B" w:rsidP="002133DE">
            <w:pPr>
              <w:pStyle w:val="ListParagraph"/>
              <w:numPr>
                <w:ilvl w:val="0"/>
                <w:numId w:val="83"/>
              </w:numPr>
              <w:rPr>
                <w:iCs/>
                <w:szCs w:val="22"/>
                <w:highlight w:val="yellow"/>
              </w:rPr>
            </w:pPr>
          </w:p>
        </w:tc>
        <w:tc>
          <w:tcPr>
            <w:tcW w:w="667" w:type="dxa"/>
          </w:tcPr>
          <w:p w14:paraId="18E00C74" w14:textId="7C5486E2" w:rsidR="0000256B" w:rsidRPr="00462E14" w:rsidRDefault="005A068F" w:rsidP="00462E14">
            <w:pPr>
              <w:rPr>
                <w:highlight w:val="yellow"/>
              </w:rPr>
            </w:pPr>
            <w:r w:rsidRPr="00462E14">
              <w:t>2.6</w:t>
            </w:r>
          </w:p>
        </w:tc>
        <w:tc>
          <w:tcPr>
            <w:tcW w:w="4110" w:type="dxa"/>
            <w:tcBorders>
              <w:top w:val="single" w:sz="4" w:space="0" w:color="auto"/>
              <w:left w:val="single" w:sz="4" w:space="0" w:color="auto"/>
              <w:bottom w:val="single" w:sz="4" w:space="0" w:color="auto"/>
              <w:right w:val="single" w:sz="4" w:space="0" w:color="auto"/>
            </w:tcBorders>
          </w:tcPr>
          <w:p w14:paraId="664A79EE" w14:textId="51744871" w:rsidR="0000256B" w:rsidRPr="00221AB9" w:rsidRDefault="00221AB9" w:rsidP="00221AB9">
            <w:pPr>
              <w:widowControl w:val="0"/>
              <w:rPr>
                <w:szCs w:val="20"/>
              </w:rPr>
            </w:pPr>
            <w:r>
              <w:t>Maintain mechanical equipment in compliance with relevant standards</w:t>
            </w:r>
          </w:p>
        </w:tc>
        <w:tc>
          <w:tcPr>
            <w:tcW w:w="6580" w:type="dxa"/>
          </w:tcPr>
          <w:p w14:paraId="61707F16" w14:textId="77777777" w:rsidR="006304CE" w:rsidRPr="00F14C9A" w:rsidRDefault="006304CE" w:rsidP="006304CE">
            <w:r w:rsidRPr="00F14C9A">
              <w:t>The learner</w:t>
            </w:r>
            <w:r w:rsidRPr="00F14C9A">
              <w:rPr>
                <w:szCs w:val="22"/>
              </w:rPr>
              <w:t xml:space="preserve"> will need to comply with</w:t>
            </w:r>
          </w:p>
          <w:p w14:paraId="3A0B3E2D" w14:textId="77777777" w:rsidR="00462E14" w:rsidRPr="00462E14" w:rsidRDefault="00462E14" w:rsidP="002133DE">
            <w:pPr>
              <w:widowControl w:val="0"/>
              <w:numPr>
                <w:ilvl w:val="0"/>
                <w:numId w:val="95"/>
              </w:numPr>
              <w:suppressAutoHyphens/>
              <w:spacing w:line="240" w:lineRule="auto"/>
              <w:rPr>
                <w:bCs/>
                <w:szCs w:val="22"/>
              </w:rPr>
            </w:pPr>
            <w:r w:rsidRPr="00462E14">
              <w:rPr>
                <w:bCs/>
                <w:szCs w:val="22"/>
              </w:rPr>
              <w:t>ISO 55000 Asset Management Standards</w:t>
            </w:r>
          </w:p>
          <w:p w14:paraId="5C5D1A5D" w14:textId="7CE9FED1" w:rsidR="00462E14" w:rsidRPr="00462E14" w:rsidRDefault="00462E14" w:rsidP="002133DE">
            <w:pPr>
              <w:widowControl w:val="0"/>
              <w:numPr>
                <w:ilvl w:val="0"/>
                <w:numId w:val="95"/>
              </w:numPr>
              <w:suppressAutoHyphens/>
              <w:spacing w:line="240" w:lineRule="auto"/>
              <w:rPr>
                <w:bCs/>
                <w:szCs w:val="22"/>
              </w:rPr>
            </w:pPr>
            <w:r w:rsidRPr="00462E14">
              <w:rPr>
                <w:bCs/>
                <w:szCs w:val="22"/>
              </w:rPr>
              <w:t>ISO 13372:2012(</w:t>
            </w:r>
            <w:r w:rsidR="00601736">
              <w:rPr>
                <w:bCs/>
                <w:szCs w:val="22"/>
              </w:rPr>
              <w:t>EN</w:t>
            </w:r>
            <w:r w:rsidRPr="00462E14">
              <w:rPr>
                <w:bCs/>
                <w:szCs w:val="22"/>
              </w:rPr>
              <w:t>) Condition monitoring and diagnostics of machines</w:t>
            </w:r>
          </w:p>
          <w:p w14:paraId="7AC94FB4" w14:textId="3F29EF4A" w:rsidR="00462E14" w:rsidRPr="00462E14" w:rsidRDefault="00462E14" w:rsidP="002133DE">
            <w:pPr>
              <w:widowControl w:val="0"/>
              <w:numPr>
                <w:ilvl w:val="0"/>
                <w:numId w:val="95"/>
              </w:numPr>
              <w:suppressAutoHyphens/>
              <w:spacing w:line="240" w:lineRule="auto"/>
              <w:rPr>
                <w:bCs/>
                <w:szCs w:val="22"/>
              </w:rPr>
            </w:pPr>
            <w:r w:rsidRPr="00462E14">
              <w:rPr>
                <w:bCs/>
                <w:szCs w:val="22"/>
              </w:rPr>
              <w:t xml:space="preserve">ISO 9000 Quality </w:t>
            </w:r>
            <w:r w:rsidR="00556300">
              <w:rPr>
                <w:bCs/>
                <w:szCs w:val="22"/>
              </w:rPr>
              <w:t>management</w:t>
            </w:r>
            <w:r w:rsidRPr="00462E14">
              <w:rPr>
                <w:bCs/>
                <w:szCs w:val="22"/>
              </w:rPr>
              <w:t xml:space="preserve"> standards</w:t>
            </w:r>
          </w:p>
          <w:p w14:paraId="18039824" w14:textId="77777777" w:rsidR="00462E14" w:rsidRPr="00462E14" w:rsidRDefault="00462E14" w:rsidP="002133DE">
            <w:pPr>
              <w:widowControl w:val="0"/>
              <w:numPr>
                <w:ilvl w:val="0"/>
                <w:numId w:val="95"/>
              </w:numPr>
              <w:suppressAutoHyphens/>
              <w:spacing w:line="240" w:lineRule="auto"/>
              <w:rPr>
                <w:bCs/>
                <w:szCs w:val="22"/>
              </w:rPr>
            </w:pPr>
            <w:r w:rsidRPr="00462E14">
              <w:rPr>
                <w:bCs/>
                <w:szCs w:val="22"/>
              </w:rPr>
              <w:t>BS 7671 18th Edition</w:t>
            </w:r>
          </w:p>
          <w:p w14:paraId="5CF05858" w14:textId="6F408F1B" w:rsidR="00462E14" w:rsidRPr="00462E14" w:rsidRDefault="00462E14" w:rsidP="002133DE">
            <w:pPr>
              <w:widowControl w:val="0"/>
              <w:numPr>
                <w:ilvl w:val="0"/>
                <w:numId w:val="95"/>
              </w:numPr>
              <w:suppressAutoHyphens/>
              <w:spacing w:line="240" w:lineRule="auto"/>
              <w:rPr>
                <w:bCs/>
                <w:szCs w:val="22"/>
              </w:rPr>
            </w:pPr>
            <w:r w:rsidRPr="00462E14">
              <w:t>BS 6423</w:t>
            </w:r>
            <w:r w:rsidRPr="00462E14">
              <w:rPr>
                <w:bCs/>
                <w:szCs w:val="22"/>
              </w:rPr>
              <w:t xml:space="preserve">:2014 Code of practice for maintenance of low-voltage switchgear and </w:t>
            </w:r>
            <w:r w:rsidR="00556300">
              <w:rPr>
                <w:bCs/>
                <w:szCs w:val="22"/>
              </w:rPr>
              <w:t>control gear</w:t>
            </w:r>
          </w:p>
          <w:p w14:paraId="0B7A1BD0" w14:textId="77777777" w:rsidR="00462E14" w:rsidRPr="00462E14" w:rsidRDefault="00462E14" w:rsidP="002133DE">
            <w:pPr>
              <w:widowControl w:val="0"/>
              <w:numPr>
                <w:ilvl w:val="0"/>
                <w:numId w:val="95"/>
              </w:numPr>
              <w:suppressAutoHyphens/>
              <w:spacing w:line="240" w:lineRule="auto"/>
              <w:rPr>
                <w:bCs/>
                <w:szCs w:val="22"/>
              </w:rPr>
            </w:pPr>
            <w:r w:rsidRPr="00462E14">
              <w:rPr>
                <w:bCs/>
              </w:rPr>
              <w:t>ISO 10218</w:t>
            </w:r>
            <w:r w:rsidRPr="00462E14">
              <w:rPr>
                <w:bCs/>
                <w:szCs w:val="22"/>
              </w:rPr>
              <w:t>-1:2011 Robots and Robotic Devices</w:t>
            </w:r>
          </w:p>
          <w:p w14:paraId="6689A6FE" w14:textId="77777777" w:rsidR="00462E14" w:rsidRPr="00462E14" w:rsidRDefault="00462E14" w:rsidP="002133DE">
            <w:pPr>
              <w:widowControl w:val="0"/>
              <w:numPr>
                <w:ilvl w:val="0"/>
                <w:numId w:val="95"/>
              </w:numPr>
              <w:suppressAutoHyphens/>
              <w:spacing w:line="240" w:lineRule="auto"/>
              <w:rPr>
                <w:bCs/>
                <w:szCs w:val="22"/>
              </w:rPr>
            </w:pPr>
            <w:r w:rsidRPr="00462E14">
              <w:rPr>
                <w:bCs/>
                <w:szCs w:val="22"/>
              </w:rPr>
              <w:t>ISO/TS 15066:2016 Collaborative Robots</w:t>
            </w:r>
          </w:p>
          <w:p w14:paraId="49D85376" w14:textId="77777777" w:rsidR="00462E14" w:rsidRPr="00462E14" w:rsidRDefault="00462E14" w:rsidP="002133DE">
            <w:pPr>
              <w:widowControl w:val="0"/>
              <w:numPr>
                <w:ilvl w:val="0"/>
                <w:numId w:val="95"/>
              </w:numPr>
              <w:suppressAutoHyphens/>
              <w:spacing w:line="240" w:lineRule="auto"/>
              <w:rPr>
                <w:bCs/>
                <w:szCs w:val="22"/>
              </w:rPr>
            </w:pPr>
            <w:r w:rsidRPr="00462E14">
              <w:rPr>
                <w:bCs/>
                <w:szCs w:val="22"/>
              </w:rPr>
              <w:t>Manufacturer information</w:t>
            </w:r>
          </w:p>
          <w:p w14:paraId="0B06B302" w14:textId="77777777" w:rsidR="00462E14" w:rsidRPr="00462E14" w:rsidRDefault="00462E14" w:rsidP="002133DE">
            <w:pPr>
              <w:widowControl w:val="0"/>
              <w:numPr>
                <w:ilvl w:val="0"/>
                <w:numId w:val="95"/>
              </w:numPr>
              <w:suppressAutoHyphens/>
              <w:spacing w:line="240" w:lineRule="auto"/>
              <w:rPr>
                <w:bCs/>
                <w:szCs w:val="22"/>
              </w:rPr>
            </w:pPr>
            <w:r w:rsidRPr="00462E14">
              <w:rPr>
                <w:bCs/>
                <w:szCs w:val="22"/>
              </w:rPr>
              <w:t>Organisational standards</w:t>
            </w:r>
          </w:p>
          <w:p w14:paraId="52349DB7" w14:textId="067963A1" w:rsidR="005C3E61" w:rsidRPr="002B424F" w:rsidRDefault="006304CE" w:rsidP="00462E14">
            <w:r w:rsidRPr="00F14C9A">
              <w:t>The learner</w:t>
            </w:r>
            <w:r w:rsidRPr="00F14C9A">
              <w:rPr>
                <w:szCs w:val="22"/>
              </w:rPr>
              <w:t xml:space="preserve"> will need to e</w:t>
            </w:r>
            <w:r w:rsidR="00462E14" w:rsidRPr="00462E14">
              <w:t xml:space="preserve">nsure process parameters are maintained (temperature, pressure, speed, flow rate, wear rates and limits, vibration limits, power supplies, cooling systems, noise levels, </w:t>
            </w:r>
            <w:r w:rsidR="00462E14" w:rsidRPr="008B4B66">
              <w:t>lubrication</w:t>
            </w:r>
            <w:r w:rsidR="008B4B66">
              <w:t xml:space="preserve"> </w:t>
            </w:r>
            <w:r w:rsidR="00462E14" w:rsidRPr="008B4B66">
              <w:t>s</w:t>
            </w:r>
            <w:r w:rsidR="00462E14" w:rsidRPr="001F3D4F">
              <w:t xml:space="preserve">pecifications, replacement part sourcing </w:t>
            </w:r>
            <w:r w:rsidR="00462E14" w:rsidRPr="001F3D4F">
              <w:lastRenderedPageBreak/>
              <w:t>and quality, speeds, leaks</w:t>
            </w:r>
            <w:r w:rsidR="005C3E61">
              <w:t xml:space="preserve"> </w:t>
            </w:r>
            <w:r w:rsidR="00462E14" w:rsidRPr="001F3D4F">
              <w:t>/</w:t>
            </w:r>
            <w:r w:rsidR="005C3E61">
              <w:t xml:space="preserve"> </w:t>
            </w:r>
            <w:r w:rsidR="00462E14" w:rsidRPr="001F3D4F">
              <w:t>leakage rates, pollution levels, production quality)</w:t>
            </w:r>
            <w:r w:rsidR="005C3E61">
              <w:t>.</w:t>
            </w:r>
          </w:p>
        </w:tc>
      </w:tr>
      <w:tr w:rsidR="00D800B8" w:rsidRPr="00F368C1" w14:paraId="5DBD1E3A" w14:textId="77777777" w:rsidTr="000D57EA">
        <w:tblPrEx>
          <w:tblLook w:val="01E0" w:firstRow="1" w:lastRow="1" w:firstColumn="1" w:lastColumn="1" w:noHBand="0" w:noVBand="0"/>
        </w:tblPrEx>
        <w:trPr>
          <w:trHeight w:val="1012"/>
        </w:trPr>
        <w:tc>
          <w:tcPr>
            <w:tcW w:w="2589" w:type="dxa"/>
            <w:vMerge w:val="restart"/>
          </w:tcPr>
          <w:p w14:paraId="0146B2D9" w14:textId="6D7029C9" w:rsidR="00D800B8" w:rsidRPr="00361A82" w:rsidRDefault="00D800B8" w:rsidP="002133DE">
            <w:pPr>
              <w:pStyle w:val="ListParagraph"/>
              <w:numPr>
                <w:ilvl w:val="0"/>
                <w:numId w:val="83"/>
              </w:numPr>
              <w:rPr>
                <w:b/>
                <w:bCs/>
              </w:rPr>
            </w:pPr>
            <w:r w:rsidRPr="00361A82">
              <w:rPr>
                <w:szCs w:val="22"/>
              </w:rPr>
              <w:lastRenderedPageBreak/>
              <w:t xml:space="preserve">Be able to carry out planned maintenance activities on mechanical </w:t>
            </w:r>
            <w:proofErr w:type="gramStart"/>
            <w:r w:rsidRPr="00361A82">
              <w:rPr>
                <w:szCs w:val="22"/>
              </w:rPr>
              <w:t>equipment</w:t>
            </w:r>
            <w:proofErr w:type="gramEnd"/>
          </w:p>
          <w:p w14:paraId="1047DD5E" w14:textId="77777777" w:rsidR="00D800B8" w:rsidRDefault="00D800B8" w:rsidP="00D800B8">
            <w:pPr>
              <w:rPr>
                <w:b/>
                <w:color w:val="231F20"/>
              </w:rPr>
            </w:pPr>
          </w:p>
          <w:p w14:paraId="7AA97CAF" w14:textId="77777777" w:rsidR="00C31E93" w:rsidRDefault="00C31E93" w:rsidP="00D800B8">
            <w:pPr>
              <w:rPr>
                <w:b/>
                <w:color w:val="231F20"/>
              </w:rPr>
            </w:pPr>
          </w:p>
          <w:p w14:paraId="73484D6E" w14:textId="77777777" w:rsidR="00C31E93" w:rsidRDefault="00C31E93" w:rsidP="00D800B8">
            <w:pPr>
              <w:rPr>
                <w:b/>
                <w:color w:val="231F20"/>
              </w:rPr>
            </w:pPr>
          </w:p>
          <w:p w14:paraId="5F28D4D7" w14:textId="77777777" w:rsidR="00C31E93" w:rsidRDefault="00C31E93" w:rsidP="00D800B8">
            <w:pPr>
              <w:rPr>
                <w:b/>
                <w:color w:val="231F20"/>
              </w:rPr>
            </w:pPr>
          </w:p>
          <w:p w14:paraId="75F3A9E0" w14:textId="77777777" w:rsidR="00C31E93" w:rsidRDefault="00C31E93" w:rsidP="00D800B8">
            <w:pPr>
              <w:rPr>
                <w:b/>
                <w:color w:val="231F20"/>
              </w:rPr>
            </w:pPr>
          </w:p>
          <w:p w14:paraId="4F05FD57" w14:textId="77777777" w:rsidR="00C31E93" w:rsidRDefault="00C31E93" w:rsidP="00D800B8">
            <w:pPr>
              <w:rPr>
                <w:b/>
                <w:color w:val="231F20"/>
              </w:rPr>
            </w:pPr>
          </w:p>
          <w:p w14:paraId="741767DF" w14:textId="77777777" w:rsidR="00C31E93" w:rsidRDefault="00C31E93" w:rsidP="00D800B8">
            <w:pPr>
              <w:rPr>
                <w:b/>
                <w:color w:val="231F20"/>
              </w:rPr>
            </w:pPr>
          </w:p>
          <w:p w14:paraId="26AEA6C5" w14:textId="77777777" w:rsidR="00C31E93" w:rsidRDefault="00C31E93" w:rsidP="00D800B8">
            <w:pPr>
              <w:rPr>
                <w:b/>
                <w:color w:val="231F20"/>
              </w:rPr>
            </w:pPr>
          </w:p>
          <w:p w14:paraId="3942EBBB" w14:textId="77777777" w:rsidR="00C31E93" w:rsidRDefault="00C31E93" w:rsidP="00D800B8">
            <w:pPr>
              <w:rPr>
                <w:b/>
                <w:color w:val="231F20"/>
              </w:rPr>
            </w:pPr>
          </w:p>
          <w:p w14:paraId="48E204CD" w14:textId="77777777" w:rsidR="00C31E93" w:rsidRDefault="00C31E93" w:rsidP="00D800B8">
            <w:pPr>
              <w:rPr>
                <w:b/>
                <w:color w:val="231F20"/>
              </w:rPr>
            </w:pPr>
          </w:p>
          <w:p w14:paraId="78F014F2" w14:textId="77777777" w:rsidR="00C31E93" w:rsidRDefault="00C31E93" w:rsidP="00D800B8">
            <w:pPr>
              <w:rPr>
                <w:b/>
                <w:color w:val="231F20"/>
              </w:rPr>
            </w:pPr>
          </w:p>
          <w:p w14:paraId="5052BFA4" w14:textId="77777777" w:rsidR="00C31E93" w:rsidRDefault="00C31E93" w:rsidP="00D800B8">
            <w:pPr>
              <w:rPr>
                <w:b/>
                <w:color w:val="231F20"/>
              </w:rPr>
            </w:pPr>
          </w:p>
          <w:p w14:paraId="6D52FA08" w14:textId="77777777" w:rsidR="00C31E93" w:rsidRDefault="00C31E93" w:rsidP="00D800B8">
            <w:pPr>
              <w:rPr>
                <w:b/>
                <w:color w:val="231F20"/>
              </w:rPr>
            </w:pPr>
          </w:p>
          <w:p w14:paraId="16156C9C" w14:textId="77777777" w:rsidR="00C31E93" w:rsidRDefault="00C31E93" w:rsidP="00D800B8">
            <w:pPr>
              <w:rPr>
                <w:b/>
                <w:color w:val="231F20"/>
              </w:rPr>
            </w:pPr>
          </w:p>
          <w:p w14:paraId="7A27590D" w14:textId="77777777" w:rsidR="00C31E93" w:rsidRDefault="00C31E93" w:rsidP="00D800B8">
            <w:pPr>
              <w:rPr>
                <w:b/>
                <w:color w:val="231F20"/>
              </w:rPr>
            </w:pPr>
          </w:p>
          <w:p w14:paraId="0DFF2FFB" w14:textId="77777777" w:rsidR="00C31E93" w:rsidRDefault="00C31E93" w:rsidP="00D800B8">
            <w:pPr>
              <w:rPr>
                <w:b/>
                <w:color w:val="231F20"/>
              </w:rPr>
            </w:pPr>
          </w:p>
          <w:p w14:paraId="1372ED88" w14:textId="77777777" w:rsidR="00C31E93" w:rsidRDefault="00C31E93" w:rsidP="00D800B8">
            <w:pPr>
              <w:rPr>
                <w:b/>
                <w:color w:val="231F20"/>
              </w:rPr>
            </w:pPr>
          </w:p>
          <w:p w14:paraId="02CF108F" w14:textId="77777777" w:rsidR="00C31E93" w:rsidRDefault="00C31E93" w:rsidP="00D800B8">
            <w:pPr>
              <w:rPr>
                <w:b/>
                <w:color w:val="231F20"/>
              </w:rPr>
            </w:pPr>
          </w:p>
          <w:p w14:paraId="3CDB3F9A" w14:textId="77777777" w:rsidR="00C31E93" w:rsidRDefault="00C31E93" w:rsidP="00D800B8">
            <w:pPr>
              <w:rPr>
                <w:b/>
                <w:color w:val="231F20"/>
              </w:rPr>
            </w:pPr>
          </w:p>
          <w:p w14:paraId="29404C57" w14:textId="77777777" w:rsidR="00C31E93" w:rsidRDefault="00C31E93" w:rsidP="00D800B8">
            <w:pPr>
              <w:rPr>
                <w:b/>
                <w:color w:val="231F20"/>
              </w:rPr>
            </w:pPr>
          </w:p>
          <w:p w14:paraId="17C64C91" w14:textId="77777777" w:rsidR="00C31E93" w:rsidRDefault="00C31E93" w:rsidP="00D800B8">
            <w:pPr>
              <w:rPr>
                <w:b/>
                <w:color w:val="231F20"/>
              </w:rPr>
            </w:pPr>
          </w:p>
          <w:p w14:paraId="3BE1434B" w14:textId="77777777" w:rsidR="00C31E93" w:rsidRDefault="00C31E93" w:rsidP="00D800B8">
            <w:pPr>
              <w:rPr>
                <w:b/>
                <w:color w:val="231F20"/>
              </w:rPr>
            </w:pPr>
          </w:p>
          <w:p w14:paraId="1B2E4767" w14:textId="77777777" w:rsidR="00C31E93" w:rsidRPr="00361A82" w:rsidRDefault="00C31E93" w:rsidP="00C31E93">
            <w:pPr>
              <w:pStyle w:val="ListParagraph"/>
              <w:numPr>
                <w:ilvl w:val="0"/>
                <w:numId w:val="129"/>
              </w:numPr>
              <w:rPr>
                <w:b/>
                <w:bCs/>
              </w:rPr>
            </w:pPr>
            <w:r w:rsidRPr="00361A82">
              <w:rPr>
                <w:szCs w:val="22"/>
              </w:rPr>
              <w:t xml:space="preserve">Be able to carry out planned maintenance activities on mechanical </w:t>
            </w:r>
            <w:proofErr w:type="gramStart"/>
            <w:r w:rsidRPr="00361A82">
              <w:rPr>
                <w:szCs w:val="22"/>
              </w:rPr>
              <w:t>equipment</w:t>
            </w:r>
            <w:proofErr w:type="gramEnd"/>
          </w:p>
          <w:p w14:paraId="7E17FCC5" w14:textId="77777777" w:rsidR="00C31E93" w:rsidRDefault="00C31E93" w:rsidP="00D800B8">
            <w:pPr>
              <w:rPr>
                <w:b/>
                <w:color w:val="231F20"/>
              </w:rPr>
            </w:pPr>
          </w:p>
          <w:p w14:paraId="2D66A33A" w14:textId="77777777" w:rsidR="00C31E93" w:rsidRDefault="00C31E93" w:rsidP="00D800B8">
            <w:pPr>
              <w:rPr>
                <w:b/>
                <w:color w:val="231F20"/>
              </w:rPr>
            </w:pPr>
          </w:p>
          <w:p w14:paraId="6AF93E50" w14:textId="77777777" w:rsidR="00C31E93" w:rsidRDefault="00C31E93" w:rsidP="00D800B8">
            <w:pPr>
              <w:rPr>
                <w:b/>
                <w:color w:val="231F20"/>
              </w:rPr>
            </w:pPr>
          </w:p>
          <w:p w14:paraId="7B910D23" w14:textId="77777777" w:rsidR="00C31E93" w:rsidRDefault="00C31E93" w:rsidP="00D800B8">
            <w:pPr>
              <w:rPr>
                <w:b/>
                <w:color w:val="231F20"/>
              </w:rPr>
            </w:pPr>
          </w:p>
          <w:p w14:paraId="3E4BA6FC" w14:textId="77777777" w:rsidR="00C31E93" w:rsidRDefault="00C31E93" w:rsidP="00D800B8">
            <w:pPr>
              <w:rPr>
                <w:b/>
                <w:color w:val="231F20"/>
              </w:rPr>
            </w:pPr>
          </w:p>
          <w:p w14:paraId="5A081267" w14:textId="77777777" w:rsidR="00C31E93" w:rsidRDefault="00C31E93" w:rsidP="00D800B8">
            <w:pPr>
              <w:rPr>
                <w:b/>
                <w:color w:val="231F20"/>
              </w:rPr>
            </w:pPr>
          </w:p>
          <w:p w14:paraId="30E63078" w14:textId="77777777" w:rsidR="00C31E93" w:rsidRDefault="00C31E93" w:rsidP="00D800B8">
            <w:pPr>
              <w:rPr>
                <w:b/>
                <w:color w:val="231F20"/>
              </w:rPr>
            </w:pPr>
          </w:p>
          <w:p w14:paraId="0F34B739" w14:textId="77777777" w:rsidR="00C31E93" w:rsidRDefault="00C31E93" w:rsidP="00D800B8">
            <w:pPr>
              <w:rPr>
                <w:b/>
                <w:color w:val="231F20"/>
              </w:rPr>
            </w:pPr>
          </w:p>
          <w:p w14:paraId="00C28C1E" w14:textId="77777777" w:rsidR="00C31E93" w:rsidRDefault="00C31E93" w:rsidP="00D800B8">
            <w:pPr>
              <w:rPr>
                <w:b/>
                <w:color w:val="231F20"/>
              </w:rPr>
            </w:pPr>
          </w:p>
          <w:p w14:paraId="4E5292E9" w14:textId="77777777" w:rsidR="00C31E93" w:rsidRDefault="00C31E93" w:rsidP="00D800B8">
            <w:pPr>
              <w:rPr>
                <w:b/>
                <w:color w:val="231F20"/>
              </w:rPr>
            </w:pPr>
          </w:p>
          <w:p w14:paraId="0B4F22CC" w14:textId="77777777" w:rsidR="00C31E93" w:rsidRDefault="00C31E93" w:rsidP="00D800B8">
            <w:pPr>
              <w:rPr>
                <w:b/>
                <w:color w:val="231F20"/>
              </w:rPr>
            </w:pPr>
          </w:p>
          <w:p w14:paraId="3C147020" w14:textId="77777777" w:rsidR="00C31E93" w:rsidRDefault="00C31E93" w:rsidP="00D800B8">
            <w:pPr>
              <w:rPr>
                <w:b/>
                <w:color w:val="231F20"/>
              </w:rPr>
            </w:pPr>
          </w:p>
          <w:p w14:paraId="4DFD8660" w14:textId="77777777" w:rsidR="00C31E93" w:rsidRDefault="00C31E93" w:rsidP="00D800B8">
            <w:pPr>
              <w:rPr>
                <w:b/>
                <w:color w:val="231F20"/>
              </w:rPr>
            </w:pPr>
          </w:p>
          <w:p w14:paraId="1CC8C11E" w14:textId="77777777" w:rsidR="00C31E93" w:rsidRDefault="00C31E93" w:rsidP="00D800B8">
            <w:pPr>
              <w:rPr>
                <w:b/>
                <w:color w:val="231F20"/>
              </w:rPr>
            </w:pPr>
          </w:p>
          <w:p w14:paraId="161515AB" w14:textId="77777777" w:rsidR="00C31E93" w:rsidRDefault="00C31E93" w:rsidP="00D800B8">
            <w:pPr>
              <w:rPr>
                <w:b/>
                <w:color w:val="231F20"/>
              </w:rPr>
            </w:pPr>
          </w:p>
          <w:p w14:paraId="5E2998E5" w14:textId="77777777" w:rsidR="00C31E93" w:rsidRDefault="00C31E93" w:rsidP="00D800B8">
            <w:pPr>
              <w:rPr>
                <w:b/>
                <w:color w:val="231F20"/>
              </w:rPr>
            </w:pPr>
          </w:p>
          <w:p w14:paraId="6EC2B538" w14:textId="77777777" w:rsidR="00C31E93" w:rsidRDefault="00C31E93" w:rsidP="00D800B8">
            <w:pPr>
              <w:rPr>
                <w:b/>
                <w:color w:val="231F20"/>
              </w:rPr>
            </w:pPr>
          </w:p>
          <w:p w14:paraId="2DF979BF" w14:textId="77777777" w:rsidR="00C31E93" w:rsidRDefault="00C31E93" w:rsidP="00D800B8">
            <w:pPr>
              <w:rPr>
                <w:b/>
                <w:color w:val="231F20"/>
              </w:rPr>
            </w:pPr>
          </w:p>
          <w:p w14:paraId="29105347" w14:textId="77777777" w:rsidR="00C31E93" w:rsidRDefault="00C31E93" w:rsidP="00D800B8">
            <w:pPr>
              <w:rPr>
                <w:b/>
                <w:color w:val="231F20"/>
              </w:rPr>
            </w:pPr>
          </w:p>
          <w:p w14:paraId="2209C970" w14:textId="77777777" w:rsidR="00C31E93" w:rsidRDefault="00C31E93" w:rsidP="00D800B8">
            <w:pPr>
              <w:rPr>
                <w:b/>
                <w:color w:val="231F20"/>
              </w:rPr>
            </w:pPr>
          </w:p>
          <w:p w14:paraId="3F5FFE16" w14:textId="77777777" w:rsidR="00C31E93" w:rsidRDefault="00C31E93" w:rsidP="00D800B8">
            <w:pPr>
              <w:rPr>
                <w:b/>
                <w:color w:val="231F20"/>
              </w:rPr>
            </w:pPr>
          </w:p>
          <w:p w14:paraId="0CDDBDF1" w14:textId="77777777" w:rsidR="00C31E93" w:rsidRDefault="00C31E93" w:rsidP="00D800B8">
            <w:pPr>
              <w:rPr>
                <w:b/>
                <w:color w:val="231F20"/>
              </w:rPr>
            </w:pPr>
          </w:p>
          <w:p w14:paraId="69DE5601" w14:textId="77777777" w:rsidR="00C31E93" w:rsidRDefault="00C31E93" w:rsidP="00D800B8">
            <w:pPr>
              <w:rPr>
                <w:b/>
                <w:color w:val="231F20"/>
              </w:rPr>
            </w:pPr>
          </w:p>
          <w:p w14:paraId="436F4119" w14:textId="77777777" w:rsidR="00C31E93" w:rsidRDefault="00C31E93" w:rsidP="00D800B8">
            <w:pPr>
              <w:rPr>
                <w:b/>
                <w:color w:val="231F20"/>
              </w:rPr>
            </w:pPr>
          </w:p>
          <w:p w14:paraId="06DA4988" w14:textId="77777777" w:rsidR="00C31E93" w:rsidRPr="00C31E93" w:rsidRDefault="00C31E93" w:rsidP="00C31E93">
            <w:pPr>
              <w:pStyle w:val="ListParagraph"/>
              <w:numPr>
                <w:ilvl w:val="0"/>
                <w:numId w:val="130"/>
              </w:numPr>
              <w:rPr>
                <w:b/>
                <w:bCs/>
              </w:rPr>
            </w:pPr>
            <w:r w:rsidRPr="00361A82">
              <w:rPr>
                <w:szCs w:val="22"/>
              </w:rPr>
              <w:t xml:space="preserve">Be able to carry out planned maintenance activities on mechanical </w:t>
            </w:r>
            <w:proofErr w:type="gramStart"/>
            <w:r w:rsidRPr="00361A82">
              <w:rPr>
                <w:szCs w:val="22"/>
              </w:rPr>
              <w:t>equipment</w:t>
            </w:r>
            <w:proofErr w:type="gramEnd"/>
          </w:p>
          <w:p w14:paraId="08EA64B5" w14:textId="77777777" w:rsidR="00C31E93" w:rsidRDefault="00C31E93" w:rsidP="00C31E93">
            <w:pPr>
              <w:rPr>
                <w:b/>
                <w:bCs/>
              </w:rPr>
            </w:pPr>
          </w:p>
          <w:p w14:paraId="1DCEF1C0" w14:textId="77777777" w:rsidR="00C31E93" w:rsidRDefault="00C31E93" w:rsidP="00C31E93">
            <w:pPr>
              <w:rPr>
                <w:b/>
                <w:bCs/>
              </w:rPr>
            </w:pPr>
          </w:p>
          <w:p w14:paraId="5DDD9FC4" w14:textId="77777777" w:rsidR="00C31E93" w:rsidRDefault="00C31E93" w:rsidP="00C31E93">
            <w:pPr>
              <w:rPr>
                <w:b/>
                <w:bCs/>
              </w:rPr>
            </w:pPr>
          </w:p>
          <w:p w14:paraId="6783AFAB" w14:textId="77777777" w:rsidR="00C31E93" w:rsidRDefault="00C31E93" w:rsidP="00C31E93">
            <w:pPr>
              <w:rPr>
                <w:b/>
                <w:bCs/>
              </w:rPr>
            </w:pPr>
          </w:p>
          <w:p w14:paraId="6CF612B8" w14:textId="77777777" w:rsidR="00C31E93" w:rsidRDefault="00C31E93" w:rsidP="00C31E93">
            <w:pPr>
              <w:rPr>
                <w:b/>
                <w:bCs/>
              </w:rPr>
            </w:pPr>
          </w:p>
          <w:p w14:paraId="24363174" w14:textId="77777777" w:rsidR="00C31E93" w:rsidRDefault="00C31E93" w:rsidP="00C31E93">
            <w:pPr>
              <w:rPr>
                <w:b/>
                <w:bCs/>
              </w:rPr>
            </w:pPr>
          </w:p>
          <w:p w14:paraId="5846EB35" w14:textId="77777777" w:rsidR="00C31E93" w:rsidRDefault="00C31E93" w:rsidP="00C31E93">
            <w:pPr>
              <w:rPr>
                <w:b/>
                <w:bCs/>
              </w:rPr>
            </w:pPr>
          </w:p>
          <w:p w14:paraId="4E7B03F4" w14:textId="77777777" w:rsidR="00C31E93" w:rsidRDefault="00C31E93" w:rsidP="00C31E93">
            <w:pPr>
              <w:rPr>
                <w:b/>
                <w:bCs/>
              </w:rPr>
            </w:pPr>
          </w:p>
          <w:p w14:paraId="63EA47B1" w14:textId="77777777" w:rsidR="00C31E93" w:rsidRDefault="00C31E93" w:rsidP="00C31E93">
            <w:pPr>
              <w:rPr>
                <w:b/>
                <w:bCs/>
              </w:rPr>
            </w:pPr>
          </w:p>
          <w:p w14:paraId="26CBB872" w14:textId="77777777" w:rsidR="00C31E93" w:rsidRDefault="00C31E93" w:rsidP="00C31E93">
            <w:pPr>
              <w:rPr>
                <w:b/>
                <w:bCs/>
              </w:rPr>
            </w:pPr>
          </w:p>
          <w:p w14:paraId="1D749BD3" w14:textId="77777777" w:rsidR="00C31E93" w:rsidRDefault="00C31E93" w:rsidP="00C31E93">
            <w:pPr>
              <w:rPr>
                <w:b/>
                <w:bCs/>
              </w:rPr>
            </w:pPr>
          </w:p>
          <w:p w14:paraId="018AD14D" w14:textId="77777777" w:rsidR="00C31E93" w:rsidRDefault="00C31E93" w:rsidP="00C31E93">
            <w:pPr>
              <w:rPr>
                <w:b/>
                <w:bCs/>
              </w:rPr>
            </w:pPr>
          </w:p>
          <w:p w14:paraId="043BE546" w14:textId="77777777" w:rsidR="00C31E93" w:rsidRDefault="00C31E93" w:rsidP="00C31E93">
            <w:pPr>
              <w:rPr>
                <w:b/>
                <w:bCs/>
              </w:rPr>
            </w:pPr>
          </w:p>
          <w:p w14:paraId="5C948265" w14:textId="77777777" w:rsidR="00C31E93" w:rsidRDefault="00C31E93" w:rsidP="00C31E93">
            <w:pPr>
              <w:rPr>
                <w:b/>
                <w:bCs/>
              </w:rPr>
            </w:pPr>
          </w:p>
          <w:p w14:paraId="1F8DB20A" w14:textId="77777777" w:rsidR="00C31E93" w:rsidRDefault="00C31E93" w:rsidP="00C31E93">
            <w:pPr>
              <w:rPr>
                <w:b/>
                <w:bCs/>
              </w:rPr>
            </w:pPr>
          </w:p>
          <w:p w14:paraId="39143808" w14:textId="77777777" w:rsidR="00C31E93" w:rsidRDefault="00C31E93" w:rsidP="00C31E93">
            <w:pPr>
              <w:rPr>
                <w:b/>
                <w:bCs/>
              </w:rPr>
            </w:pPr>
          </w:p>
          <w:p w14:paraId="7FB50C45" w14:textId="77777777" w:rsidR="00C31E93" w:rsidRDefault="00C31E93" w:rsidP="00C31E93">
            <w:pPr>
              <w:rPr>
                <w:b/>
                <w:bCs/>
              </w:rPr>
            </w:pPr>
          </w:p>
          <w:p w14:paraId="7C63CDE5" w14:textId="77777777" w:rsidR="00C31E93" w:rsidRDefault="00C31E93" w:rsidP="00C31E93">
            <w:pPr>
              <w:rPr>
                <w:b/>
                <w:bCs/>
              </w:rPr>
            </w:pPr>
          </w:p>
          <w:p w14:paraId="664AC282" w14:textId="77777777" w:rsidR="00C31E93" w:rsidRDefault="00C31E93" w:rsidP="00C31E93">
            <w:pPr>
              <w:rPr>
                <w:b/>
                <w:bCs/>
              </w:rPr>
            </w:pPr>
          </w:p>
          <w:p w14:paraId="5D05F478" w14:textId="77777777" w:rsidR="00C31E93" w:rsidRDefault="00C31E93" w:rsidP="00C31E93">
            <w:pPr>
              <w:rPr>
                <w:b/>
                <w:bCs/>
              </w:rPr>
            </w:pPr>
          </w:p>
          <w:p w14:paraId="42D77123" w14:textId="77777777" w:rsidR="00C31E93" w:rsidRDefault="00C31E93" w:rsidP="00C31E93">
            <w:pPr>
              <w:rPr>
                <w:b/>
                <w:bCs/>
              </w:rPr>
            </w:pPr>
          </w:p>
          <w:p w14:paraId="6D8C9A4B" w14:textId="77777777" w:rsidR="00C31E93" w:rsidRDefault="00C31E93" w:rsidP="00C31E93">
            <w:pPr>
              <w:rPr>
                <w:b/>
                <w:bCs/>
              </w:rPr>
            </w:pPr>
          </w:p>
          <w:p w14:paraId="0A8A0D58" w14:textId="77777777" w:rsidR="00C31E93" w:rsidRDefault="00C31E93" w:rsidP="00C31E93">
            <w:pPr>
              <w:rPr>
                <w:b/>
                <w:bCs/>
              </w:rPr>
            </w:pPr>
          </w:p>
          <w:p w14:paraId="0FF945D5" w14:textId="77777777" w:rsidR="00C31E93" w:rsidRDefault="00C31E93" w:rsidP="00C31E93">
            <w:pPr>
              <w:rPr>
                <w:b/>
                <w:bCs/>
              </w:rPr>
            </w:pPr>
          </w:p>
          <w:p w14:paraId="47958E6C" w14:textId="77777777" w:rsidR="00C31E93" w:rsidRPr="00361A82" w:rsidRDefault="00C31E93" w:rsidP="00C31E93">
            <w:pPr>
              <w:pStyle w:val="ListParagraph"/>
              <w:numPr>
                <w:ilvl w:val="0"/>
                <w:numId w:val="131"/>
              </w:numPr>
              <w:rPr>
                <w:b/>
                <w:bCs/>
              </w:rPr>
            </w:pPr>
            <w:r w:rsidRPr="00361A82">
              <w:rPr>
                <w:szCs w:val="22"/>
              </w:rPr>
              <w:t xml:space="preserve">Be able to carry out planned maintenance activities on mechanical </w:t>
            </w:r>
            <w:proofErr w:type="gramStart"/>
            <w:r w:rsidRPr="00361A82">
              <w:rPr>
                <w:szCs w:val="22"/>
              </w:rPr>
              <w:t>equipment</w:t>
            </w:r>
            <w:proofErr w:type="gramEnd"/>
          </w:p>
          <w:p w14:paraId="7AAFD2D7" w14:textId="77777777" w:rsidR="00C31E93" w:rsidRPr="00C31E93" w:rsidRDefault="00C31E93" w:rsidP="00C31E93">
            <w:pPr>
              <w:rPr>
                <w:b/>
                <w:bCs/>
              </w:rPr>
            </w:pPr>
          </w:p>
          <w:p w14:paraId="794E716F" w14:textId="77777777" w:rsidR="00C31E93" w:rsidRPr="00361A82" w:rsidRDefault="00C31E93" w:rsidP="00D800B8">
            <w:pPr>
              <w:rPr>
                <w:b/>
                <w:color w:val="231F20"/>
              </w:rPr>
            </w:pPr>
          </w:p>
          <w:p w14:paraId="30040AE9" w14:textId="77777777" w:rsidR="00D800B8" w:rsidRPr="00361A82" w:rsidRDefault="00D800B8" w:rsidP="00D800B8">
            <w:pPr>
              <w:rPr>
                <w:b/>
                <w:color w:val="231F20"/>
              </w:rPr>
            </w:pPr>
          </w:p>
        </w:tc>
        <w:tc>
          <w:tcPr>
            <w:tcW w:w="667" w:type="dxa"/>
          </w:tcPr>
          <w:p w14:paraId="26234E9F" w14:textId="726745CD" w:rsidR="00D800B8" w:rsidRPr="00361A82" w:rsidRDefault="00D800B8" w:rsidP="00D800B8">
            <w:pPr>
              <w:rPr>
                <w:bCs/>
                <w:color w:val="231F20"/>
              </w:rPr>
            </w:pPr>
            <w:r w:rsidRPr="00361A82">
              <w:rPr>
                <w:bCs/>
                <w:szCs w:val="22"/>
              </w:rPr>
              <w:lastRenderedPageBreak/>
              <w:t>3.1</w:t>
            </w:r>
          </w:p>
        </w:tc>
        <w:tc>
          <w:tcPr>
            <w:tcW w:w="4110" w:type="dxa"/>
          </w:tcPr>
          <w:p w14:paraId="338BEDE9" w14:textId="7072CAC9" w:rsidR="00D800B8" w:rsidRPr="00D800B8" w:rsidRDefault="00D800B8" w:rsidP="00D800B8">
            <w:r w:rsidRPr="00D800B8">
              <w:t xml:space="preserve">Check equipment is functioning within normal limits using manufacturer information, internal </w:t>
            </w:r>
            <w:proofErr w:type="gramStart"/>
            <w:r w:rsidRPr="00D800B8">
              <w:t>specifications</w:t>
            </w:r>
            <w:proofErr w:type="gramEnd"/>
            <w:r w:rsidRPr="00D800B8">
              <w:t xml:space="preserve"> or best practice</w:t>
            </w:r>
          </w:p>
        </w:tc>
        <w:tc>
          <w:tcPr>
            <w:tcW w:w="6580" w:type="dxa"/>
          </w:tcPr>
          <w:p w14:paraId="40230E49" w14:textId="646F176B" w:rsidR="00D800B8" w:rsidRPr="003B52AB" w:rsidRDefault="003A05EE" w:rsidP="00D800B8">
            <w:pPr>
              <w:rPr>
                <w:b/>
                <w:bCs/>
              </w:rPr>
            </w:pPr>
            <w:r w:rsidRPr="00F14C9A">
              <w:t>The learner</w:t>
            </w:r>
            <w:r w:rsidRPr="00F14C9A">
              <w:rPr>
                <w:szCs w:val="22"/>
              </w:rPr>
              <w:t xml:space="preserve"> will need to </w:t>
            </w:r>
            <w:r w:rsidR="00D800B8" w:rsidRPr="003B52AB">
              <w:rPr>
                <w:b/>
                <w:bCs/>
              </w:rPr>
              <w:t>Check / Identification activities:</w:t>
            </w:r>
          </w:p>
          <w:p w14:paraId="03E831F3" w14:textId="77777777" w:rsidR="00D800B8" w:rsidRDefault="00D800B8" w:rsidP="00D800B8">
            <w:r w:rsidRPr="00D800B8">
              <w:t>Planned maintenance checks, shift logs, identification of noise, odours, vibration, abnormal function (jamming, restricted/slow movement), temperature, fluid</w:t>
            </w:r>
            <w:r w:rsidR="005C3E61">
              <w:t xml:space="preserve"> </w:t>
            </w:r>
            <w:r w:rsidRPr="00D800B8">
              <w:t>/</w:t>
            </w:r>
            <w:r w:rsidR="005C3E61">
              <w:t xml:space="preserve"> </w:t>
            </w:r>
            <w:r w:rsidRPr="00D800B8">
              <w:t>gas leakage, abnormal pressure readings, evidence of dust</w:t>
            </w:r>
            <w:r w:rsidR="005C3E61">
              <w:t xml:space="preserve"> </w:t>
            </w:r>
            <w:r w:rsidRPr="00D800B8">
              <w:t>/</w:t>
            </w:r>
            <w:r w:rsidR="005C3E61">
              <w:t xml:space="preserve"> </w:t>
            </w:r>
            <w:r w:rsidRPr="00D800B8">
              <w:t>dirt</w:t>
            </w:r>
            <w:r w:rsidR="005C3E61">
              <w:t xml:space="preserve"> </w:t>
            </w:r>
            <w:r w:rsidRPr="00D800B8">
              <w:t>/</w:t>
            </w:r>
            <w:r w:rsidR="005C3E61">
              <w:t xml:space="preserve"> </w:t>
            </w:r>
            <w:r w:rsidRPr="00D800B8">
              <w:t xml:space="preserve">metal </w:t>
            </w:r>
            <w:r w:rsidR="00BE1335" w:rsidRPr="00D800B8">
              <w:t>particles, discolouration</w:t>
            </w:r>
            <w:r w:rsidRPr="00D800B8">
              <w:t>, equipment indicators (error messages/logs or indicator lamps), manufacturer-specific equipment</w:t>
            </w:r>
            <w:r w:rsidR="005C3E61">
              <w:t>.</w:t>
            </w:r>
          </w:p>
          <w:p w14:paraId="7670BAD9" w14:textId="6D74798C" w:rsidR="005C3E61" w:rsidRPr="00D800B8" w:rsidRDefault="005C3E61" w:rsidP="00D800B8">
            <w:pPr>
              <w:rPr>
                <w:bCs/>
              </w:rPr>
            </w:pPr>
          </w:p>
        </w:tc>
      </w:tr>
      <w:tr w:rsidR="002316D4" w:rsidRPr="00F368C1" w14:paraId="14525A91" w14:textId="77777777" w:rsidTr="000D57EA">
        <w:tblPrEx>
          <w:tblLook w:val="01E0" w:firstRow="1" w:lastRow="1" w:firstColumn="1" w:lastColumn="1" w:noHBand="0" w:noVBand="0"/>
        </w:tblPrEx>
        <w:trPr>
          <w:trHeight w:val="1012"/>
        </w:trPr>
        <w:tc>
          <w:tcPr>
            <w:tcW w:w="2589" w:type="dxa"/>
            <w:vMerge/>
          </w:tcPr>
          <w:p w14:paraId="3B3D799A" w14:textId="77777777" w:rsidR="002316D4" w:rsidRPr="00361A82" w:rsidRDefault="002316D4" w:rsidP="002316D4">
            <w:pPr>
              <w:rPr>
                <w:b/>
                <w:color w:val="231F20"/>
              </w:rPr>
            </w:pPr>
          </w:p>
        </w:tc>
        <w:tc>
          <w:tcPr>
            <w:tcW w:w="667" w:type="dxa"/>
          </w:tcPr>
          <w:p w14:paraId="406EDD51" w14:textId="0B59035D" w:rsidR="002316D4" w:rsidRPr="00361A82" w:rsidRDefault="002316D4" w:rsidP="002316D4">
            <w:pPr>
              <w:rPr>
                <w:bCs/>
                <w:color w:val="231F20"/>
              </w:rPr>
            </w:pPr>
            <w:r w:rsidRPr="00361A82">
              <w:rPr>
                <w:bCs/>
                <w:szCs w:val="22"/>
              </w:rPr>
              <w:t>3.2</w:t>
            </w:r>
          </w:p>
        </w:tc>
        <w:tc>
          <w:tcPr>
            <w:tcW w:w="4110" w:type="dxa"/>
          </w:tcPr>
          <w:p w14:paraId="782D3421" w14:textId="45381D5C" w:rsidR="002316D4" w:rsidRPr="002316D4" w:rsidRDefault="002316D4" w:rsidP="002316D4">
            <w:r w:rsidRPr="002316D4">
              <w:t>Identify and plan maintenance schedules</w:t>
            </w:r>
          </w:p>
        </w:tc>
        <w:tc>
          <w:tcPr>
            <w:tcW w:w="6580" w:type="dxa"/>
          </w:tcPr>
          <w:p w14:paraId="09B05548" w14:textId="173E2145" w:rsidR="002316D4" w:rsidRPr="002316D4" w:rsidRDefault="003A05EE" w:rsidP="002316D4">
            <w:pPr>
              <w:rPr>
                <w:b/>
                <w:bCs/>
              </w:rPr>
            </w:pPr>
            <w:r w:rsidRPr="00F14C9A">
              <w:t>The learner</w:t>
            </w:r>
            <w:r w:rsidRPr="00F14C9A">
              <w:rPr>
                <w:szCs w:val="22"/>
              </w:rPr>
              <w:t xml:space="preserve"> will need to carry out m</w:t>
            </w:r>
            <w:r w:rsidR="002316D4" w:rsidRPr="002316D4">
              <w:rPr>
                <w:b/>
                <w:bCs/>
              </w:rPr>
              <w:t>aintenance scheduling</w:t>
            </w:r>
            <w:r>
              <w:rPr>
                <w:b/>
                <w:bCs/>
              </w:rPr>
              <w:t xml:space="preserve"> </w:t>
            </w:r>
            <w:r w:rsidRPr="00F14C9A">
              <w:rPr>
                <w:b/>
                <w:bCs/>
              </w:rPr>
              <w:t>including:</w:t>
            </w:r>
          </w:p>
          <w:p w14:paraId="4CC45B09" w14:textId="38ABD798" w:rsidR="002316D4" w:rsidRPr="002316D4" w:rsidRDefault="002316D4" w:rsidP="002133DE">
            <w:pPr>
              <w:pStyle w:val="ListParagraph"/>
              <w:numPr>
                <w:ilvl w:val="0"/>
                <w:numId w:val="97"/>
              </w:numPr>
            </w:pPr>
            <w:r w:rsidRPr="002316D4">
              <w:t>Plan activities before undertaking maintenance. Consult manufacturer instructions or company procedures</w:t>
            </w:r>
            <w:r w:rsidR="005C3E61">
              <w:t xml:space="preserve"> </w:t>
            </w:r>
            <w:r w:rsidRPr="002316D4">
              <w:t>/</w:t>
            </w:r>
            <w:r w:rsidR="005C3E61">
              <w:t xml:space="preserve"> </w:t>
            </w:r>
            <w:r w:rsidRPr="002316D4">
              <w:t xml:space="preserve">best practice. Estimate time required. Obtain tools, parts, </w:t>
            </w:r>
            <w:proofErr w:type="gramStart"/>
            <w:r w:rsidRPr="002316D4">
              <w:t>consumables</w:t>
            </w:r>
            <w:proofErr w:type="gramEnd"/>
            <w:r w:rsidRPr="002316D4">
              <w:t xml:space="preserve"> and PPE. Organise the work area, inform relevant personnel of work to be carried out and timescales.</w:t>
            </w:r>
          </w:p>
          <w:p w14:paraId="20804F8A" w14:textId="259A8448" w:rsidR="002316D4" w:rsidRDefault="002316D4" w:rsidP="002133DE">
            <w:pPr>
              <w:pStyle w:val="ListParagraph"/>
              <w:numPr>
                <w:ilvl w:val="0"/>
                <w:numId w:val="97"/>
              </w:numPr>
            </w:pPr>
            <w:r w:rsidRPr="002316D4">
              <w:t>Manufacturer guidelines /</w:t>
            </w:r>
            <w:r w:rsidR="005C3E61">
              <w:t xml:space="preserve"> </w:t>
            </w:r>
            <w:r w:rsidRPr="002316D4">
              <w:t>documentation specifying maintenance time intervals, part inspection</w:t>
            </w:r>
            <w:r w:rsidR="005C3E61">
              <w:t xml:space="preserve"> </w:t>
            </w:r>
            <w:r w:rsidRPr="002316D4">
              <w:t>/</w:t>
            </w:r>
            <w:r w:rsidR="005C3E61">
              <w:t xml:space="preserve"> </w:t>
            </w:r>
            <w:r w:rsidRPr="002316D4">
              <w:t>replacement, fluid changes, tooling required, spare part lists, consumables.</w:t>
            </w:r>
          </w:p>
          <w:p w14:paraId="38439906" w14:textId="23E544BC" w:rsidR="000A2DFE" w:rsidRPr="002316D4" w:rsidRDefault="000A2DFE" w:rsidP="000A2DFE"/>
        </w:tc>
      </w:tr>
      <w:tr w:rsidR="0001135C" w:rsidRPr="00F368C1" w14:paraId="1C8F11CB" w14:textId="77777777" w:rsidTr="007403A8">
        <w:tblPrEx>
          <w:tblLook w:val="01E0" w:firstRow="1" w:lastRow="1" w:firstColumn="1" w:lastColumn="1" w:noHBand="0" w:noVBand="0"/>
        </w:tblPrEx>
        <w:trPr>
          <w:trHeight w:val="1012"/>
        </w:trPr>
        <w:tc>
          <w:tcPr>
            <w:tcW w:w="2589" w:type="dxa"/>
            <w:vMerge/>
          </w:tcPr>
          <w:p w14:paraId="16EFE2E8" w14:textId="77777777" w:rsidR="0001135C" w:rsidRPr="00F368C1" w:rsidRDefault="0001135C" w:rsidP="0001135C">
            <w:pPr>
              <w:rPr>
                <w:b/>
                <w:color w:val="231F20"/>
                <w:highlight w:val="yellow"/>
              </w:rPr>
            </w:pPr>
          </w:p>
        </w:tc>
        <w:tc>
          <w:tcPr>
            <w:tcW w:w="667" w:type="dxa"/>
          </w:tcPr>
          <w:p w14:paraId="0BE09CA0" w14:textId="484F3423" w:rsidR="0001135C" w:rsidRPr="00F368C1" w:rsidRDefault="0001135C" w:rsidP="0001135C">
            <w:pPr>
              <w:rPr>
                <w:bCs/>
                <w:color w:val="231F20"/>
                <w:highlight w:val="yellow"/>
              </w:rPr>
            </w:pPr>
            <w:r>
              <w:rPr>
                <w:bCs/>
                <w:szCs w:val="22"/>
              </w:rPr>
              <w:t>3.3</w:t>
            </w:r>
          </w:p>
        </w:tc>
        <w:tc>
          <w:tcPr>
            <w:tcW w:w="4110" w:type="dxa"/>
          </w:tcPr>
          <w:p w14:paraId="42E55E65" w14:textId="32ECA336" w:rsidR="0001135C" w:rsidRPr="007403A8" w:rsidRDefault="0001135C" w:rsidP="007403A8">
            <w:r w:rsidRPr="007403A8">
              <w:t xml:space="preserve">Carry out the maintenance activities using appropriate techniques, equipment, </w:t>
            </w:r>
            <w:proofErr w:type="gramStart"/>
            <w:r w:rsidRPr="007403A8">
              <w:t>processes</w:t>
            </w:r>
            <w:proofErr w:type="gramEnd"/>
            <w:r w:rsidRPr="007403A8">
              <w:t xml:space="preserve"> and procedures in the specified sequence and in an agreed timescale</w:t>
            </w:r>
          </w:p>
        </w:tc>
        <w:tc>
          <w:tcPr>
            <w:tcW w:w="6580" w:type="dxa"/>
            <w:shd w:val="clear" w:color="auto" w:fill="auto"/>
          </w:tcPr>
          <w:p w14:paraId="0500710F" w14:textId="7424E53A" w:rsidR="0001135C" w:rsidRDefault="003A05EE" w:rsidP="0001135C">
            <w:pPr>
              <w:widowControl w:val="0"/>
              <w:rPr>
                <w:iCs/>
                <w:szCs w:val="22"/>
              </w:rPr>
            </w:pPr>
            <w:r w:rsidRPr="00F14C9A">
              <w:t>The learner</w:t>
            </w:r>
            <w:r w:rsidRPr="00F14C9A">
              <w:rPr>
                <w:szCs w:val="22"/>
              </w:rPr>
              <w:t xml:space="preserve"> will need to carry out m</w:t>
            </w:r>
            <w:r w:rsidRPr="002316D4">
              <w:rPr>
                <w:b/>
                <w:bCs/>
              </w:rPr>
              <w:t>aintenance</w:t>
            </w:r>
            <w:r w:rsidR="0001135C">
              <w:rPr>
                <w:b/>
                <w:bCs/>
                <w:iCs/>
                <w:szCs w:val="22"/>
              </w:rPr>
              <w:t xml:space="preserve"> activities</w:t>
            </w:r>
            <w:r w:rsidR="0001135C">
              <w:rPr>
                <w:iCs/>
                <w:szCs w:val="22"/>
              </w:rPr>
              <w:t>:</w:t>
            </w:r>
          </w:p>
          <w:p w14:paraId="7CFE0684" w14:textId="2E52E1B3" w:rsidR="0001135C" w:rsidRPr="007403A8" w:rsidRDefault="0001135C" w:rsidP="002133DE">
            <w:pPr>
              <w:pStyle w:val="ListParagraph"/>
              <w:numPr>
                <w:ilvl w:val="0"/>
                <w:numId w:val="98"/>
              </w:numPr>
            </w:pPr>
            <w:r w:rsidRPr="007403A8">
              <w:t xml:space="preserve">Sensing devices (buttons, limit switches, optical sensors, </w:t>
            </w:r>
            <w:r w:rsidR="00601736">
              <w:t>linear</w:t>
            </w:r>
            <w:r w:rsidR="005C3E61">
              <w:t xml:space="preserve"> </w:t>
            </w:r>
            <w:r w:rsidR="00601736">
              <w:t>/</w:t>
            </w:r>
            <w:r w:rsidR="005C3E61">
              <w:t xml:space="preserve"> </w:t>
            </w:r>
            <w:r w:rsidR="00601736">
              <w:t>rotary</w:t>
            </w:r>
            <w:r w:rsidRPr="007403A8">
              <w:t xml:space="preserve"> encoders, resolvers, proximity sensors, inductive sensors, Hall-effect sensors)</w:t>
            </w:r>
          </w:p>
          <w:p w14:paraId="384CED64" w14:textId="4420A218" w:rsidR="0001135C" w:rsidRPr="007403A8" w:rsidRDefault="005C3E61" w:rsidP="002133DE">
            <w:pPr>
              <w:pStyle w:val="ListParagraph"/>
              <w:numPr>
                <w:ilvl w:val="0"/>
                <w:numId w:val="98"/>
              </w:numPr>
            </w:pPr>
            <w:r>
              <w:t>C</w:t>
            </w:r>
            <w:r w:rsidR="0001135C" w:rsidRPr="007403A8">
              <w:t xml:space="preserve">ontrol </w:t>
            </w:r>
            <w:proofErr w:type="gramStart"/>
            <w:r w:rsidR="0001135C" w:rsidRPr="007403A8">
              <w:t>cabling</w:t>
            </w:r>
            <w:proofErr w:type="gramEnd"/>
          </w:p>
          <w:p w14:paraId="7A3BDD7B" w14:textId="1A9B1480" w:rsidR="0001135C" w:rsidRPr="007403A8" w:rsidRDefault="005C3E61" w:rsidP="002133DE">
            <w:pPr>
              <w:pStyle w:val="ListParagraph"/>
              <w:numPr>
                <w:ilvl w:val="0"/>
                <w:numId w:val="98"/>
              </w:numPr>
            </w:pPr>
            <w:r>
              <w:t>C</w:t>
            </w:r>
            <w:r w:rsidR="0001135C" w:rsidRPr="007403A8">
              <w:t>onnectors</w:t>
            </w:r>
          </w:p>
          <w:p w14:paraId="65ACB4D0" w14:textId="77777777" w:rsidR="0001135C" w:rsidRPr="007403A8" w:rsidRDefault="0001135C" w:rsidP="002133DE">
            <w:pPr>
              <w:pStyle w:val="ListParagraph"/>
              <w:numPr>
                <w:ilvl w:val="0"/>
                <w:numId w:val="98"/>
              </w:numPr>
            </w:pPr>
            <w:r w:rsidRPr="007403A8">
              <w:lastRenderedPageBreak/>
              <w:t xml:space="preserve">Status indicators, indicating panels or HMI </w:t>
            </w:r>
            <w:proofErr w:type="gramStart"/>
            <w:r w:rsidRPr="007403A8">
              <w:t>screens</w:t>
            </w:r>
            <w:proofErr w:type="gramEnd"/>
          </w:p>
          <w:p w14:paraId="2DA17697" w14:textId="4DD38291" w:rsidR="0001135C" w:rsidRDefault="005C3E61" w:rsidP="002133DE">
            <w:pPr>
              <w:widowControl w:val="0"/>
              <w:numPr>
                <w:ilvl w:val="0"/>
                <w:numId w:val="96"/>
              </w:numPr>
              <w:suppressAutoHyphens/>
              <w:spacing w:line="240" w:lineRule="auto"/>
              <w:rPr>
                <w:iCs/>
                <w:szCs w:val="22"/>
              </w:rPr>
            </w:pPr>
            <w:r>
              <w:rPr>
                <w:iCs/>
                <w:szCs w:val="22"/>
              </w:rPr>
              <w:t>S</w:t>
            </w:r>
            <w:r w:rsidR="0001135C">
              <w:rPr>
                <w:iCs/>
                <w:szCs w:val="22"/>
              </w:rPr>
              <w:t>ingle-phase power supplies</w:t>
            </w:r>
          </w:p>
          <w:p w14:paraId="264F4F55" w14:textId="12D81566" w:rsidR="0001135C" w:rsidRDefault="005C3E61" w:rsidP="002133DE">
            <w:pPr>
              <w:widowControl w:val="0"/>
              <w:numPr>
                <w:ilvl w:val="0"/>
                <w:numId w:val="96"/>
              </w:numPr>
              <w:suppressAutoHyphens/>
              <w:spacing w:line="240" w:lineRule="auto"/>
              <w:rPr>
                <w:iCs/>
                <w:szCs w:val="22"/>
              </w:rPr>
            </w:pPr>
            <w:r>
              <w:rPr>
                <w:iCs/>
                <w:szCs w:val="22"/>
              </w:rPr>
              <w:t>C</w:t>
            </w:r>
            <w:r w:rsidR="0001135C">
              <w:rPr>
                <w:iCs/>
                <w:szCs w:val="22"/>
              </w:rPr>
              <w:t xml:space="preserve">ontrol systems and </w:t>
            </w:r>
            <w:proofErr w:type="gramStart"/>
            <w:r w:rsidR="0001135C">
              <w:rPr>
                <w:iCs/>
                <w:szCs w:val="22"/>
              </w:rPr>
              <w:t>components</w:t>
            </w:r>
            <w:proofErr w:type="gramEnd"/>
          </w:p>
          <w:p w14:paraId="08C9727C" w14:textId="74548241" w:rsidR="005C3E61" w:rsidRPr="005C3E61" w:rsidRDefault="005C3E61" w:rsidP="002133DE">
            <w:pPr>
              <w:widowControl w:val="0"/>
              <w:numPr>
                <w:ilvl w:val="0"/>
                <w:numId w:val="96"/>
              </w:numPr>
              <w:suppressAutoHyphens/>
              <w:spacing w:line="240" w:lineRule="auto"/>
              <w:rPr>
                <w:iCs/>
                <w:szCs w:val="22"/>
              </w:rPr>
            </w:pPr>
            <w:r>
              <w:rPr>
                <w:iCs/>
                <w:szCs w:val="22"/>
              </w:rPr>
              <w:t>T</w:t>
            </w:r>
            <w:r w:rsidR="0001135C">
              <w:rPr>
                <w:iCs/>
                <w:szCs w:val="22"/>
              </w:rPr>
              <w:t>hree-phase power supplies</w:t>
            </w:r>
          </w:p>
          <w:p w14:paraId="4D08E64C" w14:textId="3A28F32E" w:rsidR="0001135C" w:rsidRDefault="005C3E61" w:rsidP="002133DE">
            <w:pPr>
              <w:widowControl w:val="0"/>
              <w:numPr>
                <w:ilvl w:val="0"/>
                <w:numId w:val="96"/>
              </w:numPr>
              <w:suppressAutoHyphens/>
              <w:spacing w:line="240" w:lineRule="auto"/>
              <w:rPr>
                <w:iCs/>
                <w:szCs w:val="22"/>
              </w:rPr>
            </w:pPr>
            <w:r>
              <w:rPr>
                <w:iCs/>
                <w:szCs w:val="22"/>
              </w:rPr>
              <w:t>E</w:t>
            </w:r>
            <w:r w:rsidR="0001135C">
              <w:rPr>
                <w:iCs/>
                <w:szCs w:val="22"/>
              </w:rPr>
              <w:t>lectrical plant</w:t>
            </w:r>
          </w:p>
          <w:p w14:paraId="6977DDBB" w14:textId="3819A720" w:rsidR="0001135C" w:rsidRDefault="005C3E61" w:rsidP="002133DE">
            <w:pPr>
              <w:widowControl w:val="0"/>
              <w:numPr>
                <w:ilvl w:val="0"/>
                <w:numId w:val="96"/>
              </w:numPr>
              <w:suppressAutoHyphens/>
              <w:spacing w:line="240" w:lineRule="auto"/>
              <w:rPr>
                <w:iCs/>
                <w:szCs w:val="22"/>
              </w:rPr>
            </w:pPr>
            <w:r>
              <w:rPr>
                <w:iCs/>
                <w:szCs w:val="22"/>
              </w:rPr>
              <w:t>D</w:t>
            </w:r>
            <w:r w:rsidR="0001135C">
              <w:rPr>
                <w:iCs/>
                <w:szCs w:val="22"/>
              </w:rPr>
              <w:t>irect current power supplies</w:t>
            </w:r>
          </w:p>
          <w:p w14:paraId="36822CE5" w14:textId="3C16EF80" w:rsidR="0001135C" w:rsidRDefault="005C3E61" w:rsidP="002133DE">
            <w:pPr>
              <w:widowControl w:val="0"/>
              <w:numPr>
                <w:ilvl w:val="0"/>
                <w:numId w:val="96"/>
              </w:numPr>
              <w:suppressAutoHyphens/>
              <w:spacing w:line="240" w:lineRule="auto"/>
              <w:rPr>
                <w:iCs/>
                <w:szCs w:val="22"/>
              </w:rPr>
            </w:pPr>
            <w:r>
              <w:rPr>
                <w:iCs/>
                <w:szCs w:val="22"/>
              </w:rPr>
              <w:t>W</w:t>
            </w:r>
            <w:r w:rsidR="0001135C">
              <w:rPr>
                <w:iCs/>
                <w:szCs w:val="22"/>
              </w:rPr>
              <w:t>iring enclosures</w:t>
            </w:r>
          </w:p>
          <w:p w14:paraId="3B011E7D" w14:textId="28115846" w:rsidR="0001135C" w:rsidRDefault="005C3E61" w:rsidP="002133DE">
            <w:pPr>
              <w:widowControl w:val="0"/>
              <w:numPr>
                <w:ilvl w:val="0"/>
                <w:numId w:val="96"/>
              </w:numPr>
              <w:suppressAutoHyphens/>
              <w:spacing w:line="240" w:lineRule="auto"/>
              <w:rPr>
                <w:iCs/>
                <w:szCs w:val="22"/>
              </w:rPr>
            </w:pPr>
            <w:r>
              <w:rPr>
                <w:iCs/>
                <w:szCs w:val="22"/>
              </w:rPr>
              <w:t>M</w:t>
            </w:r>
            <w:r w:rsidR="0001135C">
              <w:rPr>
                <w:iCs/>
                <w:szCs w:val="22"/>
              </w:rPr>
              <w:t>otors and starters</w:t>
            </w:r>
          </w:p>
          <w:p w14:paraId="34FB7E52" w14:textId="0B27C61B" w:rsidR="0001135C" w:rsidRDefault="005C3E61" w:rsidP="002133DE">
            <w:pPr>
              <w:widowControl w:val="0"/>
              <w:numPr>
                <w:ilvl w:val="0"/>
                <w:numId w:val="96"/>
              </w:numPr>
              <w:suppressAutoHyphens/>
              <w:spacing w:line="240" w:lineRule="auto"/>
              <w:rPr>
                <w:iCs/>
                <w:szCs w:val="22"/>
              </w:rPr>
            </w:pPr>
            <w:r>
              <w:rPr>
                <w:iCs/>
                <w:szCs w:val="22"/>
              </w:rPr>
              <w:t>S</w:t>
            </w:r>
            <w:r w:rsidR="0001135C">
              <w:rPr>
                <w:iCs/>
                <w:szCs w:val="22"/>
              </w:rPr>
              <w:t>witchgear and distribution panels</w:t>
            </w:r>
          </w:p>
          <w:p w14:paraId="2F29F29F" w14:textId="45A3696F" w:rsidR="0001135C" w:rsidRDefault="005C3E61" w:rsidP="002133DE">
            <w:pPr>
              <w:widowControl w:val="0"/>
              <w:numPr>
                <w:ilvl w:val="0"/>
                <w:numId w:val="96"/>
              </w:numPr>
              <w:suppressAutoHyphens/>
              <w:spacing w:line="240" w:lineRule="auto"/>
              <w:rPr>
                <w:iCs/>
                <w:szCs w:val="22"/>
              </w:rPr>
            </w:pPr>
            <w:r>
              <w:rPr>
                <w:iCs/>
                <w:szCs w:val="22"/>
              </w:rPr>
              <w:t>O</w:t>
            </w:r>
            <w:r w:rsidR="0001135C">
              <w:rPr>
                <w:iCs/>
                <w:szCs w:val="22"/>
              </w:rPr>
              <w:t>ther specific electrical equipment</w:t>
            </w:r>
          </w:p>
          <w:p w14:paraId="74597C29" w14:textId="77777777" w:rsidR="0001135C" w:rsidRDefault="0001135C" w:rsidP="0001135C">
            <w:pPr>
              <w:widowControl w:val="0"/>
              <w:rPr>
                <w:rFonts w:eastAsia="Calibri"/>
                <w:szCs w:val="22"/>
              </w:rPr>
            </w:pPr>
            <w:r>
              <w:rPr>
                <w:b/>
                <w:bCs/>
                <w:szCs w:val="22"/>
              </w:rPr>
              <w:t>Appropriate techniques</w:t>
            </w:r>
            <w:r>
              <w:rPr>
                <w:rFonts w:eastAsia="Calibri"/>
                <w:szCs w:val="22"/>
              </w:rPr>
              <w:t>:</w:t>
            </w:r>
          </w:p>
          <w:p w14:paraId="27FD2C27" w14:textId="77777777" w:rsidR="0001135C" w:rsidRPr="007403A8" w:rsidRDefault="0001135C" w:rsidP="002133DE">
            <w:pPr>
              <w:pStyle w:val="ListParagraph"/>
              <w:numPr>
                <w:ilvl w:val="0"/>
                <w:numId w:val="99"/>
              </w:numPr>
            </w:pPr>
            <w:r w:rsidRPr="007403A8">
              <w:t>Selection of appropriate PPE and safety equipment</w:t>
            </w:r>
          </w:p>
          <w:p w14:paraId="3693A65D" w14:textId="56AC0896" w:rsidR="0001135C" w:rsidRPr="007403A8" w:rsidRDefault="005C3E61" w:rsidP="002133DE">
            <w:pPr>
              <w:pStyle w:val="ListParagraph"/>
              <w:numPr>
                <w:ilvl w:val="0"/>
                <w:numId w:val="99"/>
              </w:numPr>
            </w:pPr>
            <w:r>
              <w:t>I</w:t>
            </w:r>
            <w:r w:rsidR="0001135C" w:rsidRPr="007403A8">
              <w:t>solating and locking-off equipment</w:t>
            </w:r>
          </w:p>
          <w:p w14:paraId="59622197" w14:textId="4429B562" w:rsidR="0001135C" w:rsidRPr="007403A8" w:rsidRDefault="005C3E61" w:rsidP="002133DE">
            <w:pPr>
              <w:pStyle w:val="ListParagraph"/>
              <w:numPr>
                <w:ilvl w:val="0"/>
                <w:numId w:val="99"/>
              </w:numPr>
            </w:pPr>
            <w:r>
              <w:t>R</w:t>
            </w:r>
            <w:r w:rsidR="0001135C" w:rsidRPr="007403A8">
              <w:t xml:space="preserve">emoving and replacing damaged wires, </w:t>
            </w:r>
            <w:proofErr w:type="gramStart"/>
            <w:r w:rsidR="0001135C" w:rsidRPr="007403A8">
              <w:t>cables</w:t>
            </w:r>
            <w:proofErr w:type="gramEnd"/>
            <w:r w:rsidR="0001135C" w:rsidRPr="007403A8">
              <w:t xml:space="preserve"> and connectors</w:t>
            </w:r>
          </w:p>
          <w:p w14:paraId="24AF7599" w14:textId="5A5810F9" w:rsidR="0001135C" w:rsidRPr="007403A8" w:rsidRDefault="0001135C" w:rsidP="002133DE">
            <w:pPr>
              <w:pStyle w:val="ListParagraph"/>
              <w:numPr>
                <w:ilvl w:val="0"/>
                <w:numId w:val="99"/>
              </w:numPr>
            </w:pPr>
            <w:r w:rsidRPr="007403A8">
              <w:t xml:space="preserve">Use of grounding straps to minimise the risk of static </w:t>
            </w:r>
            <w:r w:rsidR="00BE1335" w:rsidRPr="007403A8">
              <w:t>electricity</w:t>
            </w:r>
            <w:r w:rsidRPr="007403A8">
              <w:t xml:space="preserve"> damage to electronic </w:t>
            </w:r>
            <w:proofErr w:type="gramStart"/>
            <w:r w:rsidRPr="007403A8">
              <w:t>devices</w:t>
            </w:r>
            <w:proofErr w:type="gramEnd"/>
          </w:p>
          <w:p w14:paraId="7A3F3CF4" w14:textId="77777777" w:rsidR="0001135C" w:rsidRPr="007403A8" w:rsidRDefault="0001135C" w:rsidP="002133DE">
            <w:pPr>
              <w:pStyle w:val="ListParagraph"/>
              <w:numPr>
                <w:ilvl w:val="0"/>
                <w:numId w:val="99"/>
              </w:numPr>
            </w:pPr>
            <w:r w:rsidRPr="007403A8">
              <w:t xml:space="preserve">Use of noise, vibration, abnormal performance, temperatures, pressures to identify early signs of component </w:t>
            </w:r>
            <w:proofErr w:type="gramStart"/>
            <w:r w:rsidRPr="007403A8">
              <w:t>failure</w:t>
            </w:r>
            <w:proofErr w:type="gramEnd"/>
          </w:p>
          <w:p w14:paraId="67125CB1" w14:textId="77777777" w:rsidR="0001135C" w:rsidRPr="007403A8" w:rsidRDefault="0001135C" w:rsidP="002133DE">
            <w:pPr>
              <w:pStyle w:val="ListParagraph"/>
              <w:numPr>
                <w:ilvl w:val="0"/>
                <w:numId w:val="99"/>
              </w:numPr>
            </w:pPr>
            <w:r w:rsidRPr="007403A8">
              <w:t>Use of electrical/electronic test equipment (</w:t>
            </w:r>
            <w:proofErr w:type="spellStart"/>
            <w:r w:rsidRPr="007403A8">
              <w:t>multimeters</w:t>
            </w:r>
            <w:proofErr w:type="spellEnd"/>
            <w:r w:rsidRPr="007403A8">
              <w:t xml:space="preserve">, signal generators, oscilloscopes, PC-based software and hardware and use of controller error logs or alerts) to isolate defective </w:t>
            </w:r>
            <w:proofErr w:type="gramStart"/>
            <w:r w:rsidRPr="007403A8">
              <w:t>components</w:t>
            </w:r>
            <w:proofErr w:type="gramEnd"/>
          </w:p>
          <w:p w14:paraId="467ADC79" w14:textId="218DA882" w:rsidR="0001135C" w:rsidRPr="007403A8" w:rsidRDefault="005C3E61" w:rsidP="002133DE">
            <w:pPr>
              <w:pStyle w:val="ListParagraph"/>
              <w:numPr>
                <w:ilvl w:val="0"/>
                <w:numId w:val="99"/>
              </w:numPr>
            </w:pPr>
            <w:r>
              <w:t>D</w:t>
            </w:r>
            <w:r w:rsidR="0001135C" w:rsidRPr="007403A8">
              <w:t xml:space="preserve">isconnecting and reconnecting wires, </w:t>
            </w:r>
            <w:proofErr w:type="gramStart"/>
            <w:r w:rsidR="0001135C" w:rsidRPr="007403A8">
              <w:t>cables</w:t>
            </w:r>
            <w:proofErr w:type="gramEnd"/>
            <w:r w:rsidR="0001135C" w:rsidRPr="007403A8">
              <w:t xml:space="preserve"> and connectors</w:t>
            </w:r>
          </w:p>
          <w:p w14:paraId="7268F68E" w14:textId="01799A70" w:rsidR="0001135C" w:rsidRPr="007403A8" w:rsidRDefault="005C3E61" w:rsidP="002133DE">
            <w:pPr>
              <w:pStyle w:val="ListParagraph"/>
              <w:numPr>
                <w:ilvl w:val="0"/>
                <w:numId w:val="99"/>
              </w:numPr>
            </w:pPr>
            <w:r>
              <w:t>A</w:t>
            </w:r>
            <w:r w:rsidR="0001135C" w:rsidRPr="007403A8">
              <w:t>ttaching suitable cable identification markers</w:t>
            </w:r>
          </w:p>
          <w:p w14:paraId="3FC7954E" w14:textId="5EDE794C" w:rsidR="0001135C" w:rsidRPr="007403A8" w:rsidRDefault="005C3E61" w:rsidP="002133DE">
            <w:pPr>
              <w:pStyle w:val="ListParagraph"/>
              <w:numPr>
                <w:ilvl w:val="0"/>
                <w:numId w:val="99"/>
              </w:numPr>
            </w:pPr>
            <w:r>
              <w:t>R</w:t>
            </w:r>
            <w:r w:rsidR="0001135C" w:rsidRPr="007403A8">
              <w:t>emoving and replacing wiring enclosures</w:t>
            </w:r>
          </w:p>
          <w:p w14:paraId="66B7A494" w14:textId="59438666" w:rsidR="0001135C" w:rsidRPr="007403A8" w:rsidRDefault="005C3E61" w:rsidP="002133DE">
            <w:pPr>
              <w:pStyle w:val="ListParagraph"/>
              <w:numPr>
                <w:ilvl w:val="0"/>
                <w:numId w:val="99"/>
              </w:numPr>
            </w:pPr>
            <w:r>
              <w:t>R</w:t>
            </w:r>
            <w:r w:rsidR="0001135C" w:rsidRPr="007403A8">
              <w:t>emoving electrical units/components</w:t>
            </w:r>
          </w:p>
          <w:p w14:paraId="2E31BA67" w14:textId="31EC2C77" w:rsidR="0001135C" w:rsidRPr="007403A8" w:rsidRDefault="005C3E61" w:rsidP="002133DE">
            <w:pPr>
              <w:pStyle w:val="ListParagraph"/>
              <w:numPr>
                <w:ilvl w:val="0"/>
                <w:numId w:val="99"/>
              </w:numPr>
            </w:pPr>
            <w:r>
              <w:t>S</w:t>
            </w:r>
            <w:r w:rsidR="0001135C" w:rsidRPr="007403A8">
              <w:t>etting and adjusting replaced components</w:t>
            </w:r>
          </w:p>
          <w:p w14:paraId="44C8C5D4" w14:textId="7F0CB854" w:rsidR="0001135C" w:rsidRPr="007403A8" w:rsidRDefault="005C3E61" w:rsidP="002133DE">
            <w:pPr>
              <w:pStyle w:val="ListParagraph"/>
              <w:numPr>
                <w:ilvl w:val="0"/>
                <w:numId w:val="99"/>
              </w:numPr>
            </w:pPr>
            <w:r>
              <w:lastRenderedPageBreak/>
              <w:t>C</w:t>
            </w:r>
            <w:r w:rsidR="0001135C" w:rsidRPr="007403A8">
              <w:t>hecking components for serviceability</w:t>
            </w:r>
          </w:p>
          <w:p w14:paraId="655A29A2" w14:textId="033F24D3" w:rsidR="0001135C" w:rsidRPr="007403A8" w:rsidRDefault="005C3E61" w:rsidP="002133DE">
            <w:pPr>
              <w:pStyle w:val="ListParagraph"/>
              <w:numPr>
                <w:ilvl w:val="0"/>
                <w:numId w:val="99"/>
              </w:numPr>
            </w:pPr>
            <w:r>
              <w:t>M</w:t>
            </w:r>
            <w:r w:rsidR="0001135C" w:rsidRPr="007403A8">
              <w:t xml:space="preserve">aking `off-load' checks before powering </w:t>
            </w:r>
            <w:proofErr w:type="gramStart"/>
            <w:r w:rsidR="0001135C" w:rsidRPr="007403A8">
              <w:t>up</w:t>
            </w:r>
            <w:proofErr w:type="gramEnd"/>
          </w:p>
          <w:p w14:paraId="5073BB47" w14:textId="57F52358" w:rsidR="0001135C" w:rsidRDefault="005C3E61" w:rsidP="002133DE">
            <w:pPr>
              <w:pStyle w:val="ListParagraph"/>
              <w:numPr>
                <w:ilvl w:val="0"/>
                <w:numId w:val="99"/>
              </w:numPr>
            </w:pPr>
            <w:r>
              <w:t>R</w:t>
            </w:r>
            <w:r w:rsidR="0001135C" w:rsidRPr="007403A8">
              <w:t>eplacing damaged/defective components</w:t>
            </w:r>
          </w:p>
          <w:p w14:paraId="74633256" w14:textId="23D85846" w:rsidR="005C3E61" w:rsidRPr="007403A8" w:rsidRDefault="005C3E61" w:rsidP="002133DE">
            <w:pPr>
              <w:pStyle w:val="ListParagraph"/>
              <w:numPr>
                <w:ilvl w:val="0"/>
                <w:numId w:val="99"/>
              </w:numPr>
            </w:pPr>
            <w:r>
              <w:t>F</w:t>
            </w:r>
            <w:r w:rsidR="007403A8" w:rsidRPr="007403A8">
              <w:t>unctionally testing the completed syste</w:t>
            </w:r>
            <w:r>
              <w:t>m</w:t>
            </w:r>
          </w:p>
        </w:tc>
      </w:tr>
      <w:tr w:rsidR="00B14D4A" w:rsidRPr="00F368C1" w14:paraId="5F228736" w14:textId="77777777" w:rsidTr="005C3E61">
        <w:tblPrEx>
          <w:tblLook w:val="01E0" w:firstRow="1" w:lastRow="1" w:firstColumn="1" w:lastColumn="1" w:noHBand="0" w:noVBand="0"/>
        </w:tblPrEx>
        <w:trPr>
          <w:trHeight w:val="749"/>
        </w:trPr>
        <w:tc>
          <w:tcPr>
            <w:tcW w:w="2589" w:type="dxa"/>
            <w:vMerge/>
          </w:tcPr>
          <w:p w14:paraId="1D472FE2" w14:textId="77777777" w:rsidR="00B14D4A" w:rsidRPr="00F368C1" w:rsidRDefault="00B14D4A" w:rsidP="00B14D4A">
            <w:pPr>
              <w:rPr>
                <w:b/>
                <w:color w:val="231F20"/>
                <w:highlight w:val="yellow"/>
              </w:rPr>
            </w:pPr>
          </w:p>
        </w:tc>
        <w:tc>
          <w:tcPr>
            <w:tcW w:w="667" w:type="dxa"/>
          </w:tcPr>
          <w:p w14:paraId="4F04A061" w14:textId="74B1E7B5" w:rsidR="00B14D4A" w:rsidRPr="00F368C1" w:rsidRDefault="00B14D4A" w:rsidP="00B14D4A">
            <w:pPr>
              <w:rPr>
                <w:bCs/>
                <w:color w:val="231F20"/>
                <w:highlight w:val="yellow"/>
              </w:rPr>
            </w:pPr>
            <w:r>
              <w:rPr>
                <w:bCs/>
                <w:szCs w:val="22"/>
              </w:rPr>
              <w:t>3.4</w:t>
            </w:r>
          </w:p>
        </w:tc>
        <w:tc>
          <w:tcPr>
            <w:tcW w:w="4110" w:type="dxa"/>
          </w:tcPr>
          <w:p w14:paraId="7F899AAD" w14:textId="7FA0C2EE" w:rsidR="00B14D4A" w:rsidRPr="00F368C1" w:rsidRDefault="00B14D4A" w:rsidP="00B14D4A">
            <w:pPr>
              <w:rPr>
                <w:color w:val="000000"/>
                <w:highlight w:val="yellow"/>
              </w:rPr>
            </w:pPr>
            <w:r>
              <w:rPr>
                <w:szCs w:val="22"/>
              </w:rPr>
              <w:t>Carry out the maintenance activities within the limits of their personal authority</w:t>
            </w:r>
          </w:p>
        </w:tc>
        <w:tc>
          <w:tcPr>
            <w:tcW w:w="6580" w:type="dxa"/>
          </w:tcPr>
          <w:p w14:paraId="3F555A48" w14:textId="2ECCCA6F" w:rsidR="00B14D4A" w:rsidRDefault="003A05EE" w:rsidP="00B14D4A">
            <w:pPr>
              <w:spacing w:line="240" w:lineRule="auto"/>
              <w:rPr>
                <w:szCs w:val="22"/>
              </w:rPr>
            </w:pPr>
            <w:r w:rsidRPr="00F14C9A">
              <w:t>The learner will need to know</w:t>
            </w:r>
            <w:r w:rsidR="00B14D4A">
              <w:rPr>
                <w:szCs w:val="22"/>
              </w:rPr>
              <w:t xml:space="preserve"> the extent of their own authority and to whom they should report if they have a problem that they cannot resolve</w:t>
            </w:r>
            <w:r w:rsidR="005C3E61">
              <w:rPr>
                <w:szCs w:val="22"/>
              </w:rPr>
              <w:t>.</w:t>
            </w:r>
          </w:p>
          <w:p w14:paraId="5CFFDF33" w14:textId="39D7E242" w:rsidR="005C3E61" w:rsidRPr="00F368C1" w:rsidRDefault="005C3E61" w:rsidP="00B14D4A">
            <w:pPr>
              <w:spacing w:line="240" w:lineRule="auto"/>
              <w:rPr>
                <w:highlight w:val="yellow"/>
              </w:rPr>
            </w:pPr>
          </w:p>
        </w:tc>
      </w:tr>
      <w:tr w:rsidR="00B14D4A" w:rsidRPr="00F368C1" w14:paraId="7B3626B1" w14:textId="77777777" w:rsidTr="000D57EA">
        <w:tblPrEx>
          <w:tblLook w:val="01E0" w:firstRow="1" w:lastRow="1" w:firstColumn="1" w:lastColumn="1" w:noHBand="0" w:noVBand="0"/>
        </w:tblPrEx>
        <w:trPr>
          <w:trHeight w:val="1012"/>
        </w:trPr>
        <w:tc>
          <w:tcPr>
            <w:tcW w:w="2589" w:type="dxa"/>
            <w:vMerge/>
          </w:tcPr>
          <w:p w14:paraId="7DBD3677" w14:textId="77777777" w:rsidR="00B14D4A" w:rsidRPr="00F368C1" w:rsidRDefault="00B14D4A" w:rsidP="00B14D4A">
            <w:pPr>
              <w:rPr>
                <w:b/>
                <w:color w:val="231F20"/>
                <w:highlight w:val="yellow"/>
              </w:rPr>
            </w:pPr>
          </w:p>
        </w:tc>
        <w:tc>
          <w:tcPr>
            <w:tcW w:w="667" w:type="dxa"/>
          </w:tcPr>
          <w:p w14:paraId="5EDF5EC0" w14:textId="25E8F3D1" w:rsidR="00B14D4A" w:rsidRPr="00F368C1" w:rsidRDefault="00B14D4A" w:rsidP="00B14D4A">
            <w:pPr>
              <w:rPr>
                <w:bCs/>
                <w:color w:val="231F20"/>
                <w:highlight w:val="yellow"/>
              </w:rPr>
            </w:pPr>
            <w:r>
              <w:rPr>
                <w:bCs/>
                <w:szCs w:val="22"/>
              </w:rPr>
              <w:t>3.5</w:t>
            </w:r>
          </w:p>
        </w:tc>
        <w:tc>
          <w:tcPr>
            <w:tcW w:w="4110" w:type="dxa"/>
          </w:tcPr>
          <w:p w14:paraId="3A42DEC4" w14:textId="68A1778B" w:rsidR="00B14D4A" w:rsidRPr="00F368C1" w:rsidRDefault="00B14D4A" w:rsidP="00B14D4A">
            <w:pPr>
              <w:rPr>
                <w:color w:val="000000"/>
                <w:highlight w:val="yellow"/>
              </w:rPr>
            </w:pPr>
            <w:r>
              <w:t>Replace/refit a range of mechanical components</w:t>
            </w:r>
          </w:p>
        </w:tc>
        <w:tc>
          <w:tcPr>
            <w:tcW w:w="6580" w:type="dxa"/>
          </w:tcPr>
          <w:p w14:paraId="20B07605" w14:textId="3D7B676B" w:rsidR="00B14D4A" w:rsidRDefault="003A05EE" w:rsidP="00B14D4A">
            <w:pPr>
              <w:widowControl w:val="0"/>
              <w:rPr>
                <w:szCs w:val="20"/>
              </w:rPr>
            </w:pPr>
            <w:r w:rsidRPr="00F14C9A">
              <w:t xml:space="preserve">The learner will need to </w:t>
            </w:r>
            <w:r w:rsidR="00B14D4A">
              <w:t>include ten of the following:</w:t>
            </w:r>
          </w:p>
          <w:p w14:paraId="2CAC67FF" w14:textId="28F38D1C" w:rsidR="00B14D4A" w:rsidRPr="00830064" w:rsidRDefault="005C3E61" w:rsidP="002133DE">
            <w:pPr>
              <w:pStyle w:val="ListParagraph"/>
              <w:numPr>
                <w:ilvl w:val="0"/>
                <w:numId w:val="102"/>
              </w:numPr>
            </w:pPr>
            <w:r w:rsidRPr="00830064">
              <w:t xml:space="preserve">Robot end </w:t>
            </w:r>
            <w:r w:rsidR="00B14D4A" w:rsidRPr="00830064">
              <w:t>effectors</w:t>
            </w:r>
            <w:r>
              <w:t xml:space="preserve"> </w:t>
            </w:r>
            <w:r w:rsidR="00B14D4A" w:rsidRPr="00830064">
              <w:t>/</w:t>
            </w:r>
            <w:r>
              <w:t xml:space="preserve"> </w:t>
            </w:r>
            <w:r w:rsidR="00B14D4A" w:rsidRPr="00830064">
              <w:t>tooling</w:t>
            </w:r>
          </w:p>
          <w:p w14:paraId="6D1E74BB" w14:textId="0FAE7324" w:rsidR="00B14D4A" w:rsidRPr="00830064" w:rsidRDefault="005C3E61" w:rsidP="002133DE">
            <w:pPr>
              <w:pStyle w:val="ListParagraph"/>
              <w:numPr>
                <w:ilvl w:val="0"/>
                <w:numId w:val="102"/>
              </w:numPr>
            </w:pPr>
            <w:r w:rsidRPr="00830064">
              <w:t>Motors</w:t>
            </w:r>
          </w:p>
          <w:p w14:paraId="447114A2" w14:textId="0AEE3E23" w:rsidR="00B14D4A" w:rsidRPr="00830064" w:rsidRDefault="005C3E61" w:rsidP="002133DE">
            <w:pPr>
              <w:pStyle w:val="ListParagraph"/>
              <w:numPr>
                <w:ilvl w:val="0"/>
                <w:numId w:val="102"/>
              </w:numPr>
            </w:pPr>
            <w:r w:rsidRPr="00830064">
              <w:t>Shafts</w:t>
            </w:r>
          </w:p>
          <w:p w14:paraId="41315781" w14:textId="55B5BD55" w:rsidR="00B14D4A" w:rsidRPr="00830064" w:rsidRDefault="005C3E61" w:rsidP="002133DE">
            <w:pPr>
              <w:pStyle w:val="ListParagraph"/>
              <w:numPr>
                <w:ilvl w:val="0"/>
                <w:numId w:val="102"/>
              </w:numPr>
            </w:pPr>
            <w:r w:rsidRPr="00830064">
              <w:t>Brakes</w:t>
            </w:r>
          </w:p>
          <w:p w14:paraId="1CF6C2BD" w14:textId="3E22A2CA" w:rsidR="00B14D4A" w:rsidRPr="00830064" w:rsidRDefault="005C3E61" w:rsidP="002133DE">
            <w:pPr>
              <w:pStyle w:val="ListParagraph"/>
              <w:numPr>
                <w:ilvl w:val="0"/>
                <w:numId w:val="102"/>
              </w:numPr>
            </w:pPr>
            <w:r w:rsidRPr="00830064">
              <w:t>Cams and followers</w:t>
            </w:r>
          </w:p>
          <w:p w14:paraId="41997C17" w14:textId="748F6AFF" w:rsidR="00B14D4A" w:rsidRPr="00830064" w:rsidRDefault="005C3E61" w:rsidP="002133DE">
            <w:pPr>
              <w:pStyle w:val="ListParagraph"/>
              <w:numPr>
                <w:ilvl w:val="0"/>
                <w:numId w:val="102"/>
              </w:numPr>
            </w:pPr>
            <w:r w:rsidRPr="00830064">
              <w:t>Wire ropes</w:t>
            </w:r>
            <w:r>
              <w:t xml:space="preserve"> </w:t>
            </w:r>
            <w:r w:rsidRPr="00830064">
              <w:t>/</w:t>
            </w:r>
            <w:r>
              <w:t xml:space="preserve"> </w:t>
            </w:r>
            <w:r w:rsidRPr="00830064">
              <w:t>cables</w:t>
            </w:r>
          </w:p>
          <w:p w14:paraId="383A575F" w14:textId="728D4BC6" w:rsidR="00B14D4A" w:rsidRPr="00830064" w:rsidRDefault="005C3E61" w:rsidP="002133DE">
            <w:pPr>
              <w:pStyle w:val="ListParagraph"/>
              <w:numPr>
                <w:ilvl w:val="0"/>
                <w:numId w:val="102"/>
              </w:numPr>
            </w:pPr>
            <w:r w:rsidRPr="00830064">
              <w:t>Couplings</w:t>
            </w:r>
          </w:p>
          <w:p w14:paraId="3136A942" w14:textId="05B405BD" w:rsidR="00B14D4A" w:rsidRPr="00830064" w:rsidRDefault="005C3E61" w:rsidP="002133DE">
            <w:pPr>
              <w:pStyle w:val="ListParagraph"/>
              <w:numPr>
                <w:ilvl w:val="0"/>
                <w:numId w:val="102"/>
              </w:numPr>
            </w:pPr>
            <w:r w:rsidRPr="00830064">
              <w:t>Bearings</w:t>
            </w:r>
          </w:p>
          <w:p w14:paraId="19082956" w14:textId="2F10F26E" w:rsidR="00B14D4A" w:rsidRPr="00830064" w:rsidRDefault="005C3E61" w:rsidP="002133DE">
            <w:pPr>
              <w:pStyle w:val="ListParagraph"/>
              <w:numPr>
                <w:ilvl w:val="0"/>
                <w:numId w:val="102"/>
              </w:numPr>
            </w:pPr>
            <w:r w:rsidRPr="00830064">
              <w:t>Chains &amp; sprockets</w:t>
            </w:r>
          </w:p>
          <w:p w14:paraId="69269258" w14:textId="50223E6B" w:rsidR="00B14D4A" w:rsidRPr="00830064" w:rsidRDefault="005C3E61" w:rsidP="002133DE">
            <w:pPr>
              <w:pStyle w:val="ListParagraph"/>
              <w:numPr>
                <w:ilvl w:val="0"/>
                <w:numId w:val="102"/>
              </w:numPr>
            </w:pPr>
            <w:r w:rsidRPr="00830064">
              <w:t>Housings</w:t>
            </w:r>
          </w:p>
          <w:p w14:paraId="07C92C77" w14:textId="103420D5" w:rsidR="00B14D4A" w:rsidRPr="00830064" w:rsidRDefault="005C3E61" w:rsidP="002133DE">
            <w:pPr>
              <w:pStyle w:val="ListParagraph"/>
              <w:numPr>
                <w:ilvl w:val="0"/>
                <w:numId w:val="102"/>
              </w:numPr>
            </w:pPr>
            <w:r w:rsidRPr="00830064">
              <w:t>Gears</w:t>
            </w:r>
            <w:r>
              <w:t xml:space="preserve"> </w:t>
            </w:r>
            <w:r w:rsidRPr="00830064">
              <w:t>/</w:t>
            </w:r>
            <w:r>
              <w:t xml:space="preserve"> </w:t>
            </w:r>
            <w:r w:rsidRPr="00830064">
              <w:t>gearboxes</w:t>
            </w:r>
          </w:p>
          <w:p w14:paraId="4BBB7353" w14:textId="37F2FE70" w:rsidR="00B14D4A" w:rsidRPr="00830064" w:rsidRDefault="005C3E61" w:rsidP="002133DE">
            <w:pPr>
              <w:pStyle w:val="ListParagraph"/>
              <w:numPr>
                <w:ilvl w:val="0"/>
                <w:numId w:val="102"/>
              </w:numPr>
            </w:pPr>
            <w:r w:rsidRPr="00830064">
              <w:t>Seals</w:t>
            </w:r>
          </w:p>
          <w:p w14:paraId="7144036D" w14:textId="2DD65085" w:rsidR="00B14D4A" w:rsidRPr="00830064" w:rsidRDefault="005C3E61" w:rsidP="002133DE">
            <w:pPr>
              <w:pStyle w:val="ListParagraph"/>
              <w:numPr>
                <w:ilvl w:val="0"/>
                <w:numId w:val="102"/>
              </w:numPr>
            </w:pPr>
            <w:r w:rsidRPr="00830064">
              <w:t>Pulleys and belts</w:t>
            </w:r>
          </w:p>
          <w:p w14:paraId="5944695A" w14:textId="3A7BF048" w:rsidR="00B14D4A" w:rsidRPr="00830064" w:rsidRDefault="005C3E61" w:rsidP="002133DE">
            <w:pPr>
              <w:pStyle w:val="ListParagraph"/>
              <w:numPr>
                <w:ilvl w:val="0"/>
                <w:numId w:val="102"/>
              </w:numPr>
            </w:pPr>
            <w:r w:rsidRPr="00830064">
              <w:t>Actual mechanisms</w:t>
            </w:r>
          </w:p>
          <w:p w14:paraId="308A8C2B" w14:textId="6D307533" w:rsidR="00B14D4A" w:rsidRPr="00830064" w:rsidRDefault="005C3E61" w:rsidP="002133DE">
            <w:pPr>
              <w:pStyle w:val="ListParagraph"/>
              <w:numPr>
                <w:ilvl w:val="0"/>
                <w:numId w:val="102"/>
              </w:numPr>
            </w:pPr>
            <w:r w:rsidRPr="00830064">
              <w:t>Clutches</w:t>
            </w:r>
          </w:p>
          <w:p w14:paraId="4E302BBB" w14:textId="4B56CC2B" w:rsidR="00B14D4A" w:rsidRPr="00830064" w:rsidRDefault="005C3E61" w:rsidP="002133DE">
            <w:pPr>
              <w:pStyle w:val="ListParagraph"/>
              <w:numPr>
                <w:ilvl w:val="0"/>
                <w:numId w:val="102"/>
              </w:numPr>
            </w:pPr>
            <w:r w:rsidRPr="00830064">
              <w:t>Fitting keys</w:t>
            </w:r>
          </w:p>
          <w:p w14:paraId="290A842B" w14:textId="4112C85D" w:rsidR="00B14D4A" w:rsidRPr="00830064" w:rsidRDefault="005C3E61" w:rsidP="002133DE">
            <w:pPr>
              <w:pStyle w:val="ListParagraph"/>
              <w:numPr>
                <w:ilvl w:val="0"/>
                <w:numId w:val="102"/>
              </w:numPr>
            </w:pPr>
            <w:r w:rsidRPr="00830064">
              <w:t>Levers and links</w:t>
            </w:r>
          </w:p>
          <w:p w14:paraId="137D3A4B" w14:textId="19C9A80F" w:rsidR="00B14D4A" w:rsidRPr="00830064" w:rsidRDefault="005C3E61" w:rsidP="002133DE">
            <w:pPr>
              <w:pStyle w:val="ListParagraph"/>
              <w:numPr>
                <w:ilvl w:val="0"/>
                <w:numId w:val="102"/>
              </w:numPr>
            </w:pPr>
            <w:r w:rsidRPr="00830064">
              <w:t>Structural components</w:t>
            </w:r>
          </w:p>
          <w:p w14:paraId="46320C76" w14:textId="23B87BCD" w:rsidR="00B14D4A" w:rsidRPr="00830064" w:rsidRDefault="005C3E61" w:rsidP="002133DE">
            <w:pPr>
              <w:pStyle w:val="ListParagraph"/>
              <w:numPr>
                <w:ilvl w:val="0"/>
                <w:numId w:val="102"/>
              </w:numPr>
            </w:pPr>
            <w:r w:rsidRPr="00830064">
              <w:t xml:space="preserve">Valves and </w:t>
            </w:r>
            <w:r w:rsidR="00B14D4A" w:rsidRPr="00830064">
              <w:t>seats</w:t>
            </w:r>
          </w:p>
          <w:p w14:paraId="0914F412" w14:textId="722CCF2B" w:rsidR="00B14D4A" w:rsidRPr="00830064" w:rsidRDefault="005C3E61" w:rsidP="002133DE">
            <w:pPr>
              <w:pStyle w:val="ListParagraph"/>
              <w:numPr>
                <w:ilvl w:val="0"/>
                <w:numId w:val="102"/>
              </w:numPr>
            </w:pPr>
            <w:r w:rsidRPr="00830064">
              <w:t>Springs</w:t>
            </w:r>
          </w:p>
          <w:p w14:paraId="03E40AEB" w14:textId="7BB12AAD" w:rsidR="00B14D4A" w:rsidRPr="00830064" w:rsidRDefault="005C3E61" w:rsidP="002133DE">
            <w:pPr>
              <w:pStyle w:val="ListParagraph"/>
              <w:numPr>
                <w:ilvl w:val="0"/>
                <w:numId w:val="102"/>
              </w:numPr>
            </w:pPr>
            <w:r w:rsidRPr="00830064">
              <w:lastRenderedPageBreak/>
              <w:t>Slides</w:t>
            </w:r>
          </w:p>
          <w:p w14:paraId="5E838B92" w14:textId="7F4BF9BD" w:rsidR="00B14D4A" w:rsidRPr="00830064" w:rsidRDefault="005C3E61" w:rsidP="002133DE">
            <w:pPr>
              <w:pStyle w:val="ListParagraph"/>
              <w:numPr>
                <w:ilvl w:val="0"/>
                <w:numId w:val="102"/>
              </w:numPr>
            </w:pPr>
            <w:r w:rsidRPr="00830064">
              <w:t>Locking and retaining devices (such as circlips, pins, lift nuts)</w:t>
            </w:r>
          </w:p>
          <w:p w14:paraId="778E54B3" w14:textId="4A122CC6" w:rsidR="00B14D4A" w:rsidRPr="00830064" w:rsidRDefault="005C3E61" w:rsidP="002133DE">
            <w:pPr>
              <w:pStyle w:val="ListParagraph"/>
              <w:numPr>
                <w:ilvl w:val="0"/>
                <w:numId w:val="102"/>
              </w:numPr>
            </w:pPr>
            <w:r w:rsidRPr="00830064">
              <w:t>Pneumatic</w:t>
            </w:r>
            <w:r>
              <w:t xml:space="preserve"> </w:t>
            </w:r>
            <w:r w:rsidRPr="00830064">
              <w:t>/</w:t>
            </w:r>
            <w:r>
              <w:t xml:space="preserve"> </w:t>
            </w:r>
            <w:r w:rsidRPr="00830064">
              <w:t>hydraulic pipework &amp; fittings</w:t>
            </w:r>
          </w:p>
          <w:p w14:paraId="2CC48FC9" w14:textId="5CF07FC5" w:rsidR="005C3E61" w:rsidRPr="005C3E61" w:rsidRDefault="005C3E61" w:rsidP="002133DE">
            <w:pPr>
              <w:widowControl w:val="0"/>
              <w:numPr>
                <w:ilvl w:val="0"/>
                <w:numId w:val="100"/>
              </w:numPr>
              <w:suppressAutoHyphens/>
              <w:spacing w:line="240" w:lineRule="auto"/>
              <w:rPr>
                <w:iCs/>
                <w:szCs w:val="22"/>
              </w:rPr>
            </w:pPr>
            <w:r>
              <w:rPr>
                <w:iCs/>
                <w:szCs w:val="22"/>
              </w:rPr>
              <w:t>Pistons</w:t>
            </w:r>
          </w:p>
          <w:p w14:paraId="7F923063" w14:textId="7DA07C94" w:rsidR="00B14D4A" w:rsidRDefault="005C3E61" w:rsidP="002133DE">
            <w:pPr>
              <w:widowControl w:val="0"/>
              <w:numPr>
                <w:ilvl w:val="0"/>
                <w:numId w:val="100"/>
              </w:numPr>
              <w:suppressAutoHyphens/>
              <w:spacing w:line="240" w:lineRule="auto"/>
              <w:rPr>
                <w:iCs/>
                <w:szCs w:val="22"/>
              </w:rPr>
            </w:pPr>
            <w:r>
              <w:rPr>
                <w:iCs/>
                <w:szCs w:val="22"/>
              </w:rPr>
              <w:t>Diaphragms</w:t>
            </w:r>
          </w:p>
          <w:p w14:paraId="26574D96" w14:textId="52151230" w:rsidR="00B14D4A" w:rsidRDefault="005C3E61" w:rsidP="002133DE">
            <w:pPr>
              <w:widowControl w:val="0"/>
              <w:numPr>
                <w:ilvl w:val="0"/>
                <w:numId w:val="100"/>
              </w:numPr>
              <w:suppressAutoHyphens/>
              <w:spacing w:line="240" w:lineRule="auto"/>
              <w:rPr>
                <w:iCs/>
                <w:szCs w:val="22"/>
              </w:rPr>
            </w:pPr>
            <w:r>
              <w:rPr>
                <w:iCs/>
                <w:szCs w:val="22"/>
              </w:rPr>
              <w:t>Rollers</w:t>
            </w:r>
          </w:p>
          <w:p w14:paraId="5278F56A" w14:textId="77777777" w:rsidR="00B14D4A" w:rsidRDefault="005C3E61" w:rsidP="002133DE">
            <w:pPr>
              <w:widowControl w:val="0"/>
              <w:numPr>
                <w:ilvl w:val="0"/>
                <w:numId w:val="100"/>
              </w:numPr>
              <w:suppressAutoHyphens/>
              <w:spacing w:line="240" w:lineRule="auto"/>
              <w:rPr>
                <w:iCs/>
                <w:szCs w:val="22"/>
              </w:rPr>
            </w:pPr>
            <w:r>
              <w:rPr>
                <w:iCs/>
                <w:szCs w:val="22"/>
              </w:rPr>
              <w:t xml:space="preserve">Splined </w:t>
            </w:r>
            <w:r w:rsidR="00B14D4A">
              <w:rPr>
                <w:iCs/>
                <w:szCs w:val="22"/>
              </w:rPr>
              <w:t>components</w:t>
            </w:r>
          </w:p>
          <w:p w14:paraId="3268D813" w14:textId="5AD0AB36" w:rsidR="005C3E61" w:rsidRPr="00830064" w:rsidRDefault="005C3E61" w:rsidP="005C3E61">
            <w:pPr>
              <w:widowControl w:val="0"/>
              <w:suppressAutoHyphens/>
              <w:spacing w:line="240" w:lineRule="auto"/>
              <w:ind w:left="720"/>
              <w:rPr>
                <w:iCs/>
                <w:szCs w:val="22"/>
              </w:rPr>
            </w:pPr>
          </w:p>
        </w:tc>
      </w:tr>
      <w:tr w:rsidR="00253CE8" w:rsidRPr="00F368C1" w14:paraId="2C916F30" w14:textId="77777777" w:rsidTr="003723A6">
        <w:tblPrEx>
          <w:tblLook w:val="01E0" w:firstRow="1" w:lastRow="1" w:firstColumn="1" w:lastColumn="1" w:noHBand="0" w:noVBand="0"/>
        </w:tblPrEx>
        <w:trPr>
          <w:trHeight w:val="1012"/>
        </w:trPr>
        <w:tc>
          <w:tcPr>
            <w:tcW w:w="2589" w:type="dxa"/>
            <w:vMerge/>
          </w:tcPr>
          <w:p w14:paraId="343D3C0E" w14:textId="77777777" w:rsidR="00253CE8" w:rsidRPr="00F368C1" w:rsidRDefault="00253CE8" w:rsidP="00253CE8">
            <w:pPr>
              <w:rPr>
                <w:b/>
                <w:color w:val="231F20"/>
                <w:highlight w:val="yellow"/>
              </w:rPr>
            </w:pPr>
          </w:p>
        </w:tc>
        <w:tc>
          <w:tcPr>
            <w:tcW w:w="667" w:type="dxa"/>
          </w:tcPr>
          <w:p w14:paraId="2C35AD8B" w14:textId="13812AEA" w:rsidR="00253CE8" w:rsidRPr="00F368C1" w:rsidRDefault="00253CE8" w:rsidP="00253CE8">
            <w:pPr>
              <w:rPr>
                <w:bCs/>
                <w:color w:val="231F20"/>
                <w:highlight w:val="yellow"/>
              </w:rPr>
            </w:pPr>
            <w:r>
              <w:rPr>
                <w:bCs/>
                <w:szCs w:val="22"/>
              </w:rPr>
              <w:t>3.6</w:t>
            </w:r>
          </w:p>
        </w:tc>
        <w:tc>
          <w:tcPr>
            <w:tcW w:w="4110" w:type="dxa"/>
          </w:tcPr>
          <w:p w14:paraId="224F79C6" w14:textId="6A8D488E" w:rsidR="00253CE8" w:rsidRPr="003723A6" w:rsidRDefault="00253CE8" w:rsidP="00253CE8">
            <w:pPr>
              <w:rPr>
                <w:iCs/>
                <w:szCs w:val="22"/>
              </w:rPr>
            </w:pPr>
            <w:r>
              <w:rPr>
                <w:szCs w:val="22"/>
              </w:rPr>
              <w:t>Report any instances where the maintenance activities cannot be fully met or where there are identified defects outside the planned schedule</w:t>
            </w:r>
          </w:p>
        </w:tc>
        <w:tc>
          <w:tcPr>
            <w:tcW w:w="6580" w:type="dxa"/>
          </w:tcPr>
          <w:p w14:paraId="14B7235B" w14:textId="270563E1" w:rsidR="00253CE8" w:rsidRDefault="003A05EE" w:rsidP="00253CE8">
            <w:pPr>
              <w:spacing w:line="240" w:lineRule="auto"/>
              <w:rPr>
                <w:szCs w:val="22"/>
              </w:rPr>
            </w:pPr>
            <w:r w:rsidRPr="00F14C9A">
              <w:t xml:space="preserve">The learner will need to </w:t>
            </w:r>
            <w:proofErr w:type="gramStart"/>
            <w:r w:rsidRPr="00F14C9A">
              <w:t>d</w:t>
            </w:r>
            <w:r w:rsidR="00253CE8" w:rsidRPr="00253CE8">
              <w:rPr>
                <w:szCs w:val="22"/>
              </w:rPr>
              <w:t>eal</w:t>
            </w:r>
            <w:r w:rsidR="00253CE8" w:rsidRPr="003A05EE">
              <w:rPr>
                <w:strike/>
                <w:szCs w:val="22"/>
              </w:rPr>
              <w:t>ing</w:t>
            </w:r>
            <w:proofErr w:type="gramEnd"/>
            <w:r w:rsidR="00253CE8" w:rsidRPr="003A05EE">
              <w:rPr>
                <w:strike/>
                <w:szCs w:val="22"/>
              </w:rPr>
              <w:t xml:space="preserve"> </w:t>
            </w:r>
            <w:r w:rsidR="00253CE8" w:rsidRPr="00253CE8">
              <w:rPr>
                <w:szCs w:val="22"/>
              </w:rPr>
              <w:t>promptly and effectively with engineering</w:t>
            </w:r>
            <w:r w:rsidR="003D287E">
              <w:rPr>
                <w:szCs w:val="22"/>
              </w:rPr>
              <w:t xml:space="preserve"> </w:t>
            </w:r>
            <w:r w:rsidR="00253CE8" w:rsidRPr="00253CE8">
              <w:rPr>
                <w:szCs w:val="22"/>
              </w:rPr>
              <w:t>/</w:t>
            </w:r>
            <w:r w:rsidR="003D287E">
              <w:rPr>
                <w:szCs w:val="22"/>
              </w:rPr>
              <w:t xml:space="preserve"> </w:t>
            </w:r>
            <w:r w:rsidR="00253CE8" w:rsidRPr="00253CE8">
              <w:rPr>
                <w:szCs w:val="22"/>
              </w:rPr>
              <w:t>manufacturing problems within the limits of their responsibility using approved diagnostic methods and techniques and report those which cannot be resolved to the appropriate personnel</w:t>
            </w:r>
            <w:r w:rsidR="003D287E">
              <w:rPr>
                <w:szCs w:val="22"/>
              </w:rPr>
              <w:t>.</w:t>
            </w:r>
          </w:p>
          <w:p w14:paraId="5DFF7752" w14:textId="4AB23DC4" w:rsidR="003D287E" w:rsidRPr="00253CE8" w:rsidRDefault="003D287E" w:rsidP="00253CE8">
            <w:pPr>
              <w:spacing w:line="240" w:lineRule="auto"/>
            </w:pPr>
          </w:p>
        </w:tc>
      </w:tr>
      <w:tr w:rsidR="00253CE8" w:rsidRPr="00F368C1" w14:paraId="722ECD41" w14:textId="77777777" w:rsidTr="003A05EE">
        <w:tblPrEx>
          <w:tblLook w:val="01E0" w:firstRow="1" w:lastRow="1" w:firstColumn="1" w:lastColumn="1" w:noHBand="0" w:noVBand="0"/>
        </w:tblPrEx>
        <w:trPr>
          <w:trHeight w:val="3726"/>
        </w:trPr>
        <w:tc>
          <w:tcPr>
            <w:tcW w:w="2589" w:type="dxa"/>
            <w:vMerge/>
          </w:tcPr>
          <w:p w14:paraId="24D34396" w14:textId="77777777" w:rsidR="00253CE8" w:rsidRPr="00F368C1" w:rsidRDefault="00253CE8" w:rsidP="00253CE8">
            <w:pPr>
              <w:rPr>
                <w:b/>
                <w:color w:val="231F20"/>
                <w:highlight w:val="yellow"/>
              </w:rPr>
            </w:pPr>
          </w:p>
        </w:tc>
        <w:tc>
          <w:tcPr>
            <w:tcW w:w="667" w:type="dxa"/>
          </w:tcPr>
          <w:p w14:paraId="57D4A5C9" w14:textId="1D7CC76C" w:rsidR="00253CE8" w:rsidRPr="00F368C1" w:rsidRDefault="00253CE8" w:rsidP="00253CE8">
            <w:pPr>
              <w:rPr>
                <w:bCs/>
                <w:color w:val="231F20"/>
                <w:highlight w:val="yellow"/>
              </w:rPr>
            </w:pPr>
            <w:r>
              <w:rPr>
                <w:bCs/>
                <w:szCs w:val="22"/>
              </w:rPr>
              <w:t>3.7</w:t>
            </w:r>
          </w:p>
        </w:tc>
        <w:tc>
          <w:tcPr>
            <w:tcW w:w="4110" w:type="dxa"/>
          </w:tcPr>
          <w:p w14:paraId="13E8F720" w14:textId="42514039" w:rsidR="00253CE8" w:rsidRPr="00F368C1" w:rsidRDefault="00253CE8" w:rsidP="00253CE8">
            <w:pPr>
              <w:rPr>
                <w:color w:val="000000"/>
                <w:highlight w:val="yellow"/>
              </w:rPr>
            </w:pPr>
            <w:r>
              <w:rPr>
                <w:iCs/>
                <w:szCs w:val="22"/>
              </w:rPr>
              <w:t>Complete relevant maintenance records accurately and pass them on to the appropriate person</w:t>
            </w:r>
          </w:p>
        </w:tc>
        <w:tc>
          <w:tcPr>
            <w:tcW w:w="6580" w:type="dxa"/>
          </w:tcPr>
          <w:p w14:paraId="424AC3B5" w14:textId="5F919140" w:rsidR="003A05EE" w:rsidRPr="003A05EE" w:rsidRDefault="003A05EE" w:rsidP="003A05EE">
            <w:r w:rsidRPr="00F14C9A">
              <w:t>The learner will need to include:</w:t>
            </w:r>
          </w:p>
          <w:p w14:paraId="6E400FB7" w14:textId="196E94AF" w:rsidR="00253CE8" w:rsidRPr="00BF3582" w:rsidRDefault="00253CE8" w:rsidP="002133DE">
            <w:pPr>
              <w:pStyle w:val="ListParagraph"/>
              <w:numPr>
                <w:ilvl w:val="0"/>
                <w:numId w:val="101"/>
              </w:numPr>
            </w:pPr>
            <w:r w:rsidRPr="00BF3582">
              <w:t>Asset numbering</w:t>
            </w:r>
          </w:p>
          <w:p w14:paraId="2AA7E095" w14:textId="77777777" w:rsidR="00253CE8" w:rsidRPr="00BF3582" w:rsidRDefault="00253CE8" w:rsidP="002133DE">
            <w:pPr>
              <w:pStyle w:val="ListParagraph"/>
              <w:numPr>
                <w:ilvl w:val="0"/>
                <w:numId w:val="101"/>
              </w:numPr>
            </w:pPr>
            <w:r w:rsidRPr="00BF3582">
              <w:t>Dates and times</w:t>
            </w:r>
          </w:p>
          <w:p w14:paraId="055F8CC6" w14:textId="77777777" w:rsidR="00253CE8" w:rsidRPr="00BF3582" w:rsidRDefault="00253CE8" w:rsidP="002133DE">
            <w:pPr>
              <w:pStyle w:val="ListParagraph"/>
              <w:numPr>
                <w:ilvl w:val="0"/>
                <w:numId w:val="101"/>
              </w:numPr>
            </w:pPr>
            <w:r w:rsidRPr="00BF3582">
              <w:t xml:space="preserve">Maintenance </w:t>
            </w:r>
            <w:proofErr w:type="gramStart"/>
            <w:r w:rsidRPr="00BF3582">
              <w:t>performed</w:t>
            </w:r>
            <w:proofErr w:type="gramEnd"/>
          </w:p>
          <w:p w14:paraId="3DA836D6" w14:textId="77777777" w:rsidR="00253CE8" w:rsidRPr="00BF3582" w:rsidRDefault="00253CE8" w:rsidP="002133DE">
            <w:pPr>
              <w:pStyle w:val="ListParagraph"/>
              <w:numPr>
                <w:ilvl w:val="0"/>
                <w:numId w:val="101"/>
              </w:numPr>
            </w:pPr>
            <w:r w:rsidRPr="00BF3582">
              <w:t xml:space="preserve">Parts </w:t>
            </w:r>
            <w:proofErr w:type="gramStart"/>
            <w:r w:rsidRPr="00BF3582">
              <w:t>added</w:t>
            </w:r>
            <w:proofErr w:type="gramEnd"/>
          </w:p>
          <w:p w14:paraId="794C7E57" w14:textId="77777777" w:rsidR="00253CE8" w:rsidRPr="00BF3582" w:rsidRDefault="00253CE8" w:rsidP="002133DE">
            <w:pPr>
              <w:pStyle w:val="ListParagraph"/>
              <w:numPr>
                <w:ilvl w:val="0"/>
                <w:numId w:val="101"/>
              </w:numPr>
            </w:pPr>
            <w:r w:rsidRPr="00BF3582">
              <w:t>Manufacturer recommendations</w:t>
            </w:r>
          </w:p>
          <w:p w14:paraId="0697BE34" w14:textId="77777777" w:rsidR="00253CE8" w:rsidRPr="00BF3582" w:rsidRDefault="00253CE8" w:rsidP="002133DE">
            <w:pPr>
              <w:pStyle w:val="ListParagraph"/>
              <w:numPr>
                <w:ilvl w:val="0"/>
                <w:numId w:val="101"/>
              </w:numPr>
            </w:pPr>
            <w:r w:rsidRPr="00BF3582">
              <w:t>Use (time or number of operations)</w:t>
            </w:r>
          </w:p>
          <w:p w14:paraId="06688844" w14:textId="77777777" w:rsidR="00253CE8" w:rsidRPr="00BF3582" w:rsidRDefault="00253CE8" w:rsidP="002133DE">
            <w:pPr>
              <w:pStyle w:val="ListParagraph"/>
              <w:numPr>
                <w:ilvl w:val="0"/>
                <w:numId w:val="101"/>
              </w:numPr>
            </w:pPr>
            <w:r w:rsidRPr="00BF3582">
              <w:t>Equipment condition / Risk assessment</w:t>
            </w:r>
          </w:p>
          <w:p w14:paraId="73405518" w14:textId="77777777" w:rsidR="00253CE8" w:rsidRPr="00BF3582" w:rsidRDefault="00253CE8" w:rsidP="002133DE">
            <w:pPr>
              <w:pStyle w:val="ListParagraph"/>
              <w:numPr>
                <w:ilvl w:val="0"/>
                <w:numId w:val="101"/>
              </w:numPr>
            </w:pPr>
            <w:r w:rsidRPr="00BF3582">
              <w:t>Name and date (traceability)</w:t>
            </w:r>
          </w:p>
          <w:p w14:paraId="4A9B8C0E" w14:textId="77777777" w:rsidR="00253CE8" w:rsidRPr="00BF3582" w:rsidRDefault="00253CE8" w:rsidP="002133DE">
            <w:pPr>
              <w:pStyle w:val="ListParagraph"/>
              <w:numPr>
                <w:ilvl w:val="0"/>
                <w:numId w:val="101"/>
              </w:numPr>
            </w:pPr>
            <w:r w:rsidRPr="00BF3582">
              <w:t>Storage of maintenance information records</w:t>
            </w:r>
          </w:p>
          <w:p w14:paraId="6B5D37B3" w14:textId="630FCFC4" w:rsidR="00253CE8" w:rsidRPr="00253CE8" w:rsidRDefault="00253CE8" w:rsidP="002133DE">
            <w:pPr>
              <w:pStyle w:val="ListParagraph"/>
              <w:numPr>
                <w:ilvl w:val="0"/>
                <w:numId w:val="101"/>
              </w:numPr>
            </w:pPr>
            <w:r w:rsidRPr="00BF3582">
              <w:t xml:space="preserve">Copies to staff (maintenance </w:t>
            </w:r>
            <w:r w:rsidR="008E4DAC">
              <w:t>management/production</w:t>
            </w:r>
            <w:r w:rsidRPr="00BF3582">
              <w:t xml:space="preserve"> / quality)</w:t>
            </w:r>
          </w:p>
        </w:tc>
      </w:tr>
      <w:tr w:rsidR="00F76920" w:rsidRPr="00F368C1" w14:paraId="27121CAA" w14:textId="77777777" w:rsidTr="000D57EA">
        <w:tblPrEx>
          <w:tblLook w:val="01E0" w:firstRow="1" w:lastRow="1" w:firstColumn="1" w:lastColumn="1" w:noHBand="0" w:noVBand="0"/>
        </w:tblPrEx>
        <w:trPr>
          <w:trHeight w:val="1012"/>
        </w:trPr>
        <w:tc>
          <w:tcPr>
            <w:tcW w:w="2589" w:type="dxa"/>
            <w:vMerge w:val="restart"/>
          </w:tcPr>
          <w:p w14:paraId="6E042CF4" w14:textId="77777777" w:rsidR="00C31E93" w:rsidRPr="00B43433" w:rsidRDefault="00C31E93" w:rsidP="00C31E93">
            <w:pPr>
              <w:pStyle w:val="ListParagraph"/>
              <w:numPr>
                <w:ilvl w:val="0"/>
                <w:numId w:val="129"/>
              </w:numPr>
              <w:spacing w:after="120"/>
            </w:pPr>
            <w:bookmarkStart w:id="128" w:name="_Hlk141189913"/>
            <w:r w:rsidRPr="00B43433">
              <w:rPr>
                <w:szCs w:val="22"/>
              </w:rPr>
              <w:lastRenderedPageBreak/>
              <w:t xml:space="preserve">Be able to restore the work area on completion of the maintenance </w:t>
            </w:r>
            <w:proofErr w:type="gramStart"/>
            <w:r w:rsidRPr="00B43433">
              <w:rPr>
                <w:szCs w:val="22"/>
              </w:rPr>
              <w:t>activity</w:t>
            </w:r>
            <w:proofErr w:type="gramEnd"/>
          </w:p>
          <w:bookmarkEnd w:id="128"/>
          <w:p w14:paraId="7A67CB9C" w14:textId="77777777" w:rsidR="00F76920" w:rsidRPr="00F368C1" w:rsidRDefault="00F76920" w:rsidP="00C31E93">
            <w:pPr>
              <w:rPr>
                <w:b/>
                <w:color w:val="231F20"/>
                <w:highlight w:val="yellow"/>
              </w:rPr>
            </w:pPr>
          </w:p>
        </w:tc>
        <w:tc>
          <w:tcPr>
            <w:tcW w:w="667" w:type="dxa"/>
          </w:tcPr>
          <w:p w14:paraId="7AFB28B6" w14:textId="5CFA071F" w:rsidR="00F76920" w:rsidRDefault="00F76920" w:rsidP="00F76920">
            <w:pPr>
              <w:rPr>
                <w:bCs/>
                <w:szCs w:val="22"/>
              </w:rPr>
            </w:pPr>
            <w:r>
              <w:rPr>
                <w:bCs/>
                <w:szCs w:val="22"/>
              </w:rPr>
              <w:t>4.1</w:t>
            </w:r>
          </w:p>
        </w:tc>
        <w:tc>
          <w:tcPr>
            <w:tcW w:w="4110" w:type="dxa"/>
          </w:tcPr>
          <w:p w14:paraId="1055D6DD" w14:textId="5629200F" w:rsidR="00F76920" w:rsidRDefault="00F76920" w:rsidP="00F76920">
            <w:pPr>
              <w:rPr>
                <w:iCs/>
                <w:szCs w:val="22"/>
              </w:rPr>
            </w:pPr>
            <w:r>
              <w:rPr>
                <w:szCs w:val="22"/>
              </w:rPr>
              <w:t>Re-connect and return the system to service on completion of activities</w:t>
            </w:r>
          </w:p>
        </w:tc>
        <w:tc>
          <w:tcPr>
            <w:tcW w:w="6580" w:type="dxa"/>
          </w:tcPr>
          <w:p w14:paraId="02BFC9A0" w14:textId="7ABCB3FF" w:rsidR="00F76920" w:rsidRPr="00F76920" w:rsidRDefault="00616713" w:rsidP="00F76920">
            <w:pPr>
              <w:widowControl w:val="0"/>
              <w:rPr>
                <w:szCs w:val="22"/>
              </w:rPr>
            </w:pPr>
            <w:r w:rsidRPr="00F14C9A">
              <w:t>The learner will need to c</w:t>
            </w:r>
            <w:r w:rsidR="00F76920" w:rsidRPr="00F76920">
              <w:rPr>
                <w:szCs w:val="22"/>
              </w:rPr>
              <w:t>onnect services (compressed air, fluid power, gases, water, liquid fuels, electricity)</w:t>
            </w:r>
            <w:r w:rsidR="003D287E">
              <w:rPr>
                <w:szCs w:val="22"/>
              </w:rPr>
              <w:t>.</w:t>
            </w:r>
          </w:p>
          <w:p w14:paraId="7B85044B" w14:textId="37A28C76" w:rsidR="00F76920" w:rsidRDefault="00616713" w:rsidP="00F76920">
            <w:pPr>
              <w:spacing w:line="240" w:lineRule="auto"/>
              <w:rPr>
                <w:szCs w:val="22"/>
              </w:rPr>
            </w:pPr>
            <w:r w:rsidRPr="00F14C9A">
              <w:t>The learner will need to p</w:t>
            </w:r>
            <w:r w:rsidR="00F76920" w:rsidRPr="00F76920">
              <w:rPr>
                <w:szCs w:val="22"/>
              </w:rPr>
              <w:t xml:space="preserve">rime pumps, </w:t>
            </w:r>
            <w:r>
              <w:rPr>
                <w:szCs w:val="22"/>
              </w:rPr>
              <w:t xml:space="preserve">ensure raw material feeds are working, check process parameters are within specification, and </w:t>
            </w:r>
            <w:r w:rsidR="00F76920" w:rsidRPr="00F76920">
              <w:rPr>
                <w:szCs w:val="22"/>
              </w:rPr>
              <w:t>final test before hand-over to production.</w:t>
            </w:r>
          </w:p>
          <w:p w14:paraId="4820A2CB" w14:textId="12A6C15D" w:rsidR="003D287E" w:rsidRPr="00F76920" w:rsidRDefault="003D287E" w:rsidP="00F76920">
            <w:pPr>
              <w:spacing w:line="240" w:lineRule="auto"/>
            </w:pPr>
          </w:p>
        </w:tc>
      </w:tr>
      <w:tr w:rsidR="00F76920" w:rsidRPr="00F368C1" w14:paraId="7E87B11A" w14:textId="77777777" w:rsidTr="000D57EA">
        <w:tblPrEx>
          <w:tblLook w:val="01E0" w:firstRow="1" w:lastRow="1" w:firstColumn="1" w:lastColumn="1" w:noHBand="0" w:noVBand="0"/>
        </w:tblPrEx>
        <w:trPr>
          <w:trHeight w:val="1012"/>
        </w:trPr>
        <w:tc>
          <w:tcPr>
            <w:tcW w:w="2589" w:type="dxa"/>
            <w:vMerge/>
          </w:tcPr>
          <w:p w14:paraId="694039CB" w14:textId="77777777" w:rsidR="00F76920" w:rsidRPr="00F368C1" w:rsidRDefault="00F76920" w:rsidP="00F76920">
            <w:pPr>
              <w:rPr>
                <w:b/>
                <w:color w:val="231F20"/>
                <w:highlight w:val="yellow"/>
              </w:rPr>
            </w:pPr>
          </w:p>
        </w:tc>
        <w:tc>
          <w:tcPr>
            <w:tcW w:w="667" w:type="dxa"/>
          </w:tcPr>
          <w:p w14:paraId="5FF600A7" w14:textId="5AA92EA4" w:rsidR="00F76920" w:rsidRDefault="00F76920" w:rsidP="00F76920">
            <w:pPr>
              <w:rPr>
                <w:bCs/>
                <w:szCs w:val="22"/>
              </w:rPr>
            </w:pPr>
            <w:r>
              <w:rPr>
                <w:bCs/>
                <w:szCs w:val="22"/>
              </w:rPr>
              <w:t>4.2</w:t>
            </w:r>
          </w:p>
        </w:tc>
        <w:tc>
          <w:tcPr>
            <w:tcW w:w="4110" w:type="dxa"/>
          </w:tcPr>
          <w:p w14:paraId="7B83F3AF" w14:textId="2BA80D41" w:rsidR="00F76920" w:rsidRDefault="00F76920" w:rsidP="00F76920">
            <w:pPr>
              <w:rPr>
                <w:iCs/>
                <w:szCs w:val="22"/>
              </w:rPr>
            </w:pPr>
            <w:r>
              <w:rPr>
                <w:szCs w:val="22"/>
              </w:rPr>
              <w:t>Restore the work area on completion of the maintenance activity</w:t>
            </w:r>
          </w:p>
        </w:tc>
        <w:tc>
          <w:tcPr>
            <w:tcW w:w="6580" w:type="dxa"/>
          </w:tcPr>
          <w:p w14:paraId="634212F9" w14:textId="77777777" w:rsidR="00E36CCA" w:rsidRPr="00E36CCA" w:rsidRDefault="00E36CCA" w:rsidP="00E36CCA">
            <w:pPr>
              <w:widowControl w:val="0"/>
              <w:rPr>
                <w:szCs w:val="22"/>
              </w:rPr>
            </w:pPr>
            <w:r w:rsidRPr="00F14C9A">
              <w:t>The learner will need to include:</w:t>
            </w:r>
          </w:p>
          <w:p w14:paraId="691138D9" w14:textId="49F55170" w:rsidR="00F76920" w:rsidRPr="003D287E" w:rsidRDefault="00F76920" w:rsidP="002133DE">
            <w:pPr>
              <w:pStyle w:val="ListParagraph"/>
              <w:widowControl w:val="0"/>
              <w:numPr>
                <w:ilvl w:val="0"/>
                <w:numId w:val="124"/>
              </w:numPr>
              <w:rPr>
                <w:szCs w:val="22"/>
              </w:rPr>
            </w:pPr>
            <w:r w:rsidRPr="003D287E">
              <w:rPr>
                <w:szCs w:val="22"/>
              </w:rPr>
              <w:t>Dispose of old parts</w:t>
            </w:r>
          </w:p>
          <w:p w14:paraId="54BECC8D" w14:textId="77777777" w:rsidR="00F76920" w:rsidRPr="003D287E" w:rsidRDefault="00F76920" w:rsidP="002133DE">
            <w:pPr>
              <w:pStyle w:val="ListParagraph"/>
              <w:widowControl w:val="0"/>
              <w:numPr>
                <w:ilvl w:val="0"/>
                <w:numId w:val="124"/>
              </w:numPr>
              <w:rPr>
                <w:szCs w:val="22"/>
              </w:rPr>
            </w:pPr>
            <w:r w:rsidRPr="003D287E">
              <w:rPr>
                <w:szCs w:val="22"/>
              </w:rPr>
              <w:t>Clean work area</w:t>
            </w:r>
          </w:p>
          <w:p w14:paraId="36BA1065" w14:textId="77777777" w:rsidR="00F76920" w:rsidRPr="003D287E" w:rsidRDefault="00F76920" w:rsidP="002133DE">
            <w:pPr>
              <w:pStyle w:val="ListParagraph"/>
              <w:widowControl w:val="0"/>
              <w:numPr>
                <w:ilvl w:val="0"/>
                <w:numId w:val="124"/>
              </w:numPr>
              <w:rPr>
                <w:szCs w:val="22"/>
              </w:rPr>
            </w:pPr>
            <w:r w:rsidRPr="003D287E">
              <w:rPr>
                <w:szCs w:val="22"/>
              </w:rPr>
              <w:t xml:space="preserve">Return tools and </w:t>
            </w:r>
            <w:proofErr w:type="gramStart"/>
            <w:r w:rsidRPr="003D287E">
              <w:rPr>
                <w:szCs w:val="22"/>
              </w:rPr>
              <w:t>equipment</w:t>
            </w:r>
            <w:proofErr w:type="gramEnd"/>
          </w:p>
          <w:p w14:paraId="1B13BDFF" w14:textId="77777777" w:rsidR="00F76920" w:rsidRPr="003D287E" w:rsidRDefault="00F76920" w:rsidP="002133DE">
            <w:pPr>
              <w:pStyle w:val="ListParagraph"/>
              <w:widowControl w:val="0"/>
              <w:numPr>
                <w:ilvl w:val="0"/>
                <w:numId w:val="124"/>
              </w:numPr>
              <w:rPr>
                <w:szCs w:val="22"/>
              </w:rPr>
            </w:pPr>
            <w:r w:rsidRPr="003D287E">
              <w:rPr>
                <w:szCs w:val="22"/>
              </w:rPr>
              <w:t xml:space="preserve">Return any unused parts to </w:t>
            </w:r>
            <w:proofErr w:type="gramStart"/>
            <w:r w:rsidRPr="003D287E">
              <w:rPr>
                <w:szCs w:val="22"/>
              </w:rPr>
              <w:t>stores</w:t>
            </w:r>
            <w:proofErr w:type="gramEnd"/>
          </w:p>
          <w:p w14:paraId="5F6CA82A" w14:textId="77777777" w:rsidR="00F76920" w:rsidRPr="003D287E" w:rsidRDefault="00F76920" w:rsidP="002133DE">
            <w:pPr>
              <w:pStyle w:val="ListParagraph"/>
              <w:widowControl w:val="0"/>
              <w:numPr>
                <w:ilvl w:val="0"/>
                <w:numId w:val="124"/>
              </w:numPr>
              <w:rPr>
                <w:szCs w:val="22"/>
              </w:rPr>
            </w:pPr>
            <w:r w:rsidRPr="003D287E">
              <w:rPr>
                <w:szCs w:val="22"/>
              </w:rPr>
              <w:t xml:space="preserve">Remove lock-out </w:t>
            </w:r>
            <w:proofErr w:type="gramStart"/>
            <w:r w:rsidRPr="003D287E">
              <w:rPr>
                <w:szCs w:val="22"/>
              </w:rPr>
              <w:t>methods</w:t>
            </w:r>
            <w:proofErr w:type="gramEnd"/>
          </w:p>
          <w:p w14:paraId="667C4CDD" w14:textId="77777777" w:rsidR="00F76920" w:rsidRPr="003D287E" w:rsidRDefault="00F76920" w:rsidP="002133DE">
            <w:pPr>
              <w:pStyle w:val="ListParagraph"/>
              <w:widowControl w:val="0"/>
              <w:numPr>
                <w:ilvl w:val="0"/>
                <w:numId w:val="124"/>
              </w:numPr>
              <w:rPr>
                <w:szCs w:val="22"/>
              </w:rPr>
            </w:pPr>
            <w:r w:rsidRPr="003D287E">
              <w:rPr>
                <w:szCs w:val="22"/>
              </w:rPr>
              <w:t xml:space="preserve">Remove </w:t>
            </w:r>
            <w:proofErr w:type="gramStart"/>
            <w:r w:rsidRPr="003D287E">
              <w:rPr>
                <w:szCs w:val="22"/>
              </w:rPr>
              <w:t>barriers</w:t>
            </w:r>
            <w:proofErr w:type="gramEnd"/>
          </w:p>
          <w:p w14:paraId="031B6140" w14:textId="77777777" w:rsidR="00F76920" w:rsidRPr="003D287E" w:rsidRDefault="00F76920" w:rsidP="002133DE">
            <w:pPr>
              <w:pStyle w:val="ListParagraph"/>
              <w:widowControl w:val="0"/>
              <w:numPr>
                <w:ilvl w:val="0"/>
                <w:numId w:val="124"/>
              </w:numPr>
              <w:rPr>
                <w:szCs w:val="22"/>
              </w:rPr>
            </w:pPr>
            <w:r w:rsidRPr="003D287E">
              <w:rPr>
                <w:szCs w:val="22"/>
              </w:rPr>
              <w:t>Hand equipment back to production</w:t>
            </w:r>
          </w:p>
          <w:p w14:paraId="10288BCB" w14:textId="377BA2EB" w:rsidR="003D287E" w:rsidRPr="000A2DFE" w:rsidRDefault="003D287E" w:rsidP="000A2DFE">
            <w:pPr>
              <w:widowControl w:val="0"/>
              <w:rPr>
                <w:szCs w:val="22"/>
              </w:rPr>
            </w:pPr>
          </w:p>
        </w:tc>
      </w:tr>
      <w:tr w:rsidR="00F76920" w:rsidRPr="00F368C1" w14:paraId="0E2EC316" w14:textId="77777777" w:rsidTr="000D57EA">
        <w:tblPrEx>
          <w:tblLook w:val="01E0" w:firstRow="1" w:lastRow="1" w:firstColumn="1" w:lastColumn="1" w:noHBand="0" w:noVBand="0"/>
        </w:tblPrEx>
        <w:trPr>
          <w:trHeight w:val="1012"/>
        </w:trPr>
        <w:tc>
          <w:tcPr>
            <w:tcW w:w="2589" w:type="dxa"/>
            <w:vMerge/>
          </w:tcPr>
          <w:p w14:paraId="337C7046" w14:textId="77777777" w:rsidR="00F76920" w:rsidRPr="00F368C1" w:rsidRDefault="00F76920" w:rsidP="00F76920">
            <w:pPr>
              <w:rPr>
                <w:b/>
                <w:color w:val="231F20"/>
                <w:highlight w:val="yellow"/>
              </w:rPr>
            </w:pPr>
          </w:p>
        </w:tc>
        <w:tc>
          <w:tcPr>
            <w:tcW w:w="667" w:type="dxa"/>
          </w:tcPr>
          <w:p w14:paraId="47EC0578" w14:textId="6F57FE66" w:rsidR="00F76920" w:rsidRDefault="00F76920" w:rsidP="00F76920">
            <w:pPr>
              <w:rPr>
                <w:bCs/>
                <w:szCs w:val="22"/>
              </w:rPr>
            </w:pPr>
            <w:r>
              <w:rPr>
                <w:bCs/>
                <w:szCs w:val="22"/>
              </w:rPr>
              <w:t>4.3</w:t>
            </w:r>
          </w:p>
        </w:tc>
        <w:tc>
          <w:tcPr>
            <w:tcW w:w="4110" w:type="dxa"/>
          </w:tcPr>
          <w:p w14:paraId="449AB6D8" w14:textId="27D57B10" w:rsidR="00F76920" w:rsidRDefault="00F76920" w:rsidP="00F76920">
            <w:pPr>
              <w:rPr>
                <w:iCs/>
                <w:szCs w:val="22"/>
              </w:rPr>
            </w:pPr>
            <w:r>
              <w:rPr>
                <w:szCs w:val="22"/>
              </w:rPr>
              <w:t>Dispose of waste items in a safe and environmentally acceptable manner and leave the work area in a safe condition</w:t>
            </w:r>
          </w:p>
        </w:tc>
        <w:tc>
          <w:tcPr>
            <w:tcW w:w="6580" w:type="dxa"/>
          </w:tcPr>
          <w:p w14:paraId="43DEE390" w14:textId="3DF24C0E" w:rsidR="00F76920" w:rsidRPr="00F76920" w:rsidRDefault="00E36CCA" w:rsidP="00F76920">
            <w:pPr>
              <w:widowControl w:val="0"/>
              <w:rPr>
                <w:szCs w:val="22"/>
              </w:rPr>
            </w:pPr>
            <w:r w:rsidRPr="00F14C9A">
              <w:t xml:space="preserve">The learner will need to know the </w:t>
            </w:r>
            <w:r w:rsidR="00F76920" w:rsidRPr="00F76920">
              <w:rPr>
                <w:szCs w:val="22"/>
              </w:rPr>
              <w:t xml:space="preserve">environmental effects of different waste </w:t>
            </w:r>
            <w:proofErr w:type="gramStart"/>
            <w:r w:rsidR="00F76920" w:rsidRPr="00F76920">
              <w:rPr>
                <w:szCs w:val="22"/>
              </w:rPr>
              <w:t>types</w:t>
            </w:r>
            <w:proofErr w:type="gramEnd"/>
          </w:p>
          <w:p w14:paraId="58CCE17B" w14:textId="68FE208D" w:rsidR="00F76920" w:rsidRPr="00F76920" w:rsidRDefault="00F76920" w:rsidP="00F76920">
            <w:pPr>
              <w:widowControl w:val="0"/>
              <w:rPr>
                <w:szCs w:val="22"/>
              </w:rPr>
            </w:pPr>
            <w:r w:rsidRPr="00F76920">
              <w:rPr>
                <w:szCs w:val="22"/>
              </w:rPr>
              <w:t>Flammability, corrosivity, reactivity, toxicity</w:t>
            </w:r>
            <w:r w:rsidR="003D287E">
              <w:rPr>
                <w:szCs w:val="22"/>
              </w:rPr>
              <w:t>.</w:t>
            </w:r>
          </w:p>
          <w:p w14:paraId="46F3012D" w14:textId="595F45BF" w:rsidR="00F76920" w:rsidRPr="00F76920" w:rsidRDefault="00F76920" w:rsidP="00F76920">
            <w:pPr>
              <w:widowControl w:val="0"/>
              <w:rPr>
                <w:szCs w:val="22"/>
              </w:rPr>
            </w:pPr>
            <w:r w:rsidRPr="00F76920">
              <w:rPr>
                <w:szCs w:val="22"/>
              </w:rPr>
              <w:t>Disposal methods (landfill, incineration, waste treatment, recycling) to minimise environmental impact</w:t>
            </w:r>
            <w:r w:rsidR="003D287E">
              <w:rPr>
                <w:szCs w:val="22"/>
              </w:rPr>
              <w:t>.</w:t>
            </w:r>
          </w:p>
          <w:p w14:paraId="7380FED9" w14:textId="0879EF95" w:rsidR="00F76920" w:rsidRPr="00F76920" w:rsidRDefault="00F76920" w:rsidP="00F76920">
            <w:pPr>
              <w:widowControl w:val="0"/>
              <w:rPr>
                <w:szCs w:val="22"/>
              </w:rPr>
            </w:pPr>
            <w:r w:rsidRPr="00F76920">
              <w:rPr>
                <w:szCs w:val="22"/>
              </w:rPr>
              <w:t>Refurbishment</w:t>
            </w:r>
            <w:r w:rsidR="003D287E">
              <w:rPr>
                <w:szCs w:val="22"/>
              </w:rPr>
              <w:t xml:space="preserve"> </w:t>
            </w:r>
            <w:r w:rsidRPr="00F76920">
              <w:rPr>
                <w:szCs w:val="22"/>
              </w:rPr>
              <w:t>/</w:t>
            </w:r>
            <w:r w:rsidR="003D287E">
              <w:rPr>
                <w:szCs w:val="22"/>
              </w:rPr>
              <w:t xml:space="preserve"> </w:t>
            </w:r>
            <w:r w:rsidRPr="00F76920">
              <w:rPr>
                <w:szCs w:val="22"/>
              </w:rPr>
              <w:t>reconditioning of old parts vs disposal</w:t>
            </w:r>
            <w:r w:rsidR="003D287E">
              <w:rPr>
                <w:szCs w:val="22"/>
              </w:rPr>
              <w:t>.</w:t>
            </w:r>
          </w:p>
          <w:p w14:paraId="7E6545AC" w14:textId="77777777" w:rsidR="00F76920" w:rsidRPr="00F76920" w:rsidRDefault="00F76920" w:rsidP="00F76920">
            <w:pPr>
              <w:spacing w:line="240" w:lineRule="auto"/>
            </w:pPr>
          </w:p>
        </w:tc>
      </w:tr>
      <w:tr w:rsidR="00F76920" w:rsidRPr="00F368C1" w14:paraId="21C2B5A5" w14:textId="77777777" w:rsidTr="000D57EA">
        <w:tblPrEx>
          <w:tblLook w:val="01E0" w:firstRow="1" w:lastRow="1" w:firstColumn="1" w:lastColumn="1" w:noHBand="0" w:noVBand="0"/>
        </w:tblPrEx>
        <w:trPr>
          <w:trHeight w:val="1012"/>
        </w:trPr>
        <w:tc>
          <w:tcPr>
            <w:tcW w:w="2589" w:type="dxa"/>
            <w:vMerge/>
          </w:tcPr>
          <w:p w14:paraId="5FAEBDBC" w14:textId="77777777" w:rsidR="00F76920" w:rsidRPr="00F368C1" w:rsidRDefault="00F76920" w:rsidP="00F76920">
            <w:pPr>
              <w:rPr>
                <w:b/>
                <w:color w:val="231F20"/>
                <w:highlight w:val="yellow"/>
              </w:rPr>
            </w:pPr>
          </w:p>
        </w:tc>
        <w:tc>
          <w:tcPr>
            <w:tcW w:w="667" w:type="dxa"/>
          </w:tcPr>
          <w:p w14:paraId="4DB1C923" w14:textId="0C53E2C7" w:rsidR="00F76920" w:rsidRDefault="00F76920" w:rsidP="00F76920">
            <w:pPr>
              <w:rPr>
                <w:bCs/>
                <w:szCs w:val="22"/>
              </w:rPr>
            </w:pPr>
            <w:r>
              <w:rPr>
                <w:bCs/>
                <w:szCs w:val="22"/>
              </w:rPr>
              <w:t>4.4</w:t>
            </w:r>
          </w:p>
        </w:tc>
        <w:tc>
          <w:tcPr>
            <w:tcW w:w="4110" w:type="dxa"/>
          </w:tcPr>
          <w:p w14:paraId="387E1683" w14:textId="2B64DB89" w:rsidR="00F76920" w:rsidRDefault="00F76920" w:rsidP="00F76920">
            <w:pPr>
              <w:rPr>
                <w:iCs/>
                <w:szCs w:val="22"/>
              </w:rPr>
            </w:pPr>
            <w:r>
              <w:rPr>
                <w:iCs/>
                <w:szCs w:val="22"/>
              </w:rPr>
              <w:t>Return any resources and consumables to the appropriate location</w:t>
            </w:r>
          </w:p>
        </w:tc>
        <w:tc>
          <w:tcPr>
            <w:tcW w:w="6580" w:type="dxa"/>
          </w:tcPr>
          <w:p w14:paraId="4904CA7D" w14:textId="77777777" w:rsidR="00E36CCA" w:rsidRPr="00E36CCA" w:rsidRDefault="00E36CCA" w:rsidP="00E36CCA">
            <w:pPr>
              <w:widowControl w:val="0"/>
              <w:rPr>
                <w:szCs w:val="22"/>
              </w:rPr>
            </w:pPr>
            <w:r w:rsidRPr="00F14C9A">
              <w:t>The learner will need to include:</w:t>
            </w:r>
          </w:p>
          <w:p w14:paraId="5746CF90" w14:textId="019AA29A" w:rsidR="00F76920" w:rsidRPr="003D287E" w:rsidRDefault="00F76920" w:rsidP="002133DE">
            <w:pPr>
              <w:pStyle w:val="ListParagraph"/>
              <w:widowControl w:val="0"/>
              <w:numPr>
                <w:ilvl w:val="0"/>
                <w:numId w:val="125"/>
              </w:numPr>
              <w:rPr>
                <w:szCs w:val="22"/>
              </w:rPr>
            </w:pPr>
            <w:r w:rsidRPr="003D287E">
              <w:rPr>
                <w:szCs w:val="22"/>
              </w:rPr>
              <w:t>Return documentation (manuals, drawings)</w:t>
            </w:r>
          </w:p>
          <w:p w14:paraId="5295BB60" w14:textId="0CC0FEC1" w:rsidR="00F76920" w:rsidRPr="003D287E" w:rsidRDefault="00F76920" w:rsidP="002133DE">
            <w:pPr>
              <w:pStyle w:val="ListParagraph"/>
              <w:widowControl w:val="0"/>
              <w:numPr>
                <w:ilvl w:val="0"/>
                <w:numId w:val="125"/>
              </w:numPr>
              <w:rPr>
                <w:szCs w:val="22"/>
              </w:rPr>
            </w:pPr>
            <w:r w:rsidRPr="003D287E">
              <w:rPr>
                <w:szCs w:val="22"/>
              </w:rPr>
              <w:t xml:space="preserve">Return </w:t>
            </w:r>
            <w:proofErr w:type="gramStart"/>
            <w:r w:rsidRPr="003D287E">
              <w:rPr>
                <w:szCs w:val="22"/>
              </w:rPr>
              <w:t>tools ,</w:t>
            </w:r>
            <w:proofErr w:type="gramEnd"/>
            <w:r w:rsidRPr="003D287E">
              <w:rPr>
                <w:szCs w:val="22"/>
              </w:rPr>
              <w:t xml:space="preserve"> use of visual checks (shadow</w:t>
            </w:r>
            <w:r w:rsidR="00BE1335" w:rsidRPr="003D287E">
              <w:rPr>
                <w:szCs w:val="22"/>
              </w:rPr>
              <w:t xml:space="preserve"> </w:t>
            </w:r>
            <w:r w:rsidRPr="003D287E">
              <w:rPr>
                <w:szCs w:val="22"/>
              </w:rPr>
              <w:t>boards)</w:t>
            </w:r>
          </w:p>
          <w:p w14:paraId="4B5B43D2" w14:textId="77777777" w:rsidR="00F76920" w:rsidRPr="003D287E" w:rsidRDefault="00F76920" w:rsidP="002133DE">
            <w:pPr>
              <w:pStyle w:val="ListParagraph"/>
              <w:numPr>
                <w:ilvl w:val="0"/>
                <w:numId w:val="125"/>
              </w:numPr>
              <w:spacing w:line="240" w:lineRule="auto"/>
            </w:pPr>
            <w:r w:rsidRPr="003D287E">
              <w:rPr>
                <w:szCs w:val="22"/>
              </w:rPr>
              <w:t>Return unused parts to stores (complete paperwork)</w:t>
            </w:r>
          </w:p>
          <w:p w14:paraId="58326E6A" w14:textId="55423993" w:rsidR="003D287E" w:rsidRPr="00F76920" w:rsidRDefault="003D287E" w:rsidP="003D287E">
            <w:pPr>
              <w:pStyle w:val="ListParagraph"/>
              <w:spacing w:line="240" w:lineRule="auto"/>
            </w:pPr>
          </w:p>
        </w:tc>
      </w:tr>
    </w:tbl>
    <w:p w14:paraId="50E8F32C" w14:textId="77777777" w:rsidR="001D5F68" w:rsidRPr="00F368C1" w:rsidRDefault="001D5F68" w:rsidP="001D5F68">
      <w:pPr>
        <w:rPr>
          <w:highlight w:val="yellow"/>
        </w:rPr>
      </w:pPr>
    </w:p>
    <w:p w14:paraId="3D51C612" w14:textId="77777777" w:rsidR="000A2DFE" w:rsidRDefault="000A2DFE">
      <w:pPr>
        <w:spacing w:after="160"/>
        <w:rPr>
          <w:rFonts w:eastAsiaTheme="majorEastAsia"/>
          <w:color w:val="2F5496" w:themeColor="accent1" w:themeShade="BF"/>
          <w:sz w:val="28"/>
          <w:szCs w:val="26"/>
        </w:rPr>
      </w:pPr>
      <w:r>
        <w:rPr>
          <w:rFonts w:eastAsiaTheme="majorEastAsia"/>
          <w:color w:val="2F5496" w:themeColor="accent1" w:themeShade="BF"/>
          <w:sz w:val="28"/>
          <w:szCs w:val="26"/>
        </w:rPr>
        <w:br w:type="page"/>
      </w:r>
    </w:p>
    <w:p w14:paraId="181CEBE1" w14:textId="518A2F9F" w:rsidR="00A524E4" w:rsidRPr="00B03FD1" w:rsidRDefault="00A524E4" w:rsidP="00A524E4">
      <w:pPr>
        <w:keepNext/>
        <w:keepLines/>
        <w:spacing w:before="40" w:after="120"/>
        <w:outlineLvl w:val="1"/>
        <w:rPr>
          <w:rFonts w:eastAsiaTheme="majorEastAsia"/>
          <w:color w:val="2F5496" w:themeColor="accent1" w:themeShade="BF"/>
          <w:sz w:val="28"/>
          <w:szCs w:val="26"/>
        </w:rPr>
      </w:pPr>
      <w:r w:rsidRPr="00B03FD1">
        <w:rPr>
          <w:rFonts w:eastAsiaTheme="majorEastAsia"/>
          <w:color w:val="2F5496" w:themeColor="accent1" w:themeShade="BF"/>
          <w:sz w:val="28"/>
          <w:szCs w:val="26"/>
        </w:rPr>
        <w:lastRenderedPageBreak/>
        <w:t>Unit: TOEM</w:t>
      </w:r>
      <w:r w:rsidR="00827060" w:rsidRPr="00B03FD1">
        <w:rPr>
          <w:rFonts w:eastAsiaTheme="majorEastAsia"/>
          <w:color w:val="2F5496" w:themeColor="accent1" w:themeShade="BF"/>
          <w:sz w:val="28"/>
          <w:szCs w:val="26"/>
        </w:rPr>
        <w:t>E</w:t>
      </w:r>
      <w:r w:rsidRPr="00B03FD1">
        <w:rPr>
          <w:rFonts w:eastAsiaTheme="majorEastAsia"/>
          <w:color w:val="2F5496" w:themeColor="accent1" w:themeShade="BF"/>
          <w:sz w:val="28"/>
          <w:szCs w:val="26"/>
        </w:rPr>
        <w:t xml:space="preserve">3-003 </w:t>
      </w:r>
      <w:r w:rsidR="00B03FD1" w:rsidRPr="00B03FD1">
        <w:rPr>
          <w:rFonts w:eastAsiaTheme="majorEastAsia" w:cstheme="majorBidi"/>
          <w:color w:val="2F5496" w:themeColor="accent1" w:themeShade="BF"/>
          <w:sz w:val="28"/>
          <w:szCs w:val="22"/>
        </w:rPr>
        <w:t>Maint</w:t>
      </w:r>
      <w:r w:rsidR="007F1915">
        <w:rPr>
          <w:rFonts w:eastAsiaTheme="majorEastAsia" w:cstheme="majorBidi"/>
          <w:color w:val="2F5496" w:themeColor="accent1" w:themeShade="BF"/>
          <w:sz w:val="28"/>
          <w:szCs w:val="22"/>
        </w:rPr>
        <w:t>enance of</w:t>
      </w:r>
      <w:r w:rsidR="00B03FD1" w:rsidRPr="00B03FD1">
        <w:rPr>
          <w:rFonts w:eastAsiaTheme="majorEastAsia" w:cstheme="majorBidi"/>
          <w:color w:val="2F5496" w:themeColor="accent1" w:themeShade="BF"/>
          <w:sz w:val="28"/>
          <w:szCs w:val="22"/>
        </w:rPr>
        <w:t xml:space="preserve"> Electrical equipment</w:t>
      </w:r>
    </w:p>
    <w:p w14:paraId="2891E664" w14:textId="1D7B4473" w:rsidR="00A524E4" w:rsidRPr="00B03FD1" w:rsidRDefault="00A524E4" w:rsidP="00A524E4">
      <w:pPr>
        <w:keepNext/>
        <w:keepLines/>
        <w:spacing w:before="40" w:after="120"/>
        <w:outlineLvl w:val="2"/>
        <w:rPr>
          <w:rFonts w:eastAsiaTheme="majorEastAsia"/>
          <w:color w:val="2F5496" w:themeColor="accent1" w:themeShade="BF"/>
          <w:sz w:val="24"/>
        </w:rPr>
      </w:pPr>
      <w:r w:rsidRPr="00B03FD1">
        <w:rPr>
          <w:rFonts w:eastAsiaTheme="majorEastAsia"/>
          <w:color w:val="2F5496" w:themeColor="accent1" w:themeShade="BF"/>
          <w:sz w:val="24"/>
        </w:rPr>
        <w:t xml:space="preserve">GLH: </w:t>
      </w:r>
      <w:r w:rsidR="00B03FD1" w:rsidRPr="00B03FD1">
        <w:rPr>
          <w:rFonts w:eastAsiaTheme="majorEastAsia"/>
          <w:color w:val="2F5496" w:themeColor="accent1" w:themeShade="BF"/>
          <w:sz w:val="24"/>
        </w:rPr>
        <w:t>65</w:t>
      </w:r>
    </w:p>
    <w:p w14:paraId="00404108" w14:textId="77777777" w:rsidR="00A524E4" w:rsidRPr="00B03FD1" w:rsidRDefault="00A524E4" w:rsidP="00A524E4">
      <w:pPr>
        <w:keepNext/>
        <w:keepLines/>
        <w:spacing w:before="40" w:after="120"/>
        <w:outlineLvl w:val="2"/>
        <w:rPr>
          <w:rFonts w:eastAsiaTheme="majorEastAsia"/>
          <w:color w:val="2F5496" w:themeColor="accent1" w:themeShade="BF"/>
          <w:sz w:val="24"/>
        </w:rPr>
      </w:pPr>
      <w:r w:rsidRPr="00B03FD1">
        <w:rPr>
          <w:rFonts w:eastAsiaTheme="majorEastAsia"/>
          <w:color w:val="2F5496" w:themeColor="accent1" w:themeShade="BF"/>
          <w:sz w:val="24"/>
        </w:rPr>
        <w:t>Unit description</w:t>
      </w:r>
    </w:p>
    <w:p w14:paraId="50573DAB" w14:textId="6F1C8F06" w:rsidR="00B03FD1" w:rsidRPr="00ED4E4B" w:rsidRDefault="00C83A1C" w:rsidP="00A524E4">
      <w:pPr>
        <w:keepNext/>
        <w:keepLines/>
        <w:spacing w:before="40" w:after="120"/>
        <w:outlineLvl w:val="2"/>
        <w:rPr>
          <w:color w:val="231F20"/>
        </w:rPr>
      </w:pPr>
      <w:r w:rsidRPr="00C83A1C">
        <w:rPr>
          <w:color w:val="231F20"/>
        </w:rPr>
        <w:t>This module enables the learner to acquire both the knowledge and skills necessary to use the techniques and equipment required to perform electrical maintenance of mechatronic equipment. They will develop the knowledge of tools, equipment and techniques and apply this knowledge in a practical task.</w:t>
      </w:r>
    </w:p>
    <w:p w14:paraId="1E6BF2EB" w14:textId="77777777" w:rsidR="00A524E4" w:rsidRPr="00ED4E4B" w:rsidRDefault="00A524E4" w:rsidP="00A524E4">
      <w:pPr>
        <w:keepNext/>
        <w:keepLines/>
        <w:spacing w:before="40" w:after="120"/>
        <w:outlineLvl w:val="2"/>
        <w:rPr>
          <w:rFonts w:eastAsiaTheme="majorEastAsia"/>
          <w:color w:val="2F5496" w:themeColor="accent1" w:themeShade="BF"/>
          <w:sz w:val="24"/>
        </w:rPr>
      </w:pPr>
      <w:r w:rsidRPr="00ED4E4B">
        <w:rPr>
          <w:rFonts w:eastAsiaTheme="majorEastAsia"/>
          <w:color w:val="2F5496" w:themeColor="accent1" w:themeShade="BF"/>
          <w:sz w:val="24"/>
        </w:rPr>
        <w:t>Summary of learning outcomes</w:t>
      </w:r>
    </w:p>
    <w:p w14:paraId="2E52E7BB" w14:textId="6E10F8B4" w:rsidR="00A524E4" w:rsidRPr="00ED4E4B" w:rsidRDefault="00B04CF5" w:rsidP="002133DE">
      <w:pPr>
        <w:pStyle w:val="ListParagraph"/>
        <w:numPr>
          <w:ilvl w:val="0"/>
          <w:numId w:val="84"/>
        </w:numPr>
      </w:pPr>
      <w:r w:rsidRPr="00ED4E4B">
        <w:rPr>
          <w:szCs w:val="22"/>
        </w:rPr>
        <w:t xml:space="preserve">Be able to apply safe working practices to planned maintenance activities on electrical </w:t>
      </w:r>
      <w:proofErr w:type="gramStart"/>
      <w:r w:rsidRPr="00ED4E4B">
        <w:rPr>
          <w:szCs w:val="22"/>
        </w:rPr>
        <w:t>equipment</w:t>
      </w:r>
      <w:proofErr w:type="gramEnd"/>
    </w:p>
    <w:p w14:paraId="3D90B9EA" w14:textId="08E07849" w:rsidR="00A524E4" w:rsidRPr="00ED4E4B" w:rsidRDefault="00BF5D27" w:rsidP="002133DE">
      <w:pPr>
        <w:pStyle w:val="ListParagraph"/>
        <w:numPr>
          <w:ilvl w:val="0"/>
          <w:numId w:val="84"/>
        </w:numPr>
        <w:spacing w:after="120"/>
      </w:pPr>
      <w:r w:rsidRPr="00ED4E4B">
        <w:rPr>
          <w:szCs w:val="22"/>
        </w:rPr>
        <w:t xml:space="preserve">Be able to plan and prepare the maintenance activities on electrical </w:t>
      </w:r>
      <w:proofErr w:type="gramStart"/>
      <w:r w:rsidRPr="00ED4E4B">
        <w:rPr>
          <w:szCs w:val="22"/>
        </w:rPr>
        <w:t>equipment</w:t>
      </w:r>
      <w:proofErr w:type="gramEnd"/>
    </w:p>
    <w:p w14:paraId="006D4510" w14:textId="5B722301" w:rsidR="00A524E4" w:rsidRPr="00ED4E4B" w:rsidRDefault="00010E76" w:rsidP="002133DE">
      <w:pPr>
        <w:pStyle w:val="ListParagraph"/>
        <w:numPr>
          <w:ilvl w:val="0"/>
          <w:numId w:val="84"/>
        </w:numPr>
        <w:spacing w:after="120"/>
        <w:ind w:left="714" w:hanging="357"/>
      </w:pPr>
      <w:r w:rsidRPr="00ED4E4B">
        <w:rPr>
          <w:szCs w:val="22"/>
        </w:rPr>
        <w:t xml:space="preserve">Be able to carry out planned maintenance activities on electrical </w:t>
      </w:r>
      <w:proofErr w:type="gramStart"/>
      <w:r w:rsidRPr="00ED4E4B">
        <w:rPr>
          <w:szCs w:val="22"/>
        </w:rPr>
        <w:t>equipment</w:t>
      </w:r>
      <w:proofErr w:type="gramEnd"/>
    </w:p>
    <w:p w14:paraId="5978AEB6" w14:textId="26AABB93" w:rsidR="00A524E4" w:rsidRPr="00ED4E4B" w:rsidRDefault="00ED4E4B" w:rsidP="002133DE">
      <w:pPr>
        <w:pStyle w:val="ListParagraph"/>
        <w:numPr>
          <w:ilvl w:val="0"/>
          <w:numId w:val="84"/>
        </w:numPr>
        <w:spacing w:after="120"/>
        <w:ind w:left="714" w:hanging="357"/>
      </w:pPr>
      <w:r w:rsidRPr="00ED4E4B">
        <w:rPr>
          <w:szCs w:val="22"/>
        </w:rPr>
        <w:t xml:space="preserve">Be able to restore the work area on completion of the maintenance </w:t>
      </w:r>
      <w:proofErr w:type="gramStart"/>
      <w:r w:rsidRPr="00ED4E4B">
        <w:rPr>
          <w:szCs w:val="22"/>
        </w:rPr>
        <w:t>activity</w:t>
      </w:r>
      <w:proofErr w:type="gramEnd"/>
    </w:p>
    <w:p w14:paraId="12BECA62" w14:textId="77777777" w:rsidR="00ED4E4B" w:rsidRPr="00ED4E4B" w:rsidRDefault="00ED4E4B" w:rsidP="00ED4E4B">
      <w:pPr>
        <w:pStyle w:val="ListParagraph"/>
        <w:spacing w:after="120"/>
        <w:ind w:left="714"/>
      </w:pPr>
    </w:p>
    <w:p w14:paraId="2B8B63D9" w14:textId="4DD187E8" w:rsidR="00A524E4" w:rsidRPr="00ED4E4B" w:rsidRDefault="00A524E4" w:rsidP="00A524E4">
      <w:pPr>
        <w:keepNext/>
        <w:keepLines/>
        <w:spacing w:before="40" w:after="120"/>
        <w:outlineLvl w:val="2"/>
        <w:rPr>
          <w:rFonts w:eastAsiaTheme="majorEastAsia"/>
          <w:color w:val="2F5496" w:themeColor="accent1" w:themeShade="BF"/>
          <w:sz w:val="24"/>
        </w:rPr>
      </w:pPr>
      <w:r w:rsidRPr="00ED4E4B">
        <w:rPr>
          <w:rFonts w:eastAsiaTheme="majorEastAsia"/>
          <w:color w:val="2F5496" w:themeColor="accent1" w:themeShade="BF"/>
          <w:sz w:val="24"/>
        </w:rPr>
        <w:t>Assessment</w:t>
      </w:r>
    </w:p>
    <w:p w14:paraId="1D823A53" w14:textId="37717027" w:rsidR="00A524E4" w:rsidRPr="00ED4E4B" w:rsidRDefault="00925466" w:rsidP="00A524E4">
      <w:pPr>
        <w:keepNext/>
        <w:keepLines/>
        <w:spacing w:before="40" w:after="120"/>
        <w:outlineLvl w:val="2"/>
        <w:rPr>
          <w:rFonts w:eastAsiaTheme="majorEastAsia"/>
          <w:szCs w:val="22"/>
        </w:rPr>
      </w:pPr>
      <w:r w:rsidRPr="005A4455">
        <w:rPr>
          <w:rFonts w:eastAsia="Calibri" w:cs="Times New Roman"/>
          <w:szCs w:val="22"/>
        </w:rPr>
        <w:t xml:space="preserve">This unit is assessed by an externally set and Centre marked holistic </w:t>
      </w:r>
      <w:r w:rsidRPr="00F14C9A">
        <w:rPr>
          <w:szCs w:val="22"/>
        </w:rPr>
        <w:t>practical</w:t>
      </w:r>
      <w:r w:rsidRPr="005A4455">
        <w:t xml:space="preserve"> assessment</w:t>
      </w:r>
      <w:r>
        <w:t xml:space="preserve"> </w:t>
      </w:r>
      <w:r>
        <w:rPr>
          <w:rFonts w:eastAsia="Calibri" w:cs="Times New Roman"/>
          <w:szCs w:val="22"/>
        </w:rPr>
        <w:t xml:space="preserve">and </w:t>
      </w:r>
      <w:r w:rsidRPr="00F14C9A">
        <w:rPr>
          <w:rFonts w:eastAsia="Calibri" w:cs="Times New Roman"/>
          <w:szCs w:val="22"/>
        </w:rPr>
        <w:t>q</w:t>
      </w:r>
      <w:r w:rsidRPr="00F14C9A">
        <w:rPr>
          <w:rFonts w:eastAsiaTheme="majorEastAsia"/>
          <w:szCs w:val="22"/>
        </w:rPr>
        <w:t>uestioning components</w:t>
      </w:r>
      <w:r w:rsidRPr="005A4455">
        <w:rPr>
          <w:rFonts w:eastAsia="Calibri" w:cs="Times New Roman"/>
          <w:szCs w:val="22"/>
        </w:rPr>
        <w:t>, which assesses the knowledge and skills requirements of learning outcomes 1 – 4.</w:t>
      </w:r>
    </w:p>
    <w:p w14:paraId="2804485D" w14:textId="77777777" w:rsidR="00A524E4" w:rsidRPr="00ED4E4B" w:rsidRDefault="00A524E4" w:rsidP="00A524E4">
      <w:pPr>
        <w:keepNext/>
        <w:keepLines/>
        <w:spacing w:before="40" w:after="120"/>
        <w:outlineLvl w:val="2"/>
        <w:rPr>
          <w:rFonts w:eastAsiaTheme="majorEastAsia"/>
          <w:color w:val="2F5496" w:themeColor="accent1" w:themeShade="BF"/>
          <w:sz w:val="24"/>
        </w:rPr>
      </w:pPr>
      <w:r w:rsidRPr="00ED4E4B">
        <w:rPr>
          <w:rFonts w:eastAsiaTheme="majorEastAsia"/>
          <w:color w:val="2F5496" w:themeColor="accent1" w:themeShade="BF"/>
          <w:sz w:val="24"/>
        </w:rPr>
        <w:t>Guidance</w:t>
      </w:r>
    </w:p>
    <w:p w14:paraId="4758D2D4" w14:textId="1CE038D9" w:rsidR="00A524E4" w:rsidRPr="00ED4E4B" w:rsidRDefault="00A524E4" w:rsidP="00A524E4">
      <w:pPr>
        <w:keepNext/>
        <w:keepLines/>
        <w:spacing w:before="40" w:after="120"/>
        <w:outlineLvl w:val="2"/>
        <w:rPr>
          <w:rFonts w:eastAsiaTheme="majorEastAsia"/>
          <w:szCs w:val="22"/>
        </w:rPr>
      </w:pPr>
      <w:r w:rsidRPr="00ED4E4B">
        <w:rPr>
          <w:rFonts w:eastAsiaTheme="majorEastAsia"/>
          <w:szCs w:val="22"/>
        </w:rPr>
        <w:t xml:space="preserve">The learner should be briefed on what is involved and expected of them and be fully prepared for the </w:t>
      </w:r>
      <w:r w:rsidR="00B10428">
        <w:rPr>
          <w:rFonts w:eastAsiaTheme="majorEastAsia"/>
          <w:szCs w:val="22"/>
        </w:rPr>
        <w:t>holistic practical assessment</w:t>
      </w:r>
      <w:r w:rsidRPr="00ED4E4B">
        <w:rPr>
          <w:rFonts w:eastAsiaTheme="majorEastAsia"/>
          <w:szCs w:val="22"/>
        </w:rPr>
        <w:t>.</w:t>
      </w:r>
    </w:p>
    <w:p w14:paraId="359CEDF3" w14:textId="77777777" w:rsidR="00A524E4" w:rsidRPr="00F368C1" w:rsidRDefault="00A524E4" w:rsidP="00A524E4">
      <w:pPr>
        <w:rPr>
          <w:szCs w:val="22"/>
          <w:highlight w:val="yellow"/>
        </w:rPr>
      </w:pPr>
    </w:p>
    <w:p w14:paraId="6061626F" w14:textId="77777777" w:rsidR="00A524E4" w:rsidRPr="00F368C1" w:rsidRDefault="00A524E4" w:rsidP="00A524E4">
      <w:pPr>
        <w:spacing w:after="160"/>
        <w:rPr>
          <w:szCs w:val="22"/>
          <w:highlight w:val="yellow"/>
        </w:rPr>
      </w:pPr>
      <w:r w:rsidRPr="00F368C1">
        <w:rPr>
          <w:szCs w:val="22"/>
          <w:highlight w:val="yellow"/>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A524E4" w:rsidRPr="00F368C1" w14:paraId="1C54CB25" w14:textId="77777777" w:rsidTr="00A52DE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130A3064" w14:textId="77777777" w:rsidR="00A524E4" w:rsidRPr="008A1E88" w:rsidRDefault="00A524E4" w:rsidP="00A52DE5">
            <w:pPr>
              <w:spacing w:line="240" w:lineRule="auto"/>
              <w:rPr>
                <w:b/>
                <w:bCs/>
                <w:color w:val="2F5496"/>
              </w:rPr>
            </w:pPr>
            <w:r w:rsidRPr="008A1E88">
              <w:rPr>
                <w:szCs w:val="22"/>
              </w:rPr>
              <w:lastRenderedPageBreak/>
              <w:br w:type="page"/>
            </w:r>
            <w:r w:rsidRPr="008A1E88">
              <w:rPr>
                <w:b/>
                <w:bCs/>
                <w:color w:val="2F5496"/>
              </w:rPr>
              <w:t>Learning Outcome</w:t>
            </w:r>
          </w:p>
          <w:p w14:paraId="08EF2DAB" w14:textId="77777777" w:rsidR="00A524E4" w:rsidRPr="008A1E88" w:rsidRDefault="00A524E4" w:rsidP="00A52DE5">
            <w:pPr>
              <w:spacing w:line="240" w:lineRule="auto"/>
              <w:rPr>
                <w:b/>
                <w:bCs/>
                <w:color w:val="2F5496"/>
              </w:rPr>
            </w:pPr>
            <w:r w:rsidRPr="008A1E88">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AB7BB95" w14:textId="77777777" w:rsidR="00A524E4" w:rsidRPr="007F5AF1" w:rsidRDefault="00A524E4" w:rsidP="00A52DE5">
            <w:pPr>
              <w:spacing w:line="240" w:lineRule="auto"/>
              <w:rPr>
                <w:b/>
                <w:bCs/>
                <w:color w:val="2F5496"/>
              </w:rPr>
            </w:pPr>
            <w:r w:rsidRPr="007F5AF1">
              <w:rPr>
                <w:b/>
                <w:bCs/>
                <w:color w:val="2F5496"/>
              </w:rPr>
              <w:t>Assessment Criteria</w:t>
            </w:r>
          </w:p>
          <w:p w14:paraId="55A42163" w14:textId="77777777" w:rsidR="00A524E4" w:rsidRPr="007F5AF1" w:rsidRDefault="00A524E4" w:rsidP="00A52DE5">
            <w:pPr>
              <w:spacing w:line="240" w:lineRule="auto"/>
              <w:rPr>
                <w:b/>
                <w:bCs/>
                <w:color w:val="2F5496"/>
              </w:rPr>
            </w:pPr>
            <w:r w:rsidRPr="007F5A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14A1C023" w14:textId="77777777" w:rsidR="00A524E4" w:rsidRPr="007F5AF1" w:rsidRDefault="00A524E4" w:rsidP="00A52DE5">
            <w:pPr>
              <w:spacing w:line="240" w:lineRule="auto"/>
              <w:rPr>
                <w:b/>
                <w:bCs/>
                <w:color w:val="2F5496"/>
              </w:rPr>
            </w:pPr>
            <w:r w:rsidRPr="007F5AF1">
              <w:rPr>
                <w:b/>
                <w:bCs/>
                <w:color w:val="2F5496"/>
              </w:rPr>
              <w:t xml:space="preserve">Coverage and Depth </w:t>
            </w:r>
          </w:p>
        </w:tc>
      </w:tr>
      <w:tr w:rsidR="007F5AF1" w:rsidRPr="00F368C1" w14:paraId="4F8C36DC" w14:textId="77777777" w:rsidTr="00A52DE5">
        <w:tblPrEx>
          <w:tblLook w:val="01E0" w:firstRow="1" w:lastRow="1" w:firstColumn="1" w:lastColumn="1" w:noHBand="0" w:noVBand="0"/>
        </w:tblPrEx>
        <w:trPr>
          <w:trHeight w:val="1012"/>
        </w:trPr>
        <w:tc>
          <w:tcPr>
            <w:tcW w:w="2589" w:type="dxa"/>
            <w:vMerge w:val="restart"/>
          </w:tcPr>
          <w:p w14:paraId="7C020867" w14:textId="16D63577" w:rsidR="007F5AF1" w:rsidRPr="008A1E88" w:rsidRDefault="008A1E88" w:rsidP="002133DE">
            <w:pPr>
              <w:pStyle w:val="ListParagraph"/>
              <w:numPr>
                <w:ilvl w:val="0"/>
                <w:numId w:val="85"/>
              </w:numPr>
            </w:pPr>
            <w:r w:rsidRPr="008A1E88">
              <w:rPr>
                <w:szCs w:val="22"/>
              </w:rPr>
              <w:t xml:space="preserve">Be able to apply safe working practices to planned maintenance activities on electrical </w:t>
            </w:r>
            <w:proofErr w:type="gramStart"/>
            <w:r w:rsidRPr="008A1E88">
              <w:rPr>
                <w:szCs w:val="22"/>
              </w:rPr>
              <w:t>equipment</w:t>
            </w:r>
            <w:proofErr w:type="gramEnd"/>
          </w:p>
          <w:p w14:paraId="75095FEF" w14:textId="77777777" w:rsidR="007F5AF1" w:rsidRPr="008A1E88" w:rsidRDefault="007F5AF1" w:rsidP="007F5AF1">
            <w:pPr>
              <w:rPr>
                <w:b/>
                <w:color w:val="231F20"/>
              </w:rPr>
            </w:pPr>
          </w:p>
        </w:tc>
        <w:tc>
          <w:tcPr>
            <w:tcW w:w="667" w:type="dxa"/>
          </w:tcPr>
          <w:p w14:paraId="03B2523B" w14:textId="77777777" w:rsidR="007F5AF1" w:rsidRPr="007F5AF1" w:rsidRDefault="007F5AF1" w:rsidP="007F5AF1">
            <w:pPr>
              <w:rPr>
                <w:bCs/>
                <w:color w:val="231F20"/>
              </w:rPr>
            </w:pPr>
            <w:r w:rsidRPr="007F5AF1">
              <w:rPr>
                <w:bCs/>
                <w:color w:val="231F20"/>
              </w:rPr>
              <w:t>1.1</w:t>
            </w:r>
          </w:p>
        </w:tc>
        <w:tc>
          <w:tcPr>
            <w:tcW w:w="4110" w:type="dxa"/>
            <w:tcBorders>
              <w:top w:val="single" w:sz="4" w:space="0" w:color="auto"/>
              <w:left w:val="single" w:sz="4" w:space="0" w:color="auto"/>
              <w:bottom w:val="single" w:sz="4" w:space="0" w:color="auto"/>
              <w:right w:val="single" w:sz="4" w:space="0" w:color="auto"/>
            </w:tcBorders>
          </w:tcPr>
          <w:p w14:paraId="6B096564" w14:textId="7A48E1B9" w:rsidR="007F5AF1" w:rsidRPr="00F368C1" w:rsidRDefault="007F5AF1" w:rsidP="007F5AF1">
            <w:pPr>
              <w:rPr>
                <w:color w:val="000000"/>
                <w:highlight w:val="yellow"/>
              </w:rPr>
            </w:pPr>
            <w:r w:rsidRPr="007F2CB7">
              <w:rPr>
                <w:szCs w:val="22"/>
              </w:rPr>
              <w:t>Comply with health and safety legislation and regulations relevant to maintenance activities</w:t>
            </w:r>
          </w:p>
        </w:tc>
        <w:tc>
          <w:tcPr>
            <w:tcW w:w="6580" w:type="dxa"/>
          </w:tcPr>
          <w:p w14:paraId="5908622D" w14:textId="36C8D243" w:rsidR="007F5AF1" w:rsidRPr="00CC7D42" w:rsidRDefault="0099715B" w:rsidP="007F5AF1">
            <w:r w:rsidRPr="00F14C9A">
              <w:t>The learner</w:t>
            </w:r>
            <w:r w:rsidRPr="00F14C9A">
              <w:rPr>
                <w:szCs w:val="22"/>
              </w:rPr>
              <w:t xml:space="preserve"> will need to comply with</w:t>
            </w:r>
            <w:r w:rsidR="007F5AF1" w:rsidRPr="00CC7D42">
              <w:t xml:space="preserve"> the health and safety requirements of the area in which the maintenance activity is to take place, and the responsibility these requirements place on them</w:t>
            </w:r>
            <w:r w:rsidR="003D287E">
              <w:t>.</w:t>
            </w:r>
          </w:p>
          <w:p w14:paraId="31AB4ECF" w14:textId="391FC201" w:rsidR="007F5AF1" w:rsidRPr="00CC7D42" w:rsidRDefault="0099715B" w:rsidP="007F5AF1">
            <w:r w:rsidRPr="00F14C9A">
              <w:t>The learner</w:t>
            </w:r>
            <w:r w:rsidRPr="00F14C9A">
              <w:rPr>
                <w:szCs w:val="22"/>
              </w:rPr>
              <w:t xml:space="preserve"> will need to know the</w:t>
            </w:r>
            <w:r w:rsidR="007F5AF1" w:rsidRPr="002133DE">
              <w:t xml:space="preserve"> isolation and lock-off procedures or permit-to-work procedure that applies</w:t>
            </w:r>
            <w:r w:rsidR="003D287E" w:rsidRPr="002133DE">
              <w:t>.</w:t>
            </w:r>
          </w:p>
          <w:p w14:paraId="6703AEF2" w14:textId="6F26CDC5" w:rsidR="007F5AF1" w:rsidRDefault="0099715B" w:rsidP="007F5AF1">
            <w:r w:rsidRPr="00F14C9A">
              <w:t>The learner</w:t>
            </w:r>
            <w:r w:rsidRPr="00F14C9A">
              <w:rPr>
                <w:szCs w:val="22"/>
              </w:rPr>
              <w:t xml:space="preserve"> will need to comply with</w:t>
            </w:r>
            <w:r w:rsidR="007F5AF1" w:rsidRPr="00CC7D42">
              <w:t xml:space="preserve"> the specific health and safety precautions to be applied during the maintenance procedure and their effects on others</w:t>
            </w:r>
            <w:r w:rsidR="003D287E">
              <w:t>:</w:t>
            </w:r>
          </w:p>
          <w:p w14:paraId="7A8F5037" w14:textId="517D6D1E" w:rsidR="00CE38E2" w:rsidRPr="00CE38E2" w:rsidRDefault="00CE38E2" w:rsidP="002133DE">
            <w:pPr>
              <w:pStyle w:val="ListParagraph"/>
              <w:numPr>
                <w:ilvl w:val="0"/>
                <w:numId w:val="103"/>
              </w:numPr>
            </w:pPr>
            <w:r w:rsidRPr="00CE38E2">
              <w:t>Health &amp; Safety at Work Act 1974</w:t>
            </w:r>
          </w:p>
          <w:p w14:paraId="6705384D" w14:textId="77777777" w:rsidR="00CE38E2" w:rsidRPr="00CE38E2" w:rsidRDefault="00CE38E2" w:rsidP="002133DE">
            <w:pPr>
              <w:pStyle w:val="ListParagraph"/>
              <w:numPr>
                <w:ilvl w:val="0"/>
                <w:numId w:val="103"/>
              </w:numPr>
            </w:pPr>
            <w:r w:rsidRPr="00CE38E2">
              <w:t>Manual Handling Regulations</w:t>
            </w:r>
          </w:p>
          <w:p w14:paraId="4E4DD895" w14:textId="77777777" w:rsidR="00CE38E2" w:rsidRPr="00CE38E2" w:rsidRDefault="00CE38E2" w:rsidP="002133DE">
            <w:pPr>
              <w:pStyle w:val="ListParagraph"/>
              <w:numPr>
                <w:ilvl w:val="0"/>
                <w:numId w:val="103"/>
              </w:numPr>
            </w:pPr>
            <w:r w:rsidRPr="00CE38E2">
              <w:t>Provision &amp; Use of Work Equipment Regulations (PUWER)</w:t>
            </w:r>
          </w:p>
          <w:p w14:paraId="1B7ABA93" w14:textId="77777777" w:rsidR="00CE38E2" w:rsidRPr="00CE38E2" w:rsidRDefault="00CE38E2" w:rsidP="002133DE">
            <w:pPr>
              <w:pStyle w:val="ListParagraph"/>
              <w:numPr>
                <w:ilvl w:val="0"/>
                <w:numId w:val="103"/>
              </w:numPr>
            </w:pPr>
            <w:r w:rsidRPr="00CE38E2">
              <w:t>Control of Substances Hazardous to Health (COSHH)</w:t>
            </w:r>
          </w:p>
          <w:p w14:paraId="4E546933" w14:textId="77777777" w:rsidR="00CE38E2" w:rsidRPr="00CE38E2" w:rsidRDefault="00CE38E2" w:rsidP="002133DE">
            <w:pPr>
              <w:pStyle w:val="ListParagraph"/>
              <w:numPr>
                <w:ilvl w:val="0"/>
                <w:numId w:val="103"/>
              </w:numPr>
            </w:pPr>
            <w:r w:rsidRPr="00CE38E2">
              <w:t>Equipment Regulations</w:t>
            </w:r>
          </w:p>
          <w:p w14:paraId="1754B487" w14:textId="77777777" w:rsidR="00CE38E2" w:rsidRPr="00CE38E2" w:rsidRDefault="00CE38E2" w:rsidP="002133DE">
            <w:pPr>
              <w:pStyle w:val="ListParagraph"/>
              <w:numPr>
                <w:ilvl w:val="0"/>
                <w:numId w:val="103"/>
              </w:numPr>
            </w:pPr>
            <w:r w:rsidRPr="00CE38E2">
              <w:t>ISO 10218-1:2011 Robots and Robotic Devices</w:t>
            </w:r>
          </w:p>
          <w:p w14:paraId="279E6135" w14:textId="77777777" w:rsidR="00CE38E2" w:rsidRPr="00CE38E2" w:rsidRDefault="00CE38E2" w:rsidP="002133DE">
            <w:pPr>
              <w:pStyle w:val="ListParagraph"/>
              <w:numPr>
                <w:ilvl w:val="0"/>
                <w:numId w:val="103"/>
              </w:numPr>
            </w:pPr>
            <w:r w:rsidRPr="00CE38E2">
              <w:t>ISO/TS 15066:2016 Collaborative Robots</w:t>
            </w:r>
          </w:p>
          <w:p w14:paraId="0203F0A5" w14:textId="77777777" w:rsidR="00CE38E2" w:rsidRPr="00CE38E2" w:rsidRDefault="00CE38E2" w:rsidP="002133DE">
            <w:pPr>
              <w:pStyle w:val="ListParagraph"/>
              <w:numPr>
                <w:ilvl w:val="0"/>
                <w:numId w:val="103"/>
              </w:numPr>
            </w:pPr>
            <w:r w:rsidRPr="00CE38E2">
              <w:t>Management of Health &amp; Safety at Work</w:t>
            </w:r>
          </w:p>
          <w:p w14:paraId="5127E887" w14:textId="77777777" w:rsidR="00CE38E2" w:rsidRDefault="00CE38E2" w:rsidP="002133DE">
            <w:pPr>
              <w:pStyle w:val="ListParagraph"/>
              <w:numPr>
                <w:ilvl w:val="0"/>
                <w:numId w:val="103"/>
              </w:numPr>
            </w:pPr>
            <w:r w:rsidRPr="00CE38E2">
              <w:t>Lifting Operation and Lifting Equipment Regulations</w:t>
            </w:r>
          </w:p>
          <w:p w14:paraId="2D6D275F" w14:textId="07391C06" w:rsidR="003D287E" w:rsidRPr="00CE38E2" w:rsidRDefault="00CE38E2" w:rsidP="00426E9E">
            <w:pPr>
              <w:pStyle w:val="ListParagraph"/>
              <w:numPr>
                <w:ilvl w:val="0"/>
                <w:numId w:val="103"/>
              </w:numPr>
            </w:pPr>
            <w:r w:rsidRPr="00CE38E2">
              <w:t>Personal Protective Equipment Regulations</w:t>
            </w:r>
          </w:p>
        </w:tc>
      </w:tr>
      <w:tr w:rsidR="000502CC" w:rsidRPr="00F368C1" w14:paraId="67982498" w14:textId="77777777" w:rsidTr="003D287E">
        <w:tblPrEx>
          <w:tblLook w:val="01E0" w:firstRow="1" w:lastRow="1" w:firstColumn="1" w:lastColumn="1" w:noHBand="0" w:noVBand="0"/>
        </w:tblPrEx>
        <w:trPr>
          <w:trHeight w:val="938"/>
        </w:trPr>
        <w:tc>
          <w:tcPr>
            <w:tcW w:w="2589" w:type="dxa"/>
            <w:vMerge/>
          </w:tcPr>
          <w:p w14:paraId="51217D79" w14:textId="77777777" w:rsidR="000502CC" w:rsidRPr="00F368C1" w:rsidRDefault="000502CC" w:rsidP="000502CC">
            <w:pPr>
              <w:rPr>
                <w:b/>
                <w:color w:val="231F20"/>
                <w:highlight w:val="yellow"/>
              </w:rPr>
            </w:pPr>
          </w:p>
        </w:tc>
        <w:tc>
          <w:tcPr>
            <w:tcW w:w="667" w:type="dxa"/>
          </w:tcPr>
          <w:p w14:paraId="0CD765D9" w14:textId="77777777" w:rsidR="000502CC" w:rsidRPr="007F5AF1" w:rsidRDefault="000502CC" w:rsidP="000502CC">
            <w:pPr>
              <w:rPr>
                <w:bCs/>
                <w:color w:val="231F20"/>
              </w:rPr>
            </w:pPr>
            <w:r w:rsidRPr="007F5AF1">
              <w:rPr>
                <w:bCs/>
                <w:color w:val="231F20"/>
              </w:rPr>
              <w:t>1.2</w:t>
            </w:r>
          </w:p>
        </w:tc>
        <w:tc>
          <w:tcPr>
            <w:tcW w:w="4110" w:type="dxa"/>
            <w:tcBorders>
              <w:top w:val="single" w:sz="4" w:space="0" w:color="auto"/>
              <w:left w:val="single" w:sz="4" w:space="0" w:color="auto"/>
              <w:bottom w:val="single" w:sz="4" w:space="0" w:color="auto"/>
              <w:right w:val="single" w:sz="4" w:space="0" w:color="auto"/>
            </w:tcBorders>
          </w:tcPr>
          <w:p w14:paraId="3E6AF5F9" w14:textId="06483BE8" w:rsidR="003D287E" w:rsidRPr="003D287E" w:rsidRDefault="000502CC" w:rsidP="000502CC">
            <w:pPr>
              <w:rPr>
                <w:szCs w:val="22"/>
              </w:rPr>
            </w:pPr>
            <w:r>
              <w:rPr>
                <w:szCs w:val="22"/>
              </w:rPr>
              <w:t>Comply with environmental legislation and regulations relevant to maintenance activities</w:t>
            </w:r>
          </w:p>
        </w:tc>
        <w:tc>
          <w:tcPr>
            <w:tcW w:w="6580" w:type="dxa"/>
          </w:tcPr>
          <w:p w14:paraId="71859327" w14:textId="77777777" w:rsidR="0099715B" w:rsidRPr="00F14C9A" w:rsidRDefault="0099715B" w:rsidP="0099715B">
            <w:r w:rsidRPr="00F14C9A">
              <w:t>The learner</w:t>
            </w:r>
            <w:r w:rsidRPr="00F14C9A">
              <w:rPr>
                <w:szCs w:val="22"/>
              </w:rPr>
              <w:t xml:space="preserve"> will need to comply with</w:t>
            </w:r>
          </w:p>
          <w:p w14:paraId="6AAA3941" w14:textId="30F6E450" w:rsidR="000502CC" w:rsidRDefault="000502CC" w:rsidP="002133DE">
            <w:pPr>
              <w:pStyle w:val="ListParagraph"/>
              <w:numPr>
                <w:ilvl w:val="0"/>
                <w:numId w:val="103"/>
              </w:numPr>
            </w:pPr>
            <w:r w:rsidRPr="000502CC">
              <w:t>Environment Act 2021</w:t>
            </w:r>
          </w:p>
          <w:p w14:paraId="26ECDAF1" w14:textId="384F608E" w:rsidR="000502CC" w:rsidRPr="000502CC" w:rsidRDefault="000502CC" w:rsidP="002133DE">
            <w:pPr>
              <w:pStyle w:val="ListParagraph"/>
              <w:numPr>
                <w:ilvl w:val="0"/>
                <w:numId w:val="103"/>
              </w:numPr>
            </w:pPr>
            <w:r w:rsidRPr="000502CC">
              <w:t>ISO 14001</w:t>
            </w:r>
          </w:p>
        </w:tc>
      </w:tr>
      <w:tr w:rsidR="007F5AF1" w:rsidRPr="00F368C1" w14:paraId="1BFAECC8" w14:textId="77777777" w:rsidTr="00A52DE5">
        <w:tblPrEx>
          <w:tblLook w:val="01E0" w:firstRow="1" w:lastRow="1" w:firstColumn="1" w:lastColumn="1" w:noHBand="0" w:noVBand="0"/>
        </w:tblPrEx>
        <w:trPr>
          <w:trHeight w:val="763"/>
        </w:trPr>
        <w:tc>
          <w:tcPr>
            <w:tcW w:w="2589" w:type="dxa"/>
            <w:vMerge/>
          </w:tcPr>
          <w:p w14:paraId="52C0BB47" w14:textId="77777777" w:rsidR="007F5AF1" w:rsidRPr="00F368C1" w:rsidRDefault="007F5AF1" w:rsidP="007F5AF1">
            <w:pPr>
              <w:rPr>
                <w:b/>
                <w:color w:val="231F20"/>
                <w:highlight w:val="yellow"/>
              </w:rPr>
            </w:pPr>
          </w:p>
        </w:tc>
        <w:tc>
          <w:tcPr>
            <w:tcW w:w="667" w:type="dxa"/>
          </w:tcPr>
          <w:p w14:paraId="46DD6763" w14:textId="77777777" w:rsidR="007F5AF1" w:rsidRPr="007F5AF1" w:rsidRDefault="007F5AF1" w:rsidP="007F5AF1">
            <w:pPr>
              <w:rPr>
                <w:bCs/>
                <w:color w:val="231F20"/>
              </w:rPr>
            </w:pPr>
            <w:r w:rsidRPr="007F5AF1">
              <w:rPr>
                <w:bCs/>
                <w:color w:val="231F20"/>
              </w:rPr>
              <w:t>1.3</w:t>
            </w:r>
          </w:p>
        </w:tc>
        <w:tc>
          <w:tcPr>
            <w:tcW w:w="4110" w:type="dxa"/>
            <w:tcBorders>
              <w:top w:val="single" w:sz="4" w:space="0" w:color="auto"/>
              <w:left w:val="single" w:sz="4" w:space="0" w:color="auto"/>
              <w:bottom w:val="single" w:sz="4" w:space="0" w:color="auto"/>
              <w:right w:val="single" w:sz="4" w:space="0" w:color="auto"/>
            </w:tcBorders>
          </w:tcPr>
          <w:p w14:paraId="172A63FF" w14:textId="77777777" w:rsidR="007F5AF1" w:rsidRPr="007F2CB7" w:rsidRDefault="007F5AF1" w:rsidP="007F5AF1">
            <w:pPr>
              <w:rPr>
                <w:szCs w:val="22"/>
              </w:rPr>
            </w:pPr>
            <w:r w:rsidRPr="007F2CB7">
              <w:rPr>
                <w:szCs w:val="22"/>
              </w:rPr>
              <w:t xml:space="preserve">Assess risk and hazards associated with maintenance </w:t>
            </w:r>
            <w:proofErr w:type="gramStart"/>
            <w:r w:rsidRPr="007F2CB7">
              <w:rPr>
                <w:szCs w:val="22"/>
              </w:rPr>
              <w:t>activities</w:t>
            </w:r>
            <w:proofErr w:type="gramEnd"/>
          </w:p>
          <w:p w14:paraId="504AF6D7" w14:textId="77777777" w:rsidR="007F5AF1" w:rsidRPr="007F2CB7" w:rsidRDefault="007F5AF1" w:rsidP="007F5AF1">
            <w:pPr>
              <w:rPr>
                <w:szCs w:val="22"/>
              </w:rPr>
            </w:pPr>
          </w:p>
          <w:p w14:paraId="36D41D94" w14:textId="034E92D9" w:rsidR="007F5AF1" w:rsidRPr="00F368C1" w:rsidRDefault="007F5AF1" w:rsidP="007F5AF1">
            <w:pPr>
              <w:rPr>
                <w:color w:val="000000"/>
                <w:highlight w:val="yellow"/>
              </w:rPr>
            </w:pPr>
          </w:p>
        </w:tc>
        <w:tc>
          <w:tcPr>
            <w:tcW w:w="6580" w:type="dxa"/>
          </w:tcPr>
          <w:p w14:paraId="58E246BB" w14:textId="72E214B3" w:rsidR="007F5AF1" w:rsidRDefault="0099715B" w:rsidP="0034478C">
            <w:r w:rsidRPr="00F14C9A">
              <w:t>The learner</w:t>
            </w:r>
            <w:r w:rsidRPr="00F14C9A">
              <w:rPr>
                <w:szCs w:val="22"/>
              </w:rPr>
              <w:t xml:space="preserve"> will need to know t</w:t>
            </w:r>
            <w:r>
              <w:t>he</w:t>
            </w:r>
            <w:r w:rsidR="0034478C" w:rsidRPr="0034478C">
              <w:t xml:space="preserve"> hazards associated with carrying out electrical maintenance activities (such as electrical shock, greases</w:t>
            </w:r>
            <w:r w:rsidR="003D287E">
              <w:t xml:space="preserve"> </w:t>
            </w:r>
            <w:r w:rsidR="0034478C" w:rsidRPr="0034478C">
              <w:t>/</w:t>
            </w:r>
            <w:r w:rsidR="003D287E">
              <w:t xml:space="preserve"> </w:t>
            </w:r>
            <w:r w:rsidR="0034478C" w:rsidRPr="0034478C">
              <w:t>lubricants, stored pressure</w:t>
            </w:r>
            <w:r w:rsidR="003D287E">
              <w:t xml:space="preserve"> </w:t>
            </w:r>
            <w:r w:rsidR="0034478C" w:rsidRPr="0034478C">
              <w:t>/</w:t>
            </w:r>
            <w:r w:rsidR="003D287E">
              <w:t xml:space="preserve"> </w:t>
            </w:r>
            <w:r w:rsidR="0034478C" w:rsidRPr="0034478C">
              <w:t>force, misuse of tools, using damaged or badly maintained tools and equipment, not following laid-down maintenance procedures), and how to minimise these and reduce any risks</w:t>
            </w:r>
            <w:r w:rsidR="003D287E">
              <w:t>.</w:t>
            </w:r>
          </w:p>
          <w:p w14:paraId="00641EB6" w14:textId="75B6BFF9" w:rsidR="003D287E" w:rsidRPr="00426E9E" w:rsidRDefault="00603137" w:rsidP="003D287E">
            <w:pPr>
              <w:widowControl w:val="0"/>
            </w:pPr>
            <w:r>
              <w:t>ISO 31000 Risk Management</w:t>
            </w:r>
            <w:r w:rsidR="003D287E">
              <w:t>.</w:t>
            </w:r>
          </w:p>
        </w:tc>
      </w:tr>
      <w:tr w:rsidR="007F5AF1" w:rsidRPr="00F368C1" w14:paraId="5B35C65B" w14:textId="77777777" w:rsidTr="00A52DE5">
        <w:tblPrEx>
          <w:tblLook w:val="01E0" w:firstRow="1" w:lastRow="1" w:firstColumn="1" w:lastColumn="1" w:noHBand="0" w:noVBand="0"/>
        </w:tblPrEx>
        <w:trPr>
          <w:trHeight w:val="763"/>
        </w:trPr>
        <w:tc>
          <w:tcPr>
            <w:tcW w:w="2589" w:type="dxa"/>
            <w:vMerge/>
          </w:tcPr>
          <w:p w14:paraId="6DEB4C63" w14:textId="77777777" w:rsidR="007F5AF1" w:rsidRPr="00F368C1" w:rsidRDefault="007F5AF1" w:rsidP="007F5AF1">
            <w:pPr>
              <w:rPr>
                <w:b/>
                <w:color w:val="231F20"/>
                <w:highlight w:val="yellow"/>
              </w:rPr>
            </w:pPr>
          </w:p>
        </w:tc>
        <w:tc>
          <w:tcPr>
            <w:tcW w:w="667" w:type="dxa"/>
          </w:tcPr>
          <w:p w14:paraId="76DE6B92" w14:textId="65753F40" w:rsidR="007F5AF1" w:rsidRPr="007F5AF1" w:rsidRDefault="007F5AF1" w:rsidP="007F5AF1">
            <w:pPr>
              <w:rPr>
                <w:bCs/>
                <w:color w:val="231F20"/>
              </w:rPr>
            </w:pPr>
            <w:r w:rsidRPr="007F5AF1">
              <w:rPr>
                <w:bCs/>
                <w:color w:val="231F20"/>
              </w:rPr>
              <w:t>1.4</w:t>
            </w:r>
          </w:p>
        </w:tc>
        <w:tc>
          <w:tcPr>
            <w:tcW w:w="4110" w:type="dxa"/>
            <w:tcBorders>
              <w:top w:val="single" w:sz="4" w:space="0" w:color="auto"/>
              <w:left w:val="single" w:sz="4" w:space="0" w:color="auto"/>
              <w:bottom w:val="single" w:sz="4" w:space="0" w:color="auto"/>
              <w:right w:val="single" w:sz="4" w:space="0" w:color="auto"/>
            </w:tcBorders>
          </w:tcPr>
          <w:p w14:paraId="4DD1B8BF" w14:textId="0ADC23F9" w:rsidR="007F5AF1" w:rsidRPr="00F368C1" w:rsidRDefault="007F5AF1" w:rsidP="007F5AF1">
            <w:pPr>
              <w:rPr>
                <w:color w:val="000000"/>
                <w:highlight w:val="yellow"/>
              </w:rPr>
            </w:pPr>
            <w:r w:rsidRPr="007F2CB7">
              <w:rPr>
                <w:szCs w:val="22"/>
              </w:rPr>
              <w:t>Apply the correct methods for moving and handling materials</w:t>
            </w:r>
          </w:p>
        </w:tc>
        <w:tc>
          <w:tcPr>
            <w:tcW w:w="6580" w:type="dxa"/>
          </w:tcPr>
          <w:p w14:paraId="3874EFDE" w14:textId="0E4AB8A3" w:rsidR="003C664C" w:rsidRDefault="0099715B" w:rsidP="003C664C">
            <w:pPr>
              <w:widowControl w:val="0"/>
            </w:pPr>
            <w:r w:rsidRPr="00F14C9A">
              <w:t>The learner will need</w:t>
            </w:r>
            <w:r w:rsidR="003C664C">
              <w:t xml:space="preserve"> how to use lifting and handling equipment in the maintenance activity</w:t>
            </w:r>
            <w:r w:rsidR="003D287E">
              <w:t>.</w:t>
            </w:r>
          </w:p>
          <w:p w14:paraId="17142E5D" w14:textId="30082B97" w:rsidR="007F5AF1" w:rsidRDefault="0099715B" w:rsidP="003C664C">
            <w:pPr>
              <w:rPr>
                <w:szCs w:val="22"/>
              </w:rPr>
            </w:pPr>
            <w:r w:rsidRPr="00F14C9A">
              <w:t>The learner will need</w:t>
            </w:r>
            <w:r w:rsidR="003C664C" w:rsidRPr="003C664C">
              <w:rPr>
                <w:szCs w:val="22"/>
              </w:rPr>
              <w:t xml:space="preserve"> how to safely perform manual handling activities – safe lifting technique, the load being lifted, any twisting or bending movements, distances, height from floor, environmental factors (weather, temperature, lighting), the physical ability of the person</w:t>
            </w:r>
            <w:r w:rsidR="003D287E">
              <w:rPr>
                <w:szCs w:val="22"/>
              </w:rPr>
              <w:t>.</w:t>
            </w:r>
          </w:p>
          <w:p w14:paraId="01A96935" w14:textId="29ED8980" w:rsidR="003D287E" w:rsidRPr="00F368C1" w:rsidRDefault="003D287E" w:rsidP="003C664C">
            <w:pPr>
              <w:rPr>
                <w:highlight w:val="yellow"/>
              </w:rPr>
            </w:pPr>
          </w:p>
        </w:tc>
      </w:tr>
    </w:tbl>
    <w:p w14:paraId="045A8522" w14:textId="77777777" w:rsidR="00A524E4" w:rsidRPr="00F368C1" w:rsidRDefault="00A524E4" w:rsidP="00A524E4">
      <w:pPr>
        <w:rPr>
          <w:highlight w:val="yellow"/>
        </w:rPr>
      </w:pPr>
    </w:p>
    <w:p w14:paraId="1FB22E5D" w14:textId="77777777" w:rsidR="00A524E4" w:rsidRPr="00F368C1" w:rsidRDefault="00A524E4" w:rsidP="00A524E4">
      <w:pPr>
        <w:spacing w:after="160"/>
        <w:rPr>
          <w:highlight w:val="yellow"/>
        </w:rPr>
      </w:pPr>
      <w:r w:rsidRPr="00F368C1">
        <w:rPr>
          <w:highlight w:val="yellow"/>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A524E4" w:rsidRPr="00F368C1" w14:paraId="66BFBD17" w14:textId="77777777" w:rsidTr="00A52DE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11A9646E" w14:textId="77777777" w:rsidR="00A524E4" w:rsidRPr="00F90476" w:rsidRDefault="00A524E4" w:rsidP="00A52DE5">
            <w:pPr>
              <w:spacing w:line="240" w:lineRule="auto"/>
              <w:rPr>
                <w:b/>
                <w:bCs/>
                <w:color w:val="2F5496"/>
              </w:rPr>
            </w:pPr>
            <w:r w:rsidRPr="00F90476">
              <w:rPr>
                <w:szCs w:val="22"/>
              </w:rPr>
              <w:lastRenderedPageBreak/>
              <w:br w:type="page"/>
            </w:r>
            <w:r w:rsidRPr="00F90476">
              <w:rPr>
                <w:b/>
                <w:bCs/>
                <w:color w:val="2F5496"/>
              </w:rPr>
              <w:t>Learning Outcome</w:t>
            </w:r>
          </w:p>
          <w:p w14:paraId="2A7E7DBE" w14:textId="77777777" w:rsidR="00A524E4" w:rsidRPr="00F90476" w:rsidRDefault="00A524E4" w:rsidP="00A52DE5">
            <w:pPr>
              <w:spacing w:line="240" w:lineRule="auto"/>
              <w:rPr>
                <w:b/>
                <w:bCs/>
                <w:color w:val="2F5496"/>
              </w:rPr>
            </w:pPr>
            <w:r w:rsidRPr="00F90476">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1AABB30" w14:textId="77777777" w:rsidR="00A524E4" w:rsidRPr="00F90476" w:rsidRDefault="00A524E4" w:rsidP="00A52DE5">
            <w:pPr>
              <w:spacing w:line="240" w:lineRule="auto"/>
              <w:rPr>
                <w:b/>
                <w:bCs/>
                <w:color w:val="2F5496"/>
              </w:rPr>
            </w:pPr>
            <w:r w:rsidRPr="00F90476">
              <w:rPr>
                <w:b/>
                <w:bCs/>
                <w:color w:val="2F5496"/>
              </w:rPr>
              <w:t>Assessment Criteria</w:t>
            </w:r>
          </w:p>
          <w:p w14:paraId="1DDC0020" w14:textId="77777777" w:rsidR="00A524E4" w:rsidRPr="00F90476" w:rsidRDefault="00A524E4" w:rsidP="00A52DE5">
            <w:pPr>
              <w:spacing w:line="240" w:lineRule="auto"/>
              <w:rPr>
                <w:b/>
                <w:bCs/>
                <w:color w:val="2F5496"/>
              </w:rPr>
            </w:pPr>
            <w:r w:rsidRPr="00F90476">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1BFD7D61" w14:textId="77777777" w:rsidR="00A524E4" w:rsidRPr="00F90476" w:rsidRDefault="00A524E4" w:rsidP="00A52DE5">
            <w:pPr>
              <w:spacing w:line="240" w:lineRule="auto"/>
              <w:rPr>
                <w:b/>
                <w:bCs/>
                <w:color w:val="2F5496"/>
              </w:rPr>
            </w:pPr>
            <w:r w:rsidRPr="00F90476">
              <w:rPr>
                <w:b/>
                <w:bCs/>
                <w:color w:val="2F5496"/>
              </w:rPr>
              <w:t xml:space="preserve">Coverage and Depth </w:t>
            </w:r>
          </w:p>
        </w:tc>
      </w:tr>
      <w:tr w:rsidR="00344EC4" w:rsidRPr="00F368C1" w14:paraId="7A328C99" w14:textId="77777777" w:rsidTr="00A52DE5">
        <w:tblPrEx>
          <w:tblLook w:val="01E0" w:firstRow="1" w:lastRow="1" w:firstColumn="1" w:lastColumn="1" w:noHBand="0" w:noVBand="0"/>
        </w:tblPrEx>
        <w:trPr>
          <w:trHeight w:val="1012"/>
        </w:trPr>
        <w:tc>
          <w:tcPr>
            <w:tcW w:w="2589" w:type="dxa"/>
            <w:vMerge w:val="restart"/>
          </w:tcPr>
          <w:p w14:paraId="6CDDB539" w14:textId="518C69B5" w:rsidR="00344EC4" w:rsidRPr="00F90476" w:rsidRDefault="00344EC4" w:rsidP="002133DE">
            <w:pPr>
              <w:pStyle w:val="ListParagraph"/>
              <w:numPr>
                <w:ilvl w:val="0"/>
                <w:numId w:val="85"/>
              </w:numPr>
              <w:rPr>
                <w:b/>
                <w:color w:val="231F20"/>
              </w:rPr>
            </w:pPr>
            <w:r w:rsidRPr="00F90476">
              <w:rPr>
                <w:szCs w:val="22"/>
              </w:rPr>
              <w:t>Be able to plan and prepare the maintenance activities on electrical equipment</w:t>
            </w:r>
          </w:p>
        </w:tc>
        <w:tc>
          <w:tcPr>
            <w:tcW w:w="667" w:type="dxa"/>
          </w:tcPr>
          <w:p w14:paraId="107E4E3C" w14:textId="2CA89DD9" w:rsidR="00344EC4" w:rsidRPr="00F90476" w:rsidRDefault="00344EC4" w:rsidP="00344EC4">
            <w:pPr>
              <w:rPr>
                <w:bCs/>
                <w:color w:val="231F20"/>
              </w:rPr>
            </w:pPr>
            <w:r w:rsidRPr="00F90476">
              <w:rPr>
                <w:bCs/>
                <w:szCs w:val="22"/>
              </w:rPr>
              <w:t>2.1</w:t>
            </w:r>
          </w:p>
        </w:tc>
        <w:tc>
          <w:tcPr>
            <w:tcW w:w="4110" w:type="dxa"/>
            <w:tcBorders>
              <w:top w:val="single" w:sz="4" w:space="0" w:color="auto"/>
              <w:left w:val="single" w:sz="4" w:space="0" w:color="auto"/>
              <w:bottom w:val="single" w:sz="4" w:space="0" w:color="auto"/>
              <w:right w:val="single" w:sz="4" w:space="0" w:color="auto"/>
            </w:tcBorders>
          </w:tcPr>
          <w:p w14:paraId="588C1775" w14:textId="22659096" w:rsidR="00344EC4" w:rsidRPr="00F90476" w:rsidRDefault="00344EC4" w:rsidP="00344EC4">
            <w:r>
              <w:rPr>
                <w:szCs w:val="22"/>
              </w:rPr>
              <w:t>Plan and communicate the maintenance activities to cause minimal disruption to normal working</w:t>
            </w:r>
          </w:p>
        </w:tc>
        <w:tc>
          <w:tcPr>
            <w:tcW w:w="6580" w:type="dxa"/>
          </w:tcPr>
          <w:p w14:paraId="2D688922" w14:textId="4CDF3516" w:rsidR="00344EC4" w:rsidRPr="00344EC4" w:rsidRDefault="007D31ED" w:rsidP="00344EC4">
            <w:pPr>
              <w:widowControl w:val="0"/>
              <w:tabs>
                <w:tab w:val="center" w:pos="567"/>
                <w:tab w:val="center" w:pos="4320"/>
                <w:tab w:val="right" w:pos="8640"/>
              </w:tabs>
              <w:ind w:right="113"/>
              <w:rPr>
                <w:szCs w:val="22"/>
              </w:rPr>
            </w:pPr>
            <w:r w:rsidRPr="00F14C9A">
              <w:t>The learner</w:t>
            </w:r>
            <w:r w:rsidRPr="00F14C9A">
              <w:rPr>
                <w:szCs w:val="22"/>
              </w:rPr>
              <w:t xml:space="preserve"> will need to e</w:t>
            </w:r>
            <w:r w:rsidRPr="00E33C39">
              <w:rPr>
                <w:szCs w:val="22"/>
              </w:rPr>
              <w:t>stimat</w:t>
            </w:r>
            <w:r>
              <w:rPr>
                <w:szCs w:val="22"/>
              </w:rPr>
              <w:t>e</w:t>
            </w:r>
            <w:r w:rsidRPr="00E33C39">
              <w:rPr>
                <w:szCs w:val="22"/>
              </w:rPr>
              <w:t xml:space="preserve"> </w:t>
            </w:r>
            <w:r w:rsidR="007E2375">
              <w:rPr>
                <w:szCs w:val="22"/>
              </w:rPr>
              <w:t xml:space="preserve">the </w:t>
            </w:r>
            <w:r w:rsidR="00344EC4" w:rsidRPr="00344EC4">
              <w:rPr>
                <w:szCs w:val="22"/>
              </w:rPr>
              <w:t>total period of downtime by using equipment</w:t>
            </w:r>
            <w:r w:rsidR="003D287E">
              <w:rPr>
                <w:szCs w:val="22"/>
              </w:rPr>
              <w:t xml:space="preserve"> </w:t>
            </w:r>
            <w:r w:rsidR="00344EC4" w:rsidRPr="00344EC4">
              <w:rPr>
                <w:szCs w:val="22"/>
              </w:rPr>
              <w:t>/</w:t>
            </w:r>
            <w:r w:rsidR="003D287E">
              <w:rPr>
                <w:szCs w:val="22"/>
              </w:rPr>
              <w:t xml:space="preserve"> </w:t>
            </w:r>
            <w:r w:rsidR="00344EC4" w:rsidRPr="00344EC4">
              <w:rPr>
                <w:szCs w:val="22"/>
              </w:rPr>
              <w:t xml:space="preserve">manufacturer guides, best </w:t>
            </w:r>
            <w:r w:rsidR="007E2375">
              <w:rPr>
                <w:szCs w:val="22"/>
              </w:rPr>
              <w:t>practices</w:t>
            </w:r>
            <w:r w:rsidR="00344EC4" w:rsidRPr="00344EC4">
              <w:rPr>
                <w:szCs w:val="22"/>
              </w:rPr>
              <w:t>, previous experience</w:t>
            </w:r>
            <w:r w:rsidR="003D287E">
              <w:rPr>
                <w:szCs w:val="22"/>
              </w:rPr>
              <w:t>.</w:t>
            </w:r>
          </w:p>
          <w:p w14:paraId="1E61B180" w14:textId="03375317" w:rsidR="00344EC4" w:rsidRPr="00344EC4" w:rsidRDefault="007D31ED" w:rsidP="00344EC4">
            <w:pPr>
              <w:widowControl w:val="0"/>
              <w:tabs>
                <w:tab w:val="center" w:pos="567"/>
                <w:tab w:val="center" w:pos="4320"/>
                <w:tab w:val="right" w:pos="8640"/>
              </w:tabs>
              <w:ind w:right="113"/>
              <w:rPr>
                <w:szCs w:val="22"/>
              </w:rPr>
            </w:pPr>
            <w:r w:rsidRPr="00F14C9A">
              <w:t>The learner</w:t>
            </w:r>
            <w:r w:rsidRPr="00F14C9A">
              <w:rPr>
                <w:szCs w:val="22"/>
              </w:rPr>
              <w:t xml:space="preserve"> will need to e</w:t>
            </w:r>
            <w:r w:rsidRPr="00E33C39">
              <w:rPr>
                <w:szCs w:val="22"/>
              </w:rPr>
              <w:t>nsur</w:t>
            </w:r>
            <w:r>
              <w:rPr>
                <w:szCs w:val="22"/>
              </w:rPr>
              <w:t>e</w:t>
            </w:r>
            <w:r w:rsidR="00344EC4" w:rsidRPr="00344EC4">
              <w:rPr>
                <w:szCs w:val="22"/>
              </w:rPr>
              <w:t xml:space="preserve"> all resources are correct and available before the maintenance activity commences</w:t>
            </w:r>
            <w:r w:rsidR="003D287E">
              <w:rPr>
                <w:szCs w:val="22"/>
              </w:rPr>
              <w:t>.</w:t>
            </w:r>
          </w:p>
          <w:p w14:paraId="24E32E4E" w14:textId="2C461F41" w:rsidR="00344EC4" w:rsidRPr="00344EC4" w:rsidRDefault="007D31ED" w:rsidP="00344EC4">
            <w:pPr>
              <w:widowControl w:val="0"/>
              <w:tabs>
                <w:tab w:val="center" w:pos="567"/>
                <w:tab w:val="center" w:pos="4320"/>
                <w:tab w:val="right" w:pos="8640"/>
              </w:tabs>
              <w:ind w:right="113"/>
              <w:rPr>
                <w:szCs w:val="22"/>
              </w:rPr>
            </w:pPr>
            <w:r w:rsidRPr="00F14C9A">
              <w:t>The learner</w:t>
            </w:r>
            <w:r w:rsidRPr="00F14C9A">
              <w:rPr>
                <w:szCs w:val="22"/>
              </w:rPr>
              <w:t xml:space="preserve"> will need to know</w:t>
            </w:r>
            <w:r w:rsidR="00344EC4" w:rsidRPr="00344EC4">
              <w:rPr>
                <w:szCs w:val="22"/>
              </w:rPr>
              <w:t xml:space="preserve"> suitable gaps in production where the equipment is available (evening</w:t>
            </w:r>
            <w:r w:rsidR="003D287E">
              <w:rPr>
                <w:szCs w:val="22"/>
              </w:rPr>
              <w:t xml:space="preserve"> </w:t>
            </w:r>
            <w:r w:rsidR="00344EC4" w:rsidRPr="00344EC4">
              <w:rPr>
                <w:szCs w:val="22"/>
              </w:rPr>
              <w:t>/</w:t>
            </w:r>
            <w:r w:rsidR="003D287E">
              <w:rPr>
                <w:szCs w:val="22"/>
              </w:rPr>
              <w:t xml:space="preserve"> </w:t>
            </w:r>
            <w:r w:rsidR="00344EC4" w:rsidRPr="00344EC4">
              <w:rPr>
                <w:szCs w:val="22"/>
              </w:rPr>
              <w:t>night shifts, weekends, shutdown periods)</w:t>
            </w:r>
            <w:r w:rsidR="003D287E">
              <w:rPr>
                <w:szCs w:val="22"/>
              </w:rPr>
              <w:t>.</w:t>
            </w:r>
          </w:p>
          <w:p w14:paraId="3A741FA8" w14:textId="6BB671AC" w:rsidR="00344EC4" w:rsidRPr="00344EC4" w:rsidRDefault="007D31ED" w:rsidP="00344EC4">
            <w:pPr>
              <w:widowControl w:val="0"/>
              <w:tabs>
                <w:tab w:val="center" w:pos="567"/>
                <w:tab w:val="center" w:pos="4320"/>
                <w:tab w:val="right" w:pos="8640"/>
              </w:tabs>
              <w:ind w:right="113"/>
              <w:rPr>
                <w:szCs w:val="22"/>
              </w:rPr>
            </w:pPr>
            <w:r w:rsidRPr="00F14C9A">
              <w:t>The learner</w:t>
            </w:r>
            <w:r w:rsidRPr="00F14C9A">
              <w:rPr>
                <w:szCs w:val="22"/>
              </w:rPr>
              <w:t xml:space="preserve"> will need to c</w:t>
            </w:r>
            <w:r w:rsidRPr="00E33C39">
              <w:rPr>
                <w:szCs w:val="22"/>
              </w:rPr>
              <w:t>ommunicate</w:t>
            </w:r>
            <w:r w:rsidR="00344EC4" w:rsidRPr="00344EC4">
              <w:rPr>
                <w:szCs w:val="22"/>
              </w:rPr>
              <w:t xml:space="preserve"> planned maintenance activities and timescales to production management</w:t>
            </w:r>
            <w:r w:rsidR="003D287E">
              <w:rPr>
                <w:szCs w:val="22"/>
              </w:rPr>
              <w:t>.</w:t>
            </w:r>
          </w:p>
          <w:p w14:paraId="44E38DBE" w14:textId="77777777" w:rsidR="007D31ED" w:rsidRPr="00F14C9A" w:rsidRDefault="007D31ED" w:rsidP="007D31ED">
            <w:pPr>
              <w:widowControl w:val="0"/>
              <w:tabs>
                <w:tab w:val="center" w:pos="567"/>
                <w:tab w:val="center" w:pos="4320"/>
                <w:tab w:val="right" w:pos="8640"/>
              </w:tabs>
              <w:ind w:right="113"/>
              <w:rPr>
                <w:szCs w:val="22"/>
              </w:rPr>
            </w:pPr>
            <w:r w:rsidRPr="00F14C9A">
              <w:t>The learner</w:t>
            </w:r>
            <w:r w:rsidRPr="00F14C9A">
              <w:rPr>
                <w:szCs w:val="22"/>
              </w:rPr>
              <w:t xml:space="preserve"> will need to complete a method statement.</w:t>
            </w:r>
          </w:p>
          <w:p w14:paraId="13EF4826" w14:textId="38F9B732" w:rsidR="00344EC4" w:rsidRPr="00344EC4" w:rsidRDefault="007D31ED" w:rsidP="00344EC4">
            <w:pPr>
              <w:widowControl w:val="0"/>
              <w:tabs>
                <w:tab w:val="center" w:pos="567"/>
                <w:tab w:val="center" w:pos="4320"/>
                <w:tab w:val="right" w:pos="8640"/>
              </w:tabs>
              <w:ind w:right="113"/>
              <w:rPr>
                <w:szCs w:val="22"/>
              </w:rPr>
            </w:pPr>
            <w:r w:rsidRPr="00F14C9A">
              <w:t>The learner</w:t>
            </w:r>
            <w:r w:rsidRPr="00F14C9A">
              <w:rPr>
                <w:szCs w:val="22"/>
              </w:rPr>
              <w:t xml:space="preserve"> will need to c</w:t>
            </w:r>
            <w:r w:rsidRPr="00E33C39">
              <w:rPr>
                <w:szCs w:val="22"/>
              </w:rPr>
              <w:t>omplete</w:t>
            </w:r>
            <w:r w:rsidR="00344EC4" w:rsidRPr="00344EC4">
              <w:rPr>
                <w:szCs w:val="22"/>
              </w:rPr>
              <w:t xml:space="preserve"> the maintenance activity, clean the area, test, and </w:t>
            </w:r>
            <w:r w:rsidR="007E2375">
              <w:rPr>
                <w:szCs w:val="22"/>
              </w:rPr>
              <w:t>hand over</w:t>
            </w:r>
            <w:r w:rsidR="00344EC4" w:rsidRPr="00344EC4">
              <w:rPr>
                <w:szCs w:val="22"/>
              </w:rPr>
              <w:t xml:space="preserve"> to production.</w:t>
            </w:r>
          </w:p>
          <w:p w14:paraId="2DB96198" w14:textId="26901EC1" w:rsidR="00344EC4" w:rsidRDefault="007D31ED" w:rsidP="00344EC4">
            <w:r w:rsidRPr="00F14C9A">
              <w:t>The learner</w:t>
            </w:r>
            <w:r w:rsidRPr="00F14C9A">
              <w:rPr>
                <w:szCs w:val="22"/>
              </w:rPr>
              <w:t xml:space="preserve"> will need to m</w:t>
            </w:r>
            <w:r w:rsidRPr="00E33C39">
              <w:rPr>
                <w:szCs w:val="22"/>
              </w:rPr>
              <w:t>aintain</w:t>
            </w:r>
            <w:r w:rsidR="00344EC4" w:rsidRPr="00344EC4">
              <w:t xml:space="preserve"> </w:t>
            </w:r>
            <w:r w:rsidR="007E2375">
              <w:t xml:space="preserve">a </w:t>
            </w:r>
            <w:r w:rsidR="00344EC4" w:rsidRPr="00344EC4">
              <w:t>record of maintenance activities and parts used to assist in identifying trends, plan preventative maintenance activities</w:t>
            </w:r>
            <w:r w:rsidR="00D40F9F">
              <w:t xml:space="preserve"> and</w:t>
            </w:r>
            <w:r w:rsidR="00344EC4" w:rsidRPr="00344EC4">
              <w:t xml:space="preserve"> maintain required levels of spares</w:t>
            </w:r>
            <w:r w:rsidR="003D287E">
              <w:t xml:space="preserve"> </w:t>
            </w:r>
            <w:r w:rsidR="00344EC4" w:rsidRPr="00344EC4">
              <w:t>/</w:t>
            </w:r>
            <w:r w:rsidR="003D287E">
              <w:t xml:space="preserve"> </w:t>
            </w:r>
            <w:r w:rsidR="00344EC4" w:rsidRPr="00344EC4">
              <w:t>consumables.</w:t>
            </w:r>
          </w:p>
          <w:p w14:paraId="7509208C" w14:textId="783300BA" w:rsidR="003D287E" w:rsidRPr="00344EC4" w:rsidRDefault="003D287E" w:rsidP="00344EC4"/>
        </w:tc>
      </w:tr>
      <w:tr w:rsidR="00344EC4" w:rsidRPr="00F368C1" w14:paraId="2A7A6951" w14:textId="77777777" w:rsidTr="00A52DE5">
        <w:tblPrEx>
          <w:tblLook w:val="01E0" w:firstRow="1" w:lastRow="1" w:firstColumn="1" w:lastColumn="1" w:noHBand="0" w:noVBand="0"/>
        </w:tblPrEx>
        <w:trPr>
          <w:trHeight w:val="1012"/>
        </w:trPr>
        <w:tc>
          <w:tcPr>
            <w:tcW w:w="2589" w:type="dxa"/>
            <w:vMerge/>
          </w:tcPr>
          <w:p w14:paraId="0048BF99" w14:textId="77777777" w:rsidR="00344EC4" w:rsidRPr="00F368C1" w:rsidRDefault="00344EC4" w:rsidP="00344EC4">
            <w:pPr>
              <w:rPr>
                <w:b/>
                <w:color w:val="231F20"/>
                <w:highlight w:val="yellow"/>
              </w:rPr>
            </w:pPr>
          </w:p>
        </w:tc>
        <w:tc>
          <w:tcPr>
            <w:tcW w:w="667" w:type="dxa"/>
          </w:tcPr>
          <w:p w14:paraId="01EB075C" w14:textId="05011DDA" w:rsidR="00344EC4" w:rsidRPr="00F368C1" w:rsidRDefault="00344EC4" w:rsidP="00344EC4">
            <w:pPr>
              <w:rPr>
                <w:bCs/>
                <w:color w:val="231F20"/>
                <w:highlight w:val="yellow"/>
              </w:rPr>
            </w:pPr>
            <w:r w:rsidRPr="007F2CB7">
              <w:rPr>
                <w:bCs/>
                <w:szCs w:val="22"/>
              </w:rPr>
              <w:t>2.2</w:t>
            </w:r>
          </w:p>
        </w:tc>
        <w:tc>
          <w:tcPr>
            <w:tcW w:w="4110" w:type="dxa"/>
            <w:tcBorders>
              <w:top w:val="single" w:sz="4" w:space="0" w:color="auto"/>
              <w:left w:val="single" w:sz="4" w:space="0" w:color="auto"/>
              <w:bottom w:val="single" w:sz="4" w:space="0" w:color="auto"/>
              <w:right w:val="single" w:sz="4" w:space="0" w:color="auto"/>
            </w:tcBorders>
          </w:tcPr>
          <w:p w14:paraId="3085FF6F" w14:textId="3681B04B" w:rsidR="00344EC4" w:rsidRPr="00F368C1" w:rsidRDefault="00344EC4" w:rsidP="00344EC4">
            <w:pPr>
              <w:rPr>
                <w:color w:val="000000"/>
                <w:highlight w:val="yellow"/>
              </w:rPr>
            </w:pPr>
            <w:r>
              <w:rPr>
                <w:szCs w:val="22"/>
              </w:rPr>
              <w:t>Obtain and use the correct issue of company and/or manufacturer's drawings and maintenance documentation</w:t>
            </w:r>
          </w:p>
        </w:tc>
        <w:tc>
          <w:tcPr>
            <w:tcW w:w="6580" w:type="dxa"/>
          </w:tcPr>
          <w:p w14:paraId="5F85199B" w14:textId="3089BABB" w:rsidR="00344EC4" w:rsidRDefault="007D31ED" w:rsidP="00344EC4">
            <w:pPr>
              <w:pStyle w:val="NOSBodyHeading"/>
              <w:widowControl w:val="0"/>
              <w:rPr>
                <w:rFonts w:cs="Arial"/>
                <w:b w:val="0"/>
                <w:bCs/>
              </w:rPr>
            </w:pPr>
            <w:r w:rsidRPr="00F14C9A">
              <w:rPr>
                <w:b w:val="0"/>
                <w:bCs/>
              </w:rPr>
              <w:t>The learner will need to know</w:t>
            </w:r>
            <w:r w:rsidR="00344EC4">
              <w:rPr>
                <w:rFonts w:cs="Arial"/>
                <w:b w:val="0"/>
              </w:rPr>
              <w:t xml:space="preserve"> the importance of applying the appropriate occupational behaviours in the workplace and the implications for both the apprentice and the business if these are not adhered to</w:t>
            </w:r>
            <w:r w:rsidR="003D287E">
              <w:rPr>
                <w:rFonts w:cs="Arial"/>
                <w:b w:val="0"/>
              </w:rPr>
              <w:t>.</w:t>
            </w:r>
          </w:p>
          <w:p w14:paraId="1965E9D9" w14:textId="1337FD39" w:rsidR="00344EC4" w:rsidRDefault="007D31ED" w:rsidP="00344EC4">
            <w:pPr>
              <w:spacing w:line="240" w:lineRule="auto"/>
            </w:pPr>
            <w:r w:rsidRPr="00F14C9A">
              <w:t>The learner</w:t>
            </w:r>
            <w:r w:rsidRPr="00F14C9A">
              <w:rPr>
                <w:szCs w:val="22"/>
              </w:rPr>
              <w:t xml:space="preserve"> will need to know</w:t>
            </w:r>
            <w:r w:rsidR="00344EC4">
              <w:t xml:space="preserve"> how to obtain and interpret drawings, specifications, manufacturers' </w:t>
            </w:r>
            <w:proofErr w:type="gramStart"/>
            <w:r w:rsidR="00344EC4">
              <w:t>manuals</w:t>
            </w:r>
            <w:proofErr w:type="gramEnd"/>
            <w:r w:rsidR="00344EC4">
              <w:t xml:space="preserve"> and other documents needed in the maintenance process</w:t>
            </w:r>
            <w:r w:rsidR="003D287E">
              <w:t>.</w:t>
            </w:r>
          </w:p>
          <w:p w14:paraId="662EBFA1" w14:textId="07DC3538" w:rsidR="003D287E" w:rsidRPr="00F368C1" w:rsidRDefault="003D287E" w:rsidP="00344EC4">
            <w:pPr>
              <w:spacing w:line="240" w:lineRule="auto"/>
              <w:rPr>
                <w:highlight w:val="yellow"/>
              </w:rPr>
            </w:pPr>
          </w:p>
        </w:tc>
      </w:tr>
      <w:tr w:rsidR="00344EC4" w:rsidRPr="00F368C1" w14:paraId="67E34841" w14:textId="77777777" w:rsidTr="003D287E">
        <w:tblPrEx>
          <w:tblLook w:val="01E0" w:firstRow="1" w:lastRow="1" w:firstColumn="1" w:lastColumn="1" w:noHBand="0" w:noVBand="0"/>
        </w:tblPrEx>
        <w:trPr>
          <w:trHeight w:val="679"/>
        </w:trPr>
        <w:tc>
          <w:tcPr>
            <w:tcW w:w="2589" w:type="dxa"/>
            <w:vMerge/>
          </w:tcPr>
          <w:p w14:paraId="2D46C4A3" w14:textId="77777777" w:rsidR="00344EC4" w:rsidRPr="00F368C1" w:rsidRDefault="00344EC4" w:rsidP="00344EC4">
            <w:pPr>
              <w:rPr>
                <w:b/>
                <w:color w:val="231F20"/>
                <w:highlight w:val="yellow"/>
              </w:rPr>
            </w:pPr>
          </w:p>
        </w:tc>
        <w:tc>
          <w:tcPr>
            <w:tcW w:w="667" w:type="dxa"/>
          </w:tcPr>
          <w:p w14:paraId="0EF25F7C" w14:textId="098A742C" w:rsidR="00344EC4" w:rsidRPr="007F2CB7" w:rsidRDefault="00344EC4" w:rsidP="00344EC4">
            <w:pPr>
              <w:rPr>
                <w:bCs/>
                <w:szCs w:val="22"/>
              </w:rPr>
            </w:pPr>
            <w:r w:rsidRPr="007F2CB7">
              <w:rPr>
                <w:bCs/>
                <w:szCs w:val="22"/>
              </w:rPr>
              <w:t>2.</w:t>
            </w:r>
            <w:r>
              <w:rPr>
                <w:bCs/>
                <w:szCs w:val="22"/>
              </w:rPr>
              <w:t>3</w:t>
            </w:r>
          </w:p>
        </w:tc>
        <w:tc>
          <w:tcPr>
            <w:tcW w:w="4110" w:type="dxa"/>
            <w:tcBorders>
              <w:top w:val="single" w:sz="4" w:space="0" w:color="auto"/>
              <w:left w:val="single" w:sz="4" w:space="0" w:color="auto"/>
              <w:bottom w:val="single" w:sz="4" w:space="0" w:color="auto"/>
              <w:right w:val="single" w:sz="4" w:space="0" w:color="auto"/>
            </w:tcBorders>
          </w:tcPr>
          <w:p w14:paraId="0345C95B" w14:textId="7FE76FA0" w:rsidR="00344EC4" w:rsidRPr="00344EC4" w:rsidRDefault="00344EC4" w:rsidP="00344EC4">
            <w:pPr>
              <w:rPr>
                <w:szCs w:val="22"/>
              </w:rPr>
            </w:pPr>
            <w:r w:rsidRPr="00344EC4">
              <w:rPr>
                <w:szCs w:val="22"/>
              </w:rPr>
              <w:t>Obtain all the applicable resources required to undertake the work activity</w:t>
            </w:r>
          </w:p>
        </w:tc>
        <w:tc>
          <w:tcPr>
            <w:tcW w:w="6580" w:type="dxa"/>
          </w:tcPr>
          <w:p w14:paraId="0E140F70" w14:textId="35803C2D" w:rsidR="00344EC4" w:rsidRPr="007D31ED" w:rsidRDefault="007D31ED" w:rsidP="00344EC4">
            <w:pPr>
              <w:widowControl w:val="0"/>
              <w:rPr>
                <w:szCs w:val="22"/>
              </w:rPr>
            </w:pPr>
            <w:r w:rsidRPr="00F14C9A">
              <w:t>The learner</w:t>
            </w:r>
            <w:r w:rsidRPr="00F14C9A">
              <w:rPr>
                <w:szCs w:val="22"/>
              </w:rPr>
              <w:t xml:space="preserve"> will need to obtain</w:t>
            </w:r>
            <w:r w:rsidRPr="007D31ED">
              <w:t xml:space="preserve"> </w:t>
            </w:r>
            <w:r w:rsidR="00344EC4" w:rsidRPr="007D31ED">
              <w:rPr>
                <w:szCs w:val="22"/>
              </w:rPr>
              <w:t xml:space="preserve">Drawings, manuals, documentation, tooling, jigs, spare </w:t>
            </w:r>
            <w:proofErr w:type="gramStart"/>
            <w:r w:rsidR="00344EC4" w:rsidRPr="007D31ED">
              <w:rPr>
                <w:szCs w:val="22"/>
              </w:rPr>
              <w:t>parts</w:t>
            </w:r>
            <w:proofErr w:type="gramEnd"/>
          </w:p>
          <w:p w14:paraId="49E28E93" w14:textId="77777777" w:rsidR="00344EC4" w:rsidRPr="007D31ED" w:rsidRDefault="00344EC4" w:rsidP="00344EC4">
            <w:pPr>
              <w:spacing w:line="240" w:lineRule="auto"/>
              <w:rPr>
                <w:szCs w:val="22"/>
              </w:rPr>
            </w:pPr>
            <w:r w:rsidRPr="007D31ED">
              <w:rPr>
                <w:szCs w:val="22"/>
              </w:rPr>
              <w:t>consumables, cleaning materials.</w:t>
            </w:r>
          </w:p>
          <w:p w14:paraId="274A491B" w14:textId="07235D58" w:rsidR="003D287E" w:rsidRPr="007D31ED" w:rsidRDefault="003D287E" w:rsidP="00344EC4">
            <w:pPr>
              <w:spacing w:line="240" w:lineRule="auto"/>
            </w:pPr>
          </w:p>
        </w:tc>
      </w:tr>
      <w:tr w:rsidR="00344EC4" w:rsidRPr="00F368C1" w14:paraId="3C01F5E8" w14:textId="77777777" w:rsidTr="00A52DE5">
        <w:tblPrEx>
          <w:tblLook w:val="01E0" w:firstRow="1" w:lastRow="1" w:firstColumn="1" w:lastColumn="1" w:noHBand="0" w:noVBand="0"/>
        </w:tblPrEx>
        <w:trPr>
          <w:trHeight w:val="1012"/>
        </w:trPr>
        <w:tc>
          <w:tcPr>
            <w:tcW w:w="2589" w:type="dxa"/>
            <w:vMerge/>
          </w:tcPr>
          <w:p w14:paraId="35271C7F" w14:textId="77777777" w:rsidR="00344EC4" w:rsidRPr="00F368C1" w:rsidRDefault="00344EC4" w:rsidP="00344EC4">
            <w:pPr>
              <w:rPr>
                <w:b/>
                <w:color w:val="231F20"/>
                <w:highlight w:val="yellow"/>
              </w:rPr>
            </w:pPr>
          </w:p>
        </w:tc>
        <w:tc>
          <w:tcPr>
            <w:tcW w:w="667" w:type="dxa"/>
          </w:tcPr>
          <w:p w14:paraId="387D0655" w14:textId="1F975ED4" w:rsidR="00344EC4" w:rsidRPr="00F368C1" w:rsidRDefault="00344EC4" w:rsidP="00344EC4">
            <w:pPr>
              <w:rPr>
                <w:bCs/>
                <w:color w:val="231F20"/>
                <w:highlight w:val="yellow"/>
              </w:rPr>
            </w:pPr>
            <w:r w:rsidRPr="007F2CB7">
              <w:rPr>
                <w:bCs/>
                <w:szCs w:val="22"/>
              </w:rPr>
              <w:t>2.</w:t>
            </w:r>
            <w:r>
              <w:rPr>
                <w:bCs/>
                <w:szCs w:val="22"/>
              </w:rPr>
              <w:t>4</w:t>
            </w:r>
          </w:p>
        </w:tc>
        <w:tc>
          <w:tcPr>
            <w:tcW w:w="4110" w:type="dxa"/>
            <w:tcBorders>
              <w:top w:val="single" w:sz="4" w:space="0" w:color="auto"/>
              <w:left w:val="single" w:sz="4" w:space="0" w:color="auto"/>
              <w:bottom w:val="single" w:sz="4" w:space="0" w:color="auto"/>
              <w:right w:val="single" w:sz="4" w:space="0" w:color="auto"/>
            </w:tcBorders>
          </w:tcPr>
          <w:p w14:paraId="2F68CEAF" w14:textId="71E59359" w:rsidR="00344EC4" w:rsidRPr="004D1ACF" w:rsidRDefault="00344EC4" w:rsidP="00344EC4">
            <w:pPr>
              <w:rPr>
                <w:color w:val="000000"/>
              </w:rPr>
            </w:pPr>
            <w:r w:rsidRPr="004D1ACF">
              <w:rPr>
                <w:szCs w:val="22"/>
              </w:rPr>
              <w:t xml:space="preserve">Ensure the safe isolation of equipment (such as mechanical, electricity, gas, </w:t>
            </w:r>
            <w:proofErr w:type="gramStart"/>
            <w:r w:rsidRPr="004D1ACF">
              <w:rPr>
                <w:szCs w:val="22"/>
              </w:rPr>
              <w:t>air</w:t>
            </w:r>
            <w:proofErr w:type="gramEnd"/>
            <w:r w:rsidRPr="004D1ACF">
              <w:rPr>
                <w:szCs w:val="22"/>
              </w:rPr>
              <w:t xml:space="preserve"> or fluids)</w:t>
            </w:r>
          </w:p>
        </w:tc>
        <w:tc>
          <w:tcPr>
            <w:tcW w:w="6580" w:type="dxa"/>
          </w:tcPr>
          <w:p w14:paraId="0F52BDEA" w14:textId="7FA189D0" w:rsidR="00344EC4" w:rsidRPr="004D1ACF" w:rsidRDefault="007D31ED" w:rsidP="00344EC4">
            <w:pPr>
              <w:widowControl w:val="0"/>
              <w:rPr>
                <w:szCs w:val="22"/>
              </w:rPr>
            </w:pPr>
            <w:r w:rsidRPr="00F14C9A">
              <w:t>The learner</w:t>
            </w:r>
            <w:r w:rsidRPr="00F14C9A">
              <w:rPr>
                <w:szCs w:val="22"/>
              </w:rPr>
              <w:t xml:space="preserve"> will need to know</w:t>
            </w:r>
            <w:r w:rsidR="00344EC4" w:rsidRPr="004D1ACF">
              <w:rPr>
                <w:szCs w:val="22"/>
              </w:rPr>
              <w:t xml:space="preserve"> suitable safe isolation methods to minimise disruption to other work areas</w:t>
            </w:r>
            <w:r w:rsidR="003D287E">
              <w:rPr>
                <w:szCs w:val="22"/>
              </w:rPr>
              <w:t>.</w:t>
            </w:r>
          </w:p>
          <w:p w14:paraId="744C61CB" w14:textId="6C9B879E" w:rsidR="00344EC4" w:rsidRDefault="007D31ED" w:rsidP="00344EC4">
            <w:pPr>
              <w:widowControl w:val="0"/>
              <w:rPr>
                <w:szCs w:val="22"/>
              </w:rPr>
            </w:pPr>
            <w:r w:rsidRPr="00F14C9A">
              <w:t>The learner</w:t>
            </w:r>
            <w:r w:rsidRPr="00F14C9A">
              <w:rPr>
                <w:szCs w:val="22"/>
              </w:rPr>
              <w:t xml:space="preserve"> will need to c</w:t>
            </w:r>
            <w:r w:rsidRPr="00134893">
              <w:rPr>
                <w:szCs w:val="22"/>
              </w:rPr>
              <w:t>ommunicate</w:t>
            </w:r>
            <w:r w:rsidR="00344EC4" w:rsidRPr="004D1ACF">
              <w:rPr>
                <w:szCs w:val="22"/>
              </w:rPr>
              <w:t xml:space="preserve"> isolation plan to relevant work areas</w:t>
            </w:r>
            <w:r w:rsidR="003D287E">
              <w:rPr>
                <w:szCs w:val="22"/>
              </w:rPr>
              <w:t>.</w:t>
            </w:r>
          </w:p>
          <w:p w14:paraId="2092D4FF" w14:textId="0C25C297" w:rsidR="003D287E" w:rsidRPr="007D31ED" w:rsidRDefault="007D31ED" w:rsidP="00344EC4">
            <w:pPr>
              <w:spacing w:line="240" w:lineRule="auto"/>
              <w:rPr>
                <w:szCs w:val="22"/>
              </w:rPr>
            </w:pPr>
            <w:r w:rsidRPr="00F14C9A">
              <w:t>The learner</w:t>
            </w:r>
            <w:r w:rsidRPr="00F14C9A">
              <w:rPr>
                <w:szCs w:val="22"/>
              </w:rPr>
              <w:t xml:space="preserve"> will need to u</w:t>
            </w:r>
            <w:r w:rsidRPr="00134893">
              <w:rPr>
                <w:szCs w:val="22"/>
              </w:rPr>
              <w:t xml:space="preserve">se </w:t>
            </w:r>
            <w:r w:rsidR="00344EC4" w:rsidRPr="004D1ACF">
              <w:rPr>
                <w:szCs w:val="22"/>
              </w:rPr>
              <w:t>a lock-out system to prevent unauthorised reconnection of services or equipment before the work has been completed</w:t>
            </w:r>
            <w:r w:rsidR="003D287E">
              <w:rPr>
                <w:szCs w:val="22"/>
              </w:rPr>
              <w:t>.</w:t>
            </w:r>
          </w:p>
        </w:tc>
      </w:tr>
      <w:tr w:rsidR="00344EC4" w:rsidRPr="00F368C1" w14:paraId="641DEEB1" w14:textId="77777777" w:rsidTr="003D287E">
        <w:tblPrEx>
          <w:tblLook w:val="01E0" w:firstRow="1" w:lastRow="1" w:firstColumn="1" w:lastColumn="1" w:noHBand="0" w:noVBand="0"/>
        </w:tblPrEx>
        <w:trPr>
          <w:trHeight w:val="2025"/>
        </w:trPr>
        <w:tc>
          <w:tcPr>
            <w:tcW w:w="2589" w:type="dxa"/>
            <w:vMerge/>
          </w:tcPr>
          <w:p w14:paraId="324392C2" w14:textId="77777777" w:rsidR="00344EC4" w:rsidRPr="00F368C1" w:rsidRDefault="00344EC4" w:rsidP="00344EC4">
            <w:pPr>
              <w:rPr>
                <w:b/>
                <w:color w:val="231F20"/>
                <w:highlight w:val="yellow"/>
              </w:rPr>
            </w:pPr>
          </w:p>
        </w:tc>
        <w:tc>
          <w:tcPr>
            <w:tcW w:w="667" w:type="dxa"/>
          </w:tcPr>
          <w:p w14:paraId="6561EF45" w14:textId="0D1DB041" w:rsidR="00344EC4" w:rsidRPr="00F368C1" w:rsidRDefault="00344EC4" w:rsidP="00344EC4">
            <w:pPr>
              <w:rPr>
                <w:bCs/>
                <w:color w:val="231F20"/>
                <w:highlight w:val="yellow"/>
              </w:rPr>
            </w:pPr>
            <w:r>
              <w:rPr>
                <w:bCs/>
                <w:szCs w:val="22"/>
              </w:rPr>
              <w:t>2.5</w:t>
            </w:r>
          </w:p>
        </w:tc>
        <w:tc>
          <w:tcPr>
            <w:tcW w:w="4110" w:type="dxa"/>
            <w:tcBorders>
              <w:top w:val="single" w:sz="4" w:space="0" w:color="auto"/>
              <w:left w:val="single" w:sz="4" w:space="0" w:color="auto"/>
              <w:bottom w:val="single" w:sz="4" w:space="0" w:color="auto"/>
              <w:right w:val="single" w:sz="4" w:space="0" w:color="auto"/>
            </w:tcBorders>
          </w:tcPr>
          <w:p w14:paraId="79251F40" w14:textId="5BED1F21" w:rsidR="00344EC4" w:rsidRPr="00F368C1" w:rsidRDefault="00344EC4" w:rsidP="00344EC4">
            <w:pPr>
              <w:rPr>
                <w:color w:val="000000"/>
                <w:highlight w:val="yellow"/>
              </w:rPr>
            </w:pPr>
            <w:r>
              <w:rPr>
                <w:szCs w:val="22"/>
              </w:rPr>
              <w:t>Provide and maintain safe access and working arrangements for the maintenance area</w:t>
            </w:r>
          </w:p>
        </w:tc>
        <w:tc>
          <w:tcPr>
            <w:tcW w:w="6580" w:type="dxa"/>
          </w:tcPr>
          <w:p w14:paraId="32D02B4D" w14:textId="2107BBF6" w:rsidR="00344EC4" w:rsidRPr="00997643" w:rsidRDefault="002F26F9" w:rsidP="00344EC4">
            <w:pPr>
              <w:widowControl w:val="0"/>
              <w:rPr>
                <w:szCs w:val="22"/>
              </w:rPr>
            </w:pPr>
            <w:r w:rsidRPr="00F14C9A">
              <w:t>The learner</w:t>
            </w:r>
            <w:r w:rsidRPr="00F14C9A">
              <w:rPr>
                <w:szCs w:val="22"/>
              </w:rPr>
              <w:t xml:space="preserve"> will need to o</w:t>
            </w:r>
            <w:r w:rsidRPr="00CC07BB">
              <w:rPr>
                <w:szCs w:val="22"/>
              </w:rPr>
              <w:t>btain</w:t>
            </w:r>
            <w:r w:rsidR="00344EC4" w:rsidRPr="00997643">
              <w:rPr>
                <w:szCs w:val="22"/>
              </w:rPr>
              <w:t xml:space="preserve"> risk assessment of activity, reassess if changes have been made to equipment since last assessment.</w:t>
            </w:r>
          </w:p>
          <w:p w14:paraId="7719FB8A" w14:textId="77EF16DC" w:rsidR="00344EC4" w:rsidRPr="00997643" w:rsidRDefault="002F26F9" w:rsidP="00344EC4">
            <w:pPr>
              <w:widowControl w:val="0"/>
              <w:rPr>
                <w:szCs w:val="22"/>
              </w:rPr>
            </w:pPr>
            <w:r w:rsidRPr="00F14C9A">
              <w:t>The learner</w:t>
            </w:r>
            <w:r w:rsidRPr="00F14C9A">
              <w:rPr>
                <w:szCs w:val="22"/>
              </w:rPr>
              <w:t xml:space="preserve"> will need to know the </w:t>
            </w:r>
            <w:r w:rsidR="00344EC4" w:rsidRPr="00997643">
              <w:rPr>
                <w:szCs w:val="22"/>
              </w:rPr>
              <w:t>of visible guarding or warning signs, close off a work area, use of tables</w:t>
            </w:r>
            <w:r w:rsidR="003D287E">
              <w:rPr>
                <w:szCs w:val="22"/>
              </w:rPr>
              <w:t xml:space="preserve"> </w:t>
            </w:r>
            <w:r w:rsidR="00344EC4" w:rsidRPr="00997643">
              <w:rPr>
                <w:szCs w:val="22"/>
              </w:rPr>
              <w:t>/</w:t>
            </w:r>
            <w:r w:rsidR="003D287E">
              <w:rPr>
                <w:szCs w:val="22"/>
              </w:rPr>
              <w:t xml:space="preserve"> </w:t>
            </w:r>
            <w:r w:rsidR="00344EC4" w:rsidRPr="00997643">
              <w:rPr>
                <w:szCs w:val="22"/>
              </w:rPr>
              <w:t>workbenches, good lighting, protected from elements</w:t>
            </w:r>
            <w:r w:rsidR="003D287E">
              <w:rPr>
                <w:szCs w:val="22"/>
              </w:rPr>
              <w:t>.</w:t>
            </w:r>
          </w:p>
          <w:p w14:paraId="1474E911" w14:textId="7859193B" w:rsidR="003D287E" w:rsidRPr="002F26F9" w:rsidRDefault="002F26F9" w:rsidP="00344EC4">
            <w:pPr>
              <w:rPr>
                <w:szCs w:val="22"/>
              </w:rPr>
            </w:pPr>
            <w:r w:rsidRPr="00F14C9A">
              <w:t>The learner</w:t>
            </w:r>
            <w:r w:rsidRPr="00F14C9A">
              <w:rPr>
                <w:szCs w:val="22"/>
              </w:rPr>
              <w:t xml:space="preserve"> will need to p</w:t>
            </w:r>
            <w:r w:rsidR="00344EC4" w:rsidRPr="00997643">
              <w:rPr>
                <w:szCs w:val="22"/>
              </w:rPr>
              <w:t>rovide and wear suitable PPE</w:t>
            </w:r>
            <w:r w:rsidR="003D287E">
              <w:rPr>
                <w:szCs w:val="22"/>
              </w:rPr>
              <w:t>.</w:t>
            </w:r>
          </w:p>
        </w:tc>
      </w:tr>
      <w:tr w:rsidR="00344EC4" w:rsidRPr="00F368C1" w14:paraId="74B325B7" w14:textId="77777777" w:rsidTr="00A52DE5">
        <w:tblPrEx>
          <w:tblLook w:val="01E0" w:firstRow="1" w:lastRow="1" w:firstColumn="1" w:lastColumn="1" w:noHBand="0" w:noVBand="0"/>
        </w:tblPrEx>
        <w:trPr>
          <w:trHeight w:val="763"/>
        </w:trPr>
        <w:tc>
          <w:tcPr>
            <w:tcW w:w="2589" w:type="dxa"/>
            <w:vMerge/>
          </w:tcPr>
          <w:p w14:paraId="0F97BD40" w14:textId="77777777" w:rsidR="00344EC4" w:rsidRPr="00F368C1" w:rsidRDefault="00344EC4" w:rsidP="00344EC4">
            <w:pPr>
              <w:rPr>
                <w:b/>
                <w:color w:val="231F20"/>
                <w:highlight w:val="yellow"/>
              </w:rPr>
            </w:pPr>
          </w:p>
        </w:tc>
        <w:tc>
          <w:tcPr>
            <w:tcW w:w="667" w:type="dxa"/>
          </w:tcPr>
          <w:p w14:paraId="4B43F094" w14:textId="2AE9A92C" w:rsidR="00344EC4" w:rsidRPr="00F368C1" w:rsidRDefault="00344EC4" w:rsidP="00344EC4">
            <w:pPr>
              <w:rPr>
                <w:bCs/>
                <w:color w:val="231F20"/>
                <w:highlight w:val="yellow"/>
              </w:rPr>
            </w:pPr>
            <w:r w:rsidRPr="00E12E88">
              <w:rPr>
                <w:bCs/>
                <w:color w:val="231F20"/>
              </w:rPr>
              <w:t>2.6</w:t>
            </w:r>
          </w:p>
        </w:tc>
        <w:tc>
          <w:tcPr>
            <w:tcW w:w="4110" w:type="dxa"/>
            <w:tcBorders>
              <w:top w:val="single" w:sz="4" w:space="0" w:color="auto"/>
              <w:left w:val="single" w:sz="4" w:space="0" w:color="auto"/>
              <w:bottom w:val="single" w:sz="4" w:space="0" w:color="auto"/>
              <w:right w:val="single" w:sz="4" w:space="0" w:color="auto"/>
            </w:tcBorders>
          </w:tcPr>
          <w:p w14:paraId="08713DAD" w14:textId="100B7FB5" w:rsidR="00344EC4" w:rsidRPr="00997643" w:rsidRDefault="00344EC4" w:rsidP="00997643">
            <w:pPr>
              <w:widowControl w:val="0"/>
            </w:pPr>
            <w:r>
              <w:t>Maintain electrical equipment in compliance with</w:t>
            </w:r>
            <w:r>
              <w:rPr>
                <w:szCs w:val="22"/>
              </w:rPr>
              <w:t xml:space="preserve"> specifications</w:t>
            </w:r>
          </w:p>
        </w:tc>
        <w:tc>
          <w:tcPr>
            <w:tcW w:w="6580" w:type="dxa"/>
          </w:tcPr>
          <w:p w14:paraId="2F7EB1B1" w14:textId="77777777" w:rsidR="002F26F9" w:rsidRPr="00F14C9A" w:rsidRDefault="002F26F9" w:rsidP="002F26F9">
            <w:bookmarkStart w:id="129" w:name="hs_cos_wrapper_post_body"/>
            <w:bookmarkEnd w:id="129"/>
            <w:r w:rsidRPr="00F14C9A">
              <w:t>The learner</w:t>
            </w:r>
            <w:r w:rsidRPr="00F14C9A">
              <w:rPr>
                <w:szCs w:val="22"/>
              </w:rPr>
              <w:t xml:space="preserve"> will need to comply with</w:t>
            </w:r>
          </w:p>
          <w:p w14:paraId="086E45D9" w14:textId="77777777" w:rsidR="00344EC4" w:rsidRPr="00997643" w:rsidRDefault="00344EC4" w:rsidP="002133DE">
            <w:pPr>
              <w:pStyle w:val="ListParagraph"/>
              <w:numPr>
                <w:ilvl w:val="0"/>
                <w:numId w:val="104"/>
              </w:numPr>
            </w:pPr>
            <w:r w:rsidRPr="00997643">
              <w:t>ISO 55000 Asset Management Standards</w:t>
            </w:r>
          </w:p>
          <w:p w14:paraId="097A56F3" w14:textId="77777777" w:rsidR="00344EC4" w:rsidRPr="00997643" w:rsidRDefault="00344EC4" w:rsidP="002133DE">
            <w:pPr>
              <w:pStyle w:val="ListParagraph"/>
              <w:numPr>
                <w:ilvl w:val="0"/>
                <w:numId w:val="104"/>
              </w:numPr>
            </w:pPr>
            <w:r w:rsidRPr="00997643">
              <w:t>ISO 13372:2012(</w:t>
            </w:r>
            <w:proofErr w:type="spellStart"/>
            <w:r w:rsidRPr="00997643">
              <w:t>en</w:t>
            </w:r>
            <w:proofErr w:type="spellEnd"/>
            <w:r w:rsidRPr="00997643">
              <w:t>) Condition monitoring and diagnostics of machines</w:t>
            </w:r>
          </w:p>
          <w:p w14:paraId="35666156" w14:textId="398DEFCB" w:rsidR="00344EC4" w:rsidRPr="00997643" w:rsidRDefault="00344EC4" w:rsidP="002133DE">
            <w:pPr>
              <w:pStyle w:val="ListParagraph"/>
              <w:numPr>
                <w:ilvl w:val="0"/>
                <w:numId w:val="104"/>
              </w:numPr>
            </w:pPr>
            <w:r w:rsidRPr="00997643">
              <w:t xml:space="preserve">ISO 9000 Quality </w:t>
            </w:r>
            <w:r w:rsidR="00910A49">
              <w:t>management</w:t>
            </w:r>
            <w:r w:rsidRPr="00997643">
              <w:t xml:space="preserve"> standards</w:t>
            </w:r>
          </w:p>
          <w:p w14:paraId="33B0F327" w14:textId="77777777" w:rsidR="00344EC4" w:rsidRPr="00997643" w:rsidRDefault="00344EC4" w:rsidP="002133DE">
            <w:pPr>
              <w:pStyle w:val="ListParagraph"/>
              <w:numPr>
                <w:ilvl w:val="0"/>
                <w:numId w:val="104"/>
              </w:numPr>
            </w:pPr>
            <w:r w:rsidRPr="00997643">
              <w:t>BS 7671 18th Edition</w:t>
            </w:r>
          </w:p>
          <w:p w14:paraId="266CE54E" w14:textId="1C2E2E89" w:rsidR="00344EC4" w:rsidRPr="00997643" w:rsidRDefault="00344EC4" w:rsidP="002133DE">
            <w:pPr>
              <w:pStyle w:val="ListParagraph"/>
              <w:numPr>
                <w:ilvl w:val="0"/>
                <w:numId w:val="104"/>
              </w:numPr>
            </w:pPr>
            <w:r w:rsidRPr="00997643">
              <w:t xml:space="preserve">BS 6423:2014 Code of practice for maintenance of low-voltage switchgear and </w:t>
            </w:r>
            <w:r w:rsidR="00910A49" w:rsidRPr="00997643">
              <w:t>control gear</w:t>
            </w:r>
          </w:p>
          <w:p w14:paraId="3AA59569" w14:textId="77777777" w:rsidR="00344EC4" w:rsidRPr="00997643" w:rsidRDefault="00344EC4" w:rsidP="002133DE">
            <w:pPr>
              <w:pStyle w:val="ListParagraph"/>
              <w:numPr>
                <w:ilvl w:val="0"/>
                <w:numId w:val="104"/>
              </w:numPr>
            </w:pPr>
            <w:r w:rsidRPr="00997643">
              <w:t>ISO 10218-1:2011 Robots and Robotic Devices</w:t>
            </w:r>
          </w:p>
          <w:p w14:paraId="7D61C032" w14:textId="5A6EF3A4" w:rsidR="00344EC4" w:rsidRPr="00997643" w:rsidRDefault="00344EC4" w:rsidP="002133DE">
            <w:pPr>
              <w:pStyle w:val="ListParagraph"/>
              <w:numPr>
                <w:ilvl w:val="0"/>
                <w:numId w:val="104"/>
              </w:numPr>
            </w:pPr>
            <w:r w:rsidRPr="00997643">
              <w:t>ISO</w:t>
            </w:r>
            <w:r w:rsidR="003D287E">
              <w:t xml:space="preserve"> </w:t>
            </w:r>
            <w:r w:rsidRPr="00997643">
              <w:t>/</w:t>
            </w:r>
            <w:r w:rsidR="003D287E">
              <w:t xml:space="preserve"> </w:t>
            </w:r>
            <w:r w:rsidRPr="00997643">
              <w:t>TS 15066:2016 Collaborative Robots</w:t>
            </w:r>
          </w:p>
          <w:p w14:paraId="2A174350" w14:textId="77777777" w:rsidR="00344EC4" w:rsidRPr="00997643" w:rsidRDefault="00344EC4" w:rsidP="002133DE">
            <w:pPr>
              <w:pStyle w:val="ListParagraph"/>
              <w:numPr>
                <w:ilvl w:val="0"/>
                <w:numId w:val="104"/>
              </w:numPr>
            </w:pPr>
            <w:r w:rsidRPr="00997643">
              <w:t>Other organisational guidelines</w:t>
            </w:r>
          </w:p>
          <w:p w14:paraId="597E255C" w14:textId="77777777" w:rsidR="00344EC4" w:rsidRPr="00997643" w:rsidRDefault="00344EC4" w:rsidP="002133DE">
            <w:pPr>
              <w:pStyle w:val="ListParagraph"/>
              <w:numPr>
                <w:ilvl w:val="0"/>
                <w:numId w:val="104"/>
              </w:numPr>
            </w:pPr>
            <w:r w:rsidRPr="00997643">
              <w:t>Equipment manufacturers guidelines</w:t>
            </w:r>
          </w:p>
          <w:p w14:paraId="2702FD3A" w14:textId="29B17770" w:rsidR="00344EC4" w:rsidRDefault="002F26F9" w:rsidP="00997643">
            <w:r w:rsidRPr="00F14C9A">
              <w:t>The learner</w:t>
            </w:r>
            <w:r w:rsidRPr="00F14C9A">
              <w:rPr>
                <w:szCs w:val="22"/>
              </w:rPr>
              <w:t xml:space="preserve"> will need to e</w:t>
            </w:r>
            <w:r w:rsidRPr="00462E14">
              <w:t>nsure</w:t>
            </w:r>
            <w:r w:rsidR="00344EC4" w:rsidRPr="00997643">
              <w:t xml:space="preserve"> process parameters are maintained (temperature, pressure, speed, flow rate, wear rates and limits, vibration limits, power supplies, cooling systems, noise levels, lubrication</w:t>
            </w:r>
            <w:r>
              <w:t xml:space="preserve"> </w:t>
            </w:r>
            <w:r w:rsidR="00344EC4" w:rsidRPr="00E12E88">
              <w:t xml:space="preserve">specifications, replacement part sourcing </w:t>
            </w:r>
            <w:r w:rsidR="00344EC4" w:rsidRPr="00E12E88">
              <w:lastRenderedPageBreak/>
              <w:t>and quality, speeds, leaks</w:t>
            </w:r>
            <w:r w:rsidR="003D287E">
              <w:t xml:space="preserve"> </w:t>
            </w:r>
            <w:r w:rsidR="00344EC4" w:rsidRPr="00E12E88">
              <w:t>/</w:t>
            </w:r>
            <w:r w:rsidR="003D287E">
              <w:t xml:space="preserve"> </w:t>
            </w:r>
            <w:r w:rsidR="00344EC4" w:rsidRPr="00E12E88">
              <w:t>leakage rates, pollution levels, production quality)</w:t>
            </w:r>
            <w:r w:rsidR="003D287E">
              <w:t>.</w:t>
            </w:r>
          </w:p>
          <w:p w14:paraId="7B57DC80" w14:textId="5C9D19CD" w:rsidR="003D287E" w:rsidRPr="00F368C1" w:rsidRDefault="003D287E" w:rsidP="00997643">
            <w:pPr>
              <w:rPr>
                <w:highlight w:val="yellow"/>
              </w:rPr>
            </w:pPr>
          </w:p>
        </w:tc>
      </w:tr>
    </w:tbl>
    <w:p w14:paraId="46272FC2" w14:textId="2C263965" w:rsidR="000A2DFE" w:rsidRDefault="000A2DFE">
      <w:pPr>
        <w:spacing w:after="160"/>
        <w:rPr>
          <w:highlight w:val="yellow"/>
        </w:rPr>
      </w:pPr>
    </w:p>
    <w:p w14:paraId="5174A1B8" w14:textId="77777777" w:rsidR="000A2DFE" w:rsidRDefault="000A2DFE">
      <w:pPr>
        <w:spacing w:after="160"/>
        <w:rPr>
          <w:highlight w:val="yellow"/>
        </w:rPr>
      </w:pPr>
      <w:r>
        <w:rPr>
          <w:highlight w:val="yellow"/>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A524E4" w:rsidRPr="00F368C1" w14:paraId="4C206F28" w14:textId="77777777" w:rsidTr="00A52DE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28FC261C" w14:textId="77777777" w:rsidR="00A524E4" w:rsidRPr="001A1AF8" w:rsidRDefault="00A524E4" w:rsidP="00A52DE5">
            <w:pPr>
              <w:spacing w:line="240" w:lineRule="auto"/>
              <w:rPr>
                <w:b/>
                <w:bCs/>
                <w:color w:val="2F5496"/>
              </w:rPr>
            </w:pPr>
            <w:r w:rsidRPr="001A1AF8">
              <w:rPr>
                <w:szCs w:val="22"/>
              </w:rPr>
              <w:lastRenderedPageBreak/>
              <w:br w:type="page"/>
            </w:r>
            <w:r w:rsidRPr="001A1AF8">
              <w:rPr>
                <w:b/>
                <w:bCs/>
                <w:color w:val="2F5496"/>
              </w:rPr>
              <w:t>Learning Outcome</w:t>
            </w:r>
          </w:p>
          <w:p w14:paraId="6C4EC75A" w14:textId="77777777" w:rsidR="00A524E4" w:rsidRPr="001A1AF8" w:rsidRDefault="00A524E4" w:rsidP="00A52DE5">
            <w:pPr>
              <w:spacing w:line="240" w:lineRule="auto"/>
              <w:rPr>
                <w:b/>
                <w:bCs/>
                <w:color w:val="2F5496"/>
              </w:rPr>
            </w:pPr>
            <w:r w:rsidRPr="001A1AF8">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542B6F7" w14:textId="77777777" w:rsidR="00A524E4" w:rsidRPr="001A1AF8" w:rsidRDefault="00A524E4" w:rsidP="00A52DE5">
            <w:pPr>
              <w:spacing w:line="240" w:lineRule="auto"/>
              <w:rPr>
                <w:b/>
                <w:bCs/>
                <w:color w:val="2F5496"/>
              </w:rPr>
            </w:pPr>
            <w:r w:rsidRPr="001A1AF8">
              <w:rPr>
                <w:b/>
                <w:bCs/>
                <w:color w:val="2F5496"/>
              </w:rPr>
              <w:t>Assessment Criteria</w:t>
            </w:r>
          </w:p>
          <w:p w14:paraId="0B71F188" w14:textId="77777777" w:rsidR="00A524E4" w:rsidRPr="001A1AF8" w:rsidRDefault="00A524E4" w:rsidP="00A52DE5">
            <w:pPr>
              <w:spacing w:line="240" w:lineRule="auto"/>
              <w:rPr>
                <w:b/>
                <w:bCs/>
                <w:color w:val="2F5496"/>
              </w:rPr>
            </w:pPr>
            <w:r w:rsidRPr="001A1AF8">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2D4BB30B" w14:textId="77777777" w:rsidR="00A524E4" w:rsidRPr="001A1AF8" w:rsidRDefault="00A524E4" w:rsidP="00A52DE5">
            <w:pPr>
              <w:spacing w:line="240" w:lineRule="auto"/>
              <w:rPr>
                <w:b/>
                <w:bCs/>
                <w:color w:val="2F5496"/>
              </w:rPr>
            </w:pPr>
            <w:r w:rsidRPr="001A1AF8">
              <w:rPr>
                <w:b/>
                <w:bCs/>
                <w:color w:val="2F5496"/>
              </w:rPr>
              <w:t xml:space="preserve">Coverage and Depth </w:t>
            </w:r>
          </w:p>
        </w:tc>
      </w:tr>
      <w:tr w:rsidR="00517269" w:rsidRPr="00F368C1" w14:paraId="33631368" w14:textId="77777777" w:rsidTr="00A52DE5">
        <w:tblPrEx>
          <w:tblLook w:val="01E0" w:firstRow="1" w:lastRow="1" w:firstColumn="1" w:lastColumn="1" w:noHBand="0" w:noVBand="0"/>
        </w:tblPrEx>
        <w:trPr>
          <w:trHeight w:val="1012"/>
        </w:trPr>
        <w:tc>
          <w:tcPr>
            <w:tcW w:w="2589" w:type="dxa"/>
            <w:vMerge w:val="restart"/>
          </w:tcPr>
          <w:p w14:paraId="54560DB4" w14:textId="1E42B3C4" w:rsidR="00517269" w:rsidRPr="001A1AF8" w:rsidRDefault="00517269" w:rsidP="002133DE">
            <w:pPr>
              <w:pStyle w:val="ListParagraph"/>
              <w:numPr>
                <w:ilvl w:val="0"/>
                <w:numId w:val="85"/>
              </w:numPr>
              <w:rPr>
                <w:b/>
                <w:color w:val="231F20"/>
              </w:rPr>
            </w:pPr>
            <w:r w:rsidRPr="001A1AF8">
              <w:rPr>
                <w:szCs w:val="22"/>
              </w:rPr>
              <w:t>Be able to carry out planned maintenance activities on electrical equipment</w:t>
            </w:r>
          </w:p>
        </w:tc>
        <w:tc>
          <w:tcPr>
            <w:tcW w:w="667" w:type="dxa"/>
          </w:tcPr>
          <w:p w14:paraId="0458A4CF" w14:textId="2D2765C6" w:rsidR="00517269" w:rsidRPr="001A1AF8" w:rsidRDefault="00517269" w:rsidP="00517269">
            <w:pPr>
              <w:rPr>
                <w:bCs/>
                <w:color w:val="231F20"/>
              </w:rPr>
            </w:pPr>
            <w:r w:rsidRPr="001A1AF8">
              <w:rPr>
                <w:bCs/>
                <w:szCs w:val="22"/>
              </w:rPr>
              <w:t>3.1</w:t>
            </w:r>
          </w:p>
        </w:tc>
        <w:tc>
          <w:tcPr>
            <w:tcW w:w="4110" w:type="dxa"/>
            <w:tcBorders>
              <w:top w:val="single" w:sz="4" w:space="0" w:color="auto"/>
              <w:left w:val="single" w:sz="4" w:space="0" w:color="auto"/>
              <w:bottom w:val="single" w:sz="4" w:space="0" w:color="auto"/>
              <w:right w:val="single" w:sz="4" w:space="0" w:color="auto"/>
            </w:tcBorders>
          </w:tcPr>
          <w:p w14:paraId="23BB1228" w14:textId="36F9BE0C" w:rsidR="00517269" w:rsidRPr="000C3877" w:rsidRDefault="00517269" w:rsidP="000C3877">
            <w:r w:rsidRPr="000C3877">
              <w:t xml:space="preserve">Check equipment is functioning within normal limits using manufacturer information, internal specifications or best </w:t>
            </w:r>
            <w:proofErr w:type="gramStart"/>
            <w:r w:rsidRPr="000C3877">
              <w:t>practice</w:t>
            </w:r>
            <w:proofErr w:type="gramEnd"/>
          </w:p>
          <w:p w14:paraId="17E4D549" w14:textId="77777777" w:rsidR="00517269" w:rsidRPr="000C3877" w:rsidRDefault="00517269" w:rsidP="000C3877"/>
          <w:p w14:paraId="57B75AAF" w14:textId="166B84D8" w:rsidR="00517269" w:rsidRPr="000C3877" w:rsidRDefault="00517269" w:rsidP="000C3877"/>
        </w:tc>
        <w:tc>
          <w:tcPr>
            <w:tcW w:w="6580" w:type="dxa"/>
          </w:tcPr>
          <w:p w14:paraId="15DE85AE" w14:textId="78EAC9D0" w:rsidR="00517269" w:rsidRPr="000C3877" w:rsidRDefault="002F26F9" w:rsidP="000C3877">
            <w:pPr>
              <w:rPr>
                <w:b/>
                <w:bCs/>
              </w:rPr>
            </w:pPr>
            <w:r w:rsidRPr="00F14C9A">
              <w:t>The learner</w:t>
            </w:r>
            <w:r w:rsidRPr="00F14C9A">
              <w:rPr>
                <w:szCs w:val="22"/>
              </w:rPr>
              <w:t xml:space="preserve"> will need to </w:t>
            </w:r>
            <w:r w:rsidR="00517269" w:rsidRPr="000C3877">
              <w:rPr>
                <w:b/>
                <w:bCs/>
              </w:rPr>
              <w:t>Check / Identification activities:</w:t>
            </w:r>
          </w:p>
          <w:p w14:paraId="6E5095B4" w14:textId="14B294CB" w:rsidR="00517269" w:rsidRPr="000C3877" w:rsidRDefault="00517269" w:rsidP="00657873">
            <w:pPr>
              <w:widowControl w:val="0"/>
              <w:suppressAutoHyphens/>
              <w:spacing w:line="240" w:lineRule="auto"/>
            </w:pPr>
            <w:r w:rsidRPr="000C3877">
              <w:rPr>
                <w:iCs/>
                <w:szCs w:val="22"/>
              </w:rPr>
              <w:t>Planned maintenance checks, shift logs, identification of noise, odours, vibration, abnormal function (jamming, restricted/slow movement), temperature, fluid</w:t>
            </w:r>
            <w:r w:rsidR="003D287E">
              <w:rPr>
                <w:iCs/>
                <w:szCs w:val="22"/>
              </w:rPr>
              <w:t xml:space="preserve"> </w:t>
            </w:r>
            <w:r w:rsidRPr="000C3877">
              <w:rPr>
                <w:iCs/>
                <w:szCs w:val="22"/>
              </w:rPr>
              <w:t>/</w:t>
            </w:r>
            <w:r w:rsidR="003D287E">
              <w:rPr>
                <w:iCs/>
                <w:szCs w:val="22"/>
              </w:rPr>
              <w:t xml:space="preserve"> </w:t>
            </w:r>
            <w:r w:rsidRPr="000C3877">
              <w:rPr>
                <w:iCs/>
                <w:szCs w:val="22"/>
              </w:rPr>
              <w:t>gas leakage, abnormal pressure readings, evidence of dust</w:t>
            </w:r>
            <w:r w:rsidR="003D287E">
              <w:rPr>
                <w:iCs/>
                <w:szCs w:val="22"/>
              </w:rPr>
              <w:t xml:space="preserve"> </w:t>
            </w:r>
            <w:r w:rsidRPr="000C3877">
              <w:rPr>
                <w:iCs/>
                <w:szCs w:val="22"/>
              </w:rPr>
              <w:t>/</w:t>
            </w:r>
            <w:r w:rsidR="003D287E">
              <w:rPr>
                <w:iCs/>
                <w:szCs w:val="22"/>
              </w:rPr>
              <w:t xml:space="preserve"> </w:t>
            </w:r>
            <w:r w:rsidRPr="000C3877">
              <w:rPr>
                <w:iCs/>
                <w:szCs w:val="22"/>
              </w:rPr>
              <w:t>dirt</w:t>
            </w:r>
            <w:r w:rsidR="003D287E">
              <w:rPr>
                <w:iCs/>
                <w:szCs w:val="22"/>
              </w:rPr>
              <w:t xml:space="preserve"> </w:t>
            </w:r>
            <w:r w:rsidRPr="000C3877">
              <w:rPr>
                <w:iCs/>
                <w:szCs w:val="22"/>
              </w:rPr>
              <w:t>/</w:t>
            </w:r>
            <w:r w:rsidR="003D287E">
              <w:rPr>
                <w:iCs/>
                <w:szCs w:val="22"/>
              </w:rPr>
              <w:t xml:space="preserve"> </w:t>
            </w:r>
            <w:r w:rsidRPr="000C3877">
              <w:rPr>
                <w:iCs/>
                <w:szCs w:val="22"/>
              </w:rPr>
              <w:t>metal particles,</w:t>
            </w:r>
            <w:r w:rsidR="0004779D">
              <w:rPr>
                <w:iCs/>
                <w:szCs w:val="22"/>
              </w:rPr>
              <w:t xml:space="preserve"> </w:t>
            </w:r>
            <w:r w:rsidRPr="000C3877">
              <w:rPr>
                <w:iCs/>
                <w:szCs w:val="22"/>
              </w:rPr>
              <w:t>discolouration, equipment indicators (error messages</w:t>
            </w:r>
            <w:r w:rsidR="003D287E">
              <w:rPr>
                <w:iCs/>
                <w:szCs w:val="22"/>
              </w:rPr>
              <w:t xml:space="preserve"> </w:t>
            </w:r>
            <w:r w:rsidRPr="000C3877">
              <w:rPr>
                <w:iCs/>
                <w:szCs w:val="22"/>
              </w:rPr>
              <w:t>/</w:t>
            </w:r>
            <w:r w:rsidR="003D287E">
              <w:rPr>
                <w:iCs/>
                <w:szCs w:val="22"/>
              </w:rPr>
              <w:t xml:space="preserve"> </w:t>
            </w:r>
            <w:r w:rsidRPr="000C3877">
              <w:rPr>
                <w:iCs/>
                <w:szCs w:val="22"/>
              </w:rPr>
              <w:t>logs or indicator lamps), manufacturer-specific equipment</w:t>
            </w:r>
            <w:r w:rsidR="003D287E">
              <w:rPr>
                <w:iCs/>
                <w:szCs w:val="22"/>
              </w:rPr>
              <w:t>.</w:t>
            </w:r>
          </w:p>
          <w:p w14:paraId="5F6B532F" w14:textId="27EB9973" w:rsidR="00517269" w:rsidRPr="000C3877" w:rsidRDefault="00517269" w:rsidP="00517269">
            <w:pPr>
              <w:rPr>
                <w:bCs/>
              </w:rPr>
            </w:pPr>
          </w:p>
        </w:tc>
      </w:tr>
      <w:tr w:rsidR="00517269" w:rsidRPr="00F368C1" w14:paraId="12C8F7DE" w14:textId="77777777" w:rsidTr="00A52DE5">
        <w:tblPrEx>
          <w:tblLook w:val="01E0" w:firstRow="1" w:lastRow="1" w:firstColumn="1" w:lastColumn="1" w:noHBand="0" w:noVBand="0"/>
        </w:tblPrEx>
        <w:trPr>
          <w:trHeight w:val="1012"/>
        </w:trPr>
        <w:tc>
          <w:tcPr>
            <w:tcW w:w="2589" w:type="dxa"/>
            <w:vMerge/>
          </w:tcPr>
          <w:p w14:paraId="7AEC54BE" w14:textId="77777777" w:rsidR="00517269" w:rsidRPr="001A1AF8" w:rsidRDefault="00517269" w:rsidP="00517269">
            <w:pPr>
              <w:rPr>
                <w:b/>
                <w:color w:val="231F20"/>
              </w:rPr>
            </w:pPr>
          </w:p>
        </w:tc>
        <w:tc>
          <w:tcPr>
            <w:tcW w:w="667" w:type="dxa"/>
          </w:tcPr>
          <w:p w14:paraId="577C06AA" w14:textId="2D95D531" w:rsidR="00517269" w:rsidRPr="001A1AF8" w:rsidRDefault="00517269" w:rsidP="00517269">
            <w:pPr>
              <w:rPr>
                <w:bCs/>
                <w:color w:val="231F20"/>
              </w:rPr>
            </w:pPr>
            <w:r w:rsidRPr="001A1AF8">
              <w:rPr>
                <w:bCs/>
                <w:szCs w:val="22"/>
              </w:rPr>
              <w:t>3.2</w:t>
            </w:r>
          </w:p>
        </w:tc>
        <w:tc>
          <w:tcPr>
            <w:tcW w:w="4110" w:type="dxa"/>
            <w:tcBorders>
              <w:top w:val="single" w:sz="4" w:space="0" w:color="auto"/>
              <w:left w:val="single" w:sz="4" w:space="0" w:color="auto"/>
              <w:bottom w:val="single" w:sz="4" w:space="0" w:color="auto"/>
              <w:right w:val="single" w:sz="4" w:space="0" w:color="auto"/>
            </w:tcBorders>
          </w:tcPr>
          <w:p w14:paraId="4C189B86" w14:textId="1DF7204F" w:rsidR="00517269" w:rsidRPr="000C3877" w:rsidRDefault="00517269" w:rsidP="000C3877">
            <w:r w:rsidRPr="000C3877">
              <w:t>Identify and plan maintenance schedules</w:t>
            </w:r>
          </w:p>
        </w:tc>
        <w:tc>
          <w:tcPr>
            <w:tcW w:w="6580" w:type="dxa"/>
          </w:tcPr>
          <w:p w14:paraId="66A4276A" w14:textId="59C4BD40" w:rsidR="00517269" w:rsidRPr="000C3877" w:rsidRDefault="002F26F9" w:rsidP="000C3877">
            <w:pPr>
              <w:widowControl w:val="0"/>
              <w:suppressAutoHyphens/>
              <w:spacing w:line="240" w:lineRule="auto"/>
            </w:pPr>
            <w:r w:rsidRPr="00F14C9A">
              <w:t>The learner</w:t>
            </w:r>
            <w:r w:rsidRPr="00F14C9A">
              <w:rPr>
                <w:szCs w:val="22"/>
              </w:rPr>
              <w:t xml:space="preserve"> will need to c</w:t>
            </w:r>
            <w:r w:rsidR="00517269" w:rsidRPr="000C3877">
              <w:rPr>
                <w:iCs/>
                <w:szCs w:val="22"/>
              </w:rPr>
              <w:t>onsult manufacturer guidelines /</w:t>
            </w:r>
            <w:r w:rsidR="003D287E">
              <w:rPr>
                <w:iCs/>
                <w:szCs w:val="22"/>
              </w:rPr>
              <w:t xml:space="preserve"> </w:t>
            </w:r>
            <w:r w:rsidR="00517269" w:rsidRPr="000C3877">
              <w:rPr>
                <w:iCs/>
                <w:szCs w:val="22"/>
              </w:rPr>
              <w:t>documentation specifying maintenance time intervals, part inspection</w:t>
            </w:r>
            <w:r w:rsidR="003D287E">
              <w:rPr>
                <w:iCs/>
                <w:szCs w:val="22"/>
              </w:rPr>
              <w:t xml:space="preserve"> </w:t>
            </w:r>
            <w:r w:rsidR="00517269" w:rsidRPr="000C3877">
              <w:rPr>
                <w:iCs/>
                <w:szCs w:val="22"/>
              </w:rPr>
              <w:t>/</w:t>
            </w:r>
            <w:r w:rsidR="003D287E">
              <w:rPr>
                <w:iCs/>
                <w:szCs w:val="22"/>
              </w:rPr>
              <w:t xml:space="preserve"> </w:t>
            </w:r>
            <w:r w:rsidR="00517269" w:rsidRPr="000C3877">
              <w:rPr>
                <w:iCs/>
                <w:szCs w:val="22"/>
              </w:rPr>
              <w:t>replacement, fluid changes, tooling required, spare part lists, consumables.</w:t>
            </w:r>
          </w:p>
          <w:p w14:paraId="4288F462" w14:textId="7939987A" w:rsidR="00517269" w:rsidRPr="000C3877" w:rsidRDefault="002F26F9" w:rsidP="000C3877">
            <w:r w:rsidRPr="00F14C9A">
              <w:t>The learner</w:t>
            </w:r>
            <w:r w:rsidRPr="00F14C9A">
              <w:rPr>
                <w:szCs w:val="22"/>
              </w:rPr>
              <w:t xml:space="preserve"> will need to p</w:t>
            </w:r>
            <w:r w:rsidR="00517269" w:rsidRPr="000C3877">
              <w:t>lan activities before undertaking maintenance. Consult manufacturer instructions or company procedures</w:t>
            </w:r>
            <w:r w:rsidR="003D287E">
              <w:t xml:space="preserve"> </w:t>
            </w:r>
            <w:r w:rsidR="00517269" w:rsidRPr="000C3877">
              <w:t>/</w:t>
            </w:r>
            <w:r w:rsidR="003D287E">
              <w:t xml:space="preserve"> </w:t>
            </w:r>
            <w:r w:rsidR="00517269" w:rsidRPr="000C3877">
              <w:t xml:space="preserve">best practice. Estimate time required. Obtain tools, parts, </w:t>
            </w:r>
            <w:proofErr w:type="gramStart"/>
            <w:r w:rsidR="00517269" w:rsidRPr="000C3877">
              <w:t>consumables</w:t>
            </w:r>
            <w:proofErr w:type="gramEnd"/>
            <w:r w:rsidR="00517269" w:rsidRPr="000C3877">
              <w:t xml:space="preserve"> and PPE. Organise the work area, inform relevant personnel of work to be carried out and timescales.</w:t>
            </w:r>
          </w:p>
          <w:p w14:paraId="62F2AC4D" w14:textId="26590997" w:rsidR="00517269" w:rsidRPr="000C3877" w:rsidRDefault="00517269" w:rsidP="00517269">
            <w:pPr>
              <w:spacing w:line="240" w:lineRule="auto"/>
            </w:pPr>
          </w:p>
        </w:tc>
      </w:tr>
      <w:tr w:rsidR="00517269" w:rsidRPr="00F368C1" w14:paraId="4D0342CA" w14:textId="77777777" w:rsidTr="00717A16">
        <w:tblPrEx>
          <w:tblLook w:val="01E0" w:firstRow="1" w:lastRow="1" w:firstColumn="1" w:lastColumn="1" w:noHBand="0" w:noVBand="0"/>
        </w:tblPrEx>
        <w:trPr>
          <w:trHeight w:val="1012"/>
        </w:trPr>
        <w:tc>
          <w:tcPr>
            <w:tcW w:w="2589" w:type="dxa"/>
            <w:vMerge/>
          </w:tcPr>
          <w:p w14:paraId="50923127" w14:textId="77777777" w:rsidR="00517269" w:rsidRPr="00F368C1" w:rsidRDefault="00517269" w:rsidP="00517269">
            <w:pPr>
              <w:rPr>
                <w:b/>
                <w:color w:val="231F20"/>
                <w:highlight w:val="yellow"/>
              </w:rPr>
            </w:pPr>
          </w:p>
        </w:tc>
        <w:tc>
          <w:tcPr>
            <w:tcW w:w="667" w:type="dxa"/>
          </w:tcPr>
          <w:p w14:paraId="13748F45" w14:textId="2A412B31" w:rsidR="00517269" w:rsidRPr="00F368C1" w:rsidRDefault="00517269" w:rsidP="00517269">
            <w:pPr>
              <w:rPr>
                <w:bCs/>
                <w:color w:val="231F20"/>
                <w:highlight w:val="yellow"/>
              </w:rPr>
            </w:pPr>
            <w:r>
              <w:rPr>
                <w:bCs/>
                <w:szCs w:val="22"/>
              </w:rPr>
              <w:t>3.3</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9A90555" w14:textId="7261DFBA" w:rsidR="00517269" w:rsidRPr="00717A16" w:rsidRDefault="00517269" w:rsidP="00717A16">
            <w:r w:rsidRPr="00717A16">
              <w:t xml:space="preserve">Carry out the maintenance activities using appropriate techniques, equipment, </w:t>
            </w:r>
            <w:proofErr w:type="gramStart"/>
            <w:r w:rsidRPr="00717A16">
              <w:t>processes</w:t>
            </w:r>
            <w:proofErr w:type="gramEnd"/>
            <w:r w:rsidRPr="00717A16">
              <w:t xml:space="preserve"> and procedures in the specified sequence and in an agreed timescale</w:t>
            </w:r>
          </w:p>
        </w:tc>
        <w:tc>
          <w:tcPr>
            <w:tcW w:w="6580" w:type="dxa"/>
          </w:tcPr>
          <w:p w14:paraId="0D04B7DD" w14:textId="6292DED2" w:rsidR="00517269" w:rsidRPr="00800877" w:rsidRDefault="002F26F9" w:rsidP="00517269">
            <w:pPr>
              <w:widowControl w:val="0"/>
              <w:rPr>
                <w:iCs/>
                <w:szCs w:val="22"/>
              </w:rPr>
            </w:pPr>
            <w:r w:rsidRPr="00F14C9A">
              <w:t>The learner</w:t>
            </w:r>
            <w:r w:rsidRPr="00F14C9A">
              <w:rPr>
                <w:szCs w:val="22"/>
              </w:rPr>
              <w:t xml:space="preserve"> will need to carry out m</w:t>
            </w:r>
            <w:r w:rsidRPr="002316D4">
              <w:rPr>
                <w:b/>
                <w:bCs/>
              </w:rPr>
              <w:t>aintenance</w:t>
            </w:r>
            <w:r w:rsidR="00517269" w:rsidRPr="00800877">
              <w:rPr>
                <w:b/>
                <w:bCs/>
                <w:iCs/>
                <w:szCs w:val="22"/>
              </w:rPr>
              <w:t xml:space="preserve"> activities</w:t>
            </w:r>
            <w:r w:rsidR="00517269" w:rsidRPr="00800877">
              <w:rPr>
                <w:iCs/>
                <w:szCs w:val="22"/>
              </w:rPr>
              <w:t>:</w:t>
            </w:r>
          </w:p>
          <w:p w14:paraId="090E5EBF" w14:textId="77777777" w:rsidR="00517269" w:rsidRPr="00717A16" w:rsidRDefault="00517269" w:rsidP="002133DE">
            <w:pPr>
              <w:pStyle w:val="ListParagraph"/>
              <w:numPr>
                <w:ilvl w:val="0"/>
                <w:numId w:val="106"/>
              </w:numPr>
            </w:pPr>
            <w:r w:rsidRPr="00717A16">
              <w:t>Sensing devices (buttons, limit switches, optical sensors, linear / rotary encoders, resolvers, proximity sensors, inductive sensors, Hall-effect sensors)</w:t>
            </w:r>
          </w:p>
          <w:p w14:paraId="0755877A" w14:textId="76DA3A5F" w:rsidR="00517269" w:rsidRPr="00717A16" w:rsidRDefault="003D287E" w:rsidP="002133DE">
            <w:pPr>
              <w:pStyle w:val="ListParagraph"/>
              <w:numPr>
                <w:ilvl w:val="0"/>
                <w:numId w:val="106"/>
              </w:numPr>
            </w:pPr>
            <w:r w:rsidRPr="00717A16">
              <w:t xml:space="preserve">Control </w:t>
            </w:r>
            <w:proofErr w:type="gramStart"/>
            <w:r w:rsidR="00517269" w:rsidRPr="00717A16">
              <w:t>cabling</w:t>
            </w:r>
            <w:proofErr w:type="gramEnd"/>
          </w:p>
          <w:p w14:paraId="773B0EBC" w14:textId="333872FD" w:rsidR="00517269" w:rsidRPr="00717A16" w:rsidRDefault="003D287E" w:rsidP="002133DE">
            <w:pPr>
              <w:pStyle w:val="ListParagraph"/>
              <w:numPr>
                <w:ilvl w:val="0"/>
                <w:numId w:val="106"/>
              </w:numPr>
            </w:pPr>
            <w:r w:rsidRPr="00717A16">
              <w:t>Connectors</w:t>
            </w:r>
          </w:p>
          <w:p w14:paraId="2FB14413" w14:textId="77777777" w:rsidR="00517269" w:rsidRPr="00717A16" w:rsidRDefault="00517269" w:rsidP="002133DE">
            <w:pPr>
              <w:pStyle w:val="ListParagraph"/>
              <w:numPr>
                <w:ilvl w:val="0"/>
                <w:numId w:val="106"/>
              </w:numPr>
            </w:pPr>
            <w:r w:rsidRPr="00717A16">
              <w:t xml:space="preserve">Status indicators, indicating panels or HMI </w:t>
            </w:r>
            <w:proofErr w:type="gramStart"/>
            <w:r w:rsidRPr="00717A16">
              <w:t>screens</w:t>
            </w:r>
            <w:proofErr w:type="gramEnd"/>
          </w:p>
          <w:p w14:paraId="3E8D5775" w14:textId="77278EFF" w:rsidR="00517269" w:rsidRPr="00717A16" w:rsidRDefault="003D287E" w:rsidP="002133DE">
            <w:pPr>
              <w:pStyle w:val="ListParagraph"/>
              <w:numPr>
                <w:ilvl w:val="0"/>
                <w:numId w:val="106"/>
              </w:numPr>
            </w:pPr>
            <w:r w:rsidRPr="00717A16">
              <w:t>Single</w:t>
            </w:r>
            <w:r w:rsidR="00517269" w:rsidRPr="00717A16">
              <w:t>-phase power supplies</w:t>
            </w:r>
          </w:p>
          <w:p w14:paraId="4F60F314" w14:textId="49939295" w:rsidR="00517269" w:rsidRPr="00717A16" w:rsidRDefault="003D287E" w:rsidP="002133DE">
            <w:pPr>
              <w:pStyle w:val="ListParagraph"/>
              <w:numPr>
                <w:ilvl w:val="0"/>
                <w:numId w:val="106"/>
              </w:numPr>
            </w:pPr>
            <w:r w:rsidRPr="00717A16">
              <w:t xml:space="preserve">Control </w:t>
            </w:r>
            <w:r w:rsidR="00517269" w:rsidRPr="00717A16">
              <w:t xml:space="preserve">systems and </w:t>
            </w:r>
            <w:proofErr w:type="gramStart"/>
            <w:r w:rsidR="00517269" w:rsidRPr="00717A16">
              <w:t>components</w:t>
            </w:r>
            <w:proofErr w:type="gramEnd"/>
          </w:p>
          <w:p w14:paraId="555A1C5B" w14:textId="53242FBA" w:rsidR="00517269" w:rsidRPr="00717A16" w:rsidRDefault="003D287E" w:rsidP="002133DE">
            <w:pPr>
              <w:pStyle w:val="ListParagraph"/>
              <w:numPr>
                <w:ilvl w:val="0"/>
                <w:numId w:val="106"/>
              </w:numPr>
              <w:rPr>
                <w:iCs/>
                <w:szCs w:val="22"/>
              </w:rPr>
            </w:pPr>
            <w:r w:rsidRPr="00717A16">
              <w:t>Three</w:t>
            </w:r>
            <w:r w:rsidR="00517269" w:rsidRPr="00717A16">
              <w:t>-phase power supplies</w:t>
            </w:r>
          </w:p>
          <w:p w14:paraId="7CFEC3F1" w14:textId="11DE9C50" w:rsidR="00517269" w:rsidRPr="00800877" w:rsidRDefault="003D287E" w:rsidP="002133DE">
            <w:pPr>
              <w:widowControl w:val="0"/>
              <w:numPr>
                <w:ilvl w:val="0"/>
                <w:numId w:val="105"/>
              </w:numPr>
              <w:suppressAutoHyphens/>
              <w:spacing w:line="240" w:lineRule="auto"/>
              <w:rPr>
                <w:iCs/>
                <w:szCs w:val="22"/>
              </w:rPr>
            </w:pPr>
            <w:r w:rsidRPr="00800877">
              <w:rPr>
                <w:iCs/>
                <w:szCs w:val="22"/>
              </w:rPr>
              <w:t xml:space="preserve">Electrical </w:t>
            </w:r>
            <w:r w:rsidR="00517269" w:rsidRPr="00800877">
              <w:rPr>
                <w:iCs/>
                <w:szCs w:val="22"/>
              </w:rPr>
              <w:t>plant</w:t>
            </w:r>
          </w:p>
          <w:p w14:paraId="54B0028A" w14:textId="643074A7" w:rsidR="00517269" w:rsidRPr="00800877" w:rsidRDefault="003D287E" w:rsidP="002133DE">
            <w:pPr>
              <w:widowControl w:val="0"/>
              <w:numPr>
                <w:ilvl w:val="0"/>
                <w:numId w:val="105"/>
              </w:numPr>
              <w:suppressAutoHyphens/>
              <w:spacing w:line="240" w:lineRule="auto"/>
              <w:rPr>
                <w:iCs/>
                <w:szCs w:val="22"/>
              </w:rPr>
            </w:pPr>
            <w:r w:rsidRPr="00800877">
              <w:rPr>
                <w:iCs/>
                <w:szCs w:val="22"/>
              </w:rPr>
              <w:t xml:space="preserve">Direct </w:t>
            </w:r>
            <w:r w:rsidR="00517269" w:rsidRPr="00800877">
              <w:rPr>
                <w:iCs/>
                <w:szCs w:val="22"/>
              </w:rPr>
              <w:t>current power supplies</w:t>
            </w:r>
          </w:p>
          <w:p w14:paraId="7F5E4A10" w14:textId="172FEE98" w:rsidR="00517269" w:rsidRPr="00800877" w:rsidRDefault="003D287E" w:rsidP="002133DE">
            <w:pPr>
              <w:widowControl w:val="0"/>
              <w:numPr>
                <w:ilvl w:val="0"/>
                <w:numId w:val="105"/>
              </w:numPr>
              <w:suppressAutoHyphens/>
              <w:spacing w:line="240" w:lineRule="auto"/>
              <w:rPr>
                <w:iCs/>
                <w:szCs w:val="22"/>
              </w:rPr>
            </w:pPr>
            <w:r w:rsidRPr="00800877">
              <w:rPr>
                <w:iCs/>
                <w:szCs w:val="22"/>
              </w:rPr>
              <w:t xml:space="preserve">Wiring </w:t>
            </w:r>
            <w:r w:rsidR="00517269" w:rsidRPr="00800877">
              <w:rPr>
                <w:iCs/>
                <w:szCs w:val="22"/>
              </w:rPr>
              <w:t>enclosures</w:t>
            </w:r>
          </w:p>
          <w:p w14:paraId="6BE09E92" w14:textId="51968582" w:rsidR="003D287E" w:rsidRPr="003D287E" w:rsidRDefault="003D287E" w:rsidP="002133DE">
            <w:pPr>
              <w:widowControl w:val="0"/>
              <w:numPr>
                <w:ilvl w:val="0"/>
                <w:numId w:val="105"/>
              </w:numPr>
              <w:suppressAutoHyphens/>
              <w:spacing w:line="240" w:lineRule="auto"/>
              <w:rPr>
                <w:iCs/>
                <w:szCs w:val="22"/>
              </w:rPr>
            </w:pPr>
            <w:r w:rsidRPr="00800877">
              <w:rPr>
                <w:iCs/>
                <w:szCs w:val="22"/>
              </w:rPr>
              <w:lastRenderedPageBreak/>
              <w:t xml:space="preserve">Motors </w:t>
            </w:r>
            <w:r w:rsidR="00517269" w:rsidRPr="00800877">
              <w:rPr>
                <w:iCs/>
                <w:szCs w:val="22"/>
              </w:rPr>
              <w:t>and starters</w:t>
            </w:r>
          </w:p>
          <w:p w14:paraId="6701A31A" w14:textId="5E4615BA" w:rsidR="00517269" w:rsidRPr="00800877" w:rsidRDefault="003D287E" w:rsidP="002133DE">
            <w:pPr>
              <w:widowControl w:val="0"/>
              <w:numPr>
                <w:ilvl w:val="0"/>
                <w:numId w:val="105"/>
              </w:numPr>
              <w:suppressAutoHyphens/>
              <w:spacing w:line="240" w:lineRule="auto"/>
              <w:rPr>
                <w:iCs/>
                <w:szCs w:val="22"/>
              </w:rPr>
            </w:pPr>
            <w:r w:rsidRPr="00800877">
              <w:rPr>
                <w:iCs/>
                <w:szCs w:val="22"/>
              </w:rPr>
              <w:t xml:space="preserve">Switchgear and </w:t>
            </w:r>
            <w:r w:rsidR="00517269" w:rsidRPr="00800877">
              <w:rPr>
                <w:iCs/>
                <w:szCs w:val="22"/>
              </w:rPr>
              <w:t>distribution panels</w:t>
            </w:r>
          </w:p>
          <w:p w14:paraId="44DB099E" w14:textId="76E46643" w:rsidR="00517269" w:rsidRPr="00800877" w:rsidRDefault="003D287E" w:rsidP="002133DE">
            <w:pPr>
              <w:widowControl w:val="0"/>
              <w:numPr>
                <w:ilvl w:val="0"/>
                <w:numId w:val="105"/>
              </w:numPr>
              <w:suppressAutoHyphens/>
              <w:spacing w:line="240" w:lineRule="auto"/>
              <w:rPr>
                <w:iCs/>
                <w:szCs w:val="22"/>
              </w:rPr>
            </w:pPr>
            <w:r w:rsidRPr="00800877">
              <w:rPr>
                <w:iCs/>
                <w:szCs w:val="22"/>
              </w:rPr>
              <w:t>O</w:t>
            </w:r>
            <w:r w:rsidR="00517269" w:rsidRPr="00800877">
              <w:rPr>
                <w:iCs/>
                <w:szCs w:val="22"/>
              </w:rPr>
              <w:t>ther specific electrical equipment</w:t>
            </w:r>
          </w:p>
          <w:p w14:paraId="5E0188FB" w14:textId="77777777" w:rsidR="00517269" w:rsidRPr="00800877" w:rsidRDefault="00517269" w:rsidP="00517269">
            <w:pPr>
              <w:widowControl w:val="0"/>
              <w:rPr>
                <w:rFonts w:eastAsia="Calibri"/>
                <w:szCs w:val="22"/>
              </w:rPr>
            </w:pPr>
            <w:r w:rsidRPr="00800877">
              <w:rPr>
                <w:b/>
                <w:bCs/>
                <w:szCs w:val="22"/>
              </w:rPr>
              <w:t>Appropriate techniques</w:t>
            </w:r>
            <w:r w:rsidRPr="00800877">
              <w:rPr>
                <w:rFonts w:eastAsia="Calibri"/>
                <w:szCs w:val="22"/>
              </w:rPr>
              <w:t>:</w:t>
            </w:r>
          </w:p>
          <w:p w14:paraId="63E7CC7F" w14:textId="0B57C6CC" w:rsidR="00517269" w:rsidRPr="00717A16" w:rsidRDefault="003D287E" w:rsidP="002133DE">
            <w:pPr>
              <w:pStyle w:val="ListParagraph"/>
              <w:numPr>
                <w:ilvl w:val="0"/>
                <w:numId w:val="107"/>
              </w:numPr>
            </w:pPr>
            <w:r w:rsidRPr="00717A16">
              <w:t>Isolating and locking-off equipment</w:t>
            </w:r>
          </w:p>
          <w:p w14:paraId="4E9D0086" w14:textId="55BBCCF5" w:rsidR="00517269" w:rsidRPr="00717A16" w:rsidRDefault="003D287E" w:rsidP="002133DE">
            <w:pPr>
              <w:pStyle w:val="ListParagraph"/>
              <w:numPr>
                <w:ilvl w:val="0"/>
                <w:numId w:val="107"/>
              </w:numPr>
            </w:pPr>
            <w:r w:rsidRPr="00717A16">
              <w:t xml:space="preserve">Removing and replacing damaged wires, </w:t>
            </w:r>
            <w:proofErr w:type="gramStart"/>
            <w:r w:rsidRPr="00717A16">
              <w:t>cables</w:t>
            </w:r>
            <w:proofErr w:type="gramEnd"/>
            <w:r w:rsidRPr="00717A16">
              <w:t xml:space="preserve"> and connectors</w:t>
            </w:r>
          </w:p>
          <w:p w14:paraId="7829ED18" w14:textId="7F0ACB1A" w:rsidR="00517269" w:rsidRPr="00717A16" w:rsidRDefault="00517269" w:rsidP="002133DE">
            <w:pPr>
              <w:pStyle w:val="ListParagraph"/>
              <w:numPr>
                <w:ilvl w:val="0"/>
                <w:numId w:val="107"/>
              </w:numPr>
            </w:pPr>
            <w:r w:rsidRPr="00717A16">
              <w:t xml:space="preserve">Use of grounding straps to minimise the risk of static </w:t>
            </w:r>
            <w:r w:rsidR="006E3463" w:rsidRPr="00717A16">
              <w:t>electricity</w:t>
            </w:r>
            <w:r w:rsidRPr="00717A16">
              <w:t xml:space="preserve"> damage to electronic </w:t>
            </w:r>
            <w:proofErr w:type="gramStart"/>
            <w:r w:rsidRPr="00717A16">
              <w:t>devices</w:t>
            </w:r>
            <w:proofErr w:type="gramEnd"/>
          </w:p>
          <w:p w14:paraId="7B799871" w14:textId="77777777" w:rsidR="00517269" w:rsidRPr="00717A16" w:rsidRDefault="00517269" w:rsidP="002133DE">
            <w:pPr>
              <w:pStyle w:val="ListParagraph"/>
              <w:numPr>
                <w:ilvl w:val="0"/>
                <w:numId w:val="107"/>
              </w:numPr>
            </w:pPr>
            <w:r w:rsidRPr="00717A16">
              <w:t xml:space="preserve">Use of noise, vibration, abnormal performance, temperatures, pressures to identify early signs of component </w:t>
            </w:r>
            <w:proofErr w:type="gramStart"/>
            <w:r w:rsidRPr="00717A16">
              <w:t>failure</w:t>
            </w:r>
            <w:proofErr w:type="gramEnd"/>
          </w:p>
          <w:p w14:paraId="02DA2875" w14:textId="11A0ACE0" w:rsidR="00517269" w:rsidRPr="00717A16" w:rsidRDefault="003D287E" w:rsidP="002133DE">
            <w:pPr>
              <w:pStyle w:val="ListParagraph"/>
              <w:numPr>
                <w:ilvl w:val="0"/>
                <w:numId w:val="107"/>
              </w:numPr>
            </w:pPr>
            <w:r w:rsidRPr="00717A16">
              <w:t>Use of electrical</w:t>
            </w:r>
            <w:r>
              <w:t xml:space="preserve"> </w:t>
            </w:r>
            <w:r w:rsidRPr="00717A16">
              <w:t>/</w:t>
            </w:r>
            <w:r>
              <w:t xml:space="preserve"> </w:t>
            </w:r>
            <w:r w:rsidRPr="00717A16">
              <w:t>electronic test equipment (</w:t>
            </w:r>
            <w:proofErr w:type="spellStart"/>
            <w:r w:rsidRPr="00717A16">
              <w:t>multimeters</w:t>
            </w:r>
            <w:proofErr w:type="spellEnd"/>
            <w:r w:rsidRPr="00717A16">
              <w:t xml:space="preserve">, signal generators, oscilloscopes, pc-based software and hardware </w:t>
            </w:r>
            <w:r w:rsidR="00517269" w:rsidRPr="00717A16">
              <w:t xml:space="preserve">and use of controller error logs or alerts) to isolate defective </w:t>
            </w:r>
            <w:proofErr w:type="gramStart"/>
            <w:r w:rsidR="00517269" w:rsidRPr="00717A16">
              <w:t>components</w:t>
            </w:r>
            <w:proofErr w:type="gramEnd"/>
          </w:p>
          <w:p w14:paraId="064EB84B" w14:textId="0B186A63" w:rsidR="00517269" w:rsidRPr="00717A16" w:rsidRDefault="003D287E" w:rsidP="002133DE">
            <w:pPr>
              <w:pStyle w:val="ListParagraph"/>
              <w:numPr>
                <w:ilvl w:val="0"/>
                <w:numId w:val="107"/>
              </w:numPr>
            </w:pPr>
            <w:r w:rsidRPr="00717A16">
              <w:t xml:space="preserve">Disconnecting and reconnecting wires, </w:t>
            </w:r>
            <w:proofErr w:type="gramStart"/>
            <w:r w:rsidRPr="00717A16">
              <w:t>cables</w:t>
            </w:r>
            <w:proofErr w:type="gramEnd"/>
            <w:r w:rsidRPr="00717A16">
              <w:t xml:space="preserve"> and connectors</w:t>
            </w:r>
          </w:p>
          <w:p w14:paraId="1500DA09" w14:textId="5BE35B2B" w:rsidR="00517269" w:rsidRPr="00717A16" w:rsidRDefault="003D287E" w:rsidP="002133DE">
            <w:pPr>
              <w:pStyle w:val="ListParagraph"/>
              <w:numPr>
                <w:ilvl w:val="0"/>
                <w:numId w:val="107"/>
              </w:numPr>
            </w:pPr>
            <w:r w:rsidRPr="00717A16">
              <w:t>Attaching suitable cable identification markers</w:t>
            </w:r>
          </w:p>
          <w:p w14:paraId="5CB94BFF" w14:textId="32EB92EE" w:rsidR="00517269" w:rsidRPr="00717A16" w:rsidRDefault="003D287E" w:rsidP="002133DE">
            <w:pPr>
              <w:pStyle w:val="ListParagraph"/>
              <w:numPr>
                <w:ilvl w:val="0"/>
                <w:numId w:val="107"/>
              </w:numPr>
            </w:pPr>
            <w:r w:rsidRPr="00717A16">
              <w:t>Removing and replacing wiring enclosures</w:t>
            </w:r>
          </w:p>
          <w:p w14:paraId="4BA56431" w14:textId="7F75636C" w:rsidR="00517269" w:rsidRPr="00717A16" w:rsidRDefault="003D287E" w:rsidP="002133DE">
            <w:pPr>
              <w:pStyle w:val="ListParagraph"/>
              <w:numPr>
                <w:ilvl w:val="0"/>
                <w:numId w:val="107"/>
              </w:numPr>
            </w:pPr>
            <w:r w:rsidRPr="00717A16">
              <w:t>Removing electrical units</w:t>
            </w:r>
            <w:r>
              <w:t xml:space="preserve"> </w:t>
            </w:r>
            <w:r w:rsidRPr="00717A16">
              <w:t>/</w:t>
            </w:r>
            <w:r>
              <w:t xml:space="preserve"> </w:t>
            </w:r>
            <w:r w:rsidRPr="00717A16">
              <w:t>compo</w:t>
            </w:r>
            <w:r w:rsidR="00517269" w:rsidRPr="00717A16">
              <w:t>nents</w:t>
            </w:r>
          </w:p>
          <w:p w14:paraId="23019933" w14:textId="7AC89386" w:rsidR="00517269" w:rsidRPr="00717A16" w:rsidRDefault="003D287E" w:rsidP="002133DE">
            <w:pPr>
              <w:pStyle w:val="ListParagraph"/>
              <w:numPr>
                <w:ilvl w:val="0"/>
                <w:numId w:val="107"/>
              </w:numPr>
            </w:pPr>
            <w:r w:rsidRPr="00717A16">
              <w:t>Setting and adjusting replaced components</w:t>
            </w:r>
          </w:p>
          <w:p w14:paraId="0F5EF480" w14:textId="0863FC78" w:rsidR="00517269" w:rsidRPr="00717A16" w:rsidRDefault="003D287E" w:rsidP="002133DE">
            <w:pPr>
              <w:pStyle w:val="ListParagraph"/>
              <w:numPr>
                <w:ilvl w:val="0"/>
                <w:numId w:val="107"/>
              </w:numPr>
            </w:pPr>
            <w:r w:rsidRPr="00717A16">
              <w:t>Checking components for serviceability</w:t>
            </w:r>
          </w:p>
          <w:p w14:paraId="48D6841A" w14:textId="7087DE84" w:rsidR="00517269" w:rsidRPr="00717A16" w:rsidRDefault="003D287E" w:rsidP="002133DE">
            <w:pPr>
              <w:pStyle w:val="ListParagraph"/>
              <w:numPr>
                <w:ilvl w:val="0"/>
                <w:numId w:val="107"/>
              </w:numPr>
            </w:pPr>
            <w:r w:rsidRPr="00717A16">
              <w:t xml:space="preserve">Making `off-load' checks before powering </w:t>
            </w:r>
            <w:proofErr w:type="gramStart"/>
            <w:r w:rsidRPr="00717A16">
              <w:t>up</w:t>
            </w:r>
            <w:proofErr w:type="gramEnd"/>
          </w:p>
          <w:p w14:paraId="6896BCB9" w14:textId="1E1F5337" w:rsidR="00517269" w:rsidRPr="00717A16" w:rsidRDefault="003D287E" w:rsidP="002133DE">
            <w:pPr>
              <w:pStyle w:val="ListParagraph"/>
              <w:numPr>
                <w:ilvl w:val="0"/>
                <w:numId w:val="107"/>
              </w:numPr>
            </w:pPr>
            <w:r w:rsidRPr="00717A16">
              <w:t>Replacing damaged/defective components</w:t>
            </w:r>
          </w:p>
          <w:p w14:paraId="238B1C59" w14:textId="77777777" w:rsidR="00517269" w:rsidRPr="003D287E" w:rsidRDefault="003D287E" w:rsidP="002133DE">
            <w:pPr>
              <w:pStyle w:val="ListParagraph"/>
              <w:numPr>
                <w:ilvl w:val="0"/>
                <w:numId w:val="107"/>
              </w:numPr>
              <w:rPr>
                <w:iCs/>
                <w:szCs w:val="22"/>
              </w:rPr>
            </w:pPr>
            <w:r w:rsidRPr="00717A16">
              <w:t xml:space="preserve">Functionally </w:t>
            </w:r>
            <w:r w:rsidR="00517269" w:rsidRPr="00717A16">
              <w:t>testing the completed system</w:t>
            </w:r>
          </w:p>
          <w:p w14:paraId="643E81B7" w14:textId="40DDB7FF" w:rsidR="003D287E" w:rsidRPr="00717A16" w:rsidRDefault="003D287E" w:rsidP="003D287E">
            <w:pPr>
              <w:pStyle w:val="ListParagraph"/>
              <w:rPr>
                <w:iCs/>
                <w:szCs w:val="22"/>
              </w:rPr>
            </w:pPr>
          </w:p>
        </w:tc>
      </w:tr>
      <w:tr w:rsidR="00517269" w:rsidRPr="00F368C1" w14:paraId="0BB75629" w14:textId="77777777" w:rsidTr="00A52DE5">
        <w:tblPrEx>
          <w:tblLook w:val="01E0" w:firstRow="1" w:lastRow="1" w:firstColumn="1" w:lastColumn="1" w:noHBand="0" w:noVBand="0"/>
        </w:tblPrEx>
        <w:trPr>
          <w:trHeight w:val="1012"/>
        </w:trPr>
        <w:tc>
          <w:tcPr>
            <w:tcW w:w="2589" w:type="dxa"/>
            <w:vMerge/>
          </w:tcPr>
          <w:p w14:paraId="165933AD" w14:textId="77777777" w:rsidR="00517269" w:rsidRPr="00F368C1" w:rsidRDefault="00517269" w:rsidP="00517269">
            <w:pPr>
              <w:rPr>
                <w:b/>
                <w:color w:val="231F20"/>
                <w:highlight w:val="yellow"/>
              </w:rPr>
            </w:pPr>
          </w:p>
        </w:tc>
        <w:tc>
          <w:tcPr>
            <w:tcW w:w="667" w:type="dxa"/>
          </w:tcPr>
          <w:p w14:paraId="7720442B" w14:textId="7DE199F4" w:rsidR="00517269" w:rsidRPr="00F368C1" w:rsidRDefault="00517269" w:rsidP="00517269">
            <w:pPr>
              <w:rPr>
                <w:bCs/>
                <w:color w:val="231F20"/>
                <w:highlight w:val="yellow"/>
              </w:rPr>
            </w:pPr>
            <w:r>
              <w:rPr>
                <w:bCs/>
                <w:szCs w:val="22"/>
              </w:rPr>
              <w:t>3.4</w:t>
            </w:r>
          </w:p>
        </w:tc>
        <w:tc>
          <w:tcPr>
            <w:tcW w:w="4110" w:type="dxa"/>
            <w:tcBorders>
              <w:top w:val="single" w:sz="4" w:space="0" w:color="auto"/>
              <w:left w:val="single" w:sz="4" w:space="0" w:color="auto"/>
              <w:bottom w:val="single" w:sz="4" w:space="0" w:color="auto"/>
              <w:right w:val="single" w:sz="4" w:space="0" w:color="auto"/>
            </w:tcBorders>
          </w:tcPr>
          <w:p w14:paraId="2BE41B09" w14:textId="6DEA3DA6" w:rsidR="00517269" w:rsidRPr="00F368C1" w:rsidRDefault="00517269" w:rsidP="00517269">
            <w:pPr>
              <w:rPr>
                <w:highlight w:val="yellow"/>
              </w:rPr>
            </w:pPr>
            <w:r>
              <w:rPr>
                <w:szCs w:val="22"/>
              </w:rPr>
              <w:t>Carry out the maintenance activities within the limits of their personal authority</w:t>
            </w:r>
          </w:p>
        </w:tc>
        <w:tc>
          <w:tcPr>
            <w:tcW w:w="6580" w:type="dxa"/>
          </w:tcPr>
          <w:p w14:paraId="68EDF405" w14:textId="71E618EF" w:rsidR="00517269" w:rsidRPr="00AA2AD6" w:rsidRDefault="002F26F9" w:rsidP="002F26F9">
            <w:pPr>
              <w:spacing w:line="240" w:lineRule="auto"/>
              <w:rPr>
                <w:highlight w:val="yellow"/>
              </w:rPr>
            </w:pPr>
            <w:r w:rsidRPr="00F14C9A">
              <w:t>The learner will need to know</w:t>
            </w:r>
            <w:r w:rsidR="00517269">
              <w:rPr>
                <w:szCs w:val="22"/>
              </w:rPr>
              <w:t xml:space="preserve"> the extent of their own authority and to whom they should report if they have a problem that they cannot resolve</w:t>
            </w:r>
            <w:r w:rsidR="003D287E">
              <w:rPr>
                <w:szCs w:val="22"/>
              </w:rPr>
              <w:t>.</w:t>
            </w:r>
          </w:p>
        </w:tc>
      </w:tr>
      <w:tr w:rsidR="00517269" w:rsidRPr="00F368C1" w14:paraId="2E1C77C9" w14:textId="77777777" w:rsidTr="00A52DE5">
        <w:tblPrEx>
          <w:tblLook w:val="01E0" w:firstRow="1" w:lastRow="1" w:firstColumn="1" w:lastColumn="1" w:noHBand="0" w:noVBand="0"/>
        </w:tblPrEx>
        <w:trPr>
          <w:trHeight w:val="1012"/>
        </w:trPr>
        <w:tc>
          <w:tcPr>
            <w:tcW w:w="2589" w:type="dxa"/>
            <w:vMerge/>
          </w:tcPr>
          <w:p w14:paraId="44104E3C" w14:textId="77777777" w:rsidR="00517269" w:rsidRPr="00F368C1" w:rsidRDefault="00517269" w:rsidP="00517269">
            <w:pPr>
              <w:rPr>
                <w:b/>
                <w:color w:val="231F20"/>
                <w:highlight w:val="yellow"/>
              </w:rPr>
            </w:pPr>
          </w:p>
        </w:tc>
        <w:tc>
          <w:tcPr>
            <w:tcW w:w="667" w:type="dxa"/>
          </w:tcPr>
          <w:p w14:paraId="40962DA3" w14:textId="203FC483" w:rsidR="00517269" w:rsidRPr="00F368C1" w:rsidRDefault="00517269" w:rsidP="00517269">
            <w:pPr>
              <w:rPr>
                <w:bCs/>
                <w:color w:val="231F20"/>
                <w:highlight w:val="yellow"/>
              </w:rPr>
            </w:pPr>
            <w:r>
              <w:rPr>
                <w:bCs/>
                <w:szCs w:val="22"/>
              </w:rPr>
              <w:t>3.5</w:t>
            </w:r>
          </w:p>
        </w:tc>
        <w:tc>
          <w:tcPr>
            <w:tcW w:w="4110" w:type="dxa"/>
            <w:tcBorders>
              <w:top w:val="single" w:sz="4" w:space="0" w:color="auto"/>
              <w:left w:val="single" w:sz="4" w:space="0" w:color="auto"/>
              <w:bottom w:val="single" w:sz="4" w:space="0" w:color="auto"/>
              <w:right w:val="single" w:sz="4" w:space="0" w:color="auto"/>
            </w:tcBorders>
          </w:tcPr>
          <w:p w14:paraId="5C6197E3" w14:textId="7978B7BF" w:rsidR="00517269" w:rsidRPr="00F368C1" w:rsidRDefault="00517269" w:rsidP="00517269">
            <w:pPr>
              <w:rPr>
                <w:highlight w:val="yellow"/>
              </w:rPr>
            </w:pPr>
            <w:r>
              <w:t>Replace</w:t>
            </w:r>
            <w:r w:rsidR="003D287E">
              <w:t xml:space="preserve"> </w:t>
            </w:r>
            <w:r>
              <w:t>/</w:t>
            </w:r>
            <w:r w:rsidR="003D287E">
              <w:t xml:space="preserve"> </w:t>
            </w:r>
            <w:r>
              <w:t>refit a range of electrical components</w:t>
            </w:r>
          </w:p>
        </w:tc>
        <w:tc>
          <w:tcPr>
            <w:tcW w:w="6580" w:type="dxa"/>
          </w:tcPr>
          <w:p w14:paraId="54301B2C" w14:textId="4D94D360" w:rsidR="00517269" w:rsidRPr="00717A16" w:rsidRDefault="002F26F9" w:rsidP="00717A16">
            <w:r w:rsidRPr="00F14C9A">
              <w:t>The learner will need to</w:t>
            </w:r>
            <w:r w:rsidR="00517269">
              <w:t xml:space="preserve"> </w:t>
            </w:r>
            <w:r w:rsidR="00517269" w:rsidRPr="00717A16">
              <w:t>include ten of the following:</w:t>
            </w:r>
          </w:p>
          <w:p w14:paraId="548F4A1D" w14:textId="2109A5B5" w:rsidR="00517269" w:rsidRPr="00717A16" w:rsidRDefault="003D287E" w:rsidP="002133DE">
            <w:pPr>
              <w:pStyle w:val="ListParagraph"/>
              <w:numPr>
                <w:ilvl w:val="0"/>
                <w:numId w:val="108"/>
              </w:numPr>
            </w:pPr>
            <w:r w:rsidRPr="00717A16">
              <w:t xml:space="preserve">Wires, </w:t>
            </w:r>
            <w:proofErr w:type="gramStart"/>
            <w:r w:rsidRPr="00717A16">
              <w:t>cables</w:t>
            </w:r>
            <w:proofErr w:type="gramEnd"/>
            <w:r w:rsidRPr="00717A16">
              <w:t xml:space="preserve"> and connectors</w:t>
            </w:r>
          </w:p>
          <w:p w14:paraId="181B204A" w14:textId="0D70AF88" w:rsidR="00517269" w:rsidRPr="00717A16" w:rsidRDefault="003D287E" w:rsidP="002133DE">
            <w:pPr>
              <w:pStyle w:val="ListParagraph"/>
              <w:numPr>
                <w:ilvl w:val="0"/>
                <w:numId w:val="108"/>
              </w:numPr>
            </w:pPr>
            <w:r w:rsidRPr="00717A16">
              <w:t xml:space="preserve">Status indicators, indicator panels or </w:t>
            </w:r>
            <w:proofErr w:type="spellStart"/>
            <w:r w:rsidRPr="00717A16">
              <w:t>hmi</w:t>
            </w:r>
            <w:proofErr w:type="spellEnd"/>
            <w:r w:rsidRPr="00717A16">
              <w:t xml:space="preserve"> screens</w:t>
            </w:r>
          </w:p>
          <w:p w14:paraId="63B283FB" w14:textId="2D2B0E0B" w:rsidR="00517269" w:rsidRPr="00717A16" w:rsidRDefault="003D287E" w:rsidP="002133DE">
            <w:pPr>
              <w:pStyle w:val="ListParagraph"/>
              <w:numPr>
                <w:ilvl w:val="0"/>
                <w:numId w:val="108"/>
              </w:numPr>
            </w:pPr>
            <w:r w:rsidRPr="00717A16">
              <w:t>Motors</w:t>
            </w:r>
          </w:p>
          <w:p w14:paraId="527E30DD" w14:textId="486664CD" w:rsidR="00517269" w:rsidRPr="00717A16" w:rsidRDefault="003D287E" w:rsidP="002133DE">
            <w:pPr>
              <w:pStyle w:val="ListParagraph"/>
              <w:numPr>
                <w:ilvl w:val="0"/>
                <w:numId w:val="108"/>
              </w:numPr>
            </w:pPr>
            <w:r w:rsidRPr="00717A16">
              <w:t>Capacitors</w:t>
            </w:r>
          </w:p>
          <w:p w14:paraId="4E2571B7" w14:textId="7F9A682B" w:rsidR="00517269" w:rsidRPr="00717A16" w:rsidRDefault="003D287E" w:rsidP="002133DE">
            <w:pPr>
              <w:pStyle w:val="ListParagraph"/>
              <w:numPr>
                <w:ilvl w:val="0"/>
                <w:numId w:val="108"/>
              </w:numPr>
            </w:pPr>
            <w:r w:rsidRPr="00717A16">
              <w:t>Contactors</w:t>
            </w:r>
          </w:p>
          <w:p w14:paraId="0D8854BF" w14:textId="1A7F0B68" w:rsidR="00517269" w:rsidRPr="00717A16" w:rsidRDefault="003D287E" w:rsidP="002133DE">
            <w:pPr>
              <w:pStyle w:val="ListParagraph"/>
              <w:numPr>
                <w:ilvl w:val="0"/>
                <w:numId w:val="108"/>
              </w:numPr>
            </w:pPr>
            <w:r w:rsidRPr="00717A16">
              <w:t>Rectifiers</w:t>
            </w:r>
          </w:p>
          <w:p w14:paraId="4227E001" w14:textId="75487B30" w:rsidR="00517269" w:rsidRPr="00717A16" w:rsidRDefault="003D287E" w:rsidP="002133DE">
            <w:pPr>
              <w:pStyle w:val="ListParagraph"/>
              <w:numPr>
                <w:ilvl w:val="0"/>
                <w:numId w:val="108"/>
              </w:numPr>
            </w:pPr>
            <w:r w:rsidRPr="00717A16">
              <w:t>Batteries</w:t>
            </w:r>
          </w:p>
          <w:p w14:paraId="0EC95E2F" w14:textId="4E2B28BE" w:rsidR="00517269" w:rsidRPr="00717A16" w:rsidRDefault="003D287E" w:rsidP="002133DE">
            <w:pPr>
              <w:pStyle w:val="ListParagraph"/>
              <w:numPr>
                <w:ilvl w:val="0"/>
                <w:numId w:val="108"/>
              </w:numPr>
            </w:pPr>
            <w:r w:rsidRPr="00717A16">
              <w:t xml:space="preserve">Relay </w:t>
            </w:r>
            <w:proofErr w:type="gramStart"/>
            <w:r w:rsidRPr="00717A16">
              <w:t>components</w:t>
            </w:r>
            <w:proofErr w:type="gramEnd"/>
          </w:p>
          <w:p w14:paraId="5E2EE00E" w14:textId="2F262933" w:rsidR="00517269" w:rsidRPr="00717A16" w:rsidRDefault="003D287E" w:rsidP="002133DE">
            <w:pPr>
              <w:pStyle w:val="ListParagraph"/>
              <w:numPr>
                <w:ilvl w:val="0"/>
                <w:numId w:val="108"/>
              </w:numPr>
            </w:pPr>
            <w:r w:rsidRPr="00717A16">
              <w:t>Encoders or resolvers</w:t>
            </w:r>
          </w:p>
          <w:p w14:paraId="47564EA7" w14:textId="44819E90" w:rsidR="00517269" w:rsidRPr="00717A16" w:rsidRDefault="003D287E" w:rsidP="002133DE">
            <w:pPr>
              <w:pStyle w:val="ListParagraph"/>
              <w:numPr>
                <w:ilvl w:val="0"/>
                <w:numId w:val="108"/>
              </w:numPr>
            </w:pPr>
            <w:r w:rsidRPr="00717A16">
              <w:t xml:space="preserve">Switches, electrical </w:t>
            </w:r>
            <w:proofErr w:type="gramStart"/>
            <w:r w:rsidRPr="00717A16">
              <w:t>controls</w:t>
            </w:r>
            <w:proofErr w:type="gramEnd"/>
            <w:r w:rsidRPr="00717A16">
              <w:t xml:space="preserve"> and sensors</w:t>
            </w:r>
          </w:p>
          <w:p w14:paraId="55144724" w14:textId="6F063CD7" w:rsidR="00517269" w:rsidRPr="00717A16" w:rsidRDefault="003D287E" w:rsidP="002133DE">
            <w:pPr>
              <w:pStyle w:val="ListParagraph"/>
              <w:numPr>
                <w:ilvl w:val="0"/>
                <w:numId w:val="108"/>
              </w:numPr>
            </w:pPr>
            <w:r w:rsidRPr="00717A16">
              <w:t xml:space="preserve">Overload protection </w:t>
            </w:r>
            <w:proofErr w:type="gramStart"/>
            <w:r w:rsidRPr="00717A16">
              <w:t>devices</w:t>
            </w:r>
            <w:proofErr w:type="gramEnd"/>
          </w:p>
          <w:p w14:paraId="05FA0E31" w14:textId="37DC80EB" w:rsidR="00517269" w:rsidRPr="00717A16" w:rsidRDefault="003D287E" w:rsidP="002133DE">
            <w:pPr>
              <w:pStyle w:val="ListParagraph"/>
              <w:numPr>
                <w:ilvl w:val="0"/>
                <w:numId w:val="108"/>
              </w:numPr>
            </w:pPr>
            <w:r w:rsidRPr="00717A16">
              <w:t>Inverter and servo controllers</w:t>
            </w:r>
          </w:p>
          <w:p w14:paraId="64FF26AB" w14:textId="419B19DB" w:rsidR="00517269" w:rsidRPr="00717A16" w:rsidRDefault="003D287E" w:rsidP="002133DE">
            <w:pPr>
              <w:pStyle w:val="ListParagraph"/>
              <w:numPr>
                <w:ilvl w:val="0"/>
                <w:numId w:val="108"/>
              </w:numPr>
            </w:pPr>
            <w:r w:rsidRPr="00717A16">
              <w:t>Solenoids</w:t>
            </w:r>
          </w:p>
          <w:p w14:paraId="2B7B6928" w14:textId="6A9C19E4" w:rsidR="00517269" w:rsidRPr="00717A16" w:rsidRDefault="003D287E" w:rsidP="002133DE">
            <w:pPr>
              <w:pStyle w:val="ListParagraph"/>
              <w:numPr>
                <w:ilvl w:val="0"/>
                <w:numId w:val="108"/>
              </w:numPr>
            </w:pPr>
            <w:r w:rsidRPr="00717A16">
              <w:t>Locking and retaining devices (cable ties, clips, proprietary fasteners)</w:t>
            </w:r>
          </w:p>
          <w:p w14:paraId="387DE0C0" w14:textId="3A535AB0" w:rsidR="00517269" w:rsidRPr="00717A16" w:rsidRDefault="003D287E" w:rsidP="002133DE">
            <w:pPr>
              <w:pStyle w:val="ListParagraph"/>
              <w:numPr>
                <w:ilvl w:val="0"/>
                <w:numId w:val="108"/>
              </w:numPr>
            </w:pPr>
            <w:r w:rsidRPr="00717A16">
              <w:t>Circuit boards, microcontrollers, plc units, single-board c</w:t>
            </w:r>
            <w:r w:rsidR="00D02EC7">
              <w:t>o</w:t>
            </w:r>
            <w:r w:rsidRPr="00717A16">
              <w:t xml:space="preserve">mputers, data loggers, pc-based </w:t>
            </w:r>
            <w:proofErr w:type="gramStart"/>
            <w:r w:rsidRPr="00717A16">
              <w:t>control</w:t>
            </w:r>
            <w:proofErr w:type="gramEnd"/>
            <w:r w:rsidRPr="00717A16">
              <w:t xml:space="preserve"> or other monitoring </w:t>
            </w:r>
            <w:r w:rsidR="006E3463" w:rsidRPr="00717A16">
              <w:t>equipment</w:t>
            </w:r>
          </w:p>
          <w:p w14:paraId="5023E896" w14:textId="44136677" w:rsidR="00517269" w:rsidRPr="00717A16" w:rsidRDefault="003D287E" w:rsidP="002133DE">
            <w:pPr>
              <w:pStyle w:val="ListParagraph"/>
              <w:numPr>
                <w:ilvl w:val="0"/>
                <w:numId w:val="108"/>
              </w:numPr>
            </w:pPr>
            <w:r w:rsidRPr="00717A16">
              <w:t>Transformers</w:t>
            </w:r>
          </w:p>
          <w:p w14:paraId="330AA609" w14:textId="77777777" w:rsidR="00517269" w:rsidRPr="003D287E" w:rsidRDefault="003D287E" w:rsidP="002133DE">
            <w:pPr>
              <w:pStyle w:val="ListParagraph"/>
              <w:numPr>
                <w:ilvl w:val="0"/>
                <w:numId w:val="108"/>
              </w:numPr>
              <w:rPr>
                <w:iCs/>
                <w:szCs w:val="22"/>
              </w:rPr>
            </w:pPr>
            <w:r w:rsidRPr="00717A16">
              <w:t xml:space="preserve">Thermistors </w:t>
            </w:r>
            <w:r w:rsidR="00517269" w:rsidRPr="00717A16">
              <w:t>or thermocouples</w:t>
            </w:r>
          </w:p>
          <w:p w14:paraId="270CB8DB" w14:textId="64225CEA" w:rsidR="003D287E" w:rsidRPr="00717A16" w:rsidRDefault="003D287E" w:rsidP="003D287E">
            <w:pPr>
              <w:pStyle w:val="ListParagraph"/>
              <w:rPr>
                <w:iCs/>
                <w:szCs w:val="22"/>
              </w:rPr>
            </w:pPr>
          </w:p>
        </w:tc>
      </w:tr>
      <w:tr w:rsidR="00517269" w:rsidRPr="00F368C1" w14:paraId="488926E7" w14:textId="77777777" w:rsidTr="00C7742C">
        <w:tblPrEx>
          <w:tblLook w:val="01E0" w:firstRow="1" w:lastRow="1" w:firstColumn="1" w:lastColumn="1" w:noHBand="0" w:noVBand="0"/>
        </w:tblPrEx>
        <w:trPr>
          <w:trHeight w:val="1012"/>
        </w:trPr>
        <w:tc>
          <w:tcPr>
            <w:tcW w:w="2589" w:type="dxa"/>
            <w:vMerge/>
          </w:tcPr>
          <w:p w14:paraId="1C6CEF0B" w14:textId="77777777" w:rsidR="00517269" w:rsidRPr="00F368C1" w:rsidRDefault="00517269" w:rsidP="00517269">
            <w:pPr>
              <w:rPr>
                <w:b/>
                <w:color w:val="231F20"/>
                <w:highlight w:val="yellow"/>
              </w:rPr>
            </w:pPr>
          </w:p>
        </w:tc>
        <w:tc>
          <w:tcPr>
            <w:tcW w:w="667" w:type="dxa"/>
          </w:tcPr>
          <w:p w14:paraId="1A1B45F3" w14:textId="649B7E10" w:rsidR="00517269" w:rsidRPr="00F368C1" w:rsidRDefault="00517269" w:rsidP="00517269">
            <w:pPr>
              <w:rPr>
                <w:bCs/>
                <w:color w:val="231F20"/>
                <w:highlight w:val="yellow"/>
              </w:rPr>
            </w:pPr>
            <w:r>
              <w:rPr>
                <w:bCs/>
                <w:szCs w:val="22"/>
              </w:rPr>
              <w:t>3.6</w:t>
            </w:r>
          </w:p>
        </w:tc>
        <w:tc>
          <w:tcPr>
            <w:tcW w:w="4110" w:type="dxa"/>
            <w:tcBorders>
              <w:top w:val="single" w:sz="4" w:space="0" w:color="auto"/>
              <w:left w:val="single" w:sz="4" w:space="0" w:color="auto"/>
              <w:bottom w:val="single" w:sz="4" w:space="0" w:color="auto"/>
              <w:right w:val="single" w:sz="4" w:space="0" w:color="auto"/>
            </w:tcBorders>
          </w:tcPr>
          <w:p w14:paraId="235743A9" w14:textId="7D0B73B1" w:rsidR="00517269" w:rsidRPr="00C7742C" w:rsidRDefault="00517269" w:rsidP="00517269">
            <w:r>
              <w:rPr>
                <w:szCs w:val="22"/>
              </w:rPr>
              <w:t>Report any instances where the maintenance activities cannot be fully met or where there are identified defects outside the planned schedule</w:t>
            </w:r>
          </w:p>
        </w:tc>
        <w:tc>
          <w:tcPr>
            <w:tcW w:w="6580" w:type="dxa"/>
          </w:tcPr>
          <w:p w14:paraId="65CB6FB4" w14:textId="328B6F78" w:rsidR="003D287E" w:rsidRPr="00F43E28" w:rsidRDefault="002F26F9" w:rsidP="00717A16">
            <w:r w:rsidRPr="00F14C9A">
              <w:t>The learner will need to d</w:t>
            </w:r>
            <w:r w:rsidRPr="00253CE8">
              <w:rPr>
                <w:szCs w:val="22"/>
              </w:rPr>
              <w:t>eal</w:t>
            </w:r>
            <w:r w:rsidR="00517269" w:rsidRPr="00F43E28">
              <w:t xml:space="preserve"> promptly and effectively with engineering</w:t>
            </w:r>
            <w:r w:rsidR="003D287E">
              <w:t xml:space="preserve"> </w:t>
            </w:r>
            <w:r w:rsidR="00517269" w:rsidRPr="00F43E28">
              <w:t>/</w:t>
            </w:r>
            <w:r w:rsidR="003D287E">
              <w:t xml:space="preserve"> </w:t>
            </w:r>
            <w:r w:rsidR="00517269" w:rsidRPr="00F43E28">
              <w:t xml:space="preserve">manufacturing problems within the limits of their responsibility using approved diagnostic methods and techniques </w:t>
            </w:r>
            <w:r w:rsidR="00517269" w:rsidRPr="00F43E28">
              <w:lastRenderedPageBreak/>
              <w:t xml:space="preserve">and </w:t>
            </w:r>
            <w:r w:rsidR="00D40F9F">
              <w:t>reporting</w:t>
            </w:r>
            <w:r w:rsidR="00517269" w:rsidRPr="00F43E28">
              <w:t xml:space="preserve"> those which cannot be resolved to the appropriate personnel</w:t>
            </w:r>
            <w:r w:rsidR="003D287E">
              <w:t>.</w:t>
            </w:r>
          </w:p>
        </w:tc>
      </w:tr>
      <w:tr w:rsidR="00517269" w:rsidRPr="00F368C1" w14:paraId="795F417E" w14:textId="77777777" w:rsidTr="00A52DE5">
        <w:tblPrEx>
          <w:tblLook w:val="01E0" w:firstRow="1" w:lastRow="1" w:firstColumn="1" w:lastColumn="1" w:noHBand="0" w:noVBand="0"/>
        </w:tblPrEx>
        <w:trPr>
          <w:trHeight w:val="1012"/>
        </w:trPr>
        <w:tc>
          <w:tcPr>
            <w:tcW w:w="2589" w:type="dxa"/>
            <w:vMerge/>
          </w:tcPr>
          <w:p w14:paraId="5A29CC60" w14:textId="77777777" w:rsidR="00517269" w:rsidRPr="00F368C1" w:rsidRDefault="00517269" w:rsidP="00517269">
            <w:pPr>
              <w:rPr>
                <w:b/>
                <w:color w:val="231F20"/>
                <w:highlight w:val="yellow"/>
              </w:rPr>
            </w:pPr>
          </w:p>
        </w:tc>
        <w:tc>
          <w:tcPr>
            <w:tcW w:w="667" w:type="dxa"/>
          </w:tcPr>
          <w:p w14:paraId="10925A35" w14:textId="5E4DF407" w:rsidR="00517269" w:rsidRPr="00F368C1" w:rsidRDefault="00517269" w:rsidP="00517269">
            <w:pPr>
              <w:rPr>
                <w:bCs/>
                <w:color w:val="231F20"/>
                <w:highlight w:val="yellow"/>
              </w:rPr>
            </w:pPr>
            <w:r>
              <w:rPr>
                <w:bCs/>
                <w:szCs w:val="22"/>
              </w:rPr>
              <w:t>3.7</w:t>
            </w:r>
          </w:p>
        </w:tc>
        <w:tc>
          <w:tcPr>
            <w:tcW w:w="4110" w:type="dxa"/>
            <w:tcBorders>
              <w:top w:val="single" w:sz="4" w:space="0" w:color="auto"/>
              <w:left w:val="single" w:sz="4" w:space="0" w:color="auto"/>
              <w:bottom w:val="single" w:sz="4" w:space="0" w:color="auto"/>
              <w:right w:val="single" w:sz="4" w:space="0" w:color="auto"/>
            </w:tcBorders>
          </w:tcPr>
          <w:p w14:paraId="599B578D" w14:textId="1DBB6F20" w:rsidR="00517269" w:rsidRPr="00F368C1" w:rsidRDefault="00517269" w:rsidP="00517269">
            <w:pPr>
              <w:rPr>
                <w:highlight w:val="yellow"/>
              </w:rPr>
            </w:pPr>
            <w:r>
              <w:rPr>
                <w:iCs/>
                <w:szCs w:val="22"/>
              </w:rPr>
              <w:t>Complete relevant maintenance records accurately and pass them on to the appropriate person</w:t>
            </w:r>
          </w:p>
        </w:tc>
        <w:tc>
          <w:tcPr>
            <w:tcW w:w="6580" w:type="dxa"/>
          </w:tcPr>
          <w:p w14:paraId="0D888125" w14:textId="77777777" w:rsidR="002F26F9" w:rsidRPr="003A05EE" w:rsidRDefault="002F26F9" w:rsidP="002F26F9">
            <w:r w:rsidRPr="00F14C9A">
              <w:t>The learner will need to include:</w:t>
            </w:r>
          </w:p>
          <w:p w14:paraId="181A4ACE" w14:textId="77777777" w:rsidR="00517269" w:rsidRPr="00F43E28" w:rsidRDefault="00517269" w:rsidP="002133DE">
            <w:pPr>
              <w:pStyle w:val="ListParagraph"/>
              <w:numPr>
                <w:ilvl w:val="0"/>
                <w:numId w:val="126"/>
              </w:numPr>
            </w:pPr>
            <w:r w:rsidRPr="00F43E28">
              <w:t>Asset numbering</w:t>
            </w:r>
          </w:p>
          <w:p w14:paraId="43B46F5E" w14:textId="77777777" w:rsidR="00517269" w:rsidRPr="00F43E28" w:rsidRDefault="00517269" w:rsidP="002133DE">
            <w:pPr>
              <w:pStyle w:val="ListParagraph"/>
              <w:numPr>
                <w:ilvl w:val="0"/>
                <w:numId w:val="126"/>
              </w:numPr>
            </w:pPr>
            <w:r w:rsidRPr="00F43E28">
              <w:t>Dates and times</w:t>
            </w:r>
          </w:p>
          <w:p w14:paraId="7C213B44" w14:textId="77777777" w:rsidR="00517269" w:rsidRPr="00F43E28" w:rsidRDefault="00517269" w:rsidP="002133DE">
            <w:pPr>
              <w:pStyle w:val="ListParagraph"/>
              <w:numPr>
                <w:ilvl w:val="0"/>
                <w:numId w:val="126"/>
              </w:numPr>
            </w:pPr>
            <w:r w:rsidRPr="00F43E28">
              <w:t xml:space="preserve">Maintenance </w:t>
            </w:r>
            <w:proofErr w:type="gramStart"/>
            <w:r w:rsidRPr="00F43E28">
              <w:t>performed</w:t>
            </w:r>
            <w:proofErr w:type="gramEnd"/>
          </w:p>
          <w:p w14:paraId="21EBA2E8" w14:textId="77777777" w:rsidR="00517269" w:rsidRPr="00F43E28" w:rsidRDefault="00517269" w:rsidP="002133DE">
            <w:pPr>
              <w:pStyle w:val="ListParagraph"/>
              <w:numPr>
                <w:ilvl w:val="0"/>
                <w:numId w:val="126"/>
              </w:numPr>
            </w:pPr>
            <w:r w:rsidRPr="00F43E28">
              <w:t xml:space="preserve">Parts </w:t>
            </w:r>
            <w:proofErr w:type="gramStart"/>
            <w:r w:rsidRPr="00F43E28">
              <w:t>added</w:t>
            </w:r>
            <w:proofErr w:type="gramEnd"/>
          </w:p>
          <w:p w14:paraId="67D553DA" w14:textId="77777777" w:rsidR="00517269" w:rsidRPr="00F43E28" w:rsidRDefault="00517269" w:rsidP="002133DE">
            <w:pPr>
              <w:pStyle w:val="ListParagraph"/>
              <w:numPr>
                <w:ilvl w:val="0"/>
                <w:numId w:val="126"/>
              </w:numPr>
            </w:pPr>
            <w:r w:rsidRPr="00F43E28">
              <w:t>Manufacturer recommendations</w:t>
            </w:r>
          </w:p>
          <w:p w14:paraId="7DFECD86" w14:textId="77777777" w:rsidR="00517269" w:rsidRPr="00F43E28" w:rsidRDefault="00517269" w:rsidP="002133DE">
            <w:pPr>
              <w:pStyle w:val="ListParagraph"/>
              <w:numPr>
                <w:ilvl w:val="0"/>
                <w:numId w:val="126"/>
              </w:numPr>
            </w:pPr>
            <w:r w:rsidRPr="00F43E28">
              <w:t>Use (time or number of operations)</w:t>
            </w:r>
          </w:p>
          <w:p w14:paraId="331F8D22" w14:textId="77777777" w:rsidR="00517269" w:rsidRPr="00F43E28" w:rsidRDefault="00517269" w:rsidP="002133DE">
            <w:pPr>
              <w:pStyle w:val="ListParagraph"/>
              <w:numPr>
                <w:ilvl w:val="0"/>
                <w:numId w:val="126"/>
              </w:numPr>
            </w:pPr>
            <w:r w:rsidRPr="00F43E28">
              <w:t>Equipment condition / Risk assessment</w:t>
            </w:r>
          </w:p>
          <w:p w14:paraId="5C762A24" w14:textId="77777777" w:rsidR="00517269" w:rsidRPr="00F43E28" w:rsidRDefault="00517269" w:rsidP="002133DE">
            <w:pPr>
              <w:pStyle w:val="ListParagraph"/>
              <w:numPr>
                <w:ilvl w:val="0"/>
                <w:numId w:val="126"/>
              </w:numPr>
            </w:pPr>
            <w:r w:rsidRPr="00F43E28">
              <w:t>Name and date (traceability)</w:t>
            </w:r>
          </w:p>
          <w:p w14:paraId="5334D8E0" w14:textId="77777777" w:rsidR="00517269" w:rsidRPr="00F43E28" w:rsidRDefault="00517269" w:rsidP="002133DE">
            <w:pPr>
              <w:pStyle w:val="ListParagraph"/>
              <w:numPr>
                <w:ilvl w:val="0"/>
                <w:numId w:val="126"/>
              </w:numPr>
            </w:pPr>
            <w:r w:rsidRPr="00F43E28">
              <w:t>Storage of maintenance information records</w:t>
            </w:r>
          </w:p>
          <w:p w14:paraId="377AB42F" w14:textId="2D70F8B8" w:rsidR="00517269" w:rsidRPr="00F43E28" w:rsidRDefault="00517269" w:rsidP="002133DE">
            <w:pPr>
              <w:pStyle w:val="ListParagraph"/>
              <w:numPr>
                <w:ilvl w:val="0"/>
                <w:numId w:val="126"/>
              </w:numPr>
            </w:pPr>
            <w:r w:rsidRPr="00F43E28">
              <w:t>Copies to staff (maintenance management / production / quality)</w:t>
            </w:r>
          </w:p>
        </w:tc>
      </w:tr>
    </w:tbl>
    <w:p w14:paraId="12AA4714" w14:textId="0FA3433B" w:rsidR="0047284B" w:rsidRPr="00F368C1" w:rsidRDefault="0047284B">
      <w:pPr>
        <w:rPr>
          <w:highlight w:val="yellow"/>
        </w:rPr>
      </w:pPr>
    </w:p>
    <w:p w14:paraId="0556F6E5" w14:textId="506976BD" w:rsidR="0047284B" w:rsidRPr="00F368C1" w:rsidRDefault="0047284B">
      <w:pPr>
        <w:spacing w:after="160"/>
        <w:rPr>
          <w:highlight w:val="yellow"/>
        </w:rPr>
      </w:pPr>
      <w:r w:rsidRPr="00F368C1">
        <w:rPr>
          <w:highlight w:val="yellow"/>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47284B" w:rsidRPr="00F368C1" w14:paraId="3C6124F5" w14:textId="77777777" w:rsidTr="00A52DE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0386A116" w14:textId="77777777" w:rsidR="0047284B" w:rsidRPr="006D6D41" w:rsidRDefault="0047284B" w:rsidP="00A52DE5">
            <w:pPr>
              <w:spacing w:line="240" w:lineRule="auto"/>
              <w:rPr>
                <w:b/>
                <w:bCs/>
                <w:color w:val="2F5496"/>
              </w:rPr>
            </w:pPr>
            <w:r w:rsidRPr="006D6D41">
              <w:rPr>
                <w:szCs w:val="22"/>
              </w:rPr>
              <w:lastRenderedPageBreak/>
              <w:br w:type="page"/>
            </w:r>
            <w:r w:rsidRPr="006D6D41">
              <w:rPr>
                <w:b/>
                <w:bCs/>
                <w:color w:val="2F5496"/>
              </w:rPr>
              <w:t>Learning Outcome</w:t>
            </w:r>
          </w:p>
          <w:p w14:paraId="5EDE86E2" w14:textId="77777777" w:rsidR="0047284B" w:rsidRPr="006D6D41" w:rsidRDefault="0047284B" w:rsidP="00A52DE5">
            <w:pPr>
              <w:spacing w:line="240" w:lineRule="auto"/>
              <w:rPr>
                <w:b/>
                <w:bCs/>
                <w:color w:val="2F5496"/>
              </w:rPr>
            </w:pPr>
            <w:r w:rsidRPr="006D6D4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9E9674B" w14:textId="77777777" w:rsidR="0047284B" w:rsidRPr="006D6D41" w:rsidRDefault="0047284B" w:rsidP="00A52DE5">
            <w:pPr>
              <w:spacing w:line="240" w:lineRule="auto"/>
              <w:rPr>
                <w:b/>
                <w:bCs/>
                <w:color w:val="2F5496"/>
              </w:rPr>
            </w:pPr>
            <w:r w:rsidRPr="006D6D41">
              <w:rPr>
                <w:b/>
                <w:bCs/>
                <w:color w:val="2F5496"/>
              </w:rPr>
              <w:t>Assessment Criteria</w:t>
            </w:r>
          </w:p>
          <w:p w14:paraId="2A2C5DE5" w14:textId="77777777" w:rsidR="0047284B" w:rsidRPr="006D6D41" w:rsidRDefault="0047284B" w:rsidP="00A52DE5">
            <w:pPr>
              <w:spacing w:line="240" w:lineRule="auto"/>
              <w:rPr>
                <w:b/>
                <w:bCs/>
                <w:color w:val="2F5496"/>
              </w:rPr>
            </w:pPr>
            <w:r w:rsidRPr="006D6D4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031AF622" w14:textId="77777777" w:rsidR="0047284B" w:rsidRPr="006D6D41" w:rsidRDefault="0047284B" w:rsidP="00A52DE5">
            <w:pPr>
              <w:spacing w:line="240" w:lineRule="auto"/>
              <w:rPr>
                <w:b/>
                <w:bCs/>
                <w:color w:val="2F5496"/>
              </w:rPr>
            </w:pPr>
            <w:r w:rsidRPr="006D6D41">
              <w:rPr>
                <w:b/>
                <w:bCs/>
                <w:color w:val="2F5496"/>
              </w:rPr>
              <w:t xml:space="preserve">Coverage and Depth </w:t>
            </w:r>
          </w:p>
        </w:tc>
      </w:tr>
      <w:tr w:rsidR="00052694" w:rsidRPr="00F368C1" w14:paraId="645A2A64" w14:textId="77777777" w:rsidTr="00F811DD">
        <w:tblPrEx>
          <w:tblLook w:val="01E0" w:firstRow="1" w:lastRow="1" w:firstColumn="1" w:lastColumn="1" w:noHBand="0" w:noVBand="0"/>
        </w:tblPrEx>
        <w:trPr>
          <w:trHeight w:val="1012"/>
        </w:trPr>
        <w:tc>
          <w:tcPr>
            <w:tcW w:w="2589" w:type="dxa"/>
            <w:vMerge w:val="restart"/>
          </w:tcPr>
          <w:p w14:paraId="534B1C70" w14:textId="4DC17822" w:rsidR="00052694" w:rsidRPr="006D6D41" w:rsidRDefault="00052694" w:rsidP="002133DE">
            <w:pPr>
              <w:pStyle w:val="ListParagraph"/>
              <w:numPr>
                <w:ilvl w:val="0"/>
                <w:numId w:val="85"/>
              </w:numPr>
              <w:rPr>
                <w:b/>
                <w:color w:val="231F20"/>
              </w:rPr>
            </w:pPr>
            <w:r w:rsidRPr="006D6D41">
              <w:rPr>
                <w:szCs w:val="22"/>
              </w:rPr>
              <w:t>Be able to restore the work area on completion of the maintenance activity</w:t>
            </w:r>
          </w:p>
        </w:tc>
        <w:tc>
          <w:tcPr>
            <w:tcW w:w="667" w:type="dxa"/>
          </w:tcPr>
          <w:p w14:paraId="038EC7F0" w14:textId="49AB7E44" w:rsidR="00052694" w:rsidRPr="006D6D41" w:rsidRDefault="00052694" w:rsidP="00052694">
            <w:pPr>
              <w:rPr>
                <w:bCs/>
                <w:color w:val="231F20"/>
              </w:rPr>
            </w:pPr>
            <w:r w:rsidRPr="006D6D41">
              <w:rPr>
                <w:bCs/>
                <w:szCs w:val="22"/>
              </w:rPr>
              <w:t>4.1</w:t>
            </w:r>
          </w:p>
        </w:tc>
        <w:tc>
          <w:tcPr>
            <w:tcW w:w="4110" w:type="dxa"/>
          </w:tcPr>
          <w:p w14:paraId="1798EE19" w14:textId="3EA86C75" w:rsidR="00052694" w:rsidRPr="006D6D41" w:rsidRDefault="00052694" w:rsidP="00052694">
            <w:r>
              <w:rPr>
                <w:szCs w:val="22"/>
              </w:rPr>
              <w:t>Re-connect and return the system to service on completion of activities</w:t>
            </w:r>
          </w:p>
        </w:tc>
        <w:tc>
          <w:tcPr>
            <w:tcW w:w="6580" w:type="dxa"/>
          </w:tcPr>
          <w:p w14:paraId="5E55A28A" w14:textId="50794A74" w:rsidR="00052694" w:rsidRPr="00052694" w:rsidRDefault="002F26F9" w:rsidP="00052694">
            <w:r w:rsidRPr="00F14C9A">
              <w:t>The learner will need to c</w:t>
            </w:r>
            <w:r w:rsidRPr="00F76920">
              <w:rPr>
                <w:szCs w:val="22"/>
              </w:rPr>
              <w:t xml:space="preserve">onnect </w:t>
            </w:r>
            <w:r w:rsidR="00052694" w:rsidRPr="00052694">
              <w:t>services (compressed air, fluid power, gases, water, liquid fuels, electricity)</w:t>
            </w:r>
            <w:r w:rsidR="003D287E">
              <w:t>.</w:t>
            </w:r>
          </w:p>
          <w:p w14:paraId="63D296F2" w14:textId="6155CF59" w:rsidR="00052694" w:rsidRDefault="002F26F9" w:rsidP="00052694">
            <w:r w:rsidRPr="00F14C9A">
              <w:t>The learner will need to p</w:t>
            </w:r>
            <w:r w:rsidRPr="00F76920">
              <w:rPr>
                <w:szCs w:val="22"/>
              </w:rPr>
              <w:t>rime</w:t>
            </w:r>
            <w:r w:rsidR="00052694" w:rsidRPr="00052694">
              <w:t xml:space="preserve"> pumps, ensure raw material feeds are working, check process parameters are within specification, final test before hand-over to production.</w:t>
            </w:r>
          </w:p>
          <w:p w14:paraId="60F2F97D" w14:textId="16496067" w:rsidR="003D287E" w:rsidRPr="00052694" w:rsidRDefault="003D287E" w:rsidP="00052694"/>
        </w:tc>
      </w:tr>
      <w:tr w:rsidR="00052694" w:rsidRPr="00F368C1" w14:paraId="4BA964E6" w14:textId="77777777" w:rsidTr="00F811DD">
        <w:tblPrEx>
          <w:tblLook w:val="01E0" w:firstRow="1" w:lastRow="1" w:firstColumn="1" w:lastColumn="1" w:noHBand="0" w:noVBand="0"/>
        </w:tblPrEx>
        <w:trPr>
          <w:trHeight w:val="1012"/>
        </w:trPr>
        <w:tc>
          <w:tcPr>
            <w:tcW w:w="2589" w:type="dxa"/>
            <w:vMerge/>
          </w:tcPr>
          <w:p w14:paraId="72193370" w14:textId="77777777" w:rsidR="00052694" w:rsidRPr="00F368C1" w:rsidRDefault="00052694" w:rsidP="00052694">
            <w:pPr>
              <w:rPr>
                <w:b/>
                <w:color w:val="231F20"/>
                <w:highlight w:val="yellow"/>
              </w:rPr>
            </w:pPr>
          </w:p>
        </w:tc>
        <w:tc>
          <w:tcPr>
            <w:tcW w:w="667" w:type="dxa"/>
          </w:tcPr>
          <w:p w14:paraId="4BD74C38" w14:textId="55494989" w:rsidR="00052694" w:rsidRPr="00F368C1" w:rsidRDefault="00052694" w:rsidP="00052694">
            <w:pPr>
              <w:rPr>
                <w:bCs/>
                <w:color w:val="231F20"/>
                <w:highlight w:val="yellow"/>
              </w:rPr>
            </w:pPr>
            <w:r>
              <w:rPr>
                <w:bCs/>
                <w:szCs w:val="22"/>
              </w:rPr>
              <w:t>4.2</w:t>
            </w:r>
          </w:p>
        </w:tc>
        <w:tc>
          <w:tcPr>
            <w:tcW w:w="4110" w:type="dxa"/>
          </w:tcPr>
          <w:p w14:paraId="1D93D5FD" w14:textId="6CC79EAC" w:rsidR="00052694" w:rsidRPr="00F368C1" w:rsidRDefault="00052694" w:rsidP="00052694">
            <w:pPr>
              <w:rPr>
                <w:color w:val="000000"/>
                <w:highlight w:val="yellow"/>
              </w:rPr>
            </w:pPr>
            <w:r>
              <w:rPr>
                <w:szCs w:val="22"/>
              </w:rPr>
              <w:t>Restore the work area on completion of the maintenance activity</w:t>
            </w:r>
          </w:p>
        </w:tc>
        <w:tc>
          <w:tcPr>
            <w:tcW w:w="6580" w:type="dxa"/>
          </w:tcPr>
          <w:p w14:paraId="52F476C5" w14:textId="77777777" w:rsidR="002F26F9" w:rsidRPr="00E36CCA" w:rsidRDefault="002F26F9" w:rsidP="002F26F9">
            <w:pPr>
              <w:widowControl w:val="0"/>
              <w:rPr>
                <w:szCs w:val="22"/>
              </w:rPr>
            </w:pPr>
            <w:r w:rsidRPr="00F14C9A">
              <w:t>The learner will need to include:</w:t>
            </w:r>
          </w:p>
          <w:p w14:paraId="411F1935" w14:textId="77777777" w:rsidR="00052694" w:rsidRPr="00052694" w:rsidRDefault="00052694" w:rsidP="002133DE">
            <w:pPr>
              <w:pStyle w:val="ListParagraph"/>
              <w:numPr>
                <w:ilvl w:val="0"/>
                <w:numId w:val="127"/>
              </w:numPr>
            </w:pPr>
            <w:r w:rsidRPr="00052694">
              <w:t>Dispose of old parts</w:t>
            </w:r>
          </w:p>
          <w:p w14:paraId="6116CF4F" w14:textId="77777777" w:rsidR="00052694" w:rsidRPr="00052694" w:rsidRDefault="00052694" w:rsidP="002133DE">
            <w:pPr>
              <w:pStyle w:val="ListParagraph"/>
              <w:numPr>
                <w:ilvl w:val="0"/>
                <w:numId w:val="127"/>
              </w:numPr>
            </w:pPr>
            <w:r w:rsidRPr="00052694">
              <w:t>Clean work area</w:t>
            </w:r>
          </w:p>
          <w:p w14:paraId="431BE75C" w14:textId="77777777" w:rsidR="00052694" w:rsidRPr="00052694" w:rsidRDefault="00052694" w:rsidP="002133DE">
            <w:pPr>
              <w:pStyle w:val="ListParagraph"/>
              <w:numPr>
                <w:ilvl w:val="0"/>
                <w:numId w:val="127"/>
              </w:numPr>
            </w:pPr>
            <w:r w:rsidRPr="00052694">
              <w:t xml:space="preserve">Return tools and </w:t>
            </w:r>
            <w:proofErr w:type="gramStart"/>
            <w:r w:rsidRPr="00052694">
              <w:t>equipment</w:t>
            </w:r>
            <w:proofErr w:type="gramEnd"/>
          </w:p>
          <w:p w14:paraId="20879036" w14:textId="77777777" w:rsidR="00052694" w:rsidRPr="00052694" w:rsidRDefault="00052694" w:rsidP="002133DE">
            <w:pPr>
              <w:pStyle w:val="ListParagraph"/>
              <w:numPr>
                <w:ilvl w:val="0"/>
                <w:numId w:val="127"/>
              </w:numPr>
            </w:pPr>
            <w:r w:rsidRPr="00052694">
              <w:t xml:space="preserve">Return any unused parts to </w:t>
            </w:r>
            <w:proofErr w:type="gramStart"/>
            <w:r w:rsidRPr="00052694">
              <w:t>stores</w:t>
            </w:r>
            <w:proofErr w:type="gramEnd"/>
          </w:p>
          <w:p w14:paraId="0BB42EA7" w14:textId="77777777" w:rsidR="00052694" w:rsidRPr="00052694" w:rsidRDefault="00052694" w:rsidP="002133DE">
            <w:pPr>
              <w:pStyle w:val="ListParagraph"/>
              <w:numPr>
                <w:ilvl w:val="0"/>
                <w:numId w:val="127"/>
              </w:numPr>
            </w:pPr>
            <w:r w:rsidRPr="00052694">
              <w:t xml:space="preserve">Remove lock-out </w:t>
            </w:r>
            <w:proofErr w:type="gramStart"/>
            <w:r w:rsidRPr="00052694">
              <w:t>methods</w:t>
            </w:r>
            <w:proofErr w:type="gramEnd"/>
          </w:p>
          <w:p w14:paraId="1A6E77A4" w14:textId="77777777" w:rsidR="00052694" w:rsidRPr="00052694" w:rsidRDefault="00052694" w:rsidP="002133DE">
            <w:pPr>
              <w:pStyle w:val="ListParagraph"/>
              <w:numPr>
                <w:ilvl w:val="0"/>
                <w:numId w:val="127"/>
              </w:numPr>
            </w:pPr>
            <w:r w:rsidRPr="00052694">
              <w:t xml:space="preserve">Remove </w:t>
            </w:r>
            <w:proofErr w:type="gramStart"/>
            <w:r w:rsidRPr="00052694">
              <w:t>barriers</w:t>
            </w:r>
            <w:proofErr w:type="gramEnd"/>
          </w:p>
          <w:p w14:paraId="1AF0802F" w14:textId="77777777" w:rsidR="00052694" w:rsidRPr="00052694" w:rsidRDefault="00052694" w:rsidP="002133DE">
            <w:pPr>
              <w:pStyle w:val="ListParagraph"/>
              <w:numPr>
                <w:ilvl w:val="0"/>
                <w:numId w:val="127"/>
              </w:numPr>
            </w:pPr>
            <w:r w:rsidRPr="00052694">
              <w:t>Hand equipment back to production</w:t>
            </w:r>
          </w:p>
          <w:p w14:paraId="4B8515FD" w14:textId="0E5EA555" w:rsidR="00052694" w:rsidRPr="00052694" w:rsidRDefault="00052694" w:rsidP="00052694"/>
        </w:tc>
      </w:tr>
      <w:tr w:rsidR="00052694" w:rsidRPr="00F368C1" w14:paraId="1A77C092" w14:textId="77777777" w:rsidTr="002B7404">
        <w:tblPrEx>
          <w:tblLook w:val="01E0" w:firstRow="1" w:lastRow="1" w:firstColumn="1" w:lastColumn="1" w:noHBand="0" w:noVBand="0"/>
        </w:tblPrEx>
        <w:trPr>
          <w:trHeight w:val="1472"/>
        </w:trPr>
        <w:tc>
          <w:tcPr>
            <w:tcW w:w="2589" w:type="dxa"/>
            <w:vMerge/>
          </w:tcPr>
          <w:p w14:paraId="3C90AB2A" w14:textId="77777777" w:rsidR="00052694" w:rsidRPr="00F368C1" w:rsidRDefault="00052694" w:rsidP="00052694">
            <w:pPr>
              <w:rPr>
                <w:b/>
                <w:color w:val="231F20"/>
                <w:highlight w:val="yellow"/>
              </w:rPr>
            </w:pPr>
          </w:p>
        </w:tc>
        <w:tc>
          <w:tcPr>
            <w:tcW w:w="667" w:type="dxa"/>
          </w:tcPr>
          <w:p w14:paraId="15033B68" w14:textId="361AFEE4" w:rsidR="00052694" w:rsidRPr="00F368C1" w:rsidRDefault="00052694" w:rsidP="00052694">
            <w:pPr>
              <w:rPr>
                <w:bCs/>
                <w:color w:val="231F20"/>
                <w:highlight w:val="yellow"/>
              </w:rPr>
            </w:pPr>
            <w:r>
              <w:rPr>
                <w:bCs/>
                <w:szCs w:val="22"/>
              </w:rPr>
              <w:t>4.3</w:t>
            </w:r>
          </w:p>
        </w:tc>
        <w:tc>
          <w:tcPr>
            <w:tcW w:w="4110" w:type="dxa"/>
          </w:tcPr>
          <w:p w14:paraId="380AD3C2" w14:textId="1640A89A" w:rsidR="00052694" w:rsidRPr="00F368C1" w:rsidRDefault="00052694" w:rsidP="00052694">
            <w:pPr>
              <w:rPr>
                <w:highlight w:val="yellow"/>
              </w:rPr>
            </w:pPr>
            <w:r>
              <w:rPr>
                <w:szCs w:val="22"/>
              </w:rPr>
              <w:t>Dispose of waste items in a safe and environmentally acceptable manner and leave the work area in a safe condition</w:t>
            </w:r>
          </w:p>
        </w:tc>
        <w:tc>
          <w:tcPr>
            <w:tcW w:w="6580" w:type="dxa"/>
          </w:tcPr>
          <w:p w14:paraId="4990E0CE" w14:textId="421B66B3" w:rsidR="00052694" w:rsidRPr="00052694" w:rsidRDefault="002F26F9" w:rsidP="00052694">
            <w:r w:rsidRPr="00F14C9A">
              <w:t>The learner will need to know the</w:t>
            </w:r>
            <w:r w:rsidR="00052694" w:rsidRPr="00052694">
              <w:t xml:space="preserve"> </w:t>
            </w:r>
            <w:proofErr w:type="spellStart"/>
            <w:r w:rsidR="00391E28">
              <w:t>the</w:t>
            </w:r>
            <w:proofErr w:type="spellEnd"/>
            <w:r w:rsidR="00391E28">
              <w:t xml:space="preserve"> </w:t>
            </w:r>
            <w:r w:rsidR="00052694" w:rsidRPr="00052694">
              <w:t xml:space="preserve">environmental effects of different waste </w:t>
            </w:r>
            <w:proofErr w:type="gramStart"/>
            <w:r w:rsidR="00052694" w:rsidRPr="00052694">
              <w:t>types</w:t>
            </w:r>
            <w:proofErr w:type="gramEnd"/>
          </w:p>
          <w:p w14:paraId="560D15E7" w14:textId="4E6EDF3D" w:rsidR="00052694" w:rsidRPr="00052694" w:rsidRDefault="00052694" w:rsidP="00052694">
            <w:r w:rsidRPr="00052694">
              <w:t>Flammability, corrosivity, reactivity, toxicity</w:t>
            </w:r>
            <w:r w:rsidR="003D287E">
              <w:t>.</w:t>
            </w:r>
          </w:p>
          <w:p w14:paraId="4F0E1B4E" w14:textId="1505D125" w:rsidR="00052694" w:rsidRPr="00052694" w:rsidRDefault="00052694" w:rsidP="00052694">
            <w:r w:rsidRPr="00052694">
              <w:t>Disposal methods (landfill, incineration, waste treatment, recycling) to minimise environmental impact</w:t>
            </w:r>
            <w:r w:rsidR="003D287E">
              <w:t>.</w:t>
            </w:r>
          </w:p>
          <w:p w14:paraId="6B3A57C0" w14:textId="411E05AB" w:rsidR="00052694" w:rsidRPr="00052694" w:rsidRDefault="00052694" w:rsidP="00052694">
            <w:r w:rsidRPr="00052694">
              <w:t>Refurbishment</w:t>
            </w:r>
            <w:r w:rsidR="003D287E">
              <w:t xml:space="preserve"> </w:t>
            </w:r>
            <w:r w:rsidRPr="00052694">
              <w:t>/</w:t>
            </w:r>
            <w:r w:rsidR="003D287E">
              <w:t xml:space="preserve"> </w:t>
            </w:r>
            <w:r w:rsidRPr="00052694">
              <w:t>reconditioning of old parts vs disposal</w:t>
            </w:r>
            <w:r w:rsidR="003D287E">
              <w:t>.</w:t>
            </w:r>
          </w:p>
          <w:p w14:paraId="126A7E30" w14:textId="75C55E85" w:rsidR="00052694" w:rsidRPr="00052694" w:rsidRDefault="00052694" w:rsidP="00052694"/>
        </w:tc>
      </w:tr>
      <w:tr w:rsidR="00052694" w:rsidRPr="00F368C1" w14:paraId="6CB36361" w14:textId="77777777" w:rsidTr="00F811DD">
        <w:tblPrEx>
          <w:tblLook w:val="01E0" w:firstRow="1" w:lastRow="1" w:firstColumn="1" w:lastColumn="1" w:noHBand="0" w:noVBand="0"/>
        </w:tblPrEx>
        <w:trPr>
          <w:trHeight w:val="1012"/>
        </w:trPr>
        <w:tc>
          <w:tcPr>
            <w:tcW w:w="2589" w:type="dxa"/>
            <w:vMerge/>
          </w:tcPr>
          <w:p w14:paraId="7F235F4D" w14:textId="77777777" w:rsidR="00052694" w:rsidRPr="00F368C1" w:rsidRDefault="00052694" w:rsidP="00052694">
            <w:pPr>
              <w:rPr>
                <w:b/>
                <w:color w:val="231F20"/>
                <w:highlight w:val="yellow"/>
              </w:rPr>
            </w:pPr>
          </w:p>
        </w:tc>
        <w:tc>
          <w:tcPr>
            <w:tcW w:w="667" w:type="dxa"/>
          </w:tcPr>
          <w:p w14:paraId="0B0C0B01" w14:textId="3820C4A1" w:rsidR="00052694" w:rsidRPr="00F368C1" w:rsidRDefault="00052694" w:rsidP="00052694">
            <w:pPr>
              <w:rPr>
                <w:bCs/>
                <w:color w:val="231F20"/>
                <w:highlight w:val="yellow"/>
              </w:rPr>
            </w:pPr>
            <w:r>
              <w:rPr>
                <w:bCs/>
                <w:szCs w:val="22"/>
              </w:rPr>
              <w:t>4.4</w:t>
            </w:r>
          </w:p>
        </w:tc>
        <w:tc>
          <w:tcPr>
            <w:tcW w:w="4110" w:type="dxa"/>
          </w:tcPr>
          <w:p w14:paraId="680EECEB" w14:textId="54D3EE5B" w:rsidR="00052694" w:rsidRPr="00F368C1" w:rsidRDefault="00052694" w:rsidP="00052694">
            <w:pPr>
              <w:rPr>
                <w:highlight w:val="yellow"/>
              </w:rPr>
            </w:pPr>
            <w:r>
              <w:rPr>
                <w:iCs/>
                <w:szCs w:val="22"/>
              </w:rPr>
              <w:t>Return any resources and consumables to the appropriate location</w:t>
            </w:r>
          </w:p>
        </w:tc>
        <w:tc>
          <w:tcPr>
            <w:tcW w:w="6580" w:type="dxa"/>
          </w:tcPr>
          <w:p w14:paraId="7AA98A6C" w14:textId="77777777" w:rsidR="002F26F9" w:rsidRPr="00E36CCA" w:rsidRDefault="002F26F9" w:rsidP="002F26F9">
            <w:pPr>
              <w:widowControl w:val="0"/>
              <w:rPr>
                <w:szCs w:val="22"/>
              </w:rPr>
            </w:pPr>
            <w:r w:rsidRPr="00F14C9A">
              <w:t>The learner will need to include:</w:t>
            </w:r>
          </w:p>
          <w:p w14:paraId="616C0D7F" w14:textId="2CFBA563" w:rsidR="00052694" w:rsidRPr="00052694" w:rsidRDefault="00052694" w:rsidP="002133DE">
            <w:pPr>
              <w:pStyle w:val="ListParagraph"/>
              <w:numPr>
                <w:ilvl w:val="0"/>
                <w:numId w:val="128"/>
              </w:numPr>
            </w:pPr>
            <w:r w:rsidRPr="00052694">
              <w:t>Return documentation (manuals, drawings)</w:t>
            </w:r>
          </w:p>
          <w:p w14:paraId="094EA552" w14:textId="771EABAB" w:rsidR="00052694" w:rsidRPr="00052694" w:rsidRDefault="00052694" w:rsidP="002133DE">
            <w:pPr>
              <w:pStyle w:val="ListParagraph"/>
              <w:numPr>
                <w:ilvl w:val="0"/>
                <w:numId w:val="128"/>
              </w:numPr>
            </w:pPr>
            <w:r w:rsidRPr="00052694">
              <w:t>Return tools, use of visual checks (shadow</w:t>
            </w:r>
            <w:r w:rsidR="005F18AD">
              <w:t xml:space="preserve"> </w:t>
            </w:r>
            <w:r w:rsidRPr="00052694">
              <w:t>boards)</w:t>
            </w:r>
          </w:p>
          <w:p w14:paraId="01DBD396" w14:textId="1A5D357F" w:rsidR="00052694" w:rsidRDefault="00052694" w:rsidP="002133DE">
            <w:pPr>
              <w:pStyle w:val="ListParagraph"/>
              <w:numPr>
                <w:ilvl w:val="0"/>
                <w:numId w:val="128"/>
              </w:numPr>
            </w:pPr>
            <w:r w:rsidRPr="00052694">
              <w:t xml:space="preserve">Return unused parts to stores, </w:t>
            </w:r>
            <w:r w:rsidR="00391E28">
              <w:t xml:space="preserve">and </w:t>
            </w:r>
            <w:r w:rsidRPr="00052694">
              <w:t xml:space="preserve">complete paperwork to ensure stock levels are </w:t>
            </w:r>
            <w:proofErr w:type="gramStart"/>
            <w:r w:rsidRPr="00052694">
              <w:t>correct</w:t>
            </w:r>
            <w:proofErr w:type="gramEnd"/>
          </w:p>
          <w:p w14:paraId="1FA3DF1F" w14:textId="5D9A0347" w:rsidR="003D287E" w:rsidRPr="00052694" w:rsidRDefault="003D287E" w:rsidP="00052694"/>
        </w:tc>
      </w:tr>
    </w:tbl>
    <w:p w14:paraId="0DD6C080" w14:textId="77777777" w:rsidR="0047284B" w:rsidRPr="00F368C1" w:rsidRDefault="0047284B">
      <w:pPr>
        <w:rPr>
          <w:highlight w:val="yellow"/>
        </w:rPr>
      </w:pPr>
    </w:p>
    <w:p w14:paraId="3E7D19C2" w14:textId="77777777" w:rsidR="00A524E4" w:rsidRPr="00F368C1" w:rsidRDefault="00A524E4" w:rsidP="00A524E4">
      <w:pPr>
        <w:rPr>
          <w:highlight w:val="yellow"/>
        </w:rPr>
      </w:pPr>
    </w:p>
    <w:p w14:paraId="5E3573AE" w14:textId="3ED36E3A" w:rsidR="0006527D" w:rsidRPr="003A385B" w:rsidRDefault="0006527D" w:rsidP="0006527D">
      <w:pPr>
        <w:keepNext/>
        <w:keepLines/>
        <w:spacing w:before="40" w:after="120"/>
        <w:outlineLvl w:val="1"/>
        <w:rPr>
          <w:rFonts w:eastAsiaTheme="majorEastAsia"/>
          <w:color w:val="2F5496" w:themeColor="accent1" w:themeShade="BF"/>
          <w:sz w:val="28"/>
          <w:szCs w:val="26"/>
        </w:rPr>
      </w:pPr>
      <w:r w:rsidRPr="003A385B">
        <w:rPr>
          <w:rFonts w:eastAsiaTheme="majorEastAsia"/>
          <w:color w:val="2F5496" w:themeColor="accent1" w:themeShade="BF"/>
          <w:sz w:val="28"/>
          <w:szCs w:val="26"/>
        </w:rPr>
        <w:lastRenderedPageBreak/>
        <w:t>Unit: TOEM</w:t>
      </w:r>
      <w:r w:rsidR="00A21C3C" w:rsidRPr="003A385B">
        <w:rPr>
          <w:rFonts w:eastAsiaTheme="majorEastAsia"/>
          <w:color w:val="2F5496" w:themeColor="accent1" w:themeShade="BF"/>
          <w:sz w:val="28"/>
          <w:szCs w:val="26"/>
        </w:rPr>
        <w:t>E</w:t>
      </w:r>
      <w:r w:rsidRPr="003A385B">
        <w:rPr>
          <w:rFonts w:eastAsiaTheme="majorEastAsia"/>
          <w:color w:val="2F5496" w:themeColor="accent1" w:themeShade="BF"/>
          <w:sz w:val="28"/>
          <w:szCs w:val="26"/>
        </w:rPr>
        <w:t xml:space="preserve">3-004 </w:t>
      </w:r>
      <w:r w:rsidR="003A385B" w:rsidRPr="003A385B">
        <w:rPr>
          <w:rFonts w:eastAsiaTheme="majorEastAsia" w:cstheme="majorBidi"/>
          <w:color w:val="2F5496" w:themeColor="accent1" w:themeShade="BF"/>
          <w:sz w:val="28"/>
          <w:szCs w:val="22"/>
        </w:rPr>
        <w:t>Condition Monitoring and Fault Diagnosis of Engineering Systems</w:t>
      </w:r>
    </w:p>
    <w:p w14:paraId="43A3B4E0" w14:textId="7C9CC945" w:rsidR="0006527D" w:rsidRPr="003A385B" w:rsidRDefault="0006527D" w:rsidP="0006527D">
      <w:pPr>
        <w:keepNext/>
        <w:keepLines/>
        <w:spacing w:before="40" w:after="120"/>
        <w:outlineLvl w:val="2"/>
        <w:rPr>
          <w:rFonts w:eastAsiaTheme="majorEastAsia"/>
          <w:color w:val="2F5496" w:themeColor="accent1" w:themeShade="BF"/>
          <w:sz w:val="24"/>
        </w:rPr>
      </w:pPr>
      <w:r w:rsidRPr="003A385B">
        <w:rPr>
          <w:rFonts w:eastAsiaTheme="majorEastAsia"/>
          <w:color w:val="2F5496" w:themeColor="accent1" w:themeShade="BF"/>
          <w:sz w:val="24"/>
        </w:rPr>
        <w:t>GLH: 75</w:t>
      </w:r>
    </w:p>
    <w:p w14:paraId="7A5EC6F8" w14:textId="77777777" w:rsidR="0006527D" w:rsidRPr="003A385B" w:rsidRDefault="0006527D" w:rsidP="0006527D">
      <w:pPr>
        <w:keepNext/>
        <w:keepLines/>
        <w:spacing w:before="40" w:after="120"/>
        <w:outlineLvl w:val="2"/>
        <w:rPr>
          <w:rFonts w:eastAsiaTheme="majorEastAsia"/>
          <w:color w:val="2F5496" w:themeColor="accent1" w:themeShade="BF"/>
          <w:sz w:val="24"/>
        </w:rPr>
      </w:pPr>
      <w:r w:rsidRPr="003A385B">
        <w:rPr>
          <w:rFonts w:eastAsiaTheme="majorEastAsia"/>
          <w:color w:val="2F5496" w:themeColor="accent1" w:themeShade="BF"/>
          <w:sz w:val="24"/>
        </w:rPr>
        <w:t>Unit description</w:t>
      </w:r>
    </w:p>
    <w:p w14:paraId="2EE96619" w14:textId="7641D6D3" w:rsidR="003A385B" w:rsidRPr="006274AF" w:rsidRDefault="00541DBB" w:rsidP="0006527D">
      <w:pPr>
        <w:keepNext/>
        <w:keepLines/>
        <w:spacing w:before="40" w:after="120"/>
        <w:outlineLvl w:val="2"/>
        <w:rPr>
          <w:color w:val="000000"/>
          <w:szCs w:val="22"/>
        </w:rPr>
      </w:pPr>
      <w:r w:rsidRPr="00541DBB">
        <w:rPr>
          <w:color w:val="231F20"/>
        </w:rPr>
        <w:t>This module enables the learner to acquire both the knowledge and skills necessary to use the techniques and equipment required in condition monitoring of mechatronic equipment. They will develop the knowledge of tools, equipment and techniques and apply this knowledge in a practical task.</w:t>
      </w:r>
      <w:r w:rsidR="0006527D" w:rsidRPr="006274AF">
        <w:rPr>
          <w:color w:val="000000"/>
          <w:szCs w:val="22"/>
        </w:rPr>
        <w:t xml:space="preserve"> </w:t>
      </w:r>
    </w:p>
    <w:p w14:paraId="34085A16" w14:textId="470BE8A9" w:rsidR="0006527D" w:rsidRPr="006274AF" w:rsidRDefault="0006527D" w:rsidP="0006527D">
      <w:pPr>
        <w:keepNext/>
        <w:keepLines/>
        <w:spacing w:before="40" w:after="120"/>
        <w:outlineLvl w:val="2"/>
        <w:rPr>
          <w:rFonts w:eastAsiaTheme="majorEastAsia"/>
          <w:color w:val="2F5496" w:themeColor="accent1" w:themeShade="BF"/>
          <w:sz w:val="24"/>
        </w:rPr>
      </w:pPr>
      <w:r w:rsidRPr="006274AF">
        <w:rPr>
          <w:rFonts w:eastAsiaTheme="majorEastAsia"/>
          <w:color w:val="2F5496" w:themeColor="accent1" w:themeShade="BF"/>
          <w:sz w:val="24"/>
        </w:rPr>
        <w:t>Summary of learning outcomes</w:t>
      </w:r>
    </w:p>
    <w:p w14:paraId="1E653FDD" w14:textId="43423147" w:rsidR="0006527D" w:rsidRPr="00456137" w:rsidRDefault="00514B10" w:rsidP="002133DE">
      <w:pPr>
        <w:pStyle w:val="ListParagraph"/>
        <w:numPr>
          <w:ilvl w:val="0"/>
          <w:numId w:val="88"/>
        </w:numPr>
        <w:spacing w:after="120"/>
      </w:pPr>
      <w:r w:rsidRPr="006274AF">
        <w:rPr>
          <w:szCs w:val="22"/>
        </w:rPr>
        <w:t xml:space="preserve">Be able to apply safe working practices to </w:t>
      </w:r>
      <w:r w:rsidRPr="00456137">
        <w:rPr>
          <w:szCs w:val="22"/>
        </w:rPr>
        <w:t xml:space="preserve">maintenance </w:t>
      </w:r>
      <w:proofErr w:type="gramStart"/>
      <w:r w:rsidRPr="00456137">
        <w:rPr>
          <w:szCs w:val="22"/>
        </w:rPr>
        <w:t>activities</w:t>
      </w:r>
      <w:proofErr w:type="gramEnd"/>
    </w:p>
    <w:p w14:paraId="46A57B11" w14:textId="0BF09ECE" w:rsidR="0006527D" w:rsidRPr="00456137" w:rsidRDefault="00FB0F71" w:rsidP="002133DE">
      <w:pPr>
        <w:pStyle w:val="ListParagraph"/>
        <w:numPr>
          <w:ilvl w:val="0"/>
          <w:numId w:val="88"/>
        </w:numPr>
        <w:spacing w:after="120"/>
        <w:ind w:left="714" w:hanging="357"/>
      </w:pPr>
      <w:r w:rsidRPr="00456137">
        <w:rPr>
          <w:szCs w:val="22"/>
        </w:rPr>
        <w:t xml:space="preserve">Be able to plan and prepare the monitoring </w:t>
      </w:r>
      <w:proofErr w:type="gramStart"/>
      <w:r w:rsidRPr="00456137">
        <w:rPr>
          <w:szCs w:val="22"/>
        </w:rPr>
        <w:t>activity</w:t>
      </w:r>
      <w:proofErr w:type="gramEnd"/>
    </w:p>
    <w:p w14:paraId="7A5BC2F0" w14:textId="57FE7862" w:rsidR="0006527D" w:rsidRPr="00456137" w:rsidRDefault="00932A9C" w:rsidP="002133DE">
      <w:pPr>
        <w:pStyle w:val="ListParagraph"/>
        <w:numPr>
          <w:ilvl w:val="0"/>
          <w:numId w:val="88"/>
        </w:numPr>
        <w:spacing w:after="120"/>
        <w:ind w:left="714" w:hanging="357"/>
      </w:pPr>
      <w:r w:rsidRPr="00456137">
        <w:rPr>
          <w:szCs w:val="22"/>
        </w:rPr>
        <w:t xml:space="preserve">Be able to carry out the required checks during condition </w:t>
      </w:r>
      <w:proofErr w:type="gramStart"/>
      <w:r w:rsidRPr="00456137">
        <w:rPr>
          <w:szCs w:val="22"/>
        </w:rPr>
        <w:t>monitoring</w:t>
      </w:r>
      <w:proofErr w:type="gramEnd"/>
    </w:p>
    <w:p w14:paraId="401A63A0" w14:textId="66C0F2D8" w:rsidR="0006527D" w:rsidRPr="00456137" w:rsidRDefault="004516C1" w:rsidP="002133DE">
      <w:pPr>
        <w:pStyle w:val="ListParagraph"/>
        <w:numPr>
          <w:ilvl w:val="0"/>
          <w:numId w:val="88"/>
        </w:numPr>
        <w:spacing w:after="120"/>
        <w:ind w:left="714" w:hanging="357"/>
      </w:pPr>
      <w:r w:rsidRPr="00456137">
        <w:rPr>
          <w:szCs w:val="22"/>
        </w:rPr>
        <w:t xml:space="preserve">Be able to carry out the fault diagnosis and rectification of mechatronic </w:t>
      </w:r>
      <w:proofErr w:type="gramStart"/>
      <w:r w:rsidRPr="00456137">
        <w:rPr>
          <w:szCs w:val="22"/>
        </w:rPr>
        <w:t>systems</w:t>
      </w:r>
      <w:proofErr w:type="gramEnd"/>
    </w:p>
    <w:p w14:paraId="2D0BB29B" w14:textId="7AEFB77E" w:rsidR="0006527D" w:rsidRPr="00456137" w:rsidRDefault="006274AF" w:rsidP="002133DE">
      <w:pPr>
        <w:pStyle w:val="ListParagraph"/>
        <w:numPr>
          <w:ilvl w:val="0"/>
          <w:numId w:val="88"/>
        </w:numPr>
        <w:spacing w:after="120"/>
        <w:ind w:left="714" w:hanging="357"/>
      </w:pPr>
      <w:r w:rsidRPr="00456137">
        <w:rPr>
          <w:szCs w:val="22"/>
        </w:rPr>
        <w:t xml:space="preserve">Be able to restore the work area on completion of the maintenance </w:t>
      </w:r>
      <w:proofErr w:type="gramStart"/>
      <w:r w:rsidRPr="00456137">
        <w:rPr>
          <w:szCs w:val="22"/>
        </w:rPr>
        <w:t>activity</w:t>
      </w:r>
      <w:proofErr w:type="gramEnd"/>
    </w:p>
    <w:p w14:paraId="1DB8A020" w14:textId="322275FF" w:rsidR="0006527D" w:rsidRPr="00456137" w:rsidRDefault="0006527D" w:rsidP="0006527D">
      <w:pPr>
        <w:keepNext/>
        <w:keepLines/>
        <w:spacing w:before="40" w:after="120"/>
        <w:outlineLvl w:val="2"/>
        <w:rPr>
          <w:rFonts w:eastAsiaTheme="majorEastAsia"/>
          <w:color w:val="2F5496" w:themeColor="accent1" w:themeShade="BF"/>
          <w:sz w:val="24"/>
        </w:rPr>
      </w:pPr>
      <w:r w:rsidRPr="00456137">
        <w:rPr>
          <w:rFonts w:eastAsiaTheme="majorEastAsia"/>
          <w:color w:val="2F5496" w:themeColor="accent1" w:themeShade="BF"/>
          <w:sz w:val="24"/>
        </w:rPr>
        <w:t>Assessment</w:t>
      </w:r>
    </w:p>
    <w:p w14:paraId="51744A92" w14:textId="77777777" w:rsidR="00925466" w:rsidRDefault="00925466" w:rsidP="0006527D">
      <w:pPr>
        <w:keepNext/>
        <w:keepLines/>
        <w:spacing w:before="40" w:after="120"/>
        <w:outlineLvl w:val="2"/>
      </w:pPr>
      <w:r w:rsidRPr="005A4455">
        <w:t xml:space="preserve">This unit is assessed by an externally set and Centre marked holistic </w:t>
      </w:r>
      <w:r w:rsidRPr="00F14C9A">
        <w:t>practical</w:t>
      </w:r>
      <w:r w:rsidRPr="005A4455">
        <w:t xml:space="preserve"> assessment</w:t>
      </w:r>
      <w:r>
        <w:t xml:space="preserve"> and </w:t>
      </w:r>
      <w:r w:rsidRPr="00F14C9A">
        <w:t>q</w:t>
      </w:r>
      <w:r w:rsidRPr="00F14C9A">
        <w:rPr>
          <w:rFonts w:eastAsiaTheme="majorEastAsia"/>
        </w:rPr>
        <w:t>uestioning components</w:t>
      </w:r>
      <w:r w:rsidRPr="005A4455">
        <w:t>, which assesses the knowledge and skills requirements of learning outcomes 1 – 5.</w:t>
      </w:r>
    </w:p>
    <w:p w14:paraId="111B8EED" w14:textId="5F977BC6" w:rsidR="0006527D" w:rsidRPr="00456137" w:rsidRDefault="0006527D" w:rsidP="0006527D">
      <w:pPr>
        <w:keepNext/>
        <w:keepLines/>
        <w:spacing w:before="40" w:after="120"/>
        <w:outlineLvl w:val="2"/>
        <w:rPr>
          <w:rFonts w:eastAsiaTheme="majorEastAsia"/>
          <w:color w:val="2F5496" w:themeColor="accent1" w:themeShade="BF"/>
          <w:sz w:val="24"/>
        </w:rPr>
      </w:pPr>
      <w:r w:rsidRPr="00456137">
        <w:rPr>
          <w:rFonts w:eastAsiaTheme="majorEastAsia"/>
          <w:color w:val="2F5496" w:themeColor="accent1" w:themeShade="BF"/>
          <w:sz w:val="24"/>
        </w:rPr>
        <w:t>Guidance</w:t>
      </w:r>
    </w:p>
    <w:p w14:paraId="6946D1C4" w14:textId="66931CCF" w:rsidR="0006527D" w:rsidRPr="00456137" w:rsidRDefault="0006527D" w:rsidP="0006527D">
      <w:pPr>
        <w:keepNext/>
        <w:keepLines/>
        <w:spacing w:before="40" w:after="120"/>
        <w:outlineLvl w:val="2"/>
        <w:rPr>
          <w:rFonts w:eastAsiaTheme="majorEastAsia"/>
          <w:szCs w:val="22"/>
        </w:rPr>
      </w:pPr>
      <w:r w:rsidRPr="00456137">
        <w:rPr>
          <w:rFonts w:eastAsiaTheme="majorEastAsia"/>
          <w:szCs w:val="22"/>
        </w:rPr>
        <w:t xml:space="preserve">The learner should be briefed on what is involved and expected of them and be fully prepared for the </w:t>
      </w:r>
      <w:r w:rsidR="00B10428">
        <w:rPr>
          <w:rFonts w:eastAsiaTheme="majorEastAsia"/>
          <w:szCs w:val="22"/>
        </w:rPr>
        <w:t>holistic practical assessment</w:t>
      </w:r>
      <w:r w:rsidRPr="00456137">
        <w:rPr>
          <w:rFonts w:eastAsiaTheme="majorEastAsia"/>
          <w:szCs w:val="22"/>
        </w:rPr>
        <w:t>.</w:t>
      </w:r>
    </w:p>
    <w:p w14:paraId="5CEA4AD5" w14:textId="77777777" w:rsidR="0006527D" w:rsidRPr="00F368C1" w:rsidRDefault="0006527D" w:rsidP="0006527D">
      <w:pPr>
        <w:rPr>
          <w:szCs w:val="22"/>
          <w:highlight w:val="yellow"/>
        </w:rPr>
      </w:pPr>
    </w:p>
    <w:p w14:paraId="2345A62C" w14:textId="77777777" w:rsidR="0006527D" w:rsidRPr="00F368C1" w:rsidRDefault="0006527D" w:rsidP="0006527D">
      <w:pPr>
        <w:spacing w:after="160"/>
        <w:rPr>
          <w:szCs w:val="22"/>
          <w:highlight w:val="yellow"/>
        </w:rPr>
      </w:pPr>
      <w:r w:rsidRPr="00F368C1">
        <w:rPr>
          <w:szCs w:val="22"/>
          <w:highlight w:val="yellow"/>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06527D" w:rsidRPr="00F368C1" w14:paraId="7A735A8C" w14:textId="77777777" w:rsidTr="00A52DE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4204A2D4" w14:textId="77777777" w:rsidR="0006527D" w:rsidRPr="00D41BE3" w:rsidRDefault="0006527D" w:rsidP="00A52DE5">
            <w:pPr>
              <w:spacing w:line="240" w:lineRule="auto"/>
              <w:rPr>
                <w:b/>
                <w:bCs/>
                <w:color w:val="2F5496"/>
              </w:rPr>
            </w:pPr>
            <w:r w:rsidRPr="00D41BE3">
              <w:rPr>
                <w:szCs w:val="22"/>
              </w:rPr>
              <w:lastRenderedPageBreak/>
              <w:br w:type="page"/>
            </w:r>
            <w:r w:rsidRPr="00D41BE3">
              <w:rPr>
                <w:b/>
                <w:bCs/>
                <w:color w:val="2F5496"/>
              </w:rPr>
              <w:t>Learning Outcome</w:t>
            </w:r>
          </w:p>
          <w:p w14:paraId="46E76560" w14:textId="77777777" w:rsidR="0006527D" w:rsidRPr="00D41BE3" w:rsidRDefault="0006527D" w:rsidP="00A52DE5">
            <w:pPr>
              <w:spacing w:line="240" w:lineRule="auto"/>
              <w:rPr>
                <w:b/>
                <w:bCs/>
                <w:color w:val="2F5496"/>
              </w:rPr>
            </w:pPr>
            <w:r w:rsidRPr="00D41BE3">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628DCDB" w14:textId="77777777" w:rsidR="0006527D" w:rsidRPr="00D41BE3" w:rsidRDefault="0006527D" w:rsidP="00A52DE5">
            <w:pPr>
              <w:spacing w:line="240" w:lineRule="auto"/>
              <w:rPr>
                <w:b/>
                <w:bCs/>
                <w:color w:val="2F5496"/>
              </w:rPr>
            </w:pPr>
            <w:r w:rsidRPr="00D41BE3">
              <w:rPr>
                <w:b/>
                <w:bCs/>
                <w:color w:val="2F5496"/>
              </w:rPr>
              <w:t>Assessment Criteria</w:t>
            </w:r>
          </w:p>
          <w:p w14:paraId="58AD9440" w14:textId="77777777" w:rsidR="0006527D" w:rsidRPr="00D41BE3" w:rsidRDefault="0006527D" w:rsidP="00A52DE5">
            <w:pPr>
              <w:spacing w:line="240" w:lineRule="auto"/>
              <w:rPr>
                <w:b/>
                <w:bCs/>
                <w:color w:val="2F5496"/>
              </w:rPr>
            </w:pPr>
            <w:r w:rsidRPr="00D41BE3">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161D3B29" w14:textId="77777777" w:rsidR="0006527D" w:rsidRPr="00D41BE3" w:rsidRDefault="0006527D" w:rsidP="00A52DE5">
            <w:pPr>
              <w:spacing w:line="240" w:lineRule="auto"/>
              <w:rPr>
                <w:b/>
                <w:bCs/>
                <w:color w:val="2F5496"/>
              </w:rPr>
            </w:pPr>
            <w:r w:rsidRPr="00D41BE3">
              <w:rPr>
                <w:b/>
                <w:bCs/>
                <w:color w:val="2F5496"/>
              </w:rPr>
              <w:t xml:space="preserve">Coverage and Depth </w:t>
            </w:r>
          </w:p>
        </w:tc>
      </w:tr>
      <w:tr w:rsidR="00D378E9" w:rsidRPr="00F368C1" w14:paraId="77E027F0" w14:textId="77777777" w:rsidTr="00110960">
        <w:tblPrEx>
          <w:tblLook w:val="01E0" w:firstRow="1" w:lastRow="1" w:firstColumn="1" w:lastColumn="1" w:noHBand="0" w:noVBand="0"/>
        </w:tblPrEx>
        <w:trPr>
          <w:trHeight w:val="763"/>
        </w:trPr>
        <w:tc>
          <w:tcPr>
            <w:tcW w:w="2589" w:type="dxa"/>
            <w:vMerge w:val="restart"/>
          </w:tcPr>
          <w:p w14:paraId="31A2CC67" w14:textId="33856E56" w:rsidR="00D378E9" w:rsidRPr="00D41BE3" w:rsidRDefault="00D378E9" w:rsidP="002133DE">
            <w:pPr>
              <w:pStyle w:val="ListParagraph"/>
              <w:numPr>
                <w:ilvl w:val="0"/>
                <w:numId w:val="89"/>
              </w:numPr>
              <w:rPr>
                <w:b/>
                <w:color w:val="231F20"/>
              </w:rPr>
            </w:pPr>
            <w:r w:rsidRPr="00D41BE3">
              <w:rPr>
                <w:szCs w:val="22"/>
              </w:rPr>
              <w:t>Be able to apply safe working practices to maintenance activities</w:t>
            </w:r>
          </w:p>
        </w:tc>
        <w:tc>
          <w:tcPr>
            <w:tcW w:w="667" w:type="dxa"/>
          </w:tcPr>
          <w:p w14:paraId="4D8855E5" w14:textId="03983BBF" w:rsidR="00D378E9" w:rsidRPr="00D41BE3" w:rsidRDefault="00D378E9" w:rsidP="00D378E9">
            <w:pPr>
              <w:rPr>
                <w:bCs/>
                <w:color w:val="231F20"/>
              </w:rPr>
            </w:pPr>
            <w:r w:rsidRPr="00D41BE3">
              <w:rPr>
                <w:bCs/>
                <w:szCs w:val="22"/>
              </w:rPr>
              <w:t>1.1</w:t>
            </w:r>
          </w:p>
        </w:tc>
        <w:tc>
          <w:tcPr>
            <w:tcW w:w="4110" w:type="dxa"/>
            <w:tcBorders>
              <w:top w:val="single" w:sz="4" w:space="0" w:color="auto"/>
              <w:left w:val="single" w:sz="4" w:space="0" w:color="auto"/>
              <w:bottom w:val="single" w:sz="4" w:space="0" w:color="auto"/>
              <w:right w:val="single" w:sz="4" w:space="0" w:color="auto"/>
            </w:tcBorders>
          </w:tcPr>
          <w:p w14:paraId="0254212A" w14:textId="356AE8B5" w:rsidR="00D378E9" w:rsidRPr="00110960" w:rsidRDefault="00D378E9" w:rsidP="00110960">
            <w:r w:rsidRPr="00110960">
              <w:t>Comply with health and safety legislation and regulations relevant to condition monitoring activities</w:t>
            </w:r>
          </w:p>
        </w:tc>
        <w:tc>
          <w:tcPr>
            <w:tcW w:w="6580" w:type="dxa"/>
            <w:shd w:val="clear" w:color="auto" w:fill="auto"/>
          </w:tcPr>
          <w:p w14:paraId="616E3B86" w14:textId="698CD136" w:rsidR="00D378E9" w:rsidRPr="00110960" w:rsidRDefault="00426E9E" w:rsidP="00110960">
            <w:r>
              <w:t>T</w:t>
            </w:r>
            <w:r w:rsidR="002F26F9" w:rsidRPr="00F14C9A">
              <w:t>he learner</w:t>
            </w:r>
            <w:r w:rsidR="002F26F9" w:rsidRPr="00F14C9A">
              <w:rPr>
                <w:szCs w:val="22"/>
              </w:rPr>
              <w:t xml:space="preserve"> will need to comply with</w:t>
            </w:r>
            <w:r w:rsidR="00D378E9" w:rsidRPr="00110960">
              <w:t xml:space="preserve"> the health and safety requirements of the area in which the condition monitoring activity is to take place, and the responsibility these requirements place on them</w:t>
            </w:r>
            <w:r w:rsidR="003D287E">
              <w:t>.</w:t>
            </w:r>
          </w:p>
          <w:p w14:paraId="67323E19" w14:textId="710136F5" w:rsidR="002F26F9" w:rsidRPr="0033170A" w:rsidRDefault="002F26F9" w:rsidP="002F26F9">
            <w:pPr>
              <w:widowControl w:val="0"/>
            </w:pPr>
            <w:r w:rsidRPr="00F14C9A">
              <w:t>The learner</w:t>
            </w:r>
            <w:r w:rsidRPr="00F14C9A">
              <w:rPr>
                <w:szCs w:val="22"/>
              </w:rPr>
              <w:t xml:space="preserve"> will need to know the</w:t>
            </w:r>
            <w:r w:rsidRPr="002133DE">
              <w:t xml:space="preserve"> isolation and lock-off procedures or permit-to-work procedure that applies.</w:t>
            </w:r>
          </w:p>
          <w:p w14:paraId="3FF3C413" w14:textId="3AF0DA1A" w:rsidR="00D378E9" w:rsidRPr="00110960" w:rsidRDefault="002F26F9" w:rsidP="002F26F9">
            <w:r w:rsidRPr="00F14C9A">
              <w:t>The learner</w:t>
            </w:r>
            <w:r w:rsidRPr="00F14C9A">
              <w:rPr>
                <w:szCs w:val="22"/>
              </w:rPr>
              <w:t xml:space="preserve"> will need to comply with</w:t>
            </w:r>
            <w:r>
              <w:t xml:space="preserve"> </w:t>
            </w:r>
            <w:r w:rsidR="00D378E9" w:rsidRPr="00110960">
              <w:t>the specific health and safety precautions to be applied during the maintenance procedure and their effects on others</w:t>
            </w:r>
            <w:r w:rsidR="003D287E">
              <w:t>:</w:t>
            </w:r>
          </w:p>
          <w:p w14:paraId="2DD7DEE8" w14:textId="2872AC7E" w:rsidR="00D378E9" w:rsidRPr="00110960" w:rsidRDefault="00D378E9" w:rsidP="002133DE">
            <w:pPr>
              <w:pStyle w:val="ListParagraph"/>
              <w:numPr>
                <w:ilvl w:val="0"/>
                <w:numId w:val="109"/>
              </w:numPr>
            </w:pPr>
            <w:r w:rsidRPr="00110960">
              <w:t>Health &amp; Safety at Work Act 1974</w:t>
            </w:r>
          </w:p>
          <w:p w14:paraId="4D8F234D" w14:textId="77777777" w:rsidR="00D378E9" w:rsidRPr="00110960" w:rsidRDefault="00D378E9" w:rsidP="002133DE">
            <w:pPr>
              <w:pStyle w:val="ListParagraph"/>
              <w:numPr>
                <w:ilvl w:val="0"/>
                <w:numId w:val="109"/>
              </w:numPr>
            </w:pPr>
            <w:r w:rsidRPr="00110960">
              <w:t>Manual Handling Regulations</w:t>
            </w:r>
          </w:p>
          <w:p w14:paraId="074A2395" w14:textId="77777777" w:rsidR="00D378E9" w:rsidRPr="00110960" w:rsidRDefault="00D378E9" w:rsidP="002133DE">
            <w:pPr>
              <w:pStyle w:val="ListParagraph"/>
              <w:numPr>
                <w:ilvl w:val="0"/>
                <w:numId w:val="109"/>
              </w:numPr>
            </w:pPr>
            <w:r w:rsidRPr="00110960">
              <w:t>Provision &amp; Use of Work Equipment Regulations (PUWER)</w:t>
            </w:r>
          </w:p>
          <w:p w14:paraId="4243C01A" w14:textId="77777777" w:rsidR="00D378E9" w:rsidRPr="00110960" w:rsidRDefault="00D378E9" w:rsidP="002133DE">
            <w:pPr>
              <w:pStyle w:val="ListParagraph"/>
              <w:numPr>
                <w:ilvl w:val="0"/>
                <w:numId w:val="109"/>
              </w:numPr>
            </w:pPr>
            <w:r w:rsidRPr="00110960">
              <w:t>Control of Substances Hazardous to Health (COSHH)</w:t>
            </w:r>
          </w:p>
          <w:p w14:paraId="3C2D8F65" w14:textId="77777777" w:rsidR="00D378E9" w:rsidRPr="00110960" w:rsidRDefault="00D378E9" w:rsidP="002133DE">
            <w:pPr>
              <w:pStyle w:val="ListParagraph"/>
              <w:numPr>
                <w:ilvl w:val="0"/>
                <w:numId w:val="109"/>
              </w:numPr>
            </w:pPr>
            <w:r w:rsidRPr="00110960">
              <w:t>Equipment Regulations</w:t>
            </w:r>
          </w:p>
          <w:p w14:paraId="3AE2E963" w14:textId="77777777" w:rsidR="00D378E9" w:rsidRPr="00110960" w:rsidRDefault="00D378E9" w:rsidP="002133DE">
            <w:pPr>
              <w:pStyle w:val="ListParagraph"/>
              <w:numPr>
                <w:ilvl w:val="0"/>
                <w:numId w:val="109"/>
              </w:numPr>
            </w:pPr>
            <w:r w:rsidRPr="00110960">
              <w:t>ISO 10218-1:2011 Robots and Robotic Devices</w:t>
            </w:r>
          </w:p>
          <w:p w14:paraId="2E2050AF" w14:textId="330AA609" w:rsidR="00D378E9" w:rsidRPr="00110960" w:rsidRDefault="00D378E9" w:rsidP="002133DE">
            <w:pPr>
              <w:pStyle w:val="ListParagraph"/>
              <w:numPr>
                <w:ilvl w:val="0"/>
                <w:numId w:val="109"/>
              </w:numPr>
            </w:pPr>
            <w:r w:rsidRPr="00110960">
              <w:t>ISO</w:t>
            </w:r>
            <w:r w:rsidR="00435EBD">
              <w:t xml:space="preserve"> </w:t>
            </w:r>
            <w:r w:rsidRPr="00110960">
              <w:t>/</w:t>
            </w:r>
            <w:r w:rsidR="00435EBD">
              <w:t xml:space="preserve"> </w:t>
            </w:r>
            <w:r w:rsidRPr="00110960">
              <w:t>TS 15066:2016 Collaborative Robots</w:t>
            </w:r>
          </w:p>
          <w:p w14:paraId="28C41B9F" w14:textId="77777777" w:rsidR="00D378E9" w:rsidRPr="00110960" w:rsidRDefault="00D378E9" w:rsidP="002133DE">
            <w:pPr>
              <w:pStyle w:val="ListParagraph"/>
              <w:numPr>
                <w:ilvl w:val="0"/>
                <w:numId w:val="109"/>
              </w:numPr>
            </w:pPr>
            <w:r w:rsidRPr="00110960">
              <w:t>Management of Health &amp; Safety at Work</w:t>
            </w:r>
          </w:p>
          <w:p w14:paraId="066478A2" w14:textId="77777777" w:rsidR="00D378E9" w:rsidRPr="00110960" w:rsidRDefault="00D378E9" w:rsidP="002133DE">
            <w:pPr>
              <w:pStyle w:val="ListParagraph"/>
              <w:numPr>
                <w:ilvl w:val="0"/>
                <w:numId w:val="109"/>
              </w:numPr>
            </w:pPr>
            <w:r w:rsidRPr="00110960">
              <w:t>Lifting Operation and Lifting Equipment Regulations</w:t>
            </w:r>
          </w:p>
          <w:p w14:paraId="523C8C53" w14:textId="7F23733C" w:rsidR="00435EBD" w:rsidRPr="00110960" w:rsidRDefault="00D378E9" w:rsidP="00426E9E">
            <w:pPr>
              <w:pStyle w:val="ListParagraph"/>
              <w:numPr>
                <w:ilvl w:val="0"/>
                <w:numId w:val="109"/>
              </w:numPr>
            </w:pPr>
            <w:r w:rsidRPr="00110960">
              <w:t>Personal Protective Equipment Regulations</w:t>
            </w:r>
          </w:p>
        </w:tc>
      </w:tr>
      <w:tr w:rsidR="00D378E9" w:rsidRPr="00F368C1" w14:paraId="63DBA008" w14:textId="77777777" w:rsidTr="00435EBD">
        <w:tblPrEx>
          <w:tblLook w:val="01E0" w:firstRow="1" w:lastRow="1" w:firstColumn="1" w:lastColumn="1" w:noHBand="0" w:noVBand="0"/>
        </w:tblPrEx>
        <w:trPr>
          <w:trHeight w:val="938"/>
        </w:trPr>
        <w:tc>
          <w:tcPr>
            <w:tcW w:w="2589" w:type="dxa"/>
            <w:vMerge/>
          </w:tcPr>
          <w:p w14:paraId="6D690F95" w14:textId="77777777" w:rsidR="00D378E9" w:rsidRPr="00F368C1" w:rsidRDefault="00D378E9" w:rsidP="00D378E9">
            <w:pPr>
              <w:rPr>
                <w:b/>
                <w:color w:val="231F20"/>
                <w:highlight w:val="yellow"/>
              </w:rPr>
            </w:pPr>
          </w:p>
        </w:tc>
        <w:tc>
          <w:tcPr>
            <w:tcW w:w="667" w:type="dxa"/>
          </w:tcPr>
          <w:p w14:paraId="7287A875" w14:textId="060E67BE" w:rsidR="00D378E9" w:rsidRPr="00F368C1" w:rsidRDefault="00D378E9" w:rsidP="00D378E9">
            <w:pPr>
              <w:rPr>
                <w:bCs/>
                <w:color w:val="231F20"/>
                <w:highlight w:val="yellow"/>
              </w:rPr>
            </w:pPr>
            <w:r w:rsidRPr="00D92437">
              <w:rPr>
                <w:bCs/>
                <w:szCs w:val="22"/>
              </w:rPr>
              <w:t>1.2</w:t>
            </w:r>
          </w:p>
        </w:tc>
        <w:tc>
          <w:tcPr>
            <w:tcW w:w="4110" w:type="dxa"/>
            <w:tcBorders>
              <w:top w:val="single" w:sz="4" w:space="0" w:color="auto"/>
              <w:left w:val="single" w:sz="4" w:space="0" w:color="auto"/>
              <w:bottom w:val="single" w:sz="4" w:space="0" w:color="auto"/>
              <w:right w:val="single" w:sz="4" w:space="0" w:color="auto"/>
            </w:tcBorders>
          </w:tcPr>
          <w:p w14:paraId="59568EE8" w14:textId="4BF3BEA1" w:rsidR="00435EBD" w:rsidRPr="00110960" w:rsidRDefault="00D378E9" w:rsidP="00110960">
            <w:r w:rsidRPr="00110960">
              <w:t>Comply with environmental legislation and regulations relevant to maintenance activities</w:t>
            </w:r>
          </w:p>
        </w:tc>
        <w:tc>
          <w:tcPr>
            <w:tcW w:w="6580" w:type="dxa"/>
            <w:shd w:val="clear" w:color="auto" w:fill="auto"/>
          </w:tcPr>
          <w:p w14:paraId="5D8F171F" w14:textId="77777777" w:rsidR="002F26F9" w:rsidRPr="00F14C9A" w:rsidRDefault="002F26F9" w:rsidP="002F26F9">
            <w:r w:rsidRPr="00F14C9A">
              <w:t>The learner</w:t>
            </w:r>
            <w:r w:rsidRPr="00F14C9A">
              <w:rPr>
                <w:szCs w:val="22"/>
              </w:rPr>
              <w:t xml:space="preserve"> will need to comply with</w:t>
            </w:r>
          </w:p>
          <w:p w14:paraId="5576DD2C" w14:textId="77777777" w:rsidR="002F26F9" w:rsidRPr="003C633B" w:rsidRDefault="002F26F9" w:rsidP="002F26F9">
            <w:pPr>
              <w:widowControl w:val="0"/>
              <w:numPr>
                <w:ilvl w:val="0"/>
                <w:numId w:val="93"/>
              </w:numPr>
              <w:suppressAutoHyphens/>
              <w:spacing w:line="240" w:lineRule="auto"/>
              <w:rPr>
                <w:szCs w:val="22"/>
              </w:rPr>
            </w:pPr>
            <w:r w:rsidRPr="003C633B">
              <w:rPr>
                <w:szCs w:val="22"/>
              </w:rPr>
              <w:t>Environment Act 2021</w:t>
            </w:r>
          </w:p>
          <w:p w14:paraId="2DCE7141" w14:textId="4C0FC3D0" w:rsidR="00D378E9" w:rsidRPr="00110960" w:rsidRDefault="002F26F9" w:rsidP="002F26F9">
            <w:pPr>
              <w:pStyle w:val="ListParagraph"/>
              <w:numPr>
                <w:ilvl w:val="0"/>
                <w:numId w:val="93"/>
              </w:numPr>
            </w:pPr>
            <w:r w:rsidRPr="002F26F9">
              <w:rPr>
                <w:szCs w:val="22"/>
              </w:rPr>
              <w:t>ISO 14001</w:t>
            </w:r>
          </w:p>
        </w:tc>
      </w:tr>
      <w:tr w:rsidR="00D378E9" w:rsidRPr="00F368C1" w14:paraId="509423D1" w14:textId="77777777" w:rsidTr="00110960">
        <w:tblPrEx>
          <w:tblLook w:val="01E0" w:firstRow="1" w:lastRow="1" w:firstColumn="1" w:lastColumn="1" w:noHBand="0" w:noVBand="0"/>
        </w:tblPrEx>
        <w:trPr>
          <w:trHeight w:val="763"/>
        </w:trPr>
        <w:tc>
          <w:tcPr>
            <w:tcW w:w="2589" w:type="dxa"/>
            <w:vMerge/>
          </w:tcPr>
          <w:p w14:paraId="5A4C6526" w14:textId="77777777" w:rsidR="00D378E9" w:rsidRPr="00F368C1" w:rsidRDefault="00D378E9" w:rsidP="00D378E9">
            <w:pPr>
              <w:rPr>
                <w:b/>
                <w:color w:val="231F20"/>
                <w:highlight w:val="yellow"/>
              </w:rPr>
            </w:pPr>
          </w:p>
        </w:tc>
        <w:tc>
          <w:tcPr>
            <w:tcW w:w="667" w:type="dxa"/>
          </w:tcPr>
          <w:p w14:paraId="3FD13719" w14:textId="540203A2" w:rsidR="00D378E9" w:rsidRPr="00F368C1" w:rsidRDefault="00D378E9" w:rsidP="00D378E9">
            <w:pPr>
              <w:rPr>
                <w:bCs/>
                <w:color w:val="231F20"/>
                <w:highlight w:val="yellow"/>
              </w:rPr>
            </w:pPr>
            <w:r w:rsidRPr="00D92437">
              <w:rPr>
                <w:bCs/>
                <w:szCs w:val="22"/>
              </w:rPr>
              <w:t>1.3</w:t>
            </w:r>
          </w:p>
        </w:tc>
        <w:tc>
          <w:tcPr>
            <w:tcW w:w="4110" w:type="dxa"/>
            <w:tcBorders>
              <w:top w:val="single" w:sz="4" w:space="0" w:color="auto"/>
              <w:left w:val="single" w:sz="4" w:space="0" w:color="auto"/>
              <w:bottom w:val="single" w:sz="4" w:space="0" w:color="auto"/>
              <w:right w:val="single" w:sz="4" w:space="0" w:color="auto"/>
            </w:tcBorders>
          </w:tcPr>
          <w:p w14:paraId="583BA12F" w14:textId="0F59E113" w:rsidR="00D378E9" w:rsidRPr="00110960" w:rsidRDefault="00D378E9" w:rsidP="00110960">
            <w:r w:rsidRPr="00110960">
              <w:t>Assess risk and hazards associated with condition monitoring activities</w:t>
            </w:r>
          </w:p>
        </w:tc>
        <w:tc>
          <w:tcPr>
            <w:tcW w:w="6580" w:type="dxa"/>
            <w:shd w:val="clear" w:color="auto" w:fill="auto"/>
          </w:tcPr>
          <w:p w14:paraId="33E38125" w14:textId="5544C8FC" w:rsidR="00D378E9" w:rsidRDefault="002F26F9" w:rsidP="00110960">
            <w:r w:rsidRPr="00F14C9A">
              <w:t>The learner</w:t>
            </w:r>
            <w:r w:rsidRPr="00F14C9A">
              <w:rPr>
                <w:szCs w:val="22"/>
              </w:rPr>
              <w:t xml:space="preserve"> will need to know</w:t>
            </w:r>
            <w:r w:rsidR="00D378E9" w:rsidRPr="00110960">
              <w:t xml:space="preserve"> hazards associated with carrying out condition monitoring activities (such as handling oils, greases, stored pressure</w:t>
            </w:r>
            <w:r w:rsidR="00435EBD">
              <w:t xml:space="preserve"> </w:t>
            </w:r>
            <w:r w:rsidR="00D378E9" w:rsidRPr="00110960">
              <w:t>/</w:t>
            </w:r>
            <w:r w:rsidR="00435EBD">
              <w:t xml:space="preserve"> </w:t>
            </w:r>
            <w:r w:rsidR="00D378E9" w:rsidRPr="00110960">
              <w:t xml:space="preserve">force, misuse of tools, using damaged or badly maintained tools and equipment, </w:t>
            </w:r>
            <w:r w:rsidR="00391E28">
              <w:t xml:space="preserve">and </w:t>
            </w:r>
            <w:r w:rsidR="00D378E9" w:rsidRPr="00110960">
              <w:t>not following laid-down maintenance procedures), and how to minimise these and reduce any risks</w:t>
            </w:r>
            <w:r w:rsidR="00435EBD">
              <w:t>.</w:t>
            </w:r>
          </w:p>
          <w:p w14:paraId="02A35F85" w14:textId="16F6B6A4" w:rsidR="00435EBD" w:rsidRPr="00110960" w:rsidRDefault="00110960" w:rsidP="00110960">
            <w:r w:rsidRPr="00110960">
              <w:t>ISO 31000 Risk Management</w:t>
            </w:r>
            <w:r w:rsidR="00435EBD">
              <w:t>.</w:t>
            </w:r>
          </w:p>
        </w:tc>
      </w:tr>
      <w:tr w:rsidR="00D378E9" w:rsidRPr="00F368C1" w14:paraId="415D0C88" w14:textId="77777777" w:rsidTr="00A52DE5">
        <w:tblPrEx>
          <w:tblLook w:val="01E0" w:firstRow="1" w:lastRow="1" w:firstColumn="1" w:lastColumn="1" w:noHBand="0" w:noVBand="0"/>
        </w:tblPrEx>
        <w:trPr>
          <w:trHeight w:val="763"/>
        </w:trPr>
        <w:tc>
          <w:tcPr>
            <w:tcW w:w="2589" w:type="dxa"/>
            <w:vMerge/>
          </w:tcPr>
          <w:p w14:paraId="2589DDD0" w14:textId="77777777" w:rsidR="00D378E9" w:rsidRPr="00F368C1" w:rsidRDefault="00D378E9" w:rsidP="00D378E9">
            <w:pPr>
              <w:rPr>
                <w:b/>
                <w:color w:val="231F20"/>
                <w:highlight w:val="yellow"/>
              </w:rPr>
            </w:pPr>
          </w:p>
        </w:tc>
        <w:tc>
          <w:tcPr>
            <w:tcW w:w="667" w:type="dxa"/>
          </w:tcPr>
          <w:p w14:paraId="350F312E" w14:textId="44F98738" w:rsidR="00D378E9" w:rsidRPr="00F368C1" w:rsidRDefault="00D378E9" w:rsidP="00D378E9">
            <w:pPr>
              <w:rPr>
                <w:bCs/>
                <w:color w:val="231F20"/>
                <w:highlight w:val="yellow"/>
              </w:rPr>
            </w:pPr>
            <w:r w:rsidRPr="00D92437">
              <w:rPr>
                <w:bCs/>
                <w:szCs w:val="22"/>
              </w:rPr>
              <w:t>1.4</w:t>
            </w:r>
          </w:p>
        </w:tc>
        <w:tc>
          <w:tcPr>
            <w:tcW w:w="4110" w:type="dxa"/>
            <w:tcBorders>
              <w:top w:val="single" w:sz="4" w:space="0" w:color="auto"/>
              <w:left w:val="single" w:sz="4" w:space="0" w:color="auto"/>
              <w:bottom w:val="single" w:sz="4" w:space="0" w:color="auto"/>
              <w:right w:val="single" w:sz="4" w:space="0" w:color="auto"/>
            </w:tcBorders>
          </w:tcPr>
          <w:p w14:paraId="22DE8987" w14:textId="5953D075" w:rsidR="00D378E9" w:rsidRPr="00F368C1" w:rsidRDefault="00D378E9" w:rsidP="00D378E9">
            <w:pPr>
              <w:rPr>
                <w:color w:val="000000"/>
                <w:highlight w:val="yellow"/>
              </w:rPr>
            </w:pPr>
            <w:r>
              <w:rPr>
                <w:szCs w:val="22"/>
              </w:rPr>
              <w:t>Apply the correct methods for moving and handling materials</w:t>
            </w:r>
          </w:p>
        </w:tc>
        <w:tc>
          <w:tcPr>
            <w:tcW w:w="6580" w:type="dxa"/>
          </w:tcPr>
          <w:p w14:paraId="102639D5" w14:textId="3591D5E9" w:rsidR="002F26F9" w:rsidRPr="002C0BB8" w:rsidRDefault="002F26F9" w:rsidP="002F26F9">
            <w:pPr>
              <w:widowControl w:val="0"/>
              <w:rPr>
                <w:szCs w:val="22"/>
              </w:rPr>
            </w:pPr>
            <w:r w:rsidRPr="00F14C9A">
              <w:t>The learner will need</w:t>
            </w:r>
            <w:r>
              <w:t xml:space="preserve"> to </w:t>
            </w:r>
            <w:r w:rsidRPr="002C0BB8">
              <w:t>use lifting and handling equipment in the maintenance activity</w:t>
            </w:r>
            <w:r>
              <w:t>.</w:t>
            </w:r>
          </w:p>
          <w:p w14:paraId="306D213D" w14:textId="2B42FD7A" w:rsidR="00D378E9" w:rsidRDefault="002F26F9" w:rsidP="002F26F9">
            <w:r w:rsidRPr="00F14C9A">
              <w:t xml:space="preserve">The learner will need </w:t>
            </w:r>
            <w:r w:rsidR="00D378E9" w:rsidRPr="002F318C">
              <w:t>to safely perform manual handling activities – safe lifting technique, the load being lifted, any twisting or bending movements, distances, height from floor, environmental factors (weather, temperature, lighting), the physical ability of the person</w:t>
            </w:r>
            <w:r w:rsidR="00435EBD">
              <w:t>.</w:t>
            </w:r>
          </w:p>
          <w:p w14:paraId="4E4ED563" w14:textId="59763BB8" w:rsidR="00435EBD" w:rsidRPr="00D41BE3" w:rsidRDefault="00435EBD" w:rsidP="002F318C">
            <w:pPr>
              <w:rPr>
                <w:highlight w:val="yellow"/>
              </w:rPr>
            </w:pPr>
          </w:p>
        </w:tc>
      </w:tr>
    </w:tbl>
    <w:p w14:paraId="7B972F70" w14:textId="77777777" w:rsidR="0006527D" w:rsidRPr="00F368C1" w:rsidRDefault="0006527D" w:rsidP="0006527D">
      <w:pPr>
        <w:rPr>
          <w:highlight w:val="yellow"/>
        </w:rPr>
      </w:pPr>
    </w:p>
    <w:p w14:paraId="7203E866" w14:textId="77777777" w:rsidR="0006527D" w:rsidRPr="00F368C1" w:rsidRDefault="0006527D" w:rsidP="0006527D">
      <w:pPr>
        <w:spacing w:after="160"/>
        <w:rPr>
          <w:highlight w:val="yellow"/>
        </w:rPr>
      </w:pPr>
      <w:r w:rsidRPr="00F368C1">
        <w:rPr>
          <w:highlight w:val="yellow"/>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06527D" w:rsidRPr="00F368C1" w14:paraId="4047787D" w14:textId="77777777" w:rsidTr="00A52DE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1AF7960E" w14:textId="77777777" w:rsidR="0006527D" w:rsidRPr="00D41BE3" w:rsidRDefault="0006527D" w:rsidP="00A52DE5">
            <w:pPr>
              <w:spacing w:line="240" w:lineRule="auto"/>
              <w:rPr>
                <w:b/>
                <w:bCs/>
                <w:color w:val="2F5496"/>
              </w:rPr>
            </w:pPr>
            <w:r w:rsidRPr="00D41BE3">
              <w:rPr>
                <w:szCs w:val="22"/>
              </w:rPr>
              <w:lastRenderedPageBreak/>
              <w:br w:type="page"/>
            </w:r>
            <w:r w:rsidRPr="00D41BE3">
              <w:rPr>
                <w:b/>
                <w:bCs/>
                <w:color w:val="2F5496"/>
              </w:rPr>
              <w:t>Learning Outcome</w:t>
            </w:r>
          </w:p>
          <w:p w14:paraId="27445A73" w14:textId="77777777" w:rsidR="0006527D" w:rsidRPr="00D41BE3" w:rsidRDefault="0006527D" w:rsidP="00A52DE5">
            <w:pPr>
              <w:spacing w:line="240" w:lineRule="auto"/>
              <w:rPr>
                <w:b/>
                <w:bCs/>
                <w:color w:val="2F5496"/>
              </w:rPr>
            </w:pPr>
            <w:r w:rsidRPr="00D41BE3">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44EAC92" w14:textId="77777777" w:rsidR="0006527D" w:rsidRPr="00D41BE3" w:rsidRDefault="0006527D" w:rsidP="00A52DE5">
            <w:pPr>
              <w:spacing w:line="240" w:lineRule="auto"/>
              <w:rPr>
                <w:b/>
                <w:bCs/>
                <w:color w:val="2F5496"/>
              </w:rPr>
            </w:pPr>
            <w:r w:rsidRPr="00D41BE3">
              <w:rPr>
                <w:b/>
                <w:bCs/>
                <w:color w:val="2F5496"/>
              </w:rPr>
              <w:t>Assessment Criteria</w:t>
            </w:r>
          </w:p>
          <w:p w14:paraId="593F18C1" w14:textId="77777777" w:rsidR="0006527D" w:rsidRPr="00D41BE3" w:rsidRDefault="0006527D" w:rsidP="00A52DE5">
            <w:pPr>
              <w:spacing w:line="240" w:lineRule="auto"/>
              <w:rPr>
                <w:b/>
                <w:bCs/>
                <w:color w:val="2F5496"/>
              </w:rPr>
            </w:pPr>
            <w:r w:rsidRPr="00D41BE3">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64A59B66" w14:textId="77777777" w:rsidR="0006527D" w:rsidRPr="00D41BE3" w:rsidRDefault="0006527D" w:rsidP="00A52DE5">
            <w:pPr>
              <w:spacing w:line="240" w:lineRule="auto"/>
              <w:rPr>
                <w:b/>
                <w:bCs/>
                <w:color w:val="2F5496"/>
              </w:rPr>
            </w:pPr>
            <w:r w:rsidRPr="00D41BE3">
              <w:rPr>
                <w:b/>
                <w:bCs/>
                <w:color w:val="2F5496"/>
              </w:rPr>
              <w:t xml:space="preserve">Coverage and Depth </w:t>
            </w:r>
          </w:p>
        </w:tc>
      </w:tr>
      <w:tr w:rsidR="003E5114" w:rsidRPr="00F368C1" w14:paraId="6F5EB661" w14:textId="77777777" w:rsidTr="00172548">
        <w:tblPrEx>
          <w:tblLook w:val="01E0" w:firstRow="1" w:lastRow="1" w:firstColumn="1" w:lastColumn="1" w:noHBand="0" w:noVBand="0"/>
        </w:tblPrEx>
        <w:trPr>
          <w:trHeight w:val="1012"/>
        </w:trPr>
        <w:tc>
          <w:tcPr>
            <w:tcW w:w="2589" w:type="dxa"/>
            <w:vMerge w:val="restart"/>
          </w:tcPr>
          <w:p w14:paraId="3360A06E" w14:textId="203D6655" w:rsidR="003E5114" w:rsidRPr="00654FA0" w:rsidRDefault="003E5114" w:rsidP="002133DE">
            <w:pPr>
              <w:pStyle w:val="ListParagraph"/>
              <w:numPr>
                <w:ilvl w:val="0"/>
                <w:numId w:val="89"/>
              </w:numPr>
              <w:rPr>
                <w:b/>
                <w:color w:val="231F20"/>
              </w:rPr>
            </w:pPr>
            <w:r w:rsidRPr="00654FA0">
              <w:rPr>
                <w:szCs w:val="22"/>
              </w:rPr>
              <w:t xml:space="preserve">Be able to plan and prepare the monitoring </w:t>
            </w:r>
            <w:proofErr w:type="gramStart"/>
            <w:r w:rsidRPr="00654FA0">
              <w:rPr>
                <w:szCs w:val="22"/>
              </w:rPr>
              <w:t>activity</w:t>
            </w:r>
            <w:proofErr w:type="gramEnd"/>
          </w:p>
          <w:p w14:paraId="2687EEEB" w14:textId="1614B496" w:rsidR="003E5114" w:rsidRPr="00D41BE3" w:rsidRDefault="003E5114" w:rsidP="003E5114">
            <w:pPr>
              <w:rPr>
                <w:b/>
                <w:color w:val="231F20"/>
              </w:rPr>
            </w:pPr>
          </w:p>
        </w:tc>
        <w:tc>
          <w:tcPr>
            <w:tcW w:w="667" w:type="dxa"/>
          </w:tcPr>
          <w:p w14:paraId="47E57620" w14:textId="3FB0D92B" w:rsidR="003E5114" w:rsidRPr="00D41BE3" w:rsidRDefault="003E5114" w:rsidP="003E5114">
            <w:pPr>
              <w:rPr>
                <w:bCs/>
                <w:color w:val="231F20"/>
              </w:rPr>
            </w:pPr>
            <w:r w:rsidRPr="00D92437">
              <w:rPr>
                <w:bCs/>
                <w:szCs w:val="22"/>
              </w:rPr>
              <w:t>2.1</w:t>
            </w:r>
          </w:p>
        </w:tc>
        <w:tc>
          <w:tcPr>
            <w:tcW w:w="4110" w:type="dxa"/>
            <w:tcBorders>
              <w:top w:val="single" w:sz="4" w:space="0" w:color="auto"/>
              <w:left w:val="single" w:sz="4" w:space="0" w:color="auto"/>
              <w:bottom w:val="single" w:sz="4" w:space="0" w:color="auto"/>
              <w:right w:val="single" w:sz="4" w:space="0" w:color="auto"/>
            </w:tcBorders>
          </w:tcPr>
          <w:p w14:paraId="48F191C6" w14:textId="35F99218" w:rsidR="003E5114" w:rsidRPr="003E5114" w:rsidRDefault="003E5114" w:rsidP="00172548">
            <w:r>
              <w:t>P</w:t>
            </w:r>
            <w:r w:rsidRPr="003E5114">
              <w:t>lan and communicate the condition monitoring activities to minimise disruption to normal working</w:t>
            </w:r>
          </w:p>
        </w:tc>
        <w:tc>
          <w:tcPr>
            <w:tcW w:w="6580" w:type="dxa"/>
          </w:tcPr>
          <w:p w14:paraId="1E3EC280" w14:textId="7D988BB0" w:rsidR="003E5114" w:rsidRPr="003E5114" w:rsidRDefault="002F26F9" w:rsidP="003E5114">
            <w:r w:rsidRPr="00F14C9A">
              <w:t>The learner</w:t>
            </w:r>
            <w:r w:rsidRPr="00F14C9A">
              <w:rPr>
                <w:szCs w:val="22"/>
              </w:rPr>
              <w:t xml:space="preserve"> will need to e</w:t>
            </w:r>
            <w:r w:rsidRPr="00E33C39">
              <w:rPr>
                <w:szCs w:val="22"/>
              </w:rPr>
              <w:t>stimat</w:t>
            </w:r>
            <w:r>
              <w:rPr>
                <w:szCs w:val="22"/>
              </w:rPr>
              <w:t>e</w:t>
            </w:r>
            <w:r w:rsidR="003E5114" w:rsidRPr="003E5114">
              <w:t xml:space="preserve"> </w:t>
            </w:r>
            <w:r w:rsidR="00391E28">
              <w:t xml:space="preserve">the </w:t>
            </w:r>
            <w:r w:rsidR="003E5114" w:rsidRPr="003E5114">
              <w:t>total period of downtime by using equipment</w:t>
            </w:r>
            <w:r w:rsidR="00435EBD">
              <w:t xml:space="preserve"> </w:t>
            </w:r>
            <w:r w:rsidR="003E5114" w:rsidRPr="003E5114">
              <w:t>/</w:t>
            </w:r>
            <w:r w:rsidR="00435EBD">
              <w:t xml:space="preserve"> </w:t>
            </w:r>
            <w:r w:rsidR="003E5114" w:rsidRPr="003E5114">
              <w:t>manufacturer guides, best practice, previous experience</w:t>
            </w:r>
            <w:r w:rsidR="00435EBD">
              <w:t>.</w:t>
            </w:r>
          </w:p>
          <w:p w14:paraId="68B86C28" w14:textId="1F56B1FC" w:rsidR="003E5114" w:rsidRPr="003E5114" w:rsidRDefault="002F26F9" w:rsidP="003E5114">
            <w:r w:rsidRPr="00F14C9A">
              <w:t>The learner</w:t>
            </w:r>
            <w:r w:rsidRPr="00F14C9A">
              <w:rPr>
                <w:szCs w:val="22"/>
              </w:rPr>
              <w:t xml:space="preserve"> will need to e</w:t>
            </w:r>
            <w:r w:rsidRPr="00E33C39">
              <w:rPr>
                <w:szCs w:val="22"/>
              </w:rPr>
              <w:t>nsur</w:t>
            </w:r>
            <w:r>
              <w:rPr>
                <w:szCs w:val="22"/>
              </w:rPr>
              <w:t>e</w:t>
            </w:r>
            <w:r w:rsidR="003E5114" w:rsidRPr="003E5114">
              <w:t xml:space="preserve"> all resources are correct and available before the monitoring activity commences</w:t>
            </w:r>
            <w:r w:rsidR="00435EBD">
              <w:t>.</w:t>
            </w:r>
          </w:p>
          <w:p w14:paraId="061A3B90" w14:textId="34F0E6B5" w:rsidR="003E5114" w:rsidRPr="003E5114" w:rsidRDefault="002F26F9" w:rsidP="003E5114">
            <w:r w:rsidRPr="00F14C9A">
              <w:t>The learner</w:t>
            </w:r>
            <w:r w:rsidRPr="00F14C9A">
              <w:rPr>
                <w:szCs w:val="22"/>
              </w:rPr>
              <w:t xml:space="preserve"> will need to know</w:t>
            </w:r>
            <w:r w:rsidR="003E5114" w:rsidRPr="003E5114">
              <w:t xml:space="preserve"> suitable gaps in production where the equipment is available (evening</w:t>
            </w:r>
            <w:r w:rsidR="00435EBD">
              <w:t xml:space="preserve"> </w:t>
            </w:r>
            <w:r w:rsidR="003E5114" w:rsidRPr="003E5114">
              <w:t>/</w:t>
            </w:r>
            <w:r w:rsidR="00435EBD">
              <w:t xml:space="preserve"> </w:t>
            </w:r>
            <w:r w:rsidR="003E5114" w:rsidRPr="003E5114">
              <w:t>night shifts, weekends, shutdown periods)</w:t>
            </w:r>
            <w:r w:rsidR="00435EBD">
              <w:t>.</w:t>
            </w:r>
          </w:p>
          <w:p w14:paraId="376BAE8C" w14:textId="46D2A962" w:rsidR="003E5114" w:rsidRPr="003E5114" w:rsidRDefault="002F26F9" w:rsidP="003E5114">
            <w:r w:rsidRPr="00F14C9A">
              <w:t>The learner</w:t>
            </w:r>
            <w:r w:rsidRPr="00F14C9A">
              <w:rPr>
                <w:szCs w:val="22"/>
              </w:rPr>
              <w:t xml:space="preserve"> will need to c</w:t>
            </w:r>
            <w:r w:rsidRPr="00E33C39">
              <w:rPr>
                <w:szCs w:val="22"/>
              </w:rPr>
              <w:t>ommunicate</w:t>
            </w:r>
            <w:r w:rsidR="003E5114" w:rsidRPr="003E5114">
              <w:t xml:space="preserve"> planned monitoring activities and timescales to production management</w:t>
            </w:r>
            <w:r w:rsidR="00435EBD">
              <w:t>.</w:t>
            </w:r>
          </w:p>
          <w:p w14:paraId="193051D7" w14:textId="77777777" w:rsidR="002F26F9" w:rsidRPr="00F14C9A" w:rsidRDefault="002F26F9" w:rsidP="002F26F9">
            <w:pPr>
              <w:widowControl w:val="0"/>
              <w:tabs>
                <w:tab w:val="center" w:pos="567"/>
                <w:tab w:val="center" w:pos="4320"/>
                <w:tab w:val="right" w:pos="8640"/>
              </w:tabs>
              <w:ind w:right="113"/>
              <w:rPr>
                <w:szCs w:val="22"/>
              </w:rPr>
            </w:pPr>
            <w:r w:rsidRPr="00F14C9A">
              <w:t>The learner</w:t>
            </w:r>
            <w:r w:rsidRPr="00F14C9A">
              <w:rPr>
                <w:szCs w:val="22"/>
              </w:rPr>
              <w:t xml:space="preserve"> will need to complete a method statement.</w:t>
            </w:r>
          </w:p>
          <w:p w14:paraId="39140348" w14:textId="210D9F47" w:rsidR="003E5114" w:rsidRPr="003E5114" w:rsidRDefault="002F26F9" w:rsidP="003E5114">
            <w:r w:rsidRPr="00F14C9A">
              <w:t>The learner</w:t>
            </w:r>
            <w:r w:rsidRPr="00F14C9A">
              <w:rPr>
                <w:szCs w:val="22"/>
              </w:rPr>
              <w:t xml:space="preserve"> will need to c</w:t>
            </w:r>
            <w:r w:rsidRPr="00E33C39">
              <w:rPr>
                <w:szCs w:val="22"/>
              </w:rPr>
              <w:t>omplete</w:t>
            </w:r>
            <w:r w:rsidR="003E5114" w:rsidRPr="003E5114">
              <w:t xml:space="preserve"> the maintenance activity, clean the area, test, and hand-over to production.</w:t>
            </w:r>
          </w:p>
          <w:p w14:paraId="0318F43F" w14:textId="2633F9DC" w:rsidR="00435EBD" w:rsidRPr="003E5114" w:rsidRDefault="002F26F9" w:rsidP="003E5114">
            <w:r w:rsidRPr="00F14C9A">
              <w:t>The learner</w:t>
            </w:r>
            <w:r w:rsidRPr="00F14C9A">
              <w:rPr>
                <w:szCs w:val="22"/>
              </w:rPr>
              <w:t xml:space="preserve"> will need to m</w:t>
            </w:r>
            <w:r w:rsidRPr="00E33C39">
              <w:rPr>
                <w:szCs w:val="22"/>
              </w:rPr>
              <w:t>aintain</w:t>
            </w:r>
            <w:r w:rsidR="003E5114" w:rsidRPr="003E5114">
              <w:t xml:space="preserve"> </w:t>
            </w:r>
            <w:r w:rsidR="00391E28">
              <w:t xml:space="preserve">a </w:t>
            </w:r>
            <w:r w:rsidR="003E5114" w:rsidRPr="003E5114">
              <w:t>record of monitoring activities and any parts used to assist in identifying trends, plan preventative maintenance activities, maintain required levels of spares</w:t>
            </w:r>
            <w:r w:rsidR="00435EBD">
              <w:t xml:space="preserve"> </w:t>
            </w:r>
            <w:r w:rsidR="003E5114" w:rsidRPr="003E5114">
              <w:t>/</w:t>
            </w:r>
            <w:r w:rsidR="00435EBD">
              <w:t xml:space="preserve"> </w:t>
            </w:r>
            <w:r w:rsidR="003E5114" w:rsidRPr="003E5114">
              <w:t>consumables.</w:t>
            </w:r>
          </w:p>
        </w:tc>
      </w:tr>
      <w:tr w:rsidR="003E5114" w:rsidRPr="00F368C1" w14:paraId="2D034001" w14:textId="77777777" w:rsidTr="00A52DE5">
        <w:tblPrEx>
          <w:tblLook w:val="01E0" w:firstRow="1" w:lastRow="1" w:firstColumn="1" w:lastColumn="1" w:noHBand="0" w:noVBand="0"/>
        </w:tblPrEx>
        <w:trPr>
          <w:trHeight w:val="1012"/>
        </w:trPr>
        <w:tc>
          <w:tcPr>
            <w:tcW w:w="2589" w:type="dxa"/>
            <w:vMerge/>
          </w:tcPr>
          <w:p w14:paraId="1F878880" w14:textId="77777777" w:rsidR="003E5114" w:rsidRPr="00D41BE3" w:rsidRDefault="003E5114" w:rsidP="003E5114">
            <w:pPr>
              <w:rPr>
                <w:b/>
                <w:color w:val="231F20"/>
              </w:rPr>
            </w:pPr>
          </w:p>
        </w:tc>
        <w:tc>
          <w:tcPr>
            <w:tcW w:w="667" w:type="dxa"/>
          </w:tcPr>
          <w:p w14:paraId="2D8C5837" w14:textId="199A3A5A" w:rsidR="003E5114" w:rsidRPr="00D41BE3" w:rsidRDefault="003E5114" w:rsidP="003E5114">
            <w:pPr>
              <w:rPr>
                <w:bCs/>
                <w:color w:val="231F20"/>
              </w:rPr>
            </w:pPr>
            <w:r w:rsidRPr="00D92437">
              <w:rPr>
                <w:bCs/>
                <w:szCs w:val="22"/>
              </w:rPr>
              <w:t>2.2</w:t>
            </w:r>
          </w:p>
        </w:tc>
        <w:tc>
          <w:tcPr>
            <w:tcW w:w="4110" w:type="dxa"/>
            <w:tcBorders>
              <w:top w:val="single" w:sz="4" w:space="0" w:color="auto"/>
              <w:left w:val="single" w:sz="4" w:space="0" w:color="auto"/>
              <w:bottom w:val="single" w:sz="4" w:space="0" w:color="auto"/>
              <w:right w:val="single" w:sz="4" w:space="0" w:color="auto"/>
            </w:tcBorders>
          </w:tcPr>
          <w:p w14:paraId="4F5693FD" w14:textId="77777777" w:rsidR="003E5114" w:rsidRDefault="001503FF" w:rsidP="003E5114">
            <w:r>
              <w:t>A</w:t>
            </w:r>
            <w:r w:rsidR="003E5114" w:rsidRPr="003E5114">
              <w:t xml:space="preserve">dhere to procedures or systems in place for risk assessment, COSHH, personal protective equipment and other relevant safety regulations and procedures to realise a safe system of </w:t>
            </w:r>
            <w:proofErr w:type="gramStart"/>
            <w:r w:rsidR="003E5114" w:rsidRPr="003E5114">
              <w:t>work</w:t>
            </w:r>
            <w:proofErr w:type="gramEnd"/>
          </w:p>
          <w:p w14:paraId="7C20F4EB" w14:textId="3895731A" w:rsidR="00435EBD" w:rsidRPr="003E5114" w:rsidRDefault="00435EBD" w:rsidP="003E5114"/>
        </w:tc>
        <w:tc>
          <w:tcPr>
            <w:tcW w:w="6580" w:type="dxa"/>
          </w:tcPr>
          <w:p w14:paraId="779BBF35" w14:textId="44621182" w:rsidR="003E5114" w:rsidRPr="003E5114" w:rsidRDefault="002F26F9" w:rsidP="003E5114">
            <w:r w:rsidRPr="00F14C9A">
              <w:t>The learner</w:t>
            </w:r>
            <w:r w:rsidRPr="00F14C9A">
              <w:rPr>
                <w:szCs w:val="22"/>
              </w:rPr>
              <w:t xml:space="preserve"> will need to c</w:t>
            </w:r>
            <w:r w:rsidR="003E5114" w:rsidRPr="003E5114">
              <w:t xml:space="preserve">onsult risk assessments when preparing for monitoring activities, </w:t>
            </w:r>
            <w:r w:rsidR="008C1F2D">
              <w:t>c</w:t>
            </w:r>
            <w:r w:rsidR="003E5114" w:rsidRPr="003E5114">
              <w:t>heck that risk assessments are relevant to the task an</w:t>
            </w:r>
            <w:r w:rsidR="008C1F2D">
              <w:t>d</w:t>
            </w:r>
            <w:r w:rsidR="003E5114" w:rsidRPr="003E5114">
              <w:t xml:space="preserve"> equipment and regularly updated to reflect equipment or process changes.</w:t>
            </w:r>
          </w:p>
        </w:tc>
      </w:tr>
      <w:tr w:rsidR="003E5114" w:rsidRPr="00F368C1" w14:paraId="5B59E8D0" w14:textId="77777777" w:rsidTr="00A52DE5">
        <w:tblPrEx>
          <w:tblLook w:val="01E0" w:firstRow="1" w:lastRow="1" w:firstColumn="1" w:lastColumn="1" w:noHBand="0" w:noVBand="0"/>
        </w:tblPrEx>
        <w:trPr>
          <w:trHeight w:val="1012"/>
        </w:trPr>
        <w:tc>
          <w:tcPr>
            <w:tcW w:w="2589" w:type="dxa"/>
            <w:vMerge/>
          </w:tcPr>
          <w:p w14:paraId="70BB21A1" w14:textId="77777777" w:rsidR="003E5114" w:rsidRPr="00D41BE3" w:rsidRDefault="003E5114" w:rsidP="003E5114">
            <w:pPr>
              <w:rPr>
                <w:b/>
                <w:color w:val="231F20"/>
              </w:rPr>
            </w:pPr>
          </w:p>
        </w:tc>
        <w:tc>
          <w:tcPr>
            <w:tcW w:w="667" w:type="dxa"/>
          </w:tcPr>
          <w:p w14:paraId="56061154" w14:textId="048D857C" w:rsidR="003E5114" w:rsidRPr="00D41BE3" w:rsidRDefault="003E5114" w:rsidP="003E5114">
            <w:pPr>
              <w:rPr>
                <w:bCs/>
                <w:color w:val="231F20"/>
              </w:rPr>
            </w:pPr>
            <w:r w:rsidRPr="00D92437">
              <w:rPr>
                <w:bCs/>
                <w:szCs w:val="22"/>
              </w:rPr>
              <w:t>2.3</w:t>
            </w:r>
          </w:p>
        </w:tc>
        <w:tc>
          <w:tcPr>
            <w:tcW w:w="4110" w:type="dxa"/>
            <w:tcBorders>
              <w:top w:val="single" w:sz="4" w:space="0" w:color="auto"/>
              <w:left w:val="single" w:sz="4" w:space="0" w:color="auto"/>
              <w:bottom w:val="single" w:sz="4" w:space="0" w:color="auto"/>
              <w:right w:val="single" w:sz="4" w:space="0" w:color="auto"/>
            </w:tcBorders>
          </w:tcPr>
          <w:p w14:paraId="41D39676" w14:textId="23B7772D" w:rsidR="003E5114" w:rsidRPr="003E5114" w:rsidRDefault="001503FF" w:rsidP="003E5114">
            <w:r>
              <w:t>S</w:t>
            </w:r>
            <w:r w:rsidR="003E5114" w:rsidRPr="003E5114">
              <w:t>elect the appropriate condition monitoring equipment for the intended purpose</w:t>
            </w:r>
          </w:p>
        </w:tc>
        <w:tc>
          <w:tcPr>
            <w:tcW w:w="6580" w:type="dxa"/>
          </w:tcPr>
          <w:p w14:paraId="645C4973" w14:textId="58EAF9E9" w:rsidR="001503FF" w:rsidRDefault="002F26F9" w:rsidP="003E5114">
            <w:r w:rsidRPr="00F14C9A">
              <w:t>The learner</w:t>
            </w:r>
            <w:r w:rsidRPr="00F14C9A">
              <w:rPr>
                <w:szCs w:val="22"/>
              </w:rPr>
              <w:t xml:space="preserve"> will need to u</w:t>
            </w:r>
            <w:r w:rsidR="003E5114" w:rsidRPr="003E5114">
              <w:t>se suitable sources of information (manufacturer documentation, in-house technical information, industry best practice)</w:t>
            </w:r>
            <w:r w:rsidR="00435EBD">
              <w:t>.</w:t>
            </w:r>
          </w:p>
          <w:p w14:paraId="22A40DE3" w14:textId="73E2AACF" w:rsidR="003E5114" w:rsidRDefault="002F26F9" w:rsidP="003E5114">
            <w:r w:rsidRPr="00F14C9A">
              <w:t>The learner</w:t>
            </w:r>
            <w:r w:rsidRPr="00F14C9A">
              <w:rPr>
                <w:szCs w:val="22"/>
              </w:rPr>
              <w:t xml:space="preserve"> will need to i</w:t>
            </w:r>
            <w:r w:rsidR="003E5114" w:rsidRPr="003E5114">
              <w:t>dentify the correct equipment for the task</w:t>
            </w:r>
            <w:r w:rsidR="00435EBD">
              <w:t>.</w:t>
            </w:r>
          </w:p>
          <w:p w14:paraId="15759821" w14:textId="4954B72B" w:rsidR="00435EBD" w:rsidRPr="003E5114" w:rsidRDefault="00435EBD" w:rsidP="003E5114"/>
        </w:tc>
      </w:tr>
      <w:tr w:rsidR="003E5114" w:rsidRPr="00F368C1" w14:paraId="0AFFD3E2" w14:textId="77777777" w:rsidTr="00A52DE5">
        <w:tblPrEx>
          <w:tblLook w:val="01E0" w:firstRow="1" w:lastRow="1" w:firstColumn="1" w:lastColumn="1" w:noHBand="0" w:noVBand="0"/>
        </w:tblPrEx>
        <w:trPr>
          <w:trHeight w:val="763"/>
        </w:trPr>
        <w:tc>
          <w:tcPr>
            <w:tcW w:w="2589" w:type="dxa"/>
            <w:vMerge/>
          </w:tcPr>
          <w:p w14:paraId="23456C50" w14:textId="77777777" w:rsidR="003E5114" w:rsidRPr="00D41BE3" w:rsidRDefault="003E5114" w:rsidP="003E5114">
            <w:pPr>
              <w:rPr>
                <w:b/>
                <w:color w:val="231F20"/>
              </w:rPr>
            </w:pPr>
          </w:p>
        </w:tc>
        <w:tc>
          <w:tcPr>
            <w:tcW w:w="667" w:type="dxa"/>
          </w:tcPr>
          <w:p w14:paraId="3958F4B5" w14:textId="2DAF3846" w:rsidR="003E5114" w:rsidRPr="00D41BE3" w:rsidRDefault="003E5114" w:rsidP="003E5114">
            <w:pPr>
              <w:rPr>
                <w:bCs/>
                <w:color w:val="231F20"/>
              </w:rPr>
            </w:pPr>
            <w:r w:rsidRPr="00D92437">
              <w:rPr>
                <w:bCs/>
                <w:szCs w:val="22"/>
              </w:rPr>
              <w:t>2.4</w:t>
            </w:r>
          </w:p>
        </w:tc>
        <w:tc>
          <w:tcPr>
            <w:tcW w:w="4110" w:type="dxa"/>
            <w:tcBorders>
              <w:top w:val="single" w:sz="4" w:space="0" w:color="auto"/>
              <w:left w:val="single" w:sz="4" w:space="0" w:color="auto"/>
              <w:bottom w:val="single" w:sz="4" w:space="0" w:color="auto"/>
              <w:right w:val="single" w:sz="4" w:space="0" w:color="auto"/>
            </w:tcBorders>
          </w:tcPr>
          <w:p w14:paraId="35FAA904" w14:textId="370C5581" w:rsidR="003E5114" w:rsidRPr="003E5114" w:rsidRDefault="008C1F2D" w:rsidP="003E5114">
            <w:r>
              <w:t>C</w:t>
            </w:r>
            <w:r w:rsidR="003E5114" w:rsidRPr="003E5114">
              <w:t xml:space="preserve">heck the calibration of the monitoring equipment before </w:t>
            </w:r>
            <w:proofErr w:type="gramStart"/>
            <w:r w:rsidR="003E5114" w:rsidRPr="003E5114">
              <w:t>use</w:t>
            </w:r>
            <w:proofErr w:type="gramEnd"/>
          </w:p>
          <w:p w14:paraId="24B08DB6" w14:textId="5E023EFD" w:rsidR="003E5114" w:rsidRPr="003E5114" w:rsidRDefault="003E5114" w:rsidP="003E5114"/>
        </w:tc>
        <w:tc>
          <w:tcPr>
            <w:tcW w:w="6580" w:type="dxa"/>
          </w:tcPr>
          <w:p w14:paraId="4FE56DDA" w14:textId="4FF9A5F4" w:rsidR="003E5114" w:rsidRDefault="002F26F9" w:rsidP="008C1F2D">
            <w:r w:rsidRPr="00F14C9A">
              <w:t>The learner</w:t>
            </w:r>
            <w:r w:rsidRPr="00F14C9A">
              <w:rPr>
                <w:szCs w:val="22"/>
              </w:rPr>
              <w:t xml:space="preserve"> will need to c</w:t>
            </w:r>
            <w:r w:rsidR="003E5114" w:rsidRPr="003E5114">
              <w:t>onsult information sources to determine</w:t>
            </w:r>
            <w:r w:rsidR="008C1F2D">
              <w:t xml:space="preserve"> </w:t>
            </w:r>
            <w:r w:rsidR="003E5114" w:rsidRPr="003E5114">
              <w:t>the calibration status of the equipment</w:t>
            </w:r>
            <w:r w:rsidR="008C1F2D">
              <w:t>, i</w:t>
            </w:r>
            <w:r w:rsidR="003E5114" w:rsidRPr="003E5114">
              <w:t>f it is not calibrated, determine the process that would need to be followed to re-</w:t>
            </w:r>
            <w:r w:rsidR="00D02EC7" w:rsidRPr="003E5114">
              <w:t>calibrate</w:t>
            </w:r>
            <w:r w:rsidR="003E5114" w:rsidRPr="003E5114">
              <w:t xml:space="preserve"> the equipment</w:t>
            </w:r>
            <w:r w:rsidR="00435EBD">
              <w:t xml:space="preserve"> </w:t>
            </w:r>
            <w:r w:rsidR="003E5114" w:rsidRPr="003E5114">
              <w:t>(manufacturer calibration, independent calibration service or by in-house methods)</w:t>
            </w:r>
            <w:r w:rsidR="00435EBD">
              <w:t>.</w:t>
            </w:r>
          </w:p>
          <w:p w14:paraId="5813CF2D" w14:textId="2916982C" w:rsidR="00435EBD" w:rsidRPr="003E5114" w:rsidRDefault="00435EBD" w:rsidP="008C1F2D"/>
        </w:tc>
      </w:tr>
      <w:tr w:rsidR="003E5114" w:rsidRPr="00F368C1" w14:paraId="4C6FF860" w14:textId="77777777" w:rsidTr="00A52DE5">
        <w:tblPrEx>
          <w:tblLook w:val="01E0" w:firstRow="1" w:lastRow="1" w:firstColumn="1" w:lastColumn="1" w:noHBand="0" w:noVBand="0"/>
        </w:tblPrEx>
        <w:trPr>
          <w:trHeight w:val="763"/>
        </w:trPr>
        <w:tc>
          <w:tcPr>
            <w:tcW w:w="2589" w:type="dxa"/>
            <w:vMerge/>
          </w:tcPr>
          <w:p w14:paraId="7F8FE8B6" w14:textId="77777777" w:rsidR="003E5114" w:rsidRPr="00F368C1" w:rsidRDefault="003E5114" w:rsidP="003E5114">
            <w:pPr>
              <w:rPr>
                <w:b/>
                <w:color w:val="231F20"/>
                <w:highlight w:val="yellow"/>
              </w:rPr>
            </w:pPr>
          </w:p>
        </w:tc>
        <w:tc>
          <w:tcPr>
            <w:tcW w:w="667" w:type="dxa"/>
          </w:tcPr>
          <w:p w14:paraId="4EDF8C85" w14:textId="6D219354" w:rsidR="003E5114" w:rsidRPr="00F368C1" w:rsidRDefault="003E5114" w:rsidP="003E5114">
            <w:pPr>
              <w:rPr>
                <w:bCs/>
                <w:color w:val="231F20"/>
                <w:highlight w:val="yellow"/>
              </w:rPr>
            </w:pPr>
            <w:r w:rsidRPr="00D92437">
              <w:rPr>
                <w:bCs/>
                <w:szCs w:val="22"/>
              </w:rPr>
              <w:t>2.5</w:t>
            </w:r>
          </w:p>
        </w:tc>
        <w:tc>
          <w:tcPr>
            <w:tcW w:w="4110" w:type="dxa"/>
            <w:tcBorders>
              <w:top w:val="single" w:sz="4" w:space="0" w:color="auto"/>
              <w:left w:val="single" w:sz="4" w:space="0" w:color="auto"/>
              <w:bottom w:val="single" w:sz="4" w:space="0" w:color="auto"/>
              <w:right w:val="single" w:sz="4" w:space="0" w:color="auto"/>
            </w:tcBorders>
          </w:tcPr>
          <w:p w14:paraId="711EB4A3" w14:textId="62A2195B" w:rsidR="003E5114" w:rsidRPr="003E5114" w:rsidRDefault="008C1F2D" w:rsidP="003E5114">
            <w:r>
              <w:t>S</w:t>
            </w:r>
            <w:r w:rsidR="003E5114" w:rsidRPr="003E5114">
              <w:t>et up the monitoring equipment in accordance with the appropriate procedures and verify it is functioning within specification</w:t>
            </w:r>
          </w:p>
        </w:tc>
        <w:tc>
          <w:tcPr>
            <w:tcW w:w="6580" w:type="dxa"/>
          </w:tcPr>
          <w:p w14:paraId="3BB2DE66" w14:textId="4FF01E28" w:rsidR="008C1F2D" w:rsidRPr="003E5114" w:rsidRDefault="002F26F9" w:rsidP="003E5114">
            <w:r w:rsidRPr="00F14C9A">
              <w:t>The learner</w:t>
            </w:r>
            <w:r w:rsidRPr="00F14C9A">
              <w:rPr>
                <w:szCs w:val="22"/>
              </w:rPr>
              <w:t xml:space="preserve"> will need to c</w:t>
            </w:r>
            <w:r w:rsidR="003E5114" w:rsidRPr="003E5114">
              <w:t xml:space="preserve">onsult relevant sources of information (manufacturer documentation, in-house technical information, industry best practice) to correctly configure </w:t>
            </w:r>
            <w:r w:rsidR="00D02EC7" w:rsidRPr="003E5114">
              <w:t>the monitoring</w:t>
            </w:r>
            <w:r w:rsidR="003E5114" w:rsidRPr="003E5114">
              <w:t xml:space="preserve"> equipment (connection order, power source, cabling, connection to test points on the equipment to be monitored </w:t>
            </w:r>
            <w:r w:rsidR="00576D87">
              <w:t xml:space="preserve">and </w:t>
            </w:r>
            <w:r w:rsidR="003E5114" w:rsidRPr="003E5114">
              <w:t>use the correct test mode)</w:t>
            </w:r>
            <w:r w:rsidR="00435EBD">
              <w:t>.</w:t>
            </w:r>
          </w:p>
          <w:p w14:paraId="10AC174F" w14:textId="24142BD9" w:rsidR="003E5114" w:rsidRPr="003E5114" w:rsidRDefault="002F26F9" w:rsidP="003E5114">
            <w:r w:rsidRPr="00F14C9A">
              <w:t>The learner</w:t>
            </w:r>
            <w:r w:rsidRPr="00F14C9A">
              <w:rPr>
                <w:szCs w:val="22"/>
              </w:rPr>
              <w:t xml:space="preserve"> will need to p</w:t>
            </w:r>
            <w:r w:rsidR="003E5114" w:rsidRPr="003E5114">
              <w:t>erform any pre-calibration tests to ensure the test equipment is correctly set-up and functioning.</w:t>
            </w:r>
          </w:p>
          <w:p w14:paraId="3506EAA5" w14:textId="4550F89F" w:rsidR="003E5114" w:rsidRPr="003E5114" w:rsidRDefault="002F26F9" w:rsidP="003E5114">
            <w:r w:rsidRPr="00F14C9A">
              <w:t>The learner</w:t>
            </w:r>
            <w:r w:rsidRPr="00F14C9A">
              <w:rPr>
                <w:szCs w:val="22"/>
              </w:rPr>
              <w:t xml:space="preserve"> will need to p</w:t>
            </w:r>
            <w:r w:rsidR="003E5114" w:rsidRPr="003E5114">
              <w:t>lace the equipment to be monitored in the correct mode(s) or state.</w:t>
            </w:r>
          </w:p>
          <w:p w14:paraId="4204C7C0" w14:textId="77777777" w:rsidR="003E5114" w:rsidRPr="003E5114" w:rsidRDefault="003E5114" w:rsidP="003E5114"/>
        </w:tc>
      </w:tr>
    </w:tbl>
    <w:p w14:paraId="10BE65B9" w14:textId="77777777" w:rsidR="0006527D" w:rsidRPr="00F368C1" w:rsidRDefault="0006527D" w:rsidP="0006527D">
      <w:pPr>
        <w:rPr>
          <w:highlight w:val="yellow"/>
        </w:rPr>
      </w:pPr>
    </w:p>
    <w:p w14:paraId="73512519" w14:textId="77777777" w:rsidR="0006527D" w:rsidRPr="00F368C1" w:rsidRDefault="0006527D" w:rsidP="0006527D">
      <w:pPr>
        <w:spacing w:after="160"/>
        <w:rPr>
          <w:highlight w:val="yellow"/>
        </w:rPr>
      </w:pPr>
      <w:r w:rsidRPr="00F368C1">
        <w:rPr>
          <w:highlight w:val="yellow"/>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06527D" w:rsidRPr="00F368C1" w14:paraId="566F44FF" w14:textId="77777777" w:rsidTr="00A52DE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0B092772" w14:textId="77777777" w:rsidR="0006527D" w:rsidRPr="00654FA0" w:rsidRDefault="0006527D" w:rsidP="00A52DE5">
            <w:pPr>
              <w:spacing w:line="240" w:lineRule="auto"/>
              <w:rPr>
                <w:b/>
                <w:bCs/>
                <w:color w:val="2F5496"/>
              </w:rPr>
            </w:pPr>
            <w:r w:rsidRPr="00654FA0">
              <w:rPr>
                <w:szCs w:val="22"/>
              </w:rPr>
              <w:lastRenderedPageBreak/>
              <w:br w:type="page"/>
            </w:r>
            <w:r w:rsidRPr="00654FA0">
              <w:rPr>
                <w:b/>
                <w:bCs/>
                <w:color w:val="2F5496"/>
              </w:rPr>
              <w:t>Learning Outcome</w:t>
            </w:r>
          </w:p>
          <w:p w14:paraId="793B0186" w14:textId="77777777" w:rsidR="0006527D" w:rsidRPr="00654FA0" w:rsidRDefault="0006527D" w:rsidP="00A52DE5">
            <w:pPr>
              <w:spacing w:line="240" w:lineRule="auto"/>
              <w:rPr>
                <w:b/>
                <w:bCs/>
                <w:color w:val="2F5496"/>
              </w:rPr>
            </w:pPr>
            <w:r w:rsidRPr="00654FA0">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7B66BF6" w14:textId="77777777" w:rsidR="0006527D" w:rsidRPr="00654FA0" w:rsidRDefault="0006527D" w:rsidP="00A52DE5">
            <w:pPr>
              <w:spacing w:line="240" w:lineRule="auto"/>
              <w:rPr>
                <w:b/>
                <w:bCs/>
                <w:color w:val="2F5496"/>
              </w:rPr>
            </w:pPr>
            <w:r w:rsidRPr="00654FA0">
              <w:rPr>
                <w:b/>
                <w:bCs/>
                <w:color w:val="2F5496"/>
              </w:rPr>
              <w:t>Assessment Criteria</w:t>
            </w:r>
          </w:p>
          <w:p w14:paraId="5C58A6FD" w14:textId="77777777" w:rsidR="0006527D" w:rsidRPr="00654FA0" w:rsidRDefault="0006527D" w:rsidP="00A52DE5">
            <w:pPr>
              <w:spacing w:line="240" w:lineRule="auto"/>
              <w:rPr>
                <w:b/>
                <w:bCs/>
                <w:color w:val="2F5496"/>
              </w:rPr>
            </w:pPr>
            <w:r w:rsidRPr="00654FA0">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500B23F5" w14:textId="77777777" w:rsidR="0006527D" w:rsidRPr="00654FA0" w:rsidRDefault="0006527D" w:rsidP="00A52DE5">
            <w:pPr>
              <w:spacing w:line="240" w:lineRule="auto"/>
              <w:rPr>
                <w:b/>
                <w:bCs/>
                <w:color w:val="2F5496"/>
              </w:rPr>
            </w:pPr>
            <w:r w:rsidRPr="00654FA0">
              <w:rPr>
                <w:b/>
                <w:bCs/>
                <w:color w:val="2F5496"/>
              </w:rPr>
              <w:t xml:space="preserve">Coverage and Depth </w:t>
            </w:r>
          </w:p>
        </w:tc>
      </w:tr>
      <w:tr w:rsidR="003772BD" w:rsidRPr="00F368C1" w14:paraId="35340679" w14:textId="77777777" w:rsidTr="00A52DE5">
        <w:tblPrEx>
          <w:tblLook w:val="01E0" w:firstRow="1" w:lastRow="1" w:firstColumn="1" w:lastColumn="1" w:noHBand="0" w:noVBand="0"/>
        </w:tblPrEx>
        <w:trPr>
          <w:trHeight w:val="1012"/>
        </w:trPr>
        <w:tc>
          <w:tcPr>
            <w:tcW w:w="2589" w:type="dxa"/>
            <w:vMerge w:val="restart"/>
          </w:tcPr>
          <w:p w14:paraId="4EF2B59F" w14:textId="1AE00BB2" w:rsidR="003772BD" w:rsidRPr="00D555B9" w:rsidRDefault="003772BD" w:rsidP="002133DE">
            <w:pPr>
              <w:pStyle w:val="ListParagraph"/>
              <w:numPr>
                <w:ilvl w:val="0"/>
                <w:numId w:val="89"/>
              </w:numPr>
              <w:rPr>
                <w:b/>
                <w:color w:val="231F20"/>
              </w:rPr>
            </w:pPr>
            <w:r w:rsidRPr="00D555B9">
              <w:rPr>
                <w:szCs w:val="22"/>
              </w:rPr>
              <w:t xml:space="preserve">Be able to carry out the required checks during condition monitoring </w:t>
            </w:r>
          </w:p>
        </w:tc>
        <w:tc>
          <w:tcPr>
            <w:tcW w:w="667" w:type="dxa"/>
          </w:tcPr>
          <w:p w14:paraId="502E7B1D" w14:textId="0A53DAF9" w:rsidR="003772BD" w:rsidRPr="00654FA0" w:rsidRDefault="003772BD" w:rsidP="003772BD">
            <w:pPr>
              <w:rPr>
                <w:bCs/>
                <w:color w:val="231F20"/>
              </w:rPr>
            </w:pPr>
            <w:r w:rsidRPr="00D92437">
              <w:rPr>
                <w:bCs/>
                <w:szCs w:val="22"/>
              </w:rPr>
              <w:t>3.1</w:t>
            </w:r>
          </w:p>
        </w:tc>
        <w:tc>
          <w:tcPr>
            <w:tcW w:w="4110" w:type="dxa"/>
            <w:tcBorders>
              <w:top w:val="single" w:sz="4" w:space="0" w:color="auto"/>
              <w:left w:val="single" w:sz="4" w:space="0" w:color="auto"/>
              <w:bottom w:val="single" w:sz="4" w:space="0" w:color="auto"/>
              <w:right w:val="single" w:sz="4" w:space="0" w:color="auto"/>
            </w:tcBorders>
          </w:tcPr>
          <w:p w14:paraId="2235E606" w14:textId="58AEB104" w:rsidR="003772BD" w:rsidRPr="00654FA0" w:rsidRDefault="003772BD" w:rsidP="003772BD">
            <w:r>
              <w:t>How to use monitoring systems</w:t>
            </w:r>
          </w:p>
        </w:tc>
        <w:tc>
          <w:tcPr>
            <w:tcW w:w="6580" w:type="dxa"/>
          </w:tcPr>
          <w:p w14:paraId="5A8CC999" w14:textId="3D38B67B" w:rsidR="003772BD" w:rsidRDefault="002F26F9" w:rsidP="003772BD">
            <w:pPr>
              <w:widowControl w:val="0"/>
              <w:rPr>
                <w:szCs w:val="20"/>
              </w:rPr>
            </w:pPr>
            <w:r w:rsidRPr="00F14C9A">
              <w:t>The learner</w:t>
            </w:r>
            <w:r w:rsidRPr="00F14C9A">
              <w:rPr>
                <w:szCs w:val="22"/>
              </w:rPr>
              <w:t xml:space="preserve"> will know how f</w:t>
            </w:r>
            <w:r w:rsidR="00D26649">
              <w:t>or</w:t>
            </w:r>
            <w:r w:rsidR="003772BD">
              <w:t xml:space="preserve"> the following monitoring conditions:</w:t>
            </w:r>
          </w:p>
          <w:p w14:paraId="661EDEDA" w14:textId="53ACC23A" w:rsidR="003772BD" w:rsidRDefault="00435EBD" w:rsidP="002133DE">
            <w:pPr>
              <w:widowControl w:val="0"/>
              <w:numPr>
                <w:ilvl w:val="0"/>
                <w:numId w:val="110"/>
              </w:numPr>
              <w:suppressAutoHyphens/>
              <w:spacing w:line="240" w:lineRule="auto"/>
            </w:pPr>
            <w:r>
              <w:t xml:space="preserve">Equipment operating under the </w:t>
            </w:r>
            <w:r w:rsidR="003772BD">
              <w:t xml:space="preserve">effects of weather, natural hazards, temperature or </w:t>
            </w:r>
            <w:proofErr w:type="gramStart"/>
            <w:r w:rsidR="003772BD">
              <w:t>pressure</w:t>
            </w:r>
            <w:proofErr w:type="gramEnd"/>
          </w:p>
          <w:p w14:paraId="49583D18" w14:textId="234E4E6F" w:rsidR="003772BD" w:rsidRDefault="00435EBD" w:rsidP="002133DE">
            <w:pPr>
              <w:widowControl w:val="0"/>
              <w:numPr>
                <w:ilvl w:val="0"/>
                <w:numId w:val="110"/>
              </w:numPr>
              <w:suppressAutoHyphens/>
              <w:spacing w:line="240" w:lineRule="auto"/>
            </w:pPr>
            <w:r>
              <w:t xml:space="preserve">Equipment operating in environments with potential flammable or explosive conditions (such as dust, vapours, </w:t>
            </w:r>
            <w:proofErr w:type="gramStart"/>
            <w:r>
              <w:t>liquids</w:t>
            </w:r>
            <w:proofErr w:type="gramEnd"/>
            <w:r>
              <w:t xml:space="preserve"> or gases)</w:t>
            </w:r>
          </w:p>
          <w:p w14:paraId="592C8AC6" w14:textId="0E5C7147" w:rsidR="003772BD" w:rsidRDefault="00435EBD" w:rsidP="002133DE">
            <w:pPr>
              <w:widowControl w:val="0"/>
              <w:numPr>
                <w:ilvl w:val="0"/>
                <w:numId w:val="110"/>
              </w:numPr>
              <w:suppressAutoHyphens/>
              <w:spacing w:line="240" w:lineRule="auto"/>
            </w:pPr>
            <w:r>
              <w:t xml:space="preserve">Equipment working in wet, dirty, dusty or corrosive </w:t>
            </w:r>
            <w:proofErr w:type="gramStart"/>
            <w:r>
              <w:t>conditions</w:t>
            </w:r>
            <w:proofErr w:type="gramEnd"/>
          </w:p>
          <w:p w14:paraId="44B32A51" w14:textId="77777777" w:rsidR="003772BD" w:rsidRPr="00435EBD" w:rsidRDefault="00435EBD" w:rsidP="002133DE">
            <w:pPr>
              <w:pStyle w:val="ListParagraph"/>
              <w:numPr>
                <w:ilvl w:val="0"/>
                <w:numId w:val="110"/>
              </w:numPr>
              <w:rPr>
                <w:bCs/>
              </w:rPr>
            </w:pPr>
            <w:r>
              <w:t>Equip</w:t>
            </w:r>
            <w:r w:rsidR="003772BD">
              <w:t xml:space="preserve">ment operating in a benign or clean room </w:t>
            </w:r>
            <w:proofErr w:type="gramStart"/>
            <w:r w:rsidR="003772BD">
              <w:t>environment</w:t>
            </w:r>
            <w:proofErr w:type="gramEnd"/>
          </w:p>
          <w:p w14:paraId="08C62988" w14:textId="41D61633" w:rsidR="00435EBD" w:rsidRPr="00ED23B1" w:rsidRDefault="00435EBD" w:rsidP="00435EBD">
            <w:pPr>
              <w:pStyle w:val="ListParagraph"/>
              <w:rPr>
                <w:bCs/>
              </w:rPr>
            </w:pPr>
          </w:p>
        </w:tc>
      </w:tr>
      <w:tr w:rsidR="003772BD" w:rsidRPr="00F368C1" w14:paraId="48F62944" w14:textId="77777777" w:rsidTr="00A52DE5">
        <w:tblPrEx>
          <w:tblLook w:val="01E0" w:firstRow="1" w:lastRow="1" w:firstColumn="1" w:lastColumn="1" w:noHBand="0" w:noVBand="0"/>
        </w:tblPrEx>
        <w:trPr>
          <w:trHeight w:val="1012"/>
        </w:trPr>
        <w:tc>
          <w:tcPr>
            <w:tcW w:w="2589" w:type="dxa"/>
            <w:vMerge/>
          </w:tcPr>
          <w:p w14:paraId="27E90F0C" w14:textId="77777777" w:rsidR="003772BD" w:rsidRPr="00654FA0" w:rsidRDefault="003772BD" w:rsidP="003772BD">
            <w:pPr>
              <w:rPr>
                <w:b/>
                <w:color w:val="231F20"/>
              </w:rPr>
            </w:pPr>
          </w:p>
        </w:tc>
        <w:tc>
          <w:tcPr>
            <w:tcW w:w="667" w:type="dxa"/>
          </w:tcPr>
          <w:p w14:paraId="32F316F4" w14:textId="26AEB0E9" w:rsidR="003772BD" w:rsidRPr="00654FA0" w:rsidRDefault="003772BD" w:rsidP="003772BD">
            <w:pPr>
              <w:rPr>
                <w:bCs/>
                <w:color w:val="231F20"/>
              </w:rPr>
            </w:pPr>
            <w:r w:rsidRPr="00D92437">
              <w:rPr>
                <w:bCs/>
                <w:szCs w:val="22"/>
              </w:rPr>
              <w:t>3.2</w:t>
            </w:r>
          </w:p>
        </w:tc>
        <w:tc>
          <w:tcPr>
            <w:tcW w:w="4110" w:type="dxa"/>
            <w:tcBorders>
              <w:top w:val="single" w:sz="4" w:space="0" w:color="auto"/>
              <w:left w:val="single" w:sz="4" w:space="0" w:color="auto"/>
              <w:bottom w:val="single" w:sz="4" w:space="0" w:color="auto"/>
              <w:right w:val="single" w:sz="4" w:space="0" w:color="auto"/>
            </w:tcBorders>
          </w:tcPr>
          <w:p w14:paraId="32C44F15" w14:textId="34F964CA" w:rsidR="003772BD" w:rsidRPr="00654FA0" w:rsidRDefault="003772BD" w:rsidP="003772BD">
            <w:pPr>
              <w:rPr>
                <w:color w:val="000000"/>
              </w:rPr>
            </w:pPr>
            <w:r>
              <w:t xml:space="preserve">Carry out the monitoring activities, using appropriate </w:t>
            </w:r>
            <w:r>
              <w:rPr>
                <w:b/>
                <w:bCs/>
              </w:rPr>
              <w:t>techniques</w:t>
            </w:r>
            <w:r>
              <w:t xml:space="preserve"> and </w:t>
            </w:r>
            <w:r>
              <w:rPr>
                <w:b/>
                <w:bCs/>
              </w:rPr>
              <w:t>methods</w:t>
            </w:r>
          </w:p>
        </w:tc>
        <w:tc>
          <w:tcPr>
            <w:tcW w:w="6580" w:type="dxa"/>
          </w:tcPr>
          <w:p w14:paraId="5E9C716C" w14:textId="6D7E7597" w:rsidR="003772BD" w:rsidRDefault="002F26F9" w:rsidP="003772BD">
            <w:pPr>
              <w:widowControl w:val="0"/>
              <w:rPr>
                <w:b/>
                <w:bCs/>
              </w:rPr>
            </w:pPr>
            <w:r w:rsidRPr="00F14C9A">
              <w:t>The learner</w:t>
            </w:r>
            <w:r w:rsidRPr="00F14C9A">
              <w:rPr>
                <w:szCs w:val="22"/>
              </w:rPr>
              <w:t xml:space="preserve"> will need to carryout </w:t>
            </w:r>
            <w:proofErr w:type="gramStart"/>
            <w:r w:rsidRPr="00F14C9A">
              <w:rPr>
                <w:szCs w:val="22"/>
              </w:rPr>
              <w:t>t</w:t>
            </w:r>
            <w:r w:rsidR="003772BD">
              <w:rPr>
                <w:b/>
                <w:bCs/>
              </w:rPr>
              <w:t>echniques</w:t>
            </w:r>
            <w:proofErr w:type="gramEnd"/>
          </w:p>
          <w:p w14:paraId="32B8267C" w14:textId="06E13A60" w:rsidR="003772BD" w:rsidRDefault="00435EBD" w:rsidP="002133DE">
            <w:pPr>
              <w:widowControl w:val="0"/>
              <w:numPr>
                <w:ilvl w:val="0"/>
                <w:numId w:val="111"/>
              </w:numPr>
              <w:suppressAutoHyphens/>
              <w:spacing w:line="240" w:lineRule="auto"/>
            </w:pPr>
            <w:r>
              <w:t>Vibration analysis</w:t>
            </w:r>
          </w:p>
          <w:p w14:paraId="5DA92C40" w14:textId="4D56DBD2" w:rsidR="003772BD" w:rsidRPr="00ED23B1" w:rsidRDefault="00435EBD" w:rsidP="002133DE">
            <w:pPr>
              <w:pStyle w:val="ListParagraph"/>
              <w:numPr>
                <w:ilvl w:val="0"/>
                <w:numId w:val="111"/>
              </w:numPr>
            </w:pPr>
            <w:r w:rsidRPr="00ED23B1">
              <w:t>Positional analysis (e.g. Robot mastering</w:t>
            </w:r>
            <w:r>
              <w:t xml:space="preserve"> </w:t>
            </w:r>
            <w:r w:rsidRPr="00ED23B1">
              <w:t>/</w:t>
            </w:r>
            <w:r>
              <w:t xml:space="preserve"> </w:t>
            </w:r>
            <w:r w:rsidRPr="00ED23B1">
              <w:t>calibration)</w:t>
            </w:r>
          </w:p>
          <w:p w14:paraId="3E137ED9" w14:textId="5B290AA2" w:rsidR="003772BD" w:rsidRPr="00ED23B1" w:rsidRDefault="003772BD" w:rsidP="002133DE">
            <w:pPr>
              <w:pStyle w:val="ListParagraph"/>
              <w:numPr>
                <w:ilvl w:val="0"/>
                <w:numId w:val="111"/>
              </w:numPr>
            </w:pPr>
            <w:r w:rsidRPr="00ED23B1">
              <w:t>Linear</w:t>
            </w:r>
            <w:r w:rsidR="00435EBD">
              <w:t xml:space="preserve"> </w:t>
            </w:r>
            <w:r w:rsidRPr="00ED23B1">
              <w:t>/</w:t>
            </w:r>
            <w:r w:rsidR="00435EBD">
              <w:t xml:space="preserve"> </w:t>
            </w:r>
            <w:r w:rsidRPr="00ED23B1">
              <w:t>rotational speed analysis</w:t>
            </w:r>
          </w:p>
          <w:p w14:paraId="0CF61E61" w14:textId="77777777" w:rsidR="003772BD" w:rsidRPr="00ED23B1" w:rsidRDefault="003772BD" w:rsidP="002133DE">
            <w:pPr>
              <w:pStyle w:val="ListParagraph"/>
              <w:numPr>
                <w:ilvl w:val="0"/>
                <w:numId w:val="111"/>
              </w:numPr>
            </w:pPr>
            <w:r w:rsidRPr="00ED23B1">
              <w:t>Gas composition</w:t>
            </w:r>
          </w:p>
          <w:p w14:paraId="58F83705" w14:textId="5ED5384F" w:rsidR="003772BD" w:rsidRPr="00ED23B1" w:rsidRDefault="00435EBD" w:rsidP="002133DE">
            <w:pPr>
              <w:pStyle w:val="ListParagraph"/>
              <w:numPr>
                <w:ilvl w:val="0"/>
                <w:numId w:val="111"/>
              </w:numPr>
            </w:pPr>
            <w:r w:rsidRPr="00ED23B1">
              <w:t xml:space="preserve">Pressure </w:t>
            </w:r>
            <w:proofErr w:type="gramStart"/>
            <w:r w:rsidRPr="00ED23B1">
              <w:t>analysis</w:t>
            </w:r>
            <w:proofErr w:type="gramEnd"/>
          </w:p>
          <w:p w14:paraId="4563951B" w14:textId="451FC620" w:rsidR="003772BD" w:rsidRPr="00ED23B1" w:rsidRDefault="00435EBD" w:rsidP="002133DE">
            <w:pPr>
              <w:pStyle w:val="ListParagraph"/>
              <w:numPr>
                <w:ilvl w:val="0"/>
                <w:numId w:val="111"/>
              </w:numPr>
            </w:pPr>
            <w:r w:rsidRPr="00ED23B1">
              <w:t>Temperature analysis</w:t>
            </w:r>
          </w:p>
          <w:p w14:paraId="185C01EE" w14:textId="76A7518B" w:rsidR="003772BD" w:rsidRPr="00ED23B1" w:rsidRDefault="00435EBD" w:rsidP="002133DE">
            <w:pPr>
              <w:pStyle w:val="ListParagraph"/>
              <w:numPr>
                <w:ilvl w:val="0"/>
                <w:numId w:val="111"/>
              </w:numPr>
            </w:pPr>
            <w:r w:rsidRPr="00ED23B1">
              <w:t>Voltage</w:t>
            </w:r>
            <w:r>
              <w:t xml:space="preserve"> </w:t>
            </w:r>
            <w:r w:rsidRPr="00ED23B1">
              <w:t>/</w:t>
            </w:r>
            <w:r>
              <w:t xml:space="preserve"> </w:t>
            </w:r>
            <w:r w:rsidRPr="00ED23B1">
              <w:t>current</w:t>
            </w:r>
            <w:r>
              <w:t xml:space="preserve"> </w:t>
            </w:r>
            <w:r w:rsidRPr="00ED23B1">
              <w:t>/</w:t>
            </w:r>
            <w:r>
              <w:t xml:space="preserve"> </w:t>
            </w:r>
            <w:r w:rsidRPr="00ED23B1">
              <w:t>resistance analysis</w:t>
            </w:r>
          </w:p>
          <w:p w14:paraId="1CC2C820" w14:textId="622F7A6B" w:rsidR="003772BD" w:rsidRDefault="00435EBD" w:rsidP="002133DE">
            <w:pPr>
              <w:widowControl w:val="0"/>
              <w:numPr>
                <w:ilvl w:val="0"/>
                <w:numId w:val="111"/>
              </w:numPr>
              <w:suppressAutoHyphens/>
              <w:spacing w:line="240" w:lineRule="auto"/>
            </w:pPr>
            <w:r>
              <w:t xml:space="preserve">Flow </w:t>
            </w:r>
            <w:proofErr w:type="gramStart"/>
            <w:r>
              <w:t>analysis</w:t>
            </w:r>
            <w:proofErr w:type="gramEnd"/>
          </w:p>
          <w:p w14:paraId="77844418" w14:textId="6A540739" w:rsidR="003772BD" w:rsidRDefault="00435EBD" w:rsidP="002133DE">
            <w:pPr>
              <w:widowControl w:val="0"/>
              <w:numPr>
                <w:ilvl w:val="0"/>
                <w:numId w:val="111"/>
              </w:numPr>
              <w:suppressAutoHyphens/>
              <w:spacing w:line="240" w:lineRule="auto"/>
            </w:pPr>
            <w:r>
              <w:t>Radio telemetry analysis</w:t>
            </w:r>
          </w:p>
          <w:p w14:paraId="28355012" w14:textId="621C4365" w:rsidR="003772BD" w:rsidRDefault="00435EBD" w:rsidP="002133DE">
            <w:pPr>
              <w:widowControl w:val="0"/>
              <w:numPr>
                <w:ilvl w:val="0"/>
                <w:numId w:val="111"/>
              </w:numPr>
              <w:suppressAutoHyphens/>
              <w:spacing w:line="240" w:lineRule="auto"/>
            </w:pPr>
            <w:r>
              <w:t>Particle analysis</w:t>
            </w:r>
          </w:p>
          <w:p w14:paraId="204D860D" w14:textId="7E91F79E" w:rsidR="003772BD" w:rsidRDefault="00435EBD" w:rsidP="002133DE">
            <w:pPr>
              <w:widowControl w:val="0"/>
              <w:numPr>
                <w:ilvl w:val="0"/>
                <w:numId w:val="111"/>
              </w:numPr>
              <w:suppressAutoHyphens/>
              <w:spacing w:line="240" w:lineRule="auto"/>
            </w:pPr>
            <w:r>
              <w:t xml:space="preserve">Thickness </w:t>
            </w:r>
            <w:proofErr w:type="gramStart"/>
            <w:r>
              <w:t>analysis</w:t>
            </w:r>
            <w:proofErr w:type="gramEnd"/>
          </w:p>
          <w:p w14:paraId="591C6D73" w14:textId="55CFF10E" w:rsidR="003772BD" w:rsidRDefault="00435EBD" w:rsidP="002133DE">
            <w:pPr>
              <w:widowControl w:val="0"/>
              <w:numPr>
                <w:ilvl w:val="0"/>
                <w:numId w:val="111"/>
              </w:numPr>
              <w:suppressAutoHyphens/>
              <w:spacing w:line="240" w:lineRule="auto"/>
            </w:pPr>
            <w:r>
              <w:t xml:space="preserve">Crack detection </w:t>
            </w:r>
            <w:proofErr w:type="gramStart"/>
            <w:r>
              <w:t>analysis</w:t>
            </w:r>
            <w:proofErr w:type="gramEnd"/>
          </w:p>
          <w:p w14:paraId="329FAE9E" w14:textId="5B84DB3A" w:rsidR="003772BD" w:rsidRDefault="00435EBD" w:rsidP="002133DE">
            <w:pPr>
              <w:widowControl w:val="0"/>
              <w:numPr>
                <w:ilvl w:val="0"/>
                <w:numId w:val="111"/>
              </w:numPr>
              <w:suppressAutoHyphens/>
              <w:spacing w:line="240" w:lineRule="auto"/>
            </w:pPr>
            <w:r>
              <w:t xml:space="preserve">Oil </w:t>
            </w:r>
            <w:proofErr w:type="gramStart"/>
            <w:r>
              <w:t>analysis</w:t>
            </w:r>
            <w:proofErr w:type="gramEnd"/>
          </w:p>
          <w:p w14:paraId="32FAB512" w14:textId="7AA8EF60" w:rsidR="003772BD" w:rsidRDefault="00435EBD" w:rsidP="002133DE">
            <w:pPr>
              <w:widowControl w:val="0"/>
              <w:numPr>
                <w:ilvl w:val="0"/>
                <w:numId w:val="111"/>
              </w:numPr>
              <w:suppressAutoHyphens/>
              <w:spacing w:line="240" w:lineRule="auto"/>
            </w:pPr>
            <w:r>
              <w:t xml:space="preserve">Leak detection </w:t>
            </w:r>
            <w:proofErr w:type="gramStart"/>
            <w:r>
              <w:t>analysis</w:t>
            </w:r>
            <w:proofErr w:type="gramEnd"/>
          </w:p>
          <w:p w14:paraId="57014CED" w14:textId="59367831" w:rsidR="003772BD" w:rsidRDefault="00435EBD" w:rsidP="002133DE">
            <w:pPr>
              <w:widowControl w:val="0"/>
              <w:numPr>
                <w:ilvl w:val="0"/>
                <w:numId w:val="111"/>
              </w:numPr>
              <w:suppressAutoHyphens/>
              <w:spacing w:line="240" w:lineRule="auto"/>
            </w:pPr>
            <w:r>
              <w:t xml:space="preserve">Corrosion </w:t>
            </w:r>
            <w:r w:rsidR="003772BD">
              <w:t>detection</w:t>
            </w:r>
          </w:p>
          <w:p w14:paraId="67F114AF" w14:textId="3C95F94F" w:rsidR="003772BD" w:rsidRDefault="00435EBD" w:rsidP="002133DE">
            <w:pPr>
              <w:widowControl w:val="0"/>
              <w:numPr>
                <w:ilvl w:val="0"/>
                <w:numId w:val="111"/>
              </w:numPr>
              <w:suppressAutoHyphens/>
              <w:spacing w:line="240" w:lineRule="auto"/>
            </w:pPr>
            <w:r>
              <w:t>Humidity analysis</w:t>
            </w:r>
          </w:p>
          <w:p w14:paraId="26B36FB1" w14:textId="2E53565E" w:rsidR="003772BD" w:rsidRDefault="00435EBD" w:rsidP="002133DE">
            <w:pPr>
              <w:widowControl w:val="0"/>
              <w:numPr>
                <w:ilvl w:val="0"/>
                <w:numId w:val="111"/>
              </w:numPr>
              <w:suppressAutoHyphens/>
              <w:spacing w:line="240" w:lineRule="auto"/>
            </w:pPr>
            <w:r>
              <w:t>Environmental pollutant analysis</w:t>
            </w:r>
          </w:p>
          <w:p w14:paraId="4CD0A547" w14:textId="01204E95" w:rsidR="003772BD" w:rsidRDefault="00435EBD" w:rsidP="002133DE">
            <w:pPr>
              <w:widowControl w:val="0"/>
              <w:numPr>
                <w:ilvl w:val="0"/>
                <w:numId w:val="111"/>
              </w:numPr>
              <w:suppressAutoHyphens/>
              <w:spacing w:line="240" w:lineRule="auto"/>
            </w:pPr>
            <w:r>
              <w:t>Photo/optical equipment</w:t>
            </w:r>
          </w:p>
          <w:p w14:paraId="64EC425D" w14:textId="333872FD" w:rsidR="003772BD" w:rsidRPr="00435EBD" w:rsidRDefault="00435EBD" w:rsidP="002133DE">
            <w:pPr>
              <w:widowControl w:val="0"/>
              <w:numPr>
                <w:ilvl w:val="0"/>
                <w:numId w:val="111"/>
              </w:numPr>
              <w:suppressAutoHyphens/>
              <w:spacing w:line="240" w:lineRule="auto"/>
              <w:rPr>
                <w:b/>
                <w:bCs/>
              </w:rPr>
            </w:pPr>
            <w:r>
              <w:t xml:space="preserve">Specific monitoring </w:t>
            </w:r>
            <w:r w:rsidR="003772BD">
              <w:t>equipment</w:t>
            </w:r>
          </w:p>
          <w:p w14:paraId="56BAE5CA" w14:textId="77777777" w:rsidR="003772BD" w:rsidRDefault="003772BD" w:rsidP="003772BD">
            <w:pPr>
              <w:widowControl w:val="0"/>
              <w:rPr>
                <w:b/>
                <w:bCs/>
              </w:rPr>
            </w:pPr>
            <w:r>
              <w:rPr>
                <w:b/>
                <w:bCs/>
              </w:rPr>
              <w:lastRenderedPageBreak/>
              <w:t>Methods</w:t>
            </w:r>
          </w:p>
          <w:p w14:paraId="5B0E67D3" w14:textId="0340642D" w:rsidR="003772BD" w:rsidRDefault="00435EBD" w:rsidP="002133DE">
            <w:pPr>
              <w:widowControl w:val="0"/>
              <w:numPr>
                <w:ilvl w:val="0"/>
                <w:numId w:val="112"/>
              </w:numPr>
              <w:suppressAutoHyphens/>
              <w:spacing w:line="240" w:lineRule="auto"/>
            </w:pPr>
            <w:r>
              <w:t>Off-line / portable monitoring</w:t>
            </w:r>
          </w:p>
          <w:p w14:paraId="52B1E3A4" w14:textId="1AF7D616" w:rsidR="003772BD" w:rsidRDefault="00435EBD" w:rsidP="002133DE">
            <w:pPr>
              <w:widowControl w:val="0"/>
              <w:numPr>
                <w:ilvl w:val="0"/>
                <w:numId w:val="112"/>
              </w:numPr>
              <w:suppressAutoHyphens/>
              <w:spacing w:line="240" w:lineRule="auto"/>
            </w:pPr>
            <w:r>
              <w:t>Protection monitoring</w:t>
            </w:r>
          </w:p>
          <w:p w14:paraId="0D76EA31" w14:textId="1F353814" w:rsidR="003772BD" w:rsidRDefault="00435EBD" w:rsidP="002133DE">
            <w:pPr>
              <w:widowControl w:val="0"/>
              <w:numPr>
                <w:ilvl w:val="0"/>
                <w:numId w:val="112"/>
              </w:numPr>
              <w:suppressAutoHyphens/>
              <w:spacing w:line="240" w:lineRule="auto"/>
            </w:pPr>
            <w:r>
              <w:t xml:space="preserve">Sampled </w:t>
            </w:r>
            <w:proofErr w:type="gramStart"/>
            <w:r>
              <w:t>monitoring</w:t>
            </w:r>
            <w:proofErr w:type="gramEnd"/>
          </w:p>
          <w:p w14:paraId="26030496" w14:textId="5A3E4C1B" w:rsidR="003772BD" w:rsidRDefault="00435EBD" w:rsidP="002133DE">
            <w:pPr>
              <w:widowControl w:val="0"/>
              <w:numPr>
                <w:ilvl w:val="0"/>
                <w:numId w:val="112"/>
              </w:numPr>
              <w:suppressAutoHyphens/>
              <w:spacing w:line="240" w:lineRule="auto"/>
            </w:pPr>
            <w:r>
              <w:t>Human sensory monitoring (sight, sound, touch, smell)</w:t>
            </w:r>
          </w:p>
          <w:p w14:paraId="5CD3BD77" w14:textId="7ED3D468" w:rsidR="003772BD" w:rsidRDefault="00435EBD" w:rsidP="002133DE">
            <w:pPr>
              <w:widowControl w:val="0"/>
              <w:numPr>
                <w:ilvl w:val="0"/>
                <w:numId w:val="112"/>
              </w:numPr>
              <w:suppressAutoHyphens/>
              <w:spacing w:line="240" w:lineRule="auto"/>
            </w:pPr>
            <w:r>
              <w:t xml:space="preserve">Continuous </w:t>
            </w:r>
            <w:r w:rsidR="003772BD">
              <w:t>monitoring</w:t>
            </w:r>
          </w:p>
          <w:p w14:paraId="06B42B84" w14:textId="2CFDC44D" w:rsidR="003772BD" w:rsidRPr="00654FA0" w:rsidRDefault="003772BD" w:rsidP="003772BD">
            <w:pPr>
              <w:spacing w:line="240" w:lineRule="auto"/>
              <w:ind w:left="360"/>
            </w:pPr>
          </w:p>
        </w:tc>
      </w:tr>
      <w:tr w:rsidR="003772BD" w:rsidRPr="00F368C1" w14:paraId="33146F5A" w14:textId="77777777" w:rsidTr="00435EBD">
        <w:tblPrEx>
          <w:tblLook w:val="01E0" w:firstRow="1" w:lastRow="1" w:firstColumn="1" w:lastColumn="1" w:noHBand="0" w:noVBand="0"/>
        </w:tblPrEx>
        <w:trPr>
          <w:trHeight w:val="607"/>
        </w:trPr>
        <w:tc>
          <w:tcPr>
            <w:tcW w:w="2589" w:type="dxa"/>
            <w:vMerge/>
          </w:tcPr>
          <w:p w14:paraId="2699E607" w14:textId="77777777" w:rsidR="003772BD" w:rsidRPr="00654FA0" w:rsidRDefault="003772BD" w:rsidP="003772BD">
            <w:pPr>
              <w:rPr>
                <w:b/>
                <w:color w:val="231F20"/>
              </w:rPr>
            </w:pPr>
          </w:p>
        </w:tc>
        <w:tc>
          <w:tcPr>
            <w:tcW w:w="667" w:type="dxa"/>
          </w:tcPr>
          <w:p w14:paraId="791A6997" w14:textId="1C97DB0F" w:rsidR="003772BD" w:rsidRPr="00654FA0" w:rsidRDefault="003772BD" w:rsidP="003772BD">
            <w:pPr>
              <w:rPr>
                <w:bCs/>
                <w:color w:val="231F20"/>
              </w:rPr>
            </w:pPr>
            <w:r w:rsidRPr="00D92437">
              <w:rPr>
                <w:bCs/>
                <w:szCs w:val="22"/>
              </w:rPr>
              <w:t>3.3</w:t>
            </w:r>
          </w:p>
        </w:tc>
        <w:tc>
          <w:tcPr>
            <w:tcW w:w="4110" w:type="dxa"/>
            <w:tcBorders>
              <w:top w:val="single" w:sz="4" w:space="0" w:color="auto"/>
              <w:left w:val="single" w:sz="4" w:space="0" w:color="auto"/>
              <w:bottom w:val="single" w:sz="4" w:space="0" w:color="auto"/>
              <w:right w:val="single" w:sz="4" w:space="0" w:color="auto"/>
            </w:tcBorders>
          </w:tcPr>
          <w:p w14:paraId="56A81FDC" w14:textId="77777777" w:rsidR="003772BD" w:rsidRDefault="003772BD" w:rsidP="003772BD">
            <w:pPr>
              <w:widowControl w:val="0"/>
              <w:rPr>
                <w:szCs w:val="20"/>
              </w:rPr>
            </w:pPr>
            <w:r>
              <w:t>Use appropriate monitoring techniques to set up, check and calibrate equipment protection systems, or predictive maintenance system monitoring techniques,</w:t>
            </w:r>
          </w:p>
          <w:p w14:paraId="0551B7E6" w14:textId="3D8C9E77" w:rsidR="003772BD" w:rsidRPr="00654FA0" w:rsidRDefault="003772BD" w:rsidP="003772BD"/>
        </w:tc>
        <w:tc>
          <w:tcPr>
            <w:tcW w:w="6580" w:type="dxa"/>
          </w:tcPr>
          <w:p w14:paraId="1164F244" w14:textId="6FADBA83" w:rsidR="003772BD" w:rsidRDefault="002F26F9" w:rsidP="003772BD">
            <w:pPr>
              <w:widowControl w:val="0"/>
            </w:pPr>
            <w:r w:rsidRPr="00F14C9A">
              <w:t>The learner</w:t>
            </w:r>
            <w:r w:rsidRPr="00F14C9A">
              <w:rPr>
                <w:szCs w:val="22"/>
              </w:rPr>
              <w:t xml:space="preserve"> will need to use techniques o</w:t>
            </w:r>
            <w:r w:rsidR="003772BD">
              <w:t xml:space="preserve">n </w:t>
            </w:r>
            <w:r w:rsidR="003772BD" w:rsidRPr="00ED23B1">
              <w:rPr>
                <w:b/>
                <w:bCs/>
              </w:rPr>
              <w:t>two</w:t>
            </w:r>
            <w:r w:rsidR="003772BD">
              <w:t xml:space="preserve"> of the following types of equipment:</w:t>
            </w:r>
          </w:p>
          <w:p w14:paraId="68AED226" w14:textId="17848BB9" w:rsidR="003772BD" w:rsidRDefault="00435EBD" w:rsidP="002133DE">
            <w:pPr>
              <w:widowControl w:val="0"/>
              <w:numPr>
                <w:ilvl w:val="0"/>
                <w:numId w:val="113"/>
              </w:numPr>
              <w:suppressAutoHyphens/>
              <w:spacing w:line="240" w:lineRule="auto"/>
            </w:pPr>
            <w:r>
              <w:t>Engines (such as piston or turbine)</w:t>
            </w:r>
          </w:p>
          <w:p w14:paraId="15C0E588" w14:textId="01041970" w:rsidR="003772BD" w:rsidRDefault="00435EBD" w:rsidP="002133DE">
            <w:pPr>
              <w:widowControl w:val="0"/>
              <w:numPr>
                <w:ilvl w:val="0"/>
                <w:numId w:val="113"/>
              </w:numPr>
              <w:suppressAutoHyphens/>
              <w:spacing w:line="240" w:lineRule="auto"/>
            </w:pPr>
            <w:r>
              <w:t xml:space="preserve">Rotating or reciprocating machinery (such as pumps, </w:t>
            </w:r>
            <w:r w:rsidR="00DC0A44">
              <w:t xml:space="preserve">and </w:t>
            </w:r>
            <w:r w:rsidR="003772BD">
              <w:t>compressors)</w:t>
            </w:r>
          </w:p>
          <w:p w14:paraId="24325133" w14:textId="4F004861" w:rsidR="003772BD" w:rsidRDefault="00435EBD" w:rsidP="002133DE">
            <w:pPr>
              <w:widowControl w:val="0"/>
              <w:numPr>
                <w:ilvl w:val="0"/>
                <w:numId w:val="113"/>
              </w:numPr>
              <w:suppressAutoHyphens/>
              <w:spacing w:line="240" w:lineRule="auto"/>
            </w:pPr>
            <w:r>
              <w:t>Mechanical equipment (such as cyclic and rotational devices, gearboxes, drives and linkages)</w:t>
            </w:r>
          </w:p>
          <w:p w14:paraId="3961CD3F" w14:textId="7913E009" w:rsidR="003772BD" w:rsidRDefault="00435EBD" w:rsidP="002133DE">
            <w:pPr>
              <w:widowControl w:val="0"/>
              <w:numPr>
                <w:ilvl w:val="0"/>
                <w:numId w:val="113"/>
              </w:numPr>
              <w:suppressAutoHyphens/>
              <w:spacing w:line="240" w:lineRule="auto"/>
            </w:pPr>
            <w:r>
              <w:t xml:space="preserve">Production </w:t>
            </w:r>
            <w:r w:rsidR="003772BD" w:rsidRPr="00ED23B1">
              <w:t>machinery (such as robots, machine</w:t>
            </w:r>
            <w:r w:rsidR="003772BD">
              <w:t xml:space="preserve"> tools, presses, </w:t>
            </w:r>
            <w:r w:rsidR="00DC0A44">
              <w:t xml:space="preserve">and </w:t>
            </w:r>
            <w:r w:rsidR="003772BD">
              <w:t>transfer mechanisms)</w:t>
            </w:r>
          </w:p>
          <w:p w14:paraId="780BBACE" w14:textId="6E499FE8" w:rsidR="003772BD" w:rsidRDefault="00435EBD" w:rsidP="002133DE">
            <w:pPr>
              <w:widowControl w:val="0"/>
              <w:numPr>
                <w:ilvl w:val="0"/>
                <w:numId w:val="113"/>
              </w:numPr>
              <w:suppressAutoHyphens/>
              <w:spacing w:line="240" w:lineRule="auto"/>
            </w:pPr>
            <w:r>
              <w:t xml:space="preserve">Process equipment (such as furnaces, </w:t>
            </w:r>
            <w:r w:rsidR="00DC0A44">
              <w:t xml:space="preserve">and </w:t>
            </w:r>
            <w:r w:rsidR="003772BD">
              <w:t>chemical baths)</w:t>
            </w:r>
          </w:p>
          <w:p w14:paraId="750A77A1" w14:textId="24FC1ACB" w:rsidR="003772BD" w:rsidRDefault="00435EBD" w:rsidP="002133DE">
            <w:pPr>
              <w:widowControl w:val="0"/>
              <w:numPr>
                <w:ilvl w:val="0"/>
                <w:numId w:val="113"/>
              </w:numPr>
              <w:suppressAutoHyphens/>
              <w:spacing w:line="240" w:lineRule="auto"/>
            </w:pPr>
            <w:r>
              <w:t xml:space="preserve">Rotating electrical machinery (such as generators, </w:t>
            </w:r>
            <w:r w:rsidR="00DC0A44">
              <w:t xml:space="preserve">and </w:t>
            </w:r>
            <w:r w:rsidR="003772BD">
              <w:t>motors)</w:t>
            </w:r>
          </w:p>
          <w:p w14:paraId="2D9C5300" w14:textId="73DFF6CF" w:rsidR="003772BD" w:rsidRDefault="00435EBD" w:rsidP="002133DE">
            <w:pPr>
              <w:widowControl w:val="0"/>
              <w:numPr>
                <w:ilvl w:val="0"/>
                <w:numId w:val="113"/>
              </w:numPr>
              <w:suppressAutoHyphens/>
              <w:spacing w:line="240" w:lineRule="auto"/>
            </w:pPr>
            <w:r>
              <w:t xml:space="preserve">Stationary electrical equipment (such as transformers, </w:t>
            </w:r>
            <w:r w:rsidR="00DC0A44">
              <w:t xml:space="preserve">and </w:t>
            </w:r>
            <w:r w:rsidR="003772BD">
              <w:t>switchgear)</w:t>
            </w:r>
          </w:p>
          <w:p w14:paraId="6128F60C" w14:textId="603CF8F0" w:rsidR="003772BD" w:rsidRDefault="00435EBD" w:rsidP="002133DE">
            <w:pPr>
              <w:widowControl w:val="0"/>
              <w:numPr>
                <w:ilvl w:val="0"/>
                <w:numId w:val="113"/>
              </w:numPr>
              <w:suppressAutoHyphens/>
              <w:spacing w:line="240" w:lineRule="auto"/>
            </w:pPr>
            <w:r>
              <w:t xml:space="preserve">Stationary plant and equipment (such as air receivers, accumulators, tanks, </w:t>
            </w:r>
            <w:r w:rsidR="00DC0A44">
              <w:t xml:space="preserve">and </w:t>
            </w:r>
            <w:r w:rsidR="003772BD">
              <w:t>piping)</w:t>
            </w:r>
          </w:p>
          <w:p w14:paraId="7B741C66" w14:textId="5A780D28" w:rsidR="003772BD" w:rsidRDefault="00435EBD" w:rsidP="002133DE">
            <w:pPr>
              <w:widowControl w:val="0"/>
              <w:numPr>
                <w:ilvl w:val="0"/>
                <w:numId w:val="113"/>
              </w:numPr>
              <w:suppressAutoHyphens/>
              <w:spacing w:line="240" w:lineRule="auto"/>
            </w:pPr>
            <w:r>
              <w:t>Emergency standby or alarm/warning systems and equipment</w:t>
            </w:r>
          </w:p>
          <w:p w14:paraId="3072606E" w14:textId="1A5D357F" w:rsidR="003772BD" w:rsidRDefault="00435EBD" w:rsidP="002133DE">
            <w:pPr>
              <w:widowControl w:val="0"/>
              <w:numPr>
                <w:ilvl w:val="0"/>
                <w:numId w:val="113"/>
              </w:numPr>
              <w:suppressAutoHyphens/>
              <w:spacing w:line="240" w:lineRule="auto"/>
            </w:pPr>
            <w:r>
              <w:t>Fluid power equipment (such as pipework, cylinders and actuators and pumps)</w:t>
            </w:r>
          </w:p>
          <w:p w14:paraId="2EEA1AAD" w14:textId="3B3E1361" w:rsidR="003772BD" w:rsidRDefault="00435EBD" w:rsidP="002133DE">
            <w:pPr>
              <w:widowControl w:val="0"/>
              <w:numPr>
                <w:ilvl w:val="0"/>
                <w:numId w:val="113"/>
              </w:numPr>
              <w:suppressAutoHyphens/>
              <w:spacing w:line="240" w:lineRule="auto"/>
            </w:pPr>
            <w:r>
              <w:t>Process controller (such as progr</w:t>
            </w:r>
            <w:r w:rsidR="003772BD">
              <w:t xml:space="preserve">am controller, input/output interfacing, wiring/cabling, </w:t>
            </w:r>
            <w:r w:rsidR="00DC0A44">
              <w:t xml:space="preserve">and </w:t>
            </w:r>
            <w:r w:rsidR="003772BD">
              <w:t>monitoring sensors)</w:t>
            </w:r>
          </w:p>
          <w:p w14:paraId="660E39F5" w14:textId="0722CDD7" w:rsidR="003772BD" w:rsidRDefault="00435EBD" w:rsidP="002133DE">
            <w:pPr>
              <w:widowControl w:val="0"/>
              <w:numPr>
                <w:ilvl w:val="0"/>
                <w:numId w:val="113"/>
              </w:numPr>
              <w:suppressAutoHyphens/>
              <w:spacing w:line="240" w:lineRule="auto"/>
            </w:pPr>
            <w:r>
              <w:t xml:space="preserve">Electrical components (such as power supplies, </w:t>
            </w:r>
            <w:r>
              <w:lastRenderedPageBreak/>
              <w:t xml:space="preserve">switchgear </w:t>
            </w:r>
            <w:r w:rsidR="003772BD">
              <w:t xml:space="preserve">and distribution panels, </w:t>
            </w:r>
            <w:r w:rsidR="00DC0A44">
              <w:t xml:space="preserve">and </w:t>
            </w:r>
            <w:r w:rsidR="003772BD">
              <w:t>control systems)</w:t>
            </w:r>
          </w:p>
          <w:p w14:paraId="46BFC981" w14:textId="77777777" w:rsidR="003772BD" w:rsidRDefault="00435EBD" w:rsidP="002133DE">
            <w:pPr>
              <w:pStyle w:val="ListParagraph"/>
              <w:numPr>
                <w:ilvl w:val="0"/>
                <w:numId w:val="91"/>
              </w:numPr>
              <w:spacing w:line="240" w:lineRule="auto"/>
            </w:pPr>
            <w:r>
              <w:t xml:space="preserve">Environmental systems (such as air conditioning, </w:t>
            </w:r>
            <w:r w:rsidR="0022319A">
              <w:t xml:space="preserve">and </w:t>
            </w:r>
            <w:r w:rsidR="003772BD">
              <w:t>fume extraction)</w:t>
            </w:r>
          </w:p>
          <w:p w14:paraId="087CB410" w14:textId="64B61BCF" w:rsidR="00435EBD" w:rsidRPr="00654FA0" w:rsidRDefault="00435EBD" w:rsidP="00435EBD">
            <w:pPr>
              <w:pStyle w:val="ListParagraph"/>
              <w:spacing w:line="240" w:lineRule="auto"/>
            </w:pPr>
          </w:p>
        </w:tc>
      </w:tr>
      <w:tr w:rsidR="003772BD" w:rsidRPr="00F368C1" w14:paraId="1E4BEDE3" w14:textId="77777777" w:rsidTr="00A52DE5">
        <w:tblPrEx>
          <w:tblLook w:val="01E0" w:firstRow="1" w:lastRow="1" w:firstColumn="1" w:lastColumn="1" w:noHBand="0" w:noVBand="0"/>
        </w:tblPrEx>
        <w:trPr>
          <w:trHeight w:val="1012"/>
        </w:trPr>
        <w:tc>
          <w:tcPr>
            <w:tcW w:w="2589" w:type="dxa"/>
            <w:vMerge/>
          </w:tcPr>
          <w:p w14:paraId="360ADCF9" w14:textId="77777777" w:rsidR="003772BD" w:rsidRPr="00654FA0" w:rsidRDefault="003772BD" w:rsidP="003772BD">
            <w:pPr>
              <w:rPr>
                <w:b/>
                <w:color w:val="231F20"/>
              </w:rPr>
            </w:pPr>
          </w:p>
        </w:tc>
        <w:tc>
          <w:tcPr>
            <w:tcW w:w="667" w:type="dxa"/>
          </w:tcPr>
          <w:p w14:paraId="59CC0B81" w14:textId="67D9086D" w:rsidR="003772BD" w:rsidRPr="00654FA0" w:rsidRDefault="003772BD" w:rsidP="003772BD">
            <w:pPr>
              <w:rPr>
                <w:bCs/>
                <w:color w:val="231F20"/>
              </w:rPr>
            </w:pPr>
            <w:r w:rsidRPr="00D92437">
              <w:rPr>
                <w:bCs/>
                <w:szCs w:val="22"/>
              </w:rPr>
              <w:t>3.4</w:t>
            </w:r>
          </w:p>
        </w:tc>
        <w:tc>
          <w:tcPr>
            <w:tcW w:w="4110" w:type="dxa"/>
            <w:tcBorders>
              <w:top w:val="single" w:sz="4" w:space="0" w:color="auto"/>
              <w:left w:val="single" w:sz="4" w:space="0" w:color="auto"/>
              <w:bottom w:val="single" w:sz="4" w:space="0" w:color="auto"/>
              <w:right w:val="single" w:sz="4" w:space="0" w:color="auto"/>
            </w:tcBorders>
          </w:tcPr>
          <w:p w14:paraId="03E245E8" w14:textId="096DB3A9" w:rsidR="003772BD" w:rsidRPr="00ED23B1" w:rsidRDefault="003772BD" w:rsidP="003772BD">
            <w:r w:rsidRPr="00ED23B1">
              <w:t>Record and review the outcomes on completion of the condition monitoring activities, and take appropriate actions</w:t>
            </w:r>
          </w:p>
        </w:tc>
        <w:tc>
          <w:tcPr>
            <w:tcW w:w="6580" w:type="dxa"/>
          </w:tcPr>
          <w:p w14:paraId="18875CA1" w14:textId="77777777" w:rsidR="002F26F9" w:rsidRPr="002F26F9" w:rsidRDefault="002F26F9" w:rsidP="002F26F9">
            <w:pPr>
              <w:widowControl w:val="0"/>
              <w:suppressAutoHyphens/>
              <w:spacing w:line="240" w:lineRule="auto"/>
            </w:pPr>
            <w:r w:rsidRPr="00F14C9A">
              <w:t>The learner</w:t>
            </w:r>
            <w:r w:rsidRPr="00F14C9A">
              <w:rPr>
                <w:szCs w:val="22"/>
              </w:rPr>
              <w:t xml:space="preserve"> will need to </w:t>
            </w:r>
          </w:p>
          <w:p w14:paraId="5092215A" w14:textId="4134900F" w:rsidR="003772BD" w:rsidRDefault="00435EBD" w:rsidP="002133DE">
            <w:pPr>
              <w:widowControl w:val="0"/>
              <w:numPr>
                <w:ilvl w:val="0"/>
                <w:numId w:val="114"/>
              </w:numPr>
              <w:suppressAutoHyphens/>
              <w:spacing w:line="240" w:lineRule="auto"/>
            </w:pPr>
            <w:r>
              <w:t xml:space="preserve">Validation and evaluation of the condition monitoring systems and procedures </w:t>
            </w:r>
            <w:proofErr w:type="gramStart"/>
            <w:r>
              <w:t>used</w:t>
            </w:r>
            <w:proofErr w:type="gramEnd"/>
          </w:p>
          <w:p w14:paraId="11165410" w14:textId="5CCFAE37" w:rsidR="003772BD" w:rsidRDefault="00435EBD" w:rsidP="002133DE">
            <w:pPr>
              <w:widowControl w:val="0"/>
              <w:numPr>
                <w:ilvl w:val="0"/>
                <w:numId w:val="114"/>
              </w:numPr>
              <w:suppressAutoHyphens/>
              <w:spacing w:line="240" w:lineRule="auto"/>
            </w:pPr>
            <w:r>
              <w:t>Suggested improvements to the process of condition mon</w:t>
            </w:r>
            <w:r w:rsidR="003772BD">
              <w:t>itoring</w:t>
            </w:r>
          </w:p>
          <w:p w14:paraId="20A39F8A" w14:textId="1C2090C9" w:rsidR="003772BD" w:rsidRDefault="00435EBD" w:rsidP="002133DE">
            <w:pPr>
              <w:widowControl w:val="0"/>
              <w:numPr>
                <w:ilvl w:val="0"/>
                <w:numId w:val="114"/>
              </w:numPr>
              <w:suppressAutoHyphens/>
              <w:spacing w:line="240" w:lineRule="auto"/>
            </w:pPr>
            <w:r>
              <w:t xml:space="preserve">Draw valid conclusions, based on the information gained from </w:t>
            </w:r>
            <w:r w:rsidR="003772BD">
              <w:t xml:space="preserve">the condition monitoring </w:t>
            </w:r>
            <w:proofErr w:type="gramStart"/>
            <w:r w:rsidR="003772BD">
              <w:t>activities</w:t>
            </w:r>
            <w:proofErr w:type="gramEnd"/>
          </w:p>
          <w:p w14:paraId="7D5423B9" w14:textId="334BC307" w:rsidR="003772BD" w:rsidRDefault="002F26F9" w:rsidP="003772BD">
            <w:pPr>
              <w:spacing w:line="240" w:lineRule="auto"/>
            </w:pPr>
            <w:r w:rsidRPr="00F14C9A">
              <w:t>The learner</w:t>
            </w:r>
            <w:r w:rsidRPr="00F14C9A">
              <w:rPr>
                <w:szCs w:val="22"/>
              </w:rPr>
              <w:t xml:space="preserve"> will need to r</w:t>
            </w:r>
            <w:r w:rsidR="003772BD">
              <w:t>ecommend actions to be taken in respect of the engineering plant and equipment being monitored</w:t>
            </w:r>
            <w:r w:rsidR="00435EBD">
              <w:t>.</w:t>
            </w:r>
          </w:p>
          <w:p w14:paraId="1AA09A4B" w14:textId="6DB8FB8E" w:rsidR="00435EBD" w:rsidRPr="00654FA0" w:rsidRDefault="00435EBD" w:rsidP="003772BD">
            <w:pPr>
              <w:spacing w:line="240" w:lineRule="auto"/>
            </w:pPr>
          </w:p>
        </w:tc>
      </w:tr>
      <w:tr w:rsidR="003772BD" w:rsidRPr="00F368C1" w14:paraId="42AFB7EA" w14:textId="77777777" w:rsidTr="00A52DE5">
        <w:tblPrEx>
          <w:tblLook w:val="01E0" w:firstRow="1" w:lastRow="1" w:firstColumn="1" w:lastColumn="1" w:noHBand="0" w:noVBand="0"/>
        </w:tblPrEx>
        <w:trPr>
          <w:trHeight w:val="1012"/>
        </w:trPr>
        <w:tc>
          <w:tcPr>
            <w:tcW w:w="2589" w:type="dxa"/>
            <w:vMerge/>
          </w:tcPr>
          <w:p w14:paraId="395A6BCE" w14:textId="77777777" w:rsidR="003772BD" w:rsidRPr="00654FA0" w:rsidRDefault="003772BD" w:rsidP="003772BD">
            <w:pPr>
              <w:rPr>
                <w:b/>
                <w:color w:val="231F20"/>
              </w:rPr>
            </w:pPr>
          </w:p>
        </w:tc>
        <w:tc>
          <w:tcPr>
            <w:tcW w:w="667" w:type="dxa"/>
          </w:tcPr>
          <w:p w14:paraId="5CE68B16" w14:textId="7732FE21" w:rsidR="003772BD" w:rsidRPr="00654FA0" w:rsidRDefault="003772BD" w:rsidP="003772BD">
            <w:pPr>
              <w:rPr>
                <w:bCs/>
                <w:color w:val="231F20"/>
              </w:rPr>
            </w:pPr>
            <w:r w:rsidRPr="00D92437">
              <w:rPr>
                <w:bCs/>
                <w:szCs w:val="22"/>
              </w:rPr>
              <w:t>3.5</w:t>
            </w:r>
          </w:p>
        </w:tc>
        <w:tc>
          <w:tcPr>
            <w:tcW w:w="4110" w:type="dxa"/>
            <w:tcBorders>
              <w:top w:val="single" w:sz="4" w:space="0" w:color="auto"/>
              <w:left w:val="single" w:sz="4" w:space="0" w:color="auto"/>
              <w:bottom w:val="single" w:sz="4" w:space="0" w:color="auto"/>
              <w:right w:val="single" w:sz="4" w:space="0" w:color="auto"/>
            </w:tcBorders>
          </w:tcPr>
          <w:p w14:paraId="1372AF40" w14:textId="1F49BB55" w:rsidR="003772BD" w:rsidRPr="00ED23B1" w:rsidRDefault="003772BD" w:rsidP="00ED23B1">
            <w:r w:rsidRPr="00ED23B1">
              <w:t>Complete and store all relevant monitoring documentation in accordance with organisational requirements</w:t>
            </w:r>
          </w:p>
        </w:tc>
        <w:tc>
          <w:tcPr>
            <w:tcW w:w="6580" w:type="dxa"/>
          </w:tcPr>
          <w:p w14:paraId="4406DCE3" w14:textId="6656FBC9" w:rsidR="003772BD" w:rsidRDefault="002F26F9" w:rsidP="003772BD">
            <w:pPr>
              <w:pStyle w:val="NOSBodyHeading"/>
              <w:widowControl w:val="0"/>
              <w:rPr>
                <w:rFonts w:cs="Arial"/>
                <w:b w:val="0"/>
              </w:rPr>
            </w:pPr>
            <w:r w:rsidRPr="00F14C9A">
              <w:t>The learner will need to u</w:t>
            </w:r>
            <w:r w:rsidR="003772BD">
              <w:rPr>
                <w:rFonts w:cs="Arial"/>
                <w:b w:val="0"/>
              </w:rPr>
              <w:t>s</w:t>
            </w:r>
            <w:r>
              <w:rPr>
                <w:rFonts w:cs="Arial"/>
                <w:b w:val="0"/>
              </w:rPr>
              <w:t>e</w:t>
            </w:r>
            <w:r w:rsidR="003772BD">
              <w:rPr>
                <w:rFonts w:cs="Arial"/>
                <w:b w:val="0"/>
              </w:rPr>
              <w:t xml:space="preserve"> </w:t>
            </w:r>
            <w:r w:rsidR="003772BD">
              <w:rPr>
                <w:rFonts w:cs="Arial"/>
              </w:rPr>
              <w:t>one</w:t>
            </w:r>
            <w:r w:rsidR="003772BD">
              <w:rPr>
                <w:rFonts w:cs="Arial"/>
                <w:b w:val="0"/>
              </w:rPr>
              <w:t xml:space="preserve"> of the following:</w:t>
            </w:r>
          </w:p>
          <w:p w14:paraId="5654CE93" w14:textId="5645EE08" w:rsidR="003772BD" w:rsidRDefault="00435EBD" w:rsidP="002133DE">
            <w:pPr>
              <w:pStyle w:val="NOSBodyHeading"/>
              <w:widowControl w:val="0"/>
              <w:numPr>
                <w:ilvl w:val="0"/>
                <w:numId w:val="115"/>
              </w:numPr>
              <w:suppressAutoHyphens/>
              <w:rPr>
                <w:rFonts w:eastAsia="Arial" w:cs="Arial"/>
                <w:b w:val="0"/>
              </w:rPr>
            </w:pPr>
            <w:r>
              <w:rPr>
                <w:rFonts w:eastAsia="Arial" w:cs="Arial"/>
                <w:b w:val="0"/>
              </w:rPr>
              <w:t>Job cards</w:t>
            </w:r>
          </w:p>
          <w:p w14:paraId="0E85BCA4" w14:textId="74C389E4" w:rsidR="003772BD" w:rsidRDefault="00435EBD" w:rsidP="002133DE">
            <w:pPr>
              <w:pStyle w:val="NOSBodyHeading"/>
              <w:widowControl w:val="0"/>
              <w:numPr>
                <w:ilvl w:val="0"/>
                <w:numId w:val="115"/>
              </w:numPr>
              <w:suppressAutoHyphens/>
              <w:rPr>
                <w:rFonts w:eastAsia="Arial" w:cs="Arial"/>
                <w:b w:val="0"/>
              </w:rPr>
            </w:pPr>
            <w:r>
              <w:rPr>
                <w:rFonts w:eastAsia="Arial" w:cs="Arial"/>
                <w:b w:val="0"/>
              </w:rPr>
              <w:t>Predictive maintenance log or report</w:t>
            </w:r>
          </w:p>
          <w:p w14:paraId="3BA28DE2" w14:textId="1A71DC88" w:rsidR="003772BD" w:rsidRDefault="00435EBD" w:rsidP="002133DE">
            <w:pPr>
              <w:pStyle w:val="NOSBodyHeading"/>
              <w:widowControl w:val="0"/>
              <w:numPr>
                <w:ilvl w:val="0"/>
                <w:numId w:val="115"/>
              </w:numPr>
              <w:suppressAutoHyphens/>
              <w:rPr>
                <w:rFonts w:eastAsia="Arial" w:cs="Arial"/>
                <w:b w:val="0"/>
              </w:rPr>
            </w:pPr>
            <w:r>
              <w:rPr>
                <w:rFonts w:eastAsia="Arial" w:cs="Arial"/>
                <w:b w:val="0"/>
              </w:rPr>
              <w:t xml:space="preserve">Permit to work / formal risk assessment and / or sign on / off </w:t>
            </w:r>
            <w:proofErr w:type="gramStart"/>
            <w:r>
              <w:rPr>
                <w:rFonts w:eastAsia="Arial" w:cs="Arial"/>
                <w:b w:val="0"/>
              </w:rPr>
              <w:t>procedures</w:t>
            </w:r>
            <w:proofErr w:type="gramEnd"/>
          </w:p>
          <w:p w14:paraId="6629FAAE" w14:textId="2FE571C5" w:rsidR="003772BD" w:rsidRDefault="00435EBD" w:rsidP="002133DE">
            <w:pPr>
              <w:pStyle w:val="NOSBodyHeading"/>
              <w:widowControl w:val="0"/>
              <w:numPr>
                <w:ilvl w:val="0"/>
                <w:numId w:val="115"/>
              </w:numPr>
              <w:suppressAutoHyphens/>
              <w:rPr>
                <w:rFonts w:eastAsia="Arial" w:cs="Arial"/>
                <w:b w:val="0"/>
              </w:rPr>
            </w:pPr>
            <w:r>
              <w:rPr>
                <w:rFonts w:eastAsia="Arial" w:cs="Arial"/>
                <w:b w:val="0"/>
              </w:rPr>
              <w:t>Organisational-specific documentation</w:t>
            </w:r>
          </w:p>
          <w:p w14:paraId="14BA52A6" w14:textId="77777777" w:rsidR="003772BD" w:rsidRPr="00435EBD" w:rsidRDefault="00435EBD" w:rsidP="002133DE">
            <w:pPr>
              <w:pStyle w:val="ListParagraph"/>
              <w:numPr>
                <w:ilvl w:val="0"/>
                <w:numId w:val="115"/>
              </w:numPr>
              <w:spacing w:line="240" w:lineRule="auto"/>
            </w:pPr>
            <w:r w:rsidRPr="00ED23B1">
              <w:rPr>
                <w:rFonts w:eastAsia="Arial"/>
              </w:rPr>
              <w:t xml:space="preserve">Electronic </w:t>
            </w:r>
            <w:r w:rsidR="003772BD" w:rsidRPr="00ED23B1">
              <w:rPr>
                <w:rFonts w:eastAsia="Arial"/>
              </w:rPr>
              <w:t>reports</w:t>
            </w:r>
          </w:p>
          <w:p w14:paraId="31B9DF13" w14:textId="10227AFE" w:rsidR="00435EBD" w:rsidRPr="00654FA0" w:rsidRDefault="00435EBD" w:rsidP="00435EBD">
            <w:pPr>
              <w:pStyle w:val="ListParagraph"/>
              <w:spacing w:line="240" w:lineRule="auto"/>
            </w:pPr>
          </w:p>
        </w:tc>
      </w:tr>
    </w:tbl>
    <w:p w14:paraId="28974AB4" w14:textId="0D41E1E9" w:rsidR="00ED23B1" w:rsidRDefault="00ED23B1" w:rsidP="0006527D">
      <w:pPr>
        <w:rPr>
          <w:highlight w:val="yellow"/>
        </w:rPr>
      </w:pPr>
    </w:p>
    <w:p w14:paraId="338466CF" w14:textId="77777777" w:rsidR="00ED23B1" w:rsidRDefault="00ED23B1">
      <w:pPr>
        <w:spacing w:after="160"/>
        <w:rPr>
          <w:highlight w:val="yellow"/>
        </w:rPr>
      </w:pPr>
      <w:r>
        <w:rPr>
          <w:highlight w:val="yellow"/>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06527D" w:rsidRPr="00F368C1" w14:paraId="01618335" w14:textId="77777777" w:rsidTr="00A52DE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4F199589" w14:textId="77777777" w:rsidR="0006527D" w:rsidRPr="00D555B9" w:rsidRDefault="0006527D" w:rsidP="00A52DE5">
            <w:pPr>
              <w:spacing w:line="240" w:lineRule="auto"/>
              <w:rPr>
                <w:b/>
                <w:bCs/>
                <w:color w:val="2F5496"/>
              </w:rPr>
            </w:pPr>
            <w:bookmarkStart w:id="130" w:name="_Hlk129764259"/>
            <w:r w:rsidRPr="00D555B9">
              <w:rPr>
                <w:szCs w:val="22"/>
              </w:rPr>
              <w:lastRenderedPageBreak/>
              <w:br w:type="page"/>
            </w:r>
            <w:r w:rsidRPr="00D555B9">
              <w:rPr>
                <w:b/>
                <w:bCs/>
                <w:color w:val="2F5496"/>
              </w:rPr>
              <w:t>Learning Outcome</w:t>
            </w:r>
          </w:p>
          <w:p w14:paraId="238A80D0" w14:textId="77777777" w:rsidR="0006527D" w:rsidRPr="00D555B9" w:rsidRDefault="0006527D" w:rsidP="00A52DE5">
            <w:pPr>
              <w:spacing w:line="240" w:lineRule="auto"/>
              <w:rPr>
                <w:b/>
                <w:bCs/>
                <w:color w:val="2F5496"/>
              </w:rPr>
            </w:pPr>
            <w:r w:rsidRPr="00D555B9">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37C6F73" w14:textId="77777777" w:rsidR="0006527D" w:rsidRPr="002D3177" w:rsidRDefault="0006527D" w:rsidP="00A52DE5">
            <w:pPr>
              <w:spacing w:line="240" w:lineRule="auto"/>
              <w:rPr>
                <w:b/>
                <w:bCs/>
                <w:color w:val="2F5496"/>
              </w:rPr>
            </w:pPr>
            <w:r w:rsidRPr="002D3177">
              <w:rPr>
                <w:b/>
                <w:bCs/>
                <w:color w:val="2F5496"/>
              </w:rPr>
              <w:t>Assessment Criteria</w:t>
            </w:r>
          </w:p>
          <w:p w14:paraId="27CC57FC" w14:textId="77777777" w:rsidR="0006527D" w:rsidRPr="002D3177" w:rsidRDefault="0006527D" w:rsidP="00A52DE5">
            <w:pPr>
              <w:spacing w:line="240" w:lineRule="auto"/>
              <w:rPr>
                <w:b/>
                <w:bCs/>
                <w:color w:val="2F5496"/>
              </w:rPr>
            </w:pPr>
            <w:r w:rsidRPr="002D3177">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655823C7" w14:textId="77777777" w:rsidR="0006527D" w:rsidRPr="002D3177" w:rsidRDefault="0006527D" w:rsidP="00A52DE5">
            <w:pPr>
              <w:spacing w:line="240" w:lineRule="auto"/>
              <w:rPr>
                <w:b/>
                <w:bCs/>
                <w:color w:val="2F5496"/>
              </w:rPr>
            </w:pPr>
            <w:r w:rsidRPr="002D3177">
              <w:rPr>
                <w:b/>
                <w:bCs/>
                <w:color w:val="2F5496"/>
              </w:rPr>
              <w:t xml:space="preserve">Coverage and Depth </w:t>
            </w:r>
          </w:p>
        </w:tc>
      </w:tr>
      <w:tr w:rsidR="00D254F7" w:rsidRPr="00F368C1" w14:paraId="597B7174" w14:textId="77777777" w:rsidTr="00A52DE5">
        <w:tblPrEx>
          <w:tblLook w:val="01E0" w:firstRow="1" w:lastRow="1" w:firstColumn="1" w:lastColumn="1" w:noHBand="0" w:noVBand="0"/>
        </w:tblPrEx>
        <w:trPr>
          <w:trHeight w:val="1012"/>
        </w:trPr>
        <w:tc>
          <w:tcPr>
            <w:tcW w:w="2589" w:type="dxa"/>
            <w:vMerge w:val="restart"/>
          </w:tcPr>
          <w:p w14:paraId="4F9285C6" w14:textId="5419D17F" w:rsidR="00D254F7" w:rsidRPr="00D555B9" w:rsidRDefault="00D254F7" w:rsidP="002133DE">
            <w:pPr>
              <w:pStyle w:val="ListParagraph"/>
              <w:numPr>
                <w:ilvl w:val="0"/>
                <w:numId w:val="89"/>
              </w:numPr>
              <w:rPr>
                <w:b/>
                <w:color w:val="231F20"/>
              </w:rPr>
            </w:pPr>
            <w:r w:rsidRPr="00D555B9">
              <w:rPr>
                <w:szCs w:val="22"/>
              </w:rPr>
              <w:t>Be able to carry out the fault diagnosis and rectification of mechatronic systems</w:t>
            </w:r>
          </w:p>
        </w:tc>
        <w:tc>
          <w:tcPr>
            <w:tcW w:w="667" w:type="dxa"/>
          </w:tcPr>
          <w:p w14:paraId="4322DD8D" w14:textId="27FE3C7A" w:rsidR="00D254F7" w:rsidRPr="00F368C1" w:rsidRDefault="00D254F7" w:rsidP="00D254F7">
            <w:pPr>
              <w:rPr>
                <w:bCs/>
                <w:color w:val="231F20"/>
                <w:highlight w:val="yellow"/>
              </w:rPr>
            </w:pPr>
            <w:r>
              <w:rPr>
                <w:bCs/>
                <w:szCs w:val="22"/>
              </w:rPr>
              <w:t>4</w:t>
            </w:r>
            <w:r w:rsidRPr="00D92437">
              <w:rPr>
                <w:bCs/>
                <w:szCs w:val="22"/>
              </w:rPr>
              <w:t>.1</w:t>
            </w:r>
          </w:p>
        </w:tc>
        <w:tc>
          <w:tcPr>
            <w:tcW w:w="4110" w:type="dxa"/>
          </w:tcPr>
          <w:p w14:paraId="2B9A3980" w14:textId="77C3CDAA" w:rsidR="00D254F7" w:rsidRPr="00983A92" w:rsidRDefault="00D254F7" w:rsidP="00D254F7">
            <w:pPr>
              <w:pStyle w:val="NOSBodyHeading"/>
              <w:rPr>
                <w:rFonts w:cs="Arial"/>
                <w:b w:val="0"/>
                <w:bCs/>
              </w:rPr>
            </w:pPr>
            <w:r>
              <w:rPr>
                <w:rFonts w:cs="Arial"/>
                <w:b w:val="0"/>
                <w:bCs/>
              </w:rPr>
              <w:t xml:space="preserve">Check that the </w:t>
            </w:r>
            <w:r>
              <w:rPr>
                <w:rFonts w:cs="Arial"/>
              </w:rPr>
              <w:t>diagnostic tools and equipment</w:t>
            </w:r>
            <w:r>
              <w:rPr>
                <w:rFonts w:cs="Arial"/>
                <w:b w:val="0"/>
                <w:bCs/>
              </w:rPr>
              <w:t xml:space="preserve"> are functioning correctly</w:t>
            </w:r>
          </w:p>
        </w:tc>
        <w:tc>
          <w:tcPr>
            <w:tcW w:w="6580" w:type="dxa"/>
          </w:tcPr>
          <w:p w14:paraId="369B8B89" w14:textId="1A68FD84" w:rsidR="00D254F7" w:rsidRDefault="002F26F9" w:rsidP="00D254F7">
            <w:pPr>
              <w:pStyle w:val="NOSBodyHeading"/>
              <w:widowControl w:val="0"/>
              <w:rPr>
                <w:rFonts w:cs="Arial"/>
                <w:b w:val="0"/>
                <w:bCs/>
              </w:rPr>
            </w:pPr>
            <w:r w:rsidRPr="00F14C9A">
              <w:t>The learner will need to check d</w:t>
            </w:r>
            <w:r w:rsidR="00D254F7">
              <w:rPr>
                <w:rFonts w:cs="Arial"/>
              </w:rPr>
              <w:t xml:space="preserve">iagnostic tools and </w:t>
            </w:r>
            <w:proofErr w:type="gramStart"/>
            <w:r w:rsidR="00D254F7">
              <w:rPr>
                <w:rFonts w:cs="Arial"/>
              </w:rPr>
              <w:t>equipment</w:t>
            </w:r>
            <w:proofErr w:type="gramEnd"/>
          </w:p>
          <w:p w14:paraId="0844C7A9" w14:textId="70C090F2" w:rsidR="00D254F7" w:rsidRDefault="00435EBD" w:rsidP="002133DE">
            <w:pPr>
              <w:pStyle w:val="NOSBodyHeading"/>
              <w:widowControl w:val="0"/>
              <w:numPr>
                <w:ilvl w:val="0"/>
                <w:numId w:val="116"/>
              </w:numPr>
              <w:suppressAutoHyphens/>
              <w:rPr>
                <w:rFonts w:cs="Arial"/>
                <w:b w:val="0"/>
                <w:bCs/>
              </w:rPr>
            </w:pPr>
            <w:r>
              <w:rPr>
                <w:rFonts w:cs="Arial"/>
                <w:b w:val="0"/>
                <w:bCs/>
              </w:rPr>
              <w:t xml:space="preserve">Test </w:t>
            </w:r>
            <w:r w:rsidR="00D254F7">
              <w:rPr>
                <w:rFonts w:cs="Arial"/>
                <w:b w:val="0"/>
                <w:bCs/>
              </w:rPr>
              <w:t>equipment (</w:t>
            </w:r>
            <w:proofErr w:type="spellStart"/>
            <w:r w:rsidR="00D254F7">
              <w:rPr>
                <w:rFonts w:cs="Arial"/>
                <w:b w:val="0"/>
                <w:bCs/>
              </w:rPr>
              <w:t>multimeters</w:t>
            </w:r>
            <w:proofErr w:type="spellEnd"/>
            <w:r w:rsidR="00D254F7">
              <w:rPr>
                <w:rFonts w:cs="Arial"/>
                <w:b w:val="0"/>
                <w:bCs/>
              </w:rPr>
              <w:t>, diagnostic testers, CMM)</w:t>
            </w:r>
          </w:p>
          <w:p w14:paraId="51AC5D69" w14:textId="269D9FAF" w:rsidR="00D254F7" w:rsidRDefault="00435EBD" w:rsidP="002133DE">
            <w:pPr>
              <w:pStyle w:val="NOSBodyHeading"/>
              <w:widowControl w:val="0"/>
              <w:numPr>
                <w:ilvl w:val="0"/>
                <w:numId w:val="116"/>
              </w:numPr>
              <w:suppressAutoHyphens/>
              <w:rPr>
                <w:rFonts w:cs="Arial"/>
                <w:b w:val="0"/>
                <w:bCs/>
              </w:rPr>
            </w:pPr>
            <w:r>
              <w:rPr>
                <w:rFonts w:cs="Arial"/>
                <w:b w:val="0"/>
                <w:bCs/>
              </w:rPr>
              <w:t xml:space="preserve">Measuring </w:t>
            </w:r>
            <w:r w:rsidR="00D254F7">
              <w:rPr>
                <w:rFonts w:cs="Arial"/>
                <w:b w:val="0"/>
                <w:bCs/>
              </w:rPr>
              <w:t>tools (</w:t>
            </w:r>
            <w:proofErr w:type="spellStart"/>
            <w:r w:rsidR="00D254F7">
              <w:rPr>
                <w:rFonts w:cs="Arial"/>
                <w:b w:val="0"/>
                <w:bCs/>
              </w:rPr>
              <w:t>micrometers</w:t>
            </w:r>
            <w:proofErr w:type="spellEnd"/>
            <w:r w:rsidR="00D254F7">
              <w:rPr>
                <w:rFonts w:cs="Arial"/>
                <w:b w:val="0"/>
                <w:bCs/>
              </w:rPr>
              <w:t>, Vernier callipers, rule)</w:t>
            </w:r>
          </w:p>
          <w:p w14:paraId="5C8855C4" w14:textId="00AD85CC" w:rsidR="00D254F7" w:rsidRDefault="00435EBD" w:rsidP="002133DE">
            <w:pPr>
              <w:pStyle w:val="NOSBodyHeading"/>
              <w:widowControl w:val="0"/>
              <w:numPr>
                <w:ilvl w:val="0"/>
                <w:numId w:val="116"/>
              </w:numPr>
              <w:suppressAutoHyphens/>
              <w:rPr>
                <w:rFonts w:cs="Arial"/>
                <w:b w:val="0"/>
                <w:bCs/>
              </w:rPr>
            </w:pPr>
            <w:r>
              <w:rPr>
                <w:rFonts w:cs="Arial"/>
                <w:b w:val="0"/>
                <w:bCs/>
              </w:rPr>
              <w:t>Oscilloscopes</w:t>
            </w:r>
          </w:p>
          <w:p w14:paraId="754F2B1F" w14:textId="700C234E" w:rsidR="00D254F7" w:rsidRDefault="00435EBD" w:rsidP="002133DE">
            <w:pPr>
              <w:pStyle w:val="NOSBodyHeading"/>
              <w:widowControl w:val="0"/>
              <w:numPr>
                <w:ilvl w:val="0"/>
                <w:numId w:val="116"/>
              </w:numPr>
              <w:suppressAutoHyphens/>
              <w:rPr>
                <w:rFonts w:cs="Arial"/>
                <w:b w:val="0"/>
                <w:bCs/>
              </w:rPr>
            </w:pPr>
            <w:r>
              <w:rPr>
                <w:rFonts w:cs="Arial"/>
                <w:b w:val="0"/>
                <w:bCs/>
              </w:rPr>
              <w:t xml:space="preserve">Signal </w:t>
            </w:r>
            <w:proofErr w:type="gramStart"/>
            <w:r w:rsidR="00D254F7">
              <w:rPr>
                <w:rFonts w:cs="Arial"/>
                <w:b w:val="0"/>
                <w:bCs/>
              </w:rPr>
              <w:t>generators</w:t>
            </w:r>
            <w:proofErr w:type="gramEnd"/>
          </w:p>
          <w:p w14:paraId="79364C2E" w14:textId="4A7AC92E" w:rsidR="00D254F7" w:rsidRDefault="00435EBD" w:rsidP="002133DE">
            <w:pPr>
              <w:pStyle w:val="NOSBodyHeading"/>
              <w:widowControl w:val="0"/>
              <w:numPr>
                <w:ilvl w:val="0"/>
                <w:numId w:val="116"/>
              </w:numPr>
              <w:suppressAutoHyphens/>
              <w:rPr>
                <w:rFonts w:cs="Arial"/>
                <w:b w:val="0"/>
                <w:bCs/>
              </w:rPr>
            </w:pPr>
            <w:r>
              <w:rPr>
                <w:rFonts w:cs="Arial"/>
                <w:b w:val="0"/>
                <w:bCs/>
              </w:rPr>
              <w:t xml:space="preserve">Logic </w:t>
            </w:r>
            <w:r w:rsidR="00D254F7">
              <w:rPr>
                <w:rFonts w:cs="Arial"/>
                <w:b w:val="0"/>
                <w:bCs/>
              </w:rPr>
              <w:t>probes</w:t>
            </w:r>
          </w:p>
          <w:p w14:paraId="33156DBC" w14:textId="085CD043" w:rsidR="00D254F7" w:rsidRDefault="00435EBD" w:rsidP="002133DE">
            <w:pPr>
              <w:pStyle w:val="NOSBodyHeading"/>
              <w:widowControl w:val="0"/>
              <w:numPr>
                <w:ilvl w:val="0"/>
                <w:numId w:val="116"/>
              </w:numPr>
              <w:suppressAutoHyphens/>
              <w:rPr>
                <w:rFonts w:cs="Arial"/>
                <w:b w:val="0"/>
                <w:bCs/>
              </w:rPr>
            </w:pPr>
            <w:r>
              <w:rPr>
                <w:rFonts w:cs="Arial"/>
                <w:b w:val="0"/>
                <w:bCs/>
              </w:rPr>
              <w:t xml:space="preserve">Data </w:t>
            </w:r>
            <w:r w:rsidR="00D254F7">
              <w:rPr>
                <w:rFonts w:cs="Arial"/>
                <w:b w:val="0"/>
                <w:bCs/>
              </w:rPr>
              <w:t>logger</w:t>
            </w:r>
          </w:p>
          <w:p w14:paraId="581F83DC" w14:textId="7FC815D8" w:rsidR="00D254F7" w:rsidRDefault="00435EBD" w:rsidP="002133DE">
            <w:pPr>
              <w:pStyle w:val="NOSBodyHeading"/>
              <w:widowControl w:val="0"/>
              <w:numPr>
                <w:ilvl w:val="0"/>
                <w:numId w:val="116"/>
              </w:numPr>
              <w:suppressAutoHyphens/>
              <w:rPr>
                <w:rFonts w:cs="Arial"/>
                <w:b w:val="0"/>
                <w:bCs/>
              </w:rPr>
            </w:pPr>
            <w:r>
              <w:rPr>
                <w:rFonts w:cs="Arial"/>
                <w:b w:val="0"/>
                <w:bCs/>
              </w:rPr>
              <w:t xml:space="preserve">Flow </w:t>
            </w:r>
            <w:proofErr w:type="gramStart"/>
            <w:r w:rsidR="00D254F7">
              <w:rPr>
                <w:rFonts w:cs="Arial"/>
                <w:b w:val="0"/>
                <w:bCs/>
              </w:rPr>
              <w:t>meter</w:t>
            </w:r>
            <w:proofErr w:type="gramEnd"/>
          </w:p>
          <w:p w14:paraId="4C128276" w14:textId="2002F79B" w:rsidR="00D254F7" w:rsidRDefault="00435EBD" w:rsidP="002133DE">
            <w:pPr>
              <w:pStyle w:val="NOSBodyHeading"/>
              <w:widowControl w:val="0"/>
              <w:numPr>
                <w:ilvl w:val="0"/>
                <w:numId w:val="116"/>
              </w:numPr>
              <w:suppressAutoHyphens/>
              <w:rPr>
                <w:rFonts w:cs="Arial"/>
                <w:b w:val="0"/>
                <w:bCs/>
              </w:rPr>
            </w:pPr>
            <w:r>
              <w:rPr>
                <w:rFonts w:cs="Arial"/>
                <w:b w:val="0"/>
                <w:bCs/>
              </w:rPr>
              <w:t xml:space="preserve">Pressure </w:t>
            </w:r>
            <w:proofErr w:type="gramStart"/>
            <w:r w:rsidR="00D254F7">
              <w:rPr>
                <w:rFonts w:cs="Arial"/>
                <w:b w:val="0"/>
                <w:bCs/>
              </w:rPr>
              <w:t>gauges</w:t>
            </w:r>
            <w:proofErr w:type="gramEnd"/>
          </w:p>
          <w:p w14:paraId="743F4692" w14:textId="361061F9" w:rsidR="00D254F7" w:rsidRDefault="00435EBD" w:rsidP="002133DE">
            <w:pPr>
              <w:pStyle w:val="ListParagraph"/>
              <w:numPr>
                <w:ilvl w:val="0"/>
                <w:numId w:val="116"/>
              </w:numPr>
            </w:pPr>
            <w:r w:rsidRPr="0020580B">
              <w:t xml:space="preserve">Pressure </w:t>
            </w:r>
            <w:proofErr w:type="gramStart"/>
            <w:r w:rsidR="00D254F7" w:rsidRPr="0020580B">
              <w:t>sources</w:t>
            </w:r>
            <w:proofErr w:type="gramEnd"/>
          </w:p>
          <w:p w14:paraId="7BA73F3E" w14:textId="77777777" w:rsidR="0020580B" w:rsidRDefault="00435EBD" w:rsidP="002133DE">
            <w:pPr>
              <w:pStyle w:val="ListParagraph"/>
              <w:numPr>
                <w:ilvl w:val="0"/>
                <w:numId w:val="116"/>
              </w:numPr>
            </w:pPr>
            <w:r w:rsidRPr="0020580B">
              <w:t xml:space="preserve">Calibration </w:t>
            </w:r>
            <w:r w:rsidR="0020580B" w:rsidRPr="0020580B">
              <w:t>equipment</w:t>
            </w:r>
          </w:p>
          <w:p w14:paraId="31E280FE" w14:textId="59F149D5" w:rsidR="00435EBD" w:rsidRPr="0020580B" w:rsidRDefault="00435EBD" w:rsidP="00435EBD">
            <w:pPr>
              <w:pStyle w:val="ListParagraph"/>
            </w:pPr>
          </w:p>
        </w:tc>
      </w:tr>
      <w:tr w:rsidR="00D254F7" w:rsidRPr="00F368C1" w14:paraId="5BE8076E" w14:textId="77777777" w:rsidTr="00A52DE5">
        <w:tblPrEx>
          <w:tblLook w:val="01E0" w:firstRow="1" w:lastRow="1" w:firstColumn="1" w:lastColumn="1" w:noHBand="0" w:noVBand="0"/>
        </w:tblPrEx>
        <w:trPr>
          <w:trHeight w:val="1012"/>
        </w:trPr>
        <w:tc>
          <w:tcPr>
            <w:tcW w:w="2589" w:type="dxa"/>
            <w:vMerge/>
          </w:tcPr>
          <w:p w14:paraId="6FBC5F88" w14:textId="77777777" w:rsidR="00D254F7" w:rsidRPr="00F368C1" w:rsidRDefault="00D254F7" w:rsidP="00D254F7">
            <w:pPr>
              <w:rPr>
                <w:b/>
                <w:color w:val="231F20"/>
                <w:highlight w:val="yellow"/>
              </w:rPr>
            </w:pPr>
          </w:p>
        </w:tc>
        <w:tc>
          <w:tcPr>
            <w:tcW w:w="667" w:type="dxa"/>
          </w:tcPr>
          <w:p w14:paraId="28A9CFEE" w14:textId="2E0FABE3" w:rsidR="00D254F7" w:rsidRPr="00F368C1" w:rsidRDefault="00D254F7" w:rsidP="00D254F7">
            <w:pPr>
              <w:rPr>
                <w:bCs/>
                <w:color w:val="231F20"/>
                <w:highlight w:val="yellow"/>
              </w:rPr>
            </w:pPr>
            <w:r>
              <w:rPr>
                <w:bCs/>
                <w:szCs w:val="22"/>
              </w:rPr>
              <w:t>4</w:t>
            </w:r>
            <w:r w:rsidRPr="00D92437">
              <w:rPr>
                <w:bCs/>
                <w:szCs w:val="22"/>
              </w:rPr>
              <w:t>.2</w:t>
            </w:r>
          </w:p>
        </w:tc>
        <w:tc>
          <w:tcPr>
            <w:tcW w:w="4110" w:type="dxa"/>
          </w:tcPr>
          <w:p w14:paraId="159AAA1E" w14:textId="46E2DA76" w:rsidR="00D254F7" w:rsidRPr="00983A92" w:rsidRDefault="00D254F7" w:rsidP="00D254F7">
            <w:r>
              <w:t xml:space="preserve">Carry out fault detection </w:t>
            </w:r>
            <w:r>
              <w:rPr>
                <w:b/>
                <w:bCs/>
              </w:rPr>
              <w:t>techniques</w:t>
            </w:r>
            <w:r>
              <w:t xml:space="preserve"> and diagnostic </w:t>
            </w:r>
            <w:r>
              <w:rPr>
                <w:b/>
                <w:bCs/>
              </w:rPr>
              <w:t>methods</w:t>
            </w:r>
          </w:p>
        </w:tc>
        <w:tc>
          <w:tcPr>
            <w:tcW w:w="6580" w:type="dxa"/>
          </w:tcPr>
          <w:p w14:paraId="07E3CA72" w14:textId="734745F6" w:rsidR="00D254F7" w:rsidRDefault="002F26F9" w:rsidP="00D254F7">
            <w:pPr>
              <w:widowControl w:val="0"/>
              <w:rPr>
                <w:b/>
                <w:bCs/>
              </w:rPr>
            </w:pPr>
            <w:r w:rsidRPr="00F14C9A">
              <w:t>The learner</w:t>
            </w:r>
            <w:r w:rsidRPr="00F14C9A">
              <w:rPr>
                <w:szCs w:val="22"/>
              </w:rPr>
              <w:t xml:space="preserve"> will need to carryout </w:t>
            </w:r>
            <w:proofErr w:type="gramStart"/>
            <w:r w:rsidRPr="00F14C9A">
              <w:rPr>
                <w:szCs w:val="22"/>
              </w:rPr>
              <w:t>t</w:t>
            </w:r>
            <w:r w:rsidR="00D254F7">
              <w:rPr>
                <w:b/>
                <w:bCs/>
              </w:rPr>
              <w:t>echniques</w:t>
            </w:r>
            <w:proofErr w:type="gramEnd"/>
          </w:p>
          <w:p w14:paraId="48DA2844" w14:textId="113039A4" w:rsidR="00D254F7" w:rsidRDefault="00435EBD" w:rsidP="002133DE">
            <w:pPr>
              <w:pStyle w:val="NOSBodyHeading"/>
              <w:widowControl w:val="0"/>
              <w:numPr>
                <w:ilvl w:val="0"/>
                <w:numId w:val="117"/>
              </w:numPr>
              <w:suppressAutoHyphens/>
              <w:rPr>
                <w:rFonts w:cs="Arial"/>
                <w:b w:val="0"/>
                <w:bCs/>
              </w:rPr>
            </w:pPr>
            <w:r>
              <w:rPr>
                <w:rFonts w:cs="Arial"/>
                <w:b w:val="0"/>
                <w:bCs/>
              </w:rPr>
              <w:t>Self-diagnostic</w:t>
            </w:r>
          </w:p>
          <w:p w14:paraId="7447A306" w14:textId="3357D7CC" w:rsidR="00D254F7" w:rsidRDefault="00435EBD" w:rsidP="002133DE">
            <w:pPr>
              <w:pStyle w:val="NOSBodyHeading"/>
              <w:widowControl w:val="0"/>
              <w:numPr>
                <w:ilvl w:val="0"/>
                <w:numId w:val="117"/>
              </w:numPr>
              <w:suppressAutoHyphens/>
              <w:rPr>
                <w:rFonts w:cs="Arial"/>
                <w:b w:val="0"/>
                <w:bCs/>
              </w:rPr>
            </w:pPr>
            <w:r>
              <w:rPr>
                <w:rFonts w:cs="Arial"/>
                <w:b w:val="0"/>
                <w:bCs/>
              </w:rPr>
              <w:t>Unit substitution</w:t>
            </w:r>
          </w:p>
          <w:p w14:paraId="7B4613B7" w14:textId="53F70871" w:rsidR="00D254F7" w:rsidRDefault="00435EBD" w:rsidP="002133DE">
            <w:pPr>
              <w:pStyle w:val="NOSBodyHeading"/>
              <w:widowControl w:val="0"/>
              <w:numPr>
                <w:ilvl w:val="0"/>
                <w:numId w:val="117"/>
              </w:numPr>
              <w:suppressAutoHyphens/>
              <w:rPr>
                <w:rFonts w:cs="Arial"/>
                <w:b w:val="0"/>
                <w:bCs/>
              </w:rPr>
            </w:pPr>
            <w:r>
              <w:rPr>
                <w:rFonts w:cs="Arial"/>
                <w:b w:val="0"/>
                <w:bCs/>
              </w:rPr>
              <w:t xml:space="preserve">Input </w:t>
            </w:r>
            <w:proofErr w:type="gramStart"/>
            <w:r>
              <w:rPr>
                <w:rFonts w:cs="Arial"/>
                <w:b w:val="0"/>
                <w:bCs/>
              </w:rPr>
              <w:t>output</w:t>
            </w:r>
            <w:proofErr w:type="gramEnd"/>
          </w:p>
          <w:p w14:paraId="4A6F3B1B" w14:textId="2CD83B45" w:rsidR="00D254F7" w:rsidRDefault="00435EBD" w:rsidP="002133DE">
            <w:pPr>
              <w:pStyle w:val="NOSBodyHeading"/>
              <w:widowControl w:val="0"/>
              <w:numPr>
                <w:ilvl w:val="0"/>
                <w:numId w:val="117"/>
              </w:numPr>
              <w:suppressAutoHyphens/>
              <w:rPr>
                <w:rFonts w:cs="Arial"/>
                <w:b w:val="0"/>
                <w:bCs/>
              </w:rPr>
            </w:pPr>
            <w:r>
              <w:rPr>
                <w:rFonts w:cs="Arial"/>
                <w:b w:val="0"/>
                <w:bCs/>
              </w:rPr>
              <w:t xml:space="preserve">Half split </w:t>
            </w:r>
            <w:r w:rsidR="00D254F7">
              <w:rPr>
                <w:rFonts w:cs="Arial"/>
                <w:b w:val="0"/>
                <w:bCs/>
              </w:rPr>
              <w:t>technique</w:t>
            </w:r>
          </w:p>
          <w:p w14:paraId="283B5CBE" w14:textId="4B73375D" w:rsidR="00D254F7" w:rsidRDefault="00D254F7" w:rsidP="002133DE">
            <w:pPr>
              <w:pStyle w:val="NOSBodyHeading"/>
              <w:widowControl w:val="0"/>
              <w:numPr>
                <w:ilvl w:val="0"/>
                <w:numId w:val="117"/>
              </w:numPr>
              <w:suppressAutoHyphens/>
              <w:rPr>
                <w:rFonts w:cs="Arial"/>
                <w:b w:val="0"/>
                <w:bCs/>
              </w:rPr>
            </w:pPr>
            <w:proofErr w:type="gramStart"/>
            <w:r>
              <w:rPr>
                <w:rFonts w:cs="Arial"/>
                <w:b w:val="0"/>
                <w:bCs/>
              </w:rPr>
              <w:t>6 point</w:t>
            </w:r>
            <w:proofErr w:type="gramEnd"/>
            <w:r>
              <w:rPr>
                <w:rFonts w:cs="Arial"/>
                <w:b w:val="0"/>
                <w:bCs/>
              </w:rPr>
              <w:t xml:space="preserve"> technique</w:t>
            </w:r>
          </w:p>
          <w:p w14:paraId="0861A803" w14:textId="5081489F" w:rsidR="00D254F7" w:rsidRDefault="00435EBD" w:rsidP="002133DE">
            <w:pPr>
              <w:pStyle w:val="NOSBodyHeading"/>
              <w:widowControl w:val="0"/>
              <w:numPr>
                <w:ilvl w:val="0"/>
                <w:numId w:val="117"/>
              </w:numPr>
              <w:suppressAutoHyphens/>
              <w:rPr>
                <w:rFonts w:cs="Arial"/>
                <w:b w:val="0"/>
                <w:bCs/>
              </w:rPr>
            </w:pPr>
            <w:r>
              <w:rPr>
                <w:rFonts w:cs="Arial"/>
                <w:b w:val="0"/>
                <w:bCs/>
              </w:rPr>
              <w:t>Component isolation</w:t>
            </w:r>
          </w:p>
          <w:p w14:paraId="25773D67" w14:textId="5590FB8E" w:rsidR="00D254F7" w:rsidRDefault="00435EBD" w:rsidP="002133DE">
            <w:pPr>
              <w:pStyle w:val="NOSBodyHeading"/>
              <w:widowControl w:val="0"/>
              <w:numPr>
                <w:ilvl w:val="0"/>
                <w:numId w:val="117"/>
              </w:numPr>
              <w:suppressAutoHyphens/>
              <w:rPr>
                <w:rFonts w:cs="Arial"/>
                <w:b w:val="0"/>
                <w:bCs/>
              </w:rPr>
            </w:pPr>
            <w:r>
              <w:rPr>
                <w:rFonts w:cs="Arial"/>
                <w:b w:val="0"/>
                <w:bCs/>
              </w:rPr>
              <w:t>Operational experience</w:t>
            </w:r>
          </w:p>
          <w:p w14:paraId="6A7B68BD" w14:textId="31ABC03B" w:rsidR="00D254F7" w:rsidRDefault="00435EBD" w:rsidP="002133DE">
            <w:pPr>
              <w:pStyle w:val="NOSBodyHeading"/>
              <w:widowControl w:val="0"/>
              <w:numPr>
                <w:ilvl w:val="0"/>
                <w:numId w:val="117"/>
              </w:numPr>
              <w:suppressAutoHyphens/>
              <w:rPr>
                <w:rFonts w:cs="Arial"/>
                <w:b w:val="0"/>
                <w:bCs/>
              </w:rPr>
            </w:pPr>
            <w:r>
              <w:rPr>
                <w:rFonts w:cs="Arial"/>
                <w:b w:val="0"/>
                <w:bCs/>
              </w:rPr>
              <w:t xml:space="preserve">End to </w:t>
            </w:r>
            <w:proofErr w:type="gramStart"/>
            <w:r>
              <w:rPr>
                <w:rFonts w:cs="Arial"/>
                <w:b w:val="0"/>
                <w:bCs/>
              </w:rPr>
              <w:t>end</w:t>
            </w:r>
            <w:proofErr w:type="gramEnd"/>
          </w:p>
          <w:p w14:paraId="1B6E1013" w14:textId="78A6DC82" w:rsidR="00D254F7" w:rsidRDefault="00435EBD" w:rsidP="002133DE">
            <w:pPr>
              <w:pStyle w:val="NOSBodyHeading"/>
              <w:widowControl w:val="0"/>
              <w:numPr>
                <w:ilvl w:val="0"/>
                <w:numId w:val="117"/>
              </w:numPr>
              <w:suppressAutoHyphens/>
              <w:rPr>
                <w:rFonts w:cs="Arial"/>
                <w:b w:val="0"/>
                <w:bCs/>
              </w:rPr>
            </w:pPr>
            <w:r>
              <w:rPr>
                <w:rFonts w:cs="Arial"/>
                <w:b w:val="0"/>
                <w:bCs/>
              </w:rPr>
              <w:t xml:space="preserve">Top-down </w:t>
            </w:r>
            <w:proofErr w:type="gramStart"/>
            <w:r>
              <w:rPr>
                <w:rFonts w:cs="Arial"/>
                <w:b w:val="0"/>
                <w:bCs/>
              </w:rPr>
              <w:t>techniques</w:t>
            </w:r>
            <w:proofErr w:type="gramEnd"/>
          </w:p>
          <w:p w14:paraId="686B7494" w14:textId="1AF81E9B" w:rsidR="00D254F7" w:rsidRDefault="00435EBD" w:rsidP="002133DE">
            <w:pPr>
              <w:pStyle w:val="NOSBodyHeading"/>
              <w:widowControl w:val="0"/>
              <w:numPr>
                <w:ilvl w:val="0"/>
                <w:numId w:val="117"/>
              </w:numPr>
              <w:suppressAutoHyphens/>
              <w:rPr>
                <w:rFonts w:cs="Arial"/>
                <w:b w:val="0"/>
                <w:bCs/>
              </w:rPr>
            </w:pPr>
            <w:r>
              <w:rPr>
                <w:rFonts w:cs="Arial"/>
                <w:b w:val="0"/>
                <w:bCs/>
              </w:rPr>
              <w:t>Timed test run</w:t>
            </w:r>
          </w:p>
          <w:p w14:paraId="7D643D22" w14:textId="043B8B38" w:rsidR="00D254F7" w:rsidRDefault="00435EBD" w:rsidP="002133DE">
            <w:pPr>
              <w:pStyle w:val="NOSBodyHeading"/>
              <w:widowControl w:val="0"/>
              <w:numPr>
                <w:ilvl w:val="0"/>
                <w:numId w:val="117"/>
              </w:numPr>
              <w:suppressAutoHyphens/>
              <w:rPr>
                <w:rFonts w:cs="Arial"/>
                <w:b w:val="0"/>
                <w:bCs/>
              </w:rPr>
            </w:pPr>
            <w:r>
              <w:rPr>
                <w:rFonts w:cs="Arial"/>
                <w:b w:val="0"/>
                <w:bCs/>
              </w:rPr>
              <w:t>Sensory checks</w:t>
            </w:r>
          </w:p>
          <w:p w14:paraId="098A4CB9" w14:textId="3BBAB80B" w:rsidR="00D254F7" w:rsidRDefault="00435EBD" w:rsidP="002133DE">
            <w:pPr>
              <w:pStyle w:val="NOSBodyHeading"/>
              <w:widowControl w:val="0"/>
              <w:numPr>
                <w:ilvl w:val="0"/>
                <w:numId w:val="117"/>
              </w:numPr>
              <w:suppressAutoHyphens/>
              <w:rPr>
                <w:rFonts w:cs="Arial"/>
                <w:b w:val="0"/>
                <w:bCs/>
              </w:rPr>
            </w:pPr>
            <w:proofErr w:type="spellStart"/>
            <w:r>
              <w:rPr>
                <w:rFonts w:cs="Arial"/>
                <w:b w:val="0"/>
                <w:bCs/>
              </w:rPr>
              <w:t>Hmi</w:t>
            </w:r>
            <w:proofErr w:type="spellEnd"/>
          </w:p>
          <w:p w14:paraId="19AE02FE" w14:textId="7540825F" w:rsidR="00D254F7" w:rsidRDefault="00435EBD" w:rsidP="002133DE">
            <w:pPr>
              <w:pStyle w:val="NOSBodyHeading"/>
              <w:widowControl w:val="0"/>
              <w:numPr>
                <w:ilvl w:val="0"/>
                <w:numId w:val="117"/>
              </w:numPr>
              <w:suppressAutoHyphens/>
              <w:rPr>
                <w:rFonts w:cs="Arial"/>
                <w:b w:val="0"/>
                <w:bCs/>
              </w:rPr>
            </w:pPr>
            <w:r>
              <w:rPr>
                <w:rFonts w:cs="Arial"/>
                <w:b w:val="0"/>
                <w:bCs/>
              </w:rPr>
              <w:t xml:space="preserve">Reported </w:t>
            </w:r>
            <w:proofErr w:type="gramStart"/>
            <w:r>
              <w:rPr>
                <w:rFonts w:cs="Arial"/>
                <w:b w:val="0"/>
                <w:bCs/>
              </w:rPr>
              <w:t>faults</w:t>
            </w:r>
            <w:proofErr w:type="gramEnd"/>
          </w:p>
          <w:p w14:paraId="43B57D13" w14:textId="48A24BE7" w:rsidR="00D254F7" w:rsidRDefault="00435EBD" w:rsidP="002133DE">
            <w:pPr>
              <w:pStyle w:val="NOSBodyHeading"/>
              <w:widowControl w:val="0"/>
              <w:numPr>
                <w:ilvl w:val="0"/>
                <w:numId w:val="117"/>
              </w:numPr>
              <w:suppressAutoHyphens/>
              <w:rPr>
                <w:rFonts w:cs="Arial"/>
                <w:b w:val="0"/>
                <w:bCs/>
              </w:rPr>
            </w:pPr>
            <w:r>
              <w:rPr>
                <w:rFonts w:cs="Arial"/>
                <w:b w:val="0"/>
                <w:bCs/>
              </w:rPr>
              <w:t>Fault history</w:t>
            </w:r>
          </w:p>
          <w:p w14:paraId="638C44AB" w14:textId="590149B5" w:rsidR="00435EBD" w:rsidRPr="00435EBD" w:rsidRDefault="00435EBD" w:rsidP="002133DE">
            <w:pPr>
              <w:pStyle w:val="NOSBodyHeading"/>
              <w:widowControl w:val="0"/>
              <w:numPr>
                <w:ilvl w:val="0"/>
                <w:numId w:val="117"/>
              </w:numPr>
              <w:suppressAutoHyphens/>
              <w:rPr>
                <w:rFonts w:cs="Arial"/>
                <w:b w:val="0"/>
                <w:bCs/>
              </w:rPr>
            </w:pPr>
            <w:r>
              <w:rPr>
                <w:rFonts w:cs="Arial"/>
                <w:b w:val="0"/>
                <w:bCs/>
              </w:rPr>
              <w:lastRenderedPageBreak/>
              <w:t>Tools and equipment</w:t>
            </w:r>
          </w:p>
          <w:p w14:paraId="2EF14F9C" w14:textId="39EFEADF" w:rsidR="00D254F7" w:rsidRDefault="00D254F7" w:rsidP="00D254F7">
            <w:pPr>
              <w:pStyle w:val="NOSBodyHeading"/>
              <w:widowControl w:val="0"/>
              <w:rPr>
                <w:rFonts w:cs="Arial"/>
              </w:rPr>
            </w:pPr>
            <w:r>
              <w:rPr>
                <w:rFonts w:cs="Arial"/>
              </w:rPr>
              <w:t>Methods</w:t>
            </w:r>
          </w:p>
          <w:p w14:paraId="7A87DE86" w14:textId="08655166" w:rsidR="00D254F7" w:rsidRDefault="00435EBD" w:rsidP="002133DE">
            <w:pPr>
              <w:pStyle w:val="NOSBodyHeading"/>
              <w:widowControl w:val="0"/>
              <w:numPr>
                <w:ilvl w:val="0"/>
                <w:numId w:val="118"/>
              </w:numPr>
              <w:suppressAutoHyphens/>
              <w:rPr>
                <w:rFonts w:cs="Arial"/>
                <w:b w:val="0"/>
                <w:bCs/>
              </w:rPr>
            </w:pPr>
            <w:r>
              <w:rPr>
                <w:rFonts w:cs="Arial"/>
                <w:b w:val="0"/>
                <w:bCs/>
              </w:rPr>
              <w:t>Sensory checks</w:t>
            </w:r>
          </w:p>
          <w:p w14:paraId="4970A620" w14:textId="660A70FB" w:rsidR="00D254F7" w:rsidRDefault="00435EBD" w:rsidP="002133DE">
            <w:pPr>
              <w:pStyle w:val="NOSBodyHeading"/>
              <w:widowControl w:val="0"/>
              <w:numPr>
                <w:ilvl w:val="0"/>
                <w:numId w:val="118"/>
              </w:numPr>
              <w:suppressAutoHyphens/>
              <w:rPr>
                <w:rFonts w:cs="Arial"/>
                <w:b w:val="0"/>
                <w:bCs/>
              </w:rPr>
            </w:pPr>
            <w:r>
              <w:rPr>
                <w:rFonts w:cs="Arial"/>
                <w:b w:val="0"/>
                <w:bCs/>
              </w:rPr>
              <w:t>Collection of fault data (mean time between failures (</w:t>
            </w:r>
            <w:proofErr w:type="spellStart"/>
            <w:r>
              <w:rPr>
                <w:rFonts w:cs="Arial"/>
                <w:b w:val="0"/>
                <w:bCs/>
              </w:rPr>
              <w:t>mtbf</w:t>
            </w:r>
            <w:proofErr w:type="spellEnd"/>
            <w:r>
              <w:rPr>
                <w:rFonts w:cs="Arial"/>
                <w:b w:val="0"/>
                <w:bCs/>
              </w:rPr>
              <w:t>)</w:t>
            </w:r>
          </w:p>
          <w:p w14:paraId="01A205C0" w14:textId="6C49EA44" w:rsidR="00D254F7" w:rsidRDefault="00435EBD" w:rsidP="002133DE">
            <w:pPr>
              <w:pStyle w:val="NOSBodyHeading"/>
              <w:widowControl w:val="0"/>
              <w:numPr>
                <w:ilvl w:val="0"/>
                <w:numId w:val="118"/>
              </w:numPr>
              <w:suppressAutoHyphens/>
              <w:rPr>
                <w:rFonts w:cs="Arial"/>
                <w:b w:val="0"/>
                <w:bCs/>
              </w:rPr>
            </w:pPr>
            <w:r>
              <w:rPr>
                <w:rFonts w:cs="Arial"/>
                <w:b w:val="0"/>
                <w:bCs/>
              </w:rPr>
              <w:t>Mean time to repair (</w:t>
            </w:r>
            <w:proofErr w:type="spellStart"/>
            <w:r>
              <w:rPr>
                <w:rFonts w:cs="Arial"/>
                <w:b w:val="0"/>
                <w:bCs/>
              </w:rPr>
              <w:t>mttr</w:t>
            </w:r>
            <w:proofErr w:type="spellEnd"/>
            <w:r>
              <w:rPr>
                <w:rFonts w:cs="Arial"/>
                <w:b w:val="0"/>
                <w:bCs/>
              </w:rPr>
              <w:t>)</w:t>
            </w:r>
          </w:p>
          <w:p w14:paraId="3FC34E59" w14:textId="6DE63204" w:rsidR="00D254F7" w:rsidRDefault="00435EBD" w:rsidP="002133DE">
            <w:pPr>
              <w:pStyle w:val="NOSBodyHeading"/>
              <w:widowControl w:val="0"/>
              <w:numPr>
                <w:ilvl w:val="0"/>
                <w:numId w:val="118"/>
              </w:numPr>
              <w:suppressAutoHyphens/>
              <w:rPr>
                <w:rFonts w:cs="Arial"/>
                <w:b w:val="0"/>
                <w:bCs/>
              </w:rPr>
            </w:pPr>
            <w:r>
              <w:rPr>
                <w:rFonts w:cs="Arial"/>
                <w:b w:val="0"/>
                <w:bCs/>
              </w:rPr>
              <w:t>Self-diagnosis</w:t>
            </w:r>
          </w:p>
          <w:p w14:paraId="42A17DA1" w14:textId="62D88991" w:rsidR="00D254F7" w:rsidRDefault="00435EBD" w:rsidP="002133DE">
            <w:pPr>
              <w:pStyle w:val="NOSBodyHeading"/>
              <w:widowControl w:val="0"/>
              <w:numPr>
                <w:ilvl w:val="0"/>
                <w:numId w:val="118"/>
              </w:numPr>
              <w:suppressAutoHyphens/>
              <w:rPr>
                <w:rFonts w:cs="Arial"/>
                <w:b w:val="0"/>
                <w:bCs/>
              </w:rPr>
            </w:pPr>
            <w:r>
              <w:rPr>
                <w:rFonts w:cs="Arial"/>
                <w:b w:val="0"/>
                <w:bCs/>
              </w:rPr>
              <w:t>Inspection</w:t>
            </w:r>
          </w:p>
          <w:p w14:paraId="485D71DD" w14:textId="36AC3190" w:rsidR="00D254F7" w:rsidRDefault="00435EBD" w:rsidP="002133DE">
            <w:pPr>
              <w:pStyle w:val="NOSBodyHeading"/>
              <w:widowControl w:val="0"/>
              <w:numPr>
                <w:ilvl w:val="0"/>
                <w:numId w:val="118"/>
              </w:numPr>
              <w:suppressAutoHyphens/>
              <w:rPr>
                <w:rFonts w:cs="Arial"/>
                <w:b w:val="0"/>
                <w:bCs/>
              </w:rPr>
            </w:pPr>
            <w:r>
              <w:rPr>
                <w:rFonts w:cs="Arial"/>
                <w:b w:val="0"/>
                <w:bCs/>
              </w:rPr>
              <w:t>Digital systems</w:t>
            </w:r>
          </w:p>
          <w:p w14:paraId="35680020" w14:textId="169BA4C5" w:rsidR="00D254F7" w:rsidRPr="0020580B" w:rsidRDefault="00435EBD" w:rsidP="002133DE">
            <w:pPr>
              <w:pStyle w:val="NOSBodyHeading"/>
              <w:widowControl w:val="0"/>
              <w:numPr>
                <w:ilvl w:val="0"/>
                <w:numId w:val="118"/>
              </w:numPr>
              <w:suppressAutoHyphens/>
              <w:rPr>
                <w:rFonts w:cs="Arial"/>
                <w:b w:val="0"/>
                <w:bCs/>
              </w:rPr>
            </w:pPr>
            <w:r w:rsidRPr="0020580B">
              <w:rPr>
                <w:rFonts w:cs="Arial"/>
                <w:b w:val="0"/>
                <w:bCs/>
              </w:rPr>
              <w:t>Material testing</w:t>
            </w:r>
          </w:p>
          <w:p w14:paraId="5E78D9A5" w14:textId="77777777" w:rsidR="0020580B" w:rsidRDefault="00435EBD" w:rsidP="002133DE">
            <w:pPr>
              <w:pStyle w:val="NOSBodyHeading"/>
              <w:widowControl w:val="0"/>
              <w:numPr>
                <w:ilvl w:val="0"/>
                <w:numId w:val="118"/>
              </w:numPr>
              <w:suppressAutoHyphens/>
              <w:rPr>
                <w:rFonts w:cs="Arial"/>
                <w:b w:val="0"/>
                <w:bCs/>
              </w:rPr>
            </w:pPr>
            <w:r w:rsidRPr="0020580B">
              <w:rPr>
                <w:rFonts w:cs="Arial"/>
                <w:b w:val="0"/>
                <w:bCs/>
              </w:rPr>
              <w:t>Tools and equipment</w:t>
            </w:r>
          </w:p>
          <w:p w14:paraId="3EEB1742" w14:textId="512075F3" w:rsidR="00435EBD" w:rsidRPr="0020580B" w:rsidRDefault="00435EBD" w:rsidP="00435EBD">
            <w:pPr>
              <w:pStyle w:val="NOSBodyHeading"/>
              <w:widowControl w:val="0"/>
              <w:suppressAutoHyphens/>
              <w:ind w:left="720"/>
              <w:rPr>
                <w:rFonts w:cs="Arial"/>
                <w:b w:val="0"/>
                <w:bCs/>
              </w:rPr>
            </w:pPr>
          </w:p>
        </w:tc>
      </w:tr>
      <w:tr w:rsidR="00D254F7" w:rsidRPr="00F368C1" w14:paraId="44BFC8AE" w14:textId="77777777" w:rsidTr="00435EBD">
        <w:tblPrEx>
          <w:tblLook w:val="01E0" w:firstRow="1" w:lastRow="1" w:firstColumn="1" w:lastColumn="1" w:noHBand="0" w:noVBand="0"/>
        </w:tblPrEx>
        <w:trPr>
          <w:trHeight w:val="466"/>
        </w:trPr>
        <w:tc>
          <w:tcPr>
            <w:tcW w:w="2589" w:type="dxa"/>
            <w:vMerge/>
          </w:tcPr>
          <w:p w14:paraId="6F71F999" w14:textId="77777777" w:rsidR="00D254F7" w:rsidRPr="00F368C1" w:rsidRDefault="00D254F7" w:rsidP="00D254F7">
            <w:pPr>
              <w:rPr>
                <w:b/>
                <w:color w:val="231F20"/>
                <w:highlight w:val="yellow"/>
              </w:rPr>
            </w:pPr>
          </w:p>
        </w:tc>
        <w:tc>
          <w:tcPr>
            <w:tcW w:w="667" w:type="dxa"/>
          </w:tcPr>
          <w:p w14:paraId="02815F57" w14:textId="3026B8CC" w:rsidR="00D254F7" w:rsidRPr="00F368C1" w:rsidRDefault="00D254F7" w:rsidP="00D254F7">
            <w:pPr>
              <w:rPr>
                <w:bCs/>
                <w:color w:val="231F20"/>
                <w:highlight w:val="yellow"/>
              </w:rPr>
            </w:pPr>
            <w:r>
              <w:rPr>
                <w:bCs/>
                <w:szCs w:val="22"/>
              </w:rPr>
              <w:t>4.3</w:t>
            </w:r>
          </w:p>
        </w:tc>
        <w:tc>
          <w:tcPr>
            <w:tcW w:w="4110" w:type="dxa"/>
          </w:tcPr>
          <w:p w14:paraId="383350B7" w14:textId="41EC67DC" w:rsidR="00D254F7" w:rsidRPr="00983A92" w:rsidRDefault="00D254F7" w:rsidP="00D254F7">
            <w:pPr>
              <w:rPr>
                <w:b/>
                <w:bCs/>
              </w:rPr>
            </w:pPr>
            <w:r>
              <w:t xml:space="preserve">Carry out isolation </w:t>
            </w:r>
            <w:r>
              <w:rPr>
                <w:b/>
                <w:bCs/>
              </w:rPr>
              <w:t>methods</w:t>
            </w:r>
            <w:r>
              <w:t xml:space="preserve"> and fault </w:t>
            </w:r>
            <w:r>
              <w:rPr>
                <w:b/>
                <w:bCs/>
              </w:rPr>
              <w:t>resolution</w:t>
            </w:r>
          </w:p>
        </w:tc>
        <w:tc>
          <w:tcPr>
            <w:tcW w:w="6580" w:type="dxa"/>
          </w:tcPr>
          <w:p w14:paraId="25594D9F" w14:textId="74D749E6" w:rsidR="00D254F7" w:rsidRDefault="002F26F9" w:rsidP="00D254F7">
            <w:pPr>
              <w:widowControl w:val="0"/>
            </w:pPr>
            <w:r w:rsidRPr="00F14C9A">
              <w:t>The learner</w:t>
            </w:r>
            <w:r w:rsidRPr="00F14C9A">
              <w:rPr>
                <w:szCs w:val="22"/>
              </w:rPr>
              <w:t xml:space="preserve"> will need to carryout i</w:t>
            </w:r>
            <w:r w:rsidR="00D254F7">
              <w:rPr>
                <w:b/>
                <w:bCs/>
              </w:rPr>
              <w:t xml:space="preserve">solation </w:t>
            </w:r>
            <w:proofErr w:type="gramStart"/>
            <w:r w:rsidR="00D254F7">
              <w:rPr>
                <w:b/>
                <w:bCs/>
              </w:rPr>
              <w:t>methods</w:t>
            </w:r>
            <w:proofErr w:type="gramEnd"/>
            <w:r w:rsidR="00D254F7">
              <w:t xml:space="preserve"> </w:t>
            </w:r>
          </w:p>
          <w:p w14:paraId="6E039969" w14:textId="518C69B5" w:rsidR="00D254F7" w:rsidRDefault="00435EBD" w:rsidP="002133DE">
            <w:pPr>
              <w:widowControl w:val="0"/>
              <w:numPr>
                <w:ilvl w:val="0"/>
                <w:numId w:val="119"/>
              </w:numPr>
              <w:suppressAutoHyphens/>
              <w:spacing w:line="240" w:lineRule="auto"/>
            </w:pPr>
            <w:r>
              <w:t>Electrical isolation</w:t>
            </w:r>
          </w:p>
          <w:p w14:paraId="1B214A62" w14:textId="58C8EA3C" w:rsidR="00D254F7" w:rsidRDefault="00435EBD" w:rsidP="002133DE">
            <w:pPr>
              <w:widowControl w:val="0"/>
              <w:numPr>
                <w:ilvl w:val="0"/>
                <w:numId w:val="119"/>
              </w:numPr>
              <w:suppressAutoHyphens/>
              <w:spacing w:line="240" w:lineRule="auto"/>
            </w:pPr>
            <w:r>
              <w:t>Supply</w:t>
            </w:r>
          </w:p>
          <w:p w14:paraId="672F412E" w14:textId="66832E90" w:rsidR="00D254F7" w:rsidRDefault="00435EBD" w:rsidP="002133DE">
            <w:pPr>
              <w:widowControl w:val="0"/>
              <w:numPr>
                <w:ilvl w:val="0"/>
                <w:numId w:val="119"/>
              </w:numPr>
              <w:suppressAutoHyphens/>
              <w:spacing w:line="240" w:lineRule="auto"/>
            </w:pPr>
            <w:r>
              <w:t>Testing for dead</w:t>
            </w:r>
          </w:p>
          <w:p w14:paraId="1AE468AA" w14:textId="70FB477B" w:rsidR="00D254F7" w:rsidRDefault="00435EBD" w:rsidP="002133DE">
            <w:pPr>
              <w:widowControl w:val="0"/>
              <w:numPr>
                <w:ilvl w:val="0"/>
                <w:numId w:val="119"/>
              </w:numPr>
              <w:suppressAutoHyphens/>
              <w:spacing w:line="240" w:lineRule="auto"/>
            </w:pPr>
            <w:r>
              <w:t>Keys</w:t>
            </w:r>
          </w:p>
          <w:p w14:paraId="47900B43" w14:textId="21ACE9B9" w:rsidR="00D254F7" w:rsidRDefault="00435EBD" w:rsidP="002133DE">
            <w:pPr>
              <w:widowControl w:val="0"/>
              <w:numPr>
                <w:ilvl w:val="0"/>
                <w:numId w:val="119"/>
              </w:numPr>
              <w:suppressAutoHyphens/>
              <w:spacing w:line="240" w:lineRule="auto"/>
            </w:pPr>
            <w:r>
              <w:t xml:space="preserve">Lock </w:t>
            </w:r>
            <w:proofErr w:type="gramStart"/>
            <w:r>
              <w:t>out</w:t>
            </w:r>
            <w:proofErr w:type="gramEnd"/>
          </w:p>
          <w:p w14:paraId="7C0CEA72" w14:textId="37231EE5" w:rsidR="00D254F7" w:rsidRDefault="00435EBD" w:rsidP="002133DE">
            <w:pPr>
              <w:widowControl w:val="0"/>
              <w:numPr>
                <w:ilvl w:val="0"/>
                <w:numId w:val="119"/>
              </w:numPr>
              <w:suppressAutoHyphens/>
              <w:spacing w:line="240" w:lineRule="auto"/>
            </w:pPr>
            <w:r>
              <w:t>Electrical</w:t>
            </w:r>
          </w:p>
          <w:p w14:paraId="168B00D7" w14:textId="1B1DAA22" w:rsidR="00D254F7" w:rsidRDefault="00435EBD" w:rsidP="002133DE">
            <w:pPr>
              <w:widowControl w:val="0"/>
              <w:numPr>
                <w:ilvl w:val="0"/>
                <w:numId w:val="119"/>
              </w:numPr>
              <w:suppressAutoHyphens/>
              <w:spacing w:line="240" w:lineRule="auto"/>
            </w:pPr>
            <w:r>
              <w:t>Temperature</w:t>
            </w:r>
          </w:p>
          <w:p w14:paraId="6DAC0175" w14:textId="4DD37E4F" w:rsidR="00D254F7" w:rsidRDefault="00435EBD" w:rsidP="002133DE">
            <w:pPr>
              <w:widowControl w:val="0"/>
              <w:numPr>
                <w:ilvl w:val="0"/>
                <w:numId w:val="119"/>
              </w:numPr>
              <w:suppressAutoHyphens/>
              <w:spacing w:line="240" w:lineRule="auto"/>
            </w:pPr>
            <w:r>
              <w:t>Pressure</w:t>
            </w:r>
          </w:p>
          <w:p w14:paraId="7AC0DF09" w14:textId="0FABCF66" w:rsidR="00D254F7" w:rsidRDefault="00435EBD" w:rsidP="002133DE">
            <w:pPr>
              <w:widowControl w:val="0"/>
              <w:numPr>
                <w:ilvl w:val="0"/>
                <w:numId w:val="119"/>
              </w:numPr>
              <w:suppressAutoHyphens/>
              <w:spacing w:line="240" w:lineRule="auto"/>
            </w:pPr>
            <w:r>
              <w:t>Residual current device (</w:t>
            </w:r>
            <w:proofErr w:type="spellStart"/>
            <w:r>
              <w:t>rcd</w:t>
            </w:r>
            <w:proofErr w:type="spellEnd"/>
            <w:r>
              <w:t>)</w:t>
            </w:r>
          </w:p>
          <w:p w14:paraId="54394E16" w14:textId="5BE28465" w:rsidR="00D254F7" w:rsidRDefault="00435EBD" w:rsidP="002133DE">
            <w:pPr>
              <w:widowControl w:val="0"/>
              <w:numPr>
                <w:ilvl w:val="0"/>
                <w:numId w:val="119"/>
              </w:numPr>
              <w:suppressAutoHyphens/>
              <w:spacing w:line="240" w:lineRule="auto"/>
            </w:pPr>
            <w:r>
              <w:t>Tools and equipment</w:t>
            </w:r>
          </w:p>
          <w:p w14:paraId="35757889" w14:textId="77777777" w:rsidR="00D254F7" w:rsidRDefault="00D254F7" w:rsidP="00D254F7">
            <w:pPr>
              <w:widowControl w:val="0"/>
            </w:pPr>
            <w:r>
              <w:rPr>
                <w:b/>
                <w:bCs/>
              </w:rPr>
              <w:t>Resolution</w:t>
            </w:r>
          </w:p>
          <w:p w14:paraId="769DF1BD" w14:textId="5F5D6DB5" w:rsidR="00D254F7" w:rsidRDefault="00435EBD" w:rsidP="002133DE">
            <w:pPr>
              <w:widowControl w:val="0"/>
              <w:numPr>
                <w:ilvl w:val="0"/>
                <w:numId w:val="120"/>
              </w:numPr>
              <w:suppressAutoHyphens/>
              <w:spacing w:line="240" w:lineRule="auto"/>
            </w:pPr>
            <w:r>
              <w:t>Replace</w:t>
            </w:r>
          </w:p>
          <w:p w14:paraId="244FD4ED" w14:textId="53A3B207" w:rsidR="00D254F7" w:rsidRDefault="00435EBD" w:rsidP="002133DE">
            <w:pPr>
              <w:widowControl w:val="0"/>
              <w:numPr>
                <w:ilvl w:val="0"/>
                <w:numId w:val="120"/>
              </w:numPr>
              <w:suppressAutoHyphens/>
              <w:spacing w:line="240" w:lineRule="auto"/>
            </w:pPr>
            <w:r>
              <w:t>Repair</w:t>
            </w:r>
          </w:p>
          <w:p w14:paraId="25A845EA" w14:textId="20DA8462" w:rsidR="00D254F7" w:rsidRDefault="00435EBD" w:rsidP="002133DE">
            <w:pPr>
              <w:widowControl w:val="0"/>
              <w:numPr>
                <w:ilvl w:val="0"/>
                <w:numId w:val="120"/>
              </w:numPr>
              <w:suppressAutoHyphens/>
              <w:spacing w:line="240" w:lineRule="auto"/>
            </w:pPr>
            <w:r>
              <w:t>Adjust</w:t>
            </w:r>
          </w:p>
          <w:p w14:paraId="438EF63A" w14:textId="47750C8C" w:rsidR="00D254F7" w:rsidRDefault="00435EBD" w:rsidP="002133DE">
            <w:pPr>
              <w:widowControl w:val="0"/>
              <w:numPr>
                <w:ilvl w:val="0"/>
                <w:numId w:val="120"/>
              </w:numPr>
              <w:suppressAutoHyphens/>
              <w:spacing w:line="240" w:lineRule="auto"/>
            </w:pPr>
            <w:r>
              <w:t>Modification</w:t>
            </w:r>
          </w:p>
          <w:p w14:paraId="5E88EF34" w14:textId="232012CD" w:rsidR="00D254F7" w:rsidRDefault="00435EBD" w:rsidP="002133DE">
            <w:pPr>
              <w:widowControl w:val="0"/>
              <w:numPr>
                <w:ilvl w:val="0"/>
                <w:numId w:val="120"/>
              </w:numPr>
              <w:suppressAutoHyphens/>
              <w:spacing w:line="240" w:lineRule="auto"/>
            </w:pPr>
            <w:r>
              <w:t>Preventative measures</w:t>
            </w:r>
          </w:p>
          <w:p w14:paraId="464D7974" w14:textId="157C4FB6" w:rsidR="00D254F7" w:rsidRDefault="00435EBD" w:rsidP="002133DE">
            <w:pPr>
              <w:widowControl w:val="0"/>
              <w:numPr>
                <w:ilvl w:val="0"/>
                <w:numId w:val="120"/>
              </w:numPr>
              <w:suppressAutoHyphens/>
              <w:spacing w:line="240" w:lineRule="auto"/>
            </w:pPr>
            <w:r>
              <w:t>Reporting</w:t>
            </w:r>
          </w:p>
          <w:p w14:paraId="25392FA2" w14:textId="1FF494BC" w:rsidR="00D254F7" w:rsidRDefault="00435EBD" w:rsidP="002133DE">
            <w:pPr>
              <w:widowControl w:val="0"/>
              <w:numPr>
                <w:ilvl w:val="0"/>
                <w:numId w:val="120"/>
              </w:numPr>
              <w:suppressAutoHyphens/>
              <w:spacing w:line="240" w:lineRule="auto"/>
            </w:pPr>
            <w:r>
              <w:t>Recording</w:t>
            </w:r>
          </w:p>
          <w:p w14:paraId="081FA8B7" w14:textId="10D3EEFF" w:rsidR="00D254F7" w:rsidRDefault="00435EBD" w:rsidP="002133DE">
            <w:pPr>
              <w:widowControl w:val="0"/>
              <w:numPr>
                <w:ilvl w:val="0"/>
                <w:numId w:val="120"/>
              </w:numPr>
              <w:suppressAutoHyphens/>
              <w:spacing w:line="240" w:lineRule="auto"/>
            </w:pPr>
            <w:r>
              <w:lastRenderedPageBreak/>
              <w:t>Informing</w:t>
            </w:r>
          </w:p>
          <w:p w14:paraId="5B66FE42" w14:textId="77777777" w:rsidR="0020580B" w:rsidRDefault="00435EBD" w:rsidP="002133DE">
            <w:pPr>
              <w:widowControl w:val="0"/>
              <w:numPr>
                <w:ilvl w:val="0"/>
                <w:numId w:val="120"/>
              </w:numPr>
              <w:suppressAutoHyphens/>
              <w:spacing w:line="240" w:lineRule="auto"/>
            </w:pPr>
            <w:r>
              <w:t>A</w:t>
            </w:r>
            <w:r w:rsidR="0020580B">
              <w:t>mendments</w:t>
            </w:r>
          </w:p>
          <w:p w14:paraId="01D7896D" w14:textId="2DCED31A" w:rsidR="00435EBD" w:rsidRPr="0020580B" w:rsidRDefault="00435EBD" w:rsidP="00435EBD">
            <w:pPr>
              <w:widowControl w:val="0"/>
              <w:suppressAutoHyphens/>
              <w:spacing w:line="240" w:lineRule="auto"/>
              <w:ind w:left="720"/>
            </w:pPr>
          </w:p>
        </w:tc>
      </w:tr>
      <w:tr w:rsidR="00D254F7" w:rsidRPr="00F368C1" w14:paraId="2F086E37" w14:textId="77777777" w:rsidTr="00213CB7">
        <w:tblPrEx>
          <w:tblLook w:val="01E0" w:firstRow="1" w:lastRow="1" w:firstColumn="1" w:lastColumn="1" w:noHBand="0" w:noVBand="0"/>
        </w:tblPrEx>
        <w:trPr>
          <w:trHeight w:val="763"/>
        </w:trPr>
        <w:tc>
          <w:tcPr>
            <w:tcW w:w="2589" w:type="dxa"/>
            <w:vMerge/>
          </w:tcPr>
          <w:p w14:paraId="2A8744D8" w14:textId="77777777" w:rsidR="00D254F7" w:rsidRPr="00F368C1" w:rsidRDefault="00D254F7" w:rsidP="00D254F7">
            <w:pPr>
              <w:rPr>
                <w:b/>
                <w:color w:val="231F20"/>
                <w:highlight w:val="yellow"/>
              </w:rPr>
            </w:pPr>
          </w:p>
        </w:tc>
        <w:tc>
          <w:tcPr>
            <w:tcW w:w="667" w:type="dxa"/>
          </w:tcPr>
          <w:p w14:paraId="2268CDAA" w14:textId="6C2423A5" w:rsidR="00D254F7" w:rsidRDefault="00D254F7" w:rsidP="00D254F7">
            <w:pPr>
              <w:rPr>
                <w:bCs/>
                <w:szCs w:val="22"/>
              </w:rPr>
            </w:pPr>
            <w:r>
              <w:rPr>
                <w:bCs/>
                <w:szCs w:val="22"/>
              </w:rPr>
              <w:t>4.4</w:t>
            </w:r>
          </w:p>
        </w:tc>
        <w:tc>
          <w:tcPr>
            <w:tcW w:w="4110" w:type="dxa"/>
          </w:tcPr>
          <w:p w14:paraId="29A6B944" w14:textId="344B2420" w:rsidR="00D254F7" w:rsidRPr="0020580B" w:rsidRDefault="00D254F7" w:rsidP="00D254F7">
            <w:pPr>
              <w:rPr>
                <w:bCs/>
              </w:rPr>
            </w:pPr>
            <w:r w:rsidRPr="0020580B">
              <w:rPr>
                <w:bCs/>
              </w:rPr>
              <w:t xml:space="preserve">Carry out confirmation testing to support maintenance activities, </w:t>
            </w:r>
            <w:proofErr w:type="gramStart"/>
            <w:r w:rsidRPr="0020580B">
              <w:rPr>
                <w:bCs/>
              </w:rPr>
              <w:t>installation</w:t>
            </w:r>
            <w:proofErr w:type="gramEnd"/>
            <w:r w:rsidRPr="0020580B">
              <w:rPr>
                <w:bCs/>
              </w:rPr>
              <w:t xml:space="preserve"> and commissioning</w:t>
            </w:r>
          </w:p>
        </w:tc>
        <w:tc>
          <w:tcPr>
            <w:tcW w:w="6580" w:type="dxa"/>
          </w:tcPr>
          <w:p w14:paraId="4420823B" w14:textId="77777777" w:rsidR="002F26F9" w:rsidRPr="00F14C9A" w:rsidRDefault="002F26F9" w:rsidP="0020580B">
            <w:pPr>
              <w:rPr>
                <w:szCs w:val="22"/>
              </w:rPr>
            </w:pPr>
            <w:r w:rsidRPr="00F14C9A">
              <w:t>The learner</w:t>
            </w:r>
            <w:r w:rsidRPr="00F14C9A">
              <w:rPr>
                <w:szCs w:val="22"/>
              </w:rPr>
              <w:t xml:space="preserve"> will need to </w:t>
            </w:r>
            <w:proofErr w:type="gramStart"/>
            <w:r w:rsidRPr="00F14C9A">
              <w:rPr>
                <w:szCs w:val="22"/>
              </w:rPr>
              <w:t>carryout</w:t>
            </w:r>
            <w:proofErr w:type="gramEnd"/>
            <w:r w:rsidRPr="00F14C9A">
              <w:rPr>
                <w:szCs w:val="22"/>
              </w:rPr>
              <w:t xml:space="preserve"> </w:t>
            </w:r>
          </w:p>
          <w:p w14:paraId="41B5ACCD" w14:textId="27821306" w:rsidR="00D254F7" w:rsidRDefault="00D254F7" w:rsidP="002F26F9">
            <w:pPr>
              <w:pStyle w:val="ListParagraph"/>
              <w:numPr>
                <w:ilvl w:val="0"/>
                <w:numId w:val="150"/>
              </w:numPr>
            </w:pPr>
            <w:r w:rsidRPr="0020580B">
              <w:t>After mechanical or electrical maintenance has been carried out, perform confirmation testing to demonstrate that the equipment is operating within manufacturer or company specifications</w:t>
            </w:r>
            <w:r w:rsidR="00435EBD">
              <w:t>.</w:t>
            </w:r>
          </w:p>
          <w:p w14:paraId="71B311C1" w14:textId="36982A39" w:rsidR="00D254F7" w:rsidRDefault="00D254F7" w:rsidP="002F26F9">
            <w:pPr>
              <w:pStyle w:val="ListParagraph"/>
              <w:numPr>
                <w:ilvl w:val="0"/>
                <w:numId w:val="150"/>
              </w:numPr>
            </w:pPr>
            <w:r w:rsidRPr="0020580B">
              <w:t xml:space="preserve">During </w:t>
            </w:r>
            <w:r w:rsidR="007A10B4">
              <w:t xml:space="preserve">the </w:t>
            </w:r>
            <w:r w:rsidRPr="0020580B">
              <w:t>installation of new plant or equipment or during the commissioning phase, perform confirmation testing to demonstrate that the equipment is operating within manufacturer or company specifications</w:t>
            </w:r>
            <w:r w:rsidR="00435EBD">
              <w:t>.</w:t>
            </w:r>
          </w:p>
          <w:p w14:paraId="256AC32E" w14:textId="77777777" w:rsidR="00D254F7" w:rsidRDefault="00D254F7" w:rsidP="002F26F9">
            <w:pPr>
              <w:pStyle w:val="ListParagraph"/>
              <w:numPr>
                <w:ilvl w:val="0"/>
                <w:numId w:val="150"/>
              </w:numPr>
            </w:pPr>
            <w:r w:rsidRPr="0020580B">
              <w:t xml:space="preserve">Carry out smooth handover of equipment and plant by ensuring all test equipment is removed, plant or equipment is returned to normal operating condition, area is left tidy, production </w:t>
            </w:r>
            <w:proofErr w:type="gramStart"/>
            <w:r w:rsidRPr="0020580B">
              <w:t>are</w:t>
            </w:r>
            <w:proofErr w:type="gramEnd"/>
            <w:r w:rsidRPr="0020580B">
              <w:t xml:space="preserve"> informed of completion of activities and any documentation is completed</w:t>
            </w:r>
            <w:r w:rsidR="00435EBD">
              <w:t>.</w:t>
            </w:r>
          </w:p>
          <w:p w14:paraId="7C1E3C9E" w14:textId="4F15BEC7" w:rsidR="00435EBD" w:rsidRPr="0020580B" w:rsidRDefault="00435EBD" w:rsidP="0020580B"/>
        </w:tc>
      </w:tr>
      <w:tr w:rsidR="00D254F7" w:rsidRPr="00F368C1" w14:paraId="48A391F2" w14:textId="77777777" w:rsidTr="00213CB7">
        <w:tblPrEx>
          <w:tblLook w:val="01E0" w:firstRow="1" w:lastRow="1" w:firstColumn="1" w:lastColumn="1" w:noHBand="0" w:noVBand="0"/>
        </w:tblPrEx>
        <w:trPr>
          <w:trHeight w:val="763"/>
        </w:trPr>
        <w:tc>
          <w:tcPr>
            <w:tcW w:w="2589" w:type="dxa"/>
            <w:vMerge/>
          </w:tcPr>
          <w:p w14:paraId="7178EE59" w14:textId="77777777" w:rsidR="00D254F7" w:rsidRPr="00F368C1" w:rsidRDefault="00D254F7" w:rsidP="00D254F7">
            <w:pPr>
              <w:rPr>
                <w:b/>
                <w:color w:val="231F20"/>
                <w:highlight w:val="yellow"/>
              </w:rPr>
            </w:pPr>
          </w:p>
        </w:tc>
        <w:tc>
          <w:tcPr>
            <w:tcW w:w="667" w:type="dxa"/>
          </w:tcPr>
          <w:p w14:paraId="475CB947" w14:textId="42F5BD12" w:rsidR="00D254F7" w:rsidRDefault="00D254F7" w:rsidP="00D254F7">
            <w:pPr>
              <w:rPr>
                <w:bCs/>
                <w:szCs w:val="22"/>
              </w:rPr>
            </w:pPr>
            <w:r>
              <w:rPr>
                <w:bCs/>
                <w:szCs w:val="22"/>
              </w:rPr>
              <w:t>4.5</w:t>
            </w:r>
          </w:p>
        </w:tc>
        <w:tc>
          <w:tcPr>
            <w:tcW w:w="4110" w:type="dxa"/>
          </w:tcPr>
          <w:p w14:paraId="4B3CB6D4" w14:textId="5B52E0A8" w:rsidR="00D254F7" w:rsidRPr="0020580B" w:rsidRDefault="00D254F7" w:rsidP="00D254F7">
            <w:pPr>
              <w:rPr>
                <w:bCs/>
              </w:rPr>
            </w:pPr>
            <w:r w:rsidRPr="0020580B">
              <w:rPr>
                <w:bCs/>
              </w:rPr>
              <w:t>Complete</w:t>
            </w:r>
            <w:r w:rsidRPr="0020580B">
              <w:rPr>
                <w:rFonts w:eastAsia="Arial"/>
                <w:bCs/>
              </w:rPr>
              <w:t xml:space="preserve"> and store all relevant inspection, testing and recording documentation in accordance with organisational requirements</w:t>
            </w:r>
          </w:p>
        </w:tc>
        <w:tc>
          <w:tcPr>
            <w:tcW w:w="6580" w:type="dxa"/>
          </w:tcPr>
          <w:p w14:paraId="15816C91" w14:textId="1316639E" w:rsidR="00D254F7" w:rsidRDefault="002F26F9" w:rsidP="00D254F7">
            <w:pPr>
              <w:pStyle w:val="NOSBodyHeading"/>
              <w:widowControl w:val="0"/>
              <w:rPr>
                <w:rFonts w:cs="Arial"/>
                <w:b w:val="0"/>
              </w:rPr>
            </w:pPr>
            <w:r w:rsidRPr="00F14C9A">
              <w:rPr>
                <w:b w:val="0"/>
                <w:bCs/>
              </w:rPr>
              <w:t>The learner will need to</w:t>
            </w:r>
            <w:r w:rsidRPr="00F14C9A">
              <w:t xml:space="preserve"> u</w:t>
            </w:r>
            <w:r>
              <w:rPr>
                <w:rFonts w:cs="Arial"/>
                <w:b w:val="0"/>
              </w:rPr>
              <w:t>se</w:t>
            </w:r>
            <w:r w:rsidR="00D254F7">
              <w:rPr>
                <w:rFonts w:cs="Arial"/>
                <w:b w:val="0"/>
              </w:rPr>
              <w:t xml:space="preserve"> </w:t>
            </w:r>
            <w:r w:rsidR="00D254F7">
              <w:rPr>
                <w:rFonts w:cs="Arial"/>
              </w:rPr>
              <w:t>one</w:t>
            </w:r>
            <w:r w:rsidR="00D254F7">
              <w:rPr>
                <w:rFonts w:cs="Arial"/>
                <w:b w:val="0"/>
              </w:rPr>
              <w:t xml:space="preserve"> of the following:</w:t>
            </w:r>
          </w:p>
          <w:p w14:paraId="212EC0DB" w14:textId="443A7601" w:rsidR="00D254F7" w:rsidRDefault="00435EBD" w:rsidP="002133DE">
            <w:pPr>
              <w:pStyle w:val="NOSBodyHeading"/>
              <w:widowControl w:val="0"/>
              <w:numPr>
                <w:ilvl w:val="0"/>
                <w:numId w:val="121"/>
              </w:numPr>
              <w:suppressAutoHyphens/>
              <w:rPr>
                <w:rFonts w:cs="Arial"/>
                <w:b w:val="0"/>
                <w:bCs/>
              </w:rPr>
            </w:pPr>
            <w:r>
              <w:rPr>
                <w:rFonts w:cs="Arial"/>
                <w:b w:val="0"/>
                <w:bCs/>
              </w:rPr>
              <w:t>Maintenance logs</w:t>
            </w:r>
          </w:p>
          <w:p w14:paraId="19A964A8" w14:textId="4CD4589A" w:rsidR="00D254F7" w:rsidRDefault="00435EBD" w:rsidP="002133DE">
            <w:pPr>
              <w:pStyle w:val="NOSBodyHeading"/>
              <w:widowControl w:val="0"/>
              <w:numPr>
                <w:ilvl w:val="0"/>
                <w:numId w:val="121"/>
              </w:numPr>
              <w:suppressAutoHyphens/>
              <w:rPr>
                <w:rFonts w:cs="Arial"/>
                <w:b w:val="0"/>
                <w:bCs/>
              </w:rPr>
            </w:pPr>
            <w:r>
              <w:rPr>
                <w:rFonts w:cs="Arial"/>
                <w:b w:val="0"/>
                <w:bCs/>
              </w:rPr>
              <w:t xml:space="preserve">Defect </w:t>
            </w:r>
            <w:proofErr w:type="gramStart"/>
            <w:r>
              <w:rPr>
                <w:rFonts w:cs="Arial"/>
                <w:b w:val="0"/>
                <w:bCs/>
              </w:rPr>
              <w:t>logs</w:t>
            </w:r>
            <w:proofErr w:type="gramEnd"/>
          </w:p>
          <w:p w14:paraId="1287455E" w14:textId="5FAA4CB2" w:rsidR="00D254F7" w:rsidRDefault="00435EBD" w:rsidP="002133DE">
            <w:pPr>
              <w:pStyle w:val="NOSBodyHeading"/>
              <w:widowControl w:val="0"/>
              <w:numPr>
                <w:ilvl w:val="0"/>
                <w:numId w:val="121"/>
              </w:numPr>
              <w:suppressAutoHyphens/>
              <w:rPr>
                <w:rFonts w:cs="Arial"/>
                <w:b w:val="0"/>
                <w:bCs/>
              </w:rPr>
            </w:pPr>
            <w:r>
              <w:rPr>
                <w:rFonts w:cs="Arial"/>
                <w:b w:val="0"/>
                <w:bCs/>
              </w:rPr>
              <w:t>Reports</w:t>
            </w:r>
          </w:p>
          <w:p w14:paraId="6A7CF3CC" w14:textId="03E36A8E" w:rsidR="00D254F7" w:rsidRDefault="00435EBD" w:rsidP="002133DE">
            <w:pPr>
              <w:pStyle w:val="NOSBodyHeading"/>
              <w:widowControl w:val="0"/>
              <w:numPr>
                <w:ilvl w:val="0"/>
                <w:numId w:val="121"/>
              </w:numPr>
              <w:suppressAutoHyphens/>
              <w:rPr>
                <w:rFonts w:cs="Arial"/>
                <w:b w:val="0"/>
                <w:bCs/>
              </w:rPr>
            </w:pPr>
            <w:r>
              <w:rPr>
                <w:rFonts w:cs="Arial"/>
                <w:b w:val="0"/>
                <w:bCs/>
              </w:rPr>
              <w:t>Statements</w:t>
            </w:r>
          </w:p>
          <w:p w14:paraId="56A1D258" w14:textId="4E195AE6" w:rsidR="00D254F7" w:rsidRDefault="00435EBD" w:rsidP="002133DE">
            <w:pPr>
              <w:pStyle w:val="NOSBodyHeading"/>
              <w:widowControl w:val="0"/>
              <w:numPr>
                <w:ilvl w:val="0"/>
                <w:numId w:val="121"/>
              </w:numPr>
              <w:suppressAutoHyphens/>
              <w:rPr>
                <w:rFonts w:cs="Arial"/>
                <w:b w:val="0"/>
                <w:bCs/>
              </w:rPr>
            </w:pPr>
            <w:r>
              <w:rPr>
                <w:rFonts w:cs="Arial"/>
                <w:b w:val="0"/>
                <w:bCs/>
              </w:rPr>
              <w:t>Checklists</w:t>
            </w:r>
          </w:p>
          <w:p w14:paraId="190F4FC4" w14:textId="507E6544" w:rsidR="00D254F7" w:rsidRDefault="00435EBD" w:rsidP="002133DE">
            <w:pPr>
              <w:pStyle w:val="NOSBodyHeading"/>
              <w:widowControl w:val="0"/>
              <w:numPr>
                <w:ilvl w:val="0"/>
                <w:numId w:val="121"/>
              </w:numPr>
              <w:suppressAutoHyphens/>
              <w:rPr>
                <w:rFonts w:cs="Arial"/>
                <w:b w:val="0"/>
                <w:bCs/>
              </w:rPr>
            </w:pPr>
            <w:r>
              <w:rPr>
                <w:rFonts w:cs="Arial"/>
                <w:b w:val="0"/>
                <w:bCs/>
              </w:rPr>
              <w:t>Equipment</w:t>
            </w:r>
          </w:p>
          <w:p w14:paraId="7B73C4DA" w14:textId="0BA069CF" w:rsidR="00D254F7" w:rsidRPr="0020580B" w:rsidRDefault="00435EBD" w:rsidP="002133DE">
            <w:pPr>
              <w:pStyle w:val="ListParagraph"/>
              <w:numPr>
                <w:ilvl w:val="0"/>
                <w:numId w:val="121"/>
              </w:numPr>
            </w:pPr>
            <w:r w:rsidRPr="0020580B">
              <w:t>Digital technologies</w:t>
            </w:r>
          </w:p>
          <w:p w14:paraId="70B7F8C6" w14:textId="77777777" w:rsidR="00D254F7" w:rsidRPr="00435EBD" w:rsidRDefault="00435EBD" w:rsidP="002133DE">
            <w:pPr>
              <w:pStyle w:val="ListParagraph"/>
              <w:numPr>
                <w:ilvl w:val="0"/>
                <w:numId w:val="121"/>
              </w:numPr>
              <w:rPr>
                <w:b/>
                <w:bCs/>
              </w:rPr>
            </w:pPr>
            <w:r w:rsidRPr="0020580B">
              <w:t>Amending documentation</w:t>
            </w:r>
          </w:p>
          <w:p w14:paraId="733EBB47" w14:textId="3E56E500" w:rsidR="00435EBD" w:rsidRPr="0020580B" w:rsidRDefault="00435EBD" w:rsidP="00435EBD">
            <w:pPr>
              <w:pStyle w:val="ListParagraph"/>
              <w:rPr>
                <w:b/>
                <w:bCs/>
              </w:rPr>
            </w:pPr>
          </w:p>
        </w:tc>
      </w:tr>
      <w:bookmarkEnd w:id="130"/>
    </w:tbl>
    <w:p w14:paraId="31E83459" w14:textId="27F883FA" w:rsidR="0006527D" w:rsidRPr="00F368C1" w:rsidRDefault="0006527D" w:rsidP="0006527D">
      <w:pPr>
        <w:spacing w:after="160"/>
        <w:rPr>
          <w:highlight w:val="yellow"/>
        </w:rPr>
      </w:pP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06527D" w:rsidRPr="00F368C1" w14:paraId="62F9B760" w14:textId="77777777" w:rsidTr="00A52DE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342D1944" w14:textId="77777777" w:rsidR="0006527D" w:rsidRPr="00EC07D3" w:rsidRDefault="0006527D" w:rsidP="00A52DE5">
            <w:pPr>
              <w:spacing w:line="240" w:lineRule="auto"/>
              <w:rPr>
                <w:b/>
                <w:bCs/>
                <w:color w:val="2F5496"/>
              </w:rPr>
            </w:pPr>
            <w:r w:rsidRPr="00EC07D3">
              <w:rPr>
                <w:szCs w:val="22"/>
              </w:rPr>
              <w:lastRenderedPageBreak/>
              <w:br w:type="page"/>
            </w:r>
            <w:r w:rsidRPr="00EC07D3">
              <w:rPr>
                <w:b/>
                <w:bCs/>
                <w:color w:val="2F5496"/>
              </w:rPr>
              <w:t>Learning Outcome</w:t>
            </w:r>
          </w:p>
          <w:p w14:paraId="412F24DD" w14:textId="77777777" w:rsidR="0006527D" w:rsidRPr="00EC07D3" w:rsidRDefault="0006527D" w:rsidP="00A52DE5">
            <w:pPr>
              <w:spacing w:line="240" w:lineRule="auto"/>
              <w:rPr>
                <w:b/>
                <w:bCs/>
                <w:color w:val="2F5496"/>
              </w:rPr>
            </w:pPr>
            <w:r w:rsidRPr="00EC07D3">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8A5FFFC" w14:textId="77777777" w:rsidR="0006527D" w:rsidRPr="00EC07D3" w:rsidRDefault="0006527D" w:rsidP="00A52DE5">
            <w:pPr>
              <w:spacing w:line="240" w:lineRule="auto"/>
              <w:rPr>
                <w:b/>
                <w:bCs/>
                <w:color w:val="2F5496"/>
              </w:rPr>
            </w:pPr>
            <w:r w:rsidRPr="00EC07D3">
              <w:rPr>
                <w:b/>
                <w:bCs/>
                <w:color w:val="2F5496"/>
              </w:rPr>
              <w:t>Assessment Criteria</w:t>
            </w:r>
          </w:p>
          <w:p w14:paraId="235A4E40" w14:textId="77777777" w:rsidR="0006527D" w:rsidRPr="00EC07D3" w:rsidRDefault="0006527D" w:rsidP="00A52DE5">
            <w:pPr>
              <w:spacing w:line="240" w:lineRule="auto"/>
              <w:rPr>
                <w:b/>
                <w:bCs/>
                <w:color w:val="2F5496"/>
              </w:rPr>
            </w:pPr>
            <w:r w:rsidRPr="00EC07D3">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5A78AFB6" w14:textId="77777777" w:rsidR="0006527D" w:rsidRPr="00EC07D3" w:rsidRDefault="0006527D" w:rsidP="00A52DE5">
            <w:pPr>
              <w:spacing w:line="240" w:lineRule="auto"/>
              <w:rPr>
                <w:b/>
                <w:bCs/>
                <w:color w:val="2F5496"/>
              </w:rPr>
            </w:pPr>
            <w:r w:rsidRPr="00EC07D3">
              <w:rPr>
                <w:b/>
                <w:bCs/>
                <w:color w:val="2F5496"/>
              </w:rPr>
              <w:t xml:space="preserve">Coverage and Depth </w:t>
            </w:r>
          </w:p>
        </w:tc>
      </w:tr>
      <w:tr w:rsidR="00D571F5" w:rsidRPr="00F368C1" w14:paraId="78B2F9A7" w14:textId="77777777" w:rsidTr="00A52DE5">
        <w:tblPrEx>
          <w:tblLook w:val="01E0" w:firstRow="1" w:lastRow="1" w:firstColumn="1" w:lastColumn="1" w:noHBand="0" w:noVBand="0"/>
        </w:tblPrEx>
        <w:trPr>
          <w:trHeight w:val="1012"/>
        </w:trPr>
        <w:tc>
          <w:tcPr>
            <w:tcW w:w="2589" w:type="dxa"/>
            <w:vMerge w:val="restart"/>
          </w:tcPr>
          <w:p w14:paraId="1D0657CA" w14:textId="08AD0379" w:rsidR="00D571F5" w:rsidRPr="00EC07D3" w:rsidRDefault="00D571F5" w:rsidP="002133DE">
            <w:pPr>
              <w:pStyle w:val="ListParagraph"/>
              <w:numPr>
                <w:ilvl w:val="0"/>
                <w:numId w:val="89"/>
              </w:numPr>
              <w:rPr>
                <w:b/>
                <w:color w:val="231F20"/>
              </w:rPr>
            </w:pPr>
            <w:r w:rsidRPr="00EC07D3">
              <w:rPr>
                <w:szCs w:val="22"/>
              </w:rPr>
              <w:t>Be able to restore the work area on completion of the maintenance activity</w:t>
            </w:r>
          </w:p>
        </w:tc>
        <w:tc>
          <w:tcPr>
            <w:tcW w:w="667" w:type="dxa"/>
          </w:tcPr>
          <w:p w14:paraId="17629E5A" w14:textId="1EDF99CB" w:rsidR="00D571F5" w:rsidRPr="00F368C1" w:rsidRDefault="00D571F5" w:rsidP="00D571F5">
            <w:pPr>
              <w:rPr>
                <w:bCs/>
                <w:color w:val="231F20"/>
                <w:highlight w:val="yellow"/>
              </w:rPr>
            </w:pPr>
            <w:r>
              <w:rPr>
                <w:bCs/>
                <w:szCs w:val="22"/>
              </w:rPr>
              <w:t>5</w:t>
            </w:r>
            <w:r w:rsidRPr="00D92437">
              <w:rPr>
                <w:bCs/>
                <w:szCs w:val="22"/>
              </w:rPr>
              <w:t>.1</w:t>
            </w:r>
          </w:p>
        </w:tc>
        <w:tc>
          <w:tcPr>
            <w:tcW w:w="4110" w:type="dxa"/>
          </w:tcPr>
          <w:p w14:paraId="3D619E7D" w14:textId="28CB2019" w:rsidR="00D571F5" w:rsidRPr="00F368C1" w:rsidRDefault="00D571F5" w:rsidP="00D571F5">
            <w:pPr>
              <w:rPr>
                <w:highlight w:val="yellow"/>
              </w:rPr>
            </w:pPr>
            <w:r>
              <w:rPr>
                <w:szCs w:val="22"/>
              </w:rPr>
              <w:t>Restore the work area on completion of the maintenance activity</w:t>
            </w:r>
          </w:p>
        </w:tc>
        <w:tc>
          <w:tcPr>
            <w:tcW w:w="6580" w:type="dxa"/>
          </w:tcPr>
          <w:p w14:paraId="4170926A" w14:textId="77777777" w:rsidR="002F26F9" w:rsidRPr="002F26F9" w:rsidRDefault="002F26F9" w:rsidP="002F26F9">
            <w:r w:rsidRPr="00F14C9A">
              <w:t>The learner</w:t>
            </w:r>
            <w:r w:rsidRPr="00F14C9A">
              <w:rPr>
                <w:szCs w:val="22"/>
              </w:rPr>
              <w:t xml:space="preserve"> will need to </w:t>
            </w:r>
          </w:p>
          <w:p w14:paraId="44AFC9BC" w14:textId="0EBE9BED" w:rsidR="00D571F5" w:rsidRPr="00D571F5" w:rsidRDefault="00D571F5" w:rsidP="002133DE">
            <w:pPr>
              <w:pStyle w:val="ListParagraph"/>
              <w:numPr>
                <w:ilvl w:val="0"/>
                <w:numId w:val="91"/>
              </w:numPr>
            </w:pPr>
            <w:r w:rsidRPr="00D571F5">
              <w:t xml:space="preserve">Return tools and monitoring </w:t>
            </w:r>
            <w:proofErr w:type="gramStart"/>
            <w:r w:rsidRPr="00D571F5">
              <w:t>equipment</w:t>
            </w:r>
            <w:proofErr w:type="gramEnd"/>
          </w:p>
          <w:p w14:paraId="3BD4148F" w14:textId="77777777" w:rsidR="00D571F5" w:rsidRPr="00D571F5" w:rsidRDefault="00D571F5" w:rsidP="002133DE">
            <w:pPr>
              <w:pStyle w:val="ListParagraph"/>
              <w:numPr>
                <w:ilvl w:val="0"/>
                <w:numId w:val="91"/>
              </w:numPr>
            </w:pPr>
            <w:r w:rsidRPr="00D571F5">
              <w:t xml:space="preserve">Remove lock-out </w:t>
            </w:r>
            <w:proofErr w:type="gramStart"/>
            <w:r w:rsidRPr="00D571F5">
              <w:t>methods</w:t>
            </w:r>
            <w:proofErr w:type="gramEnd"/>
          </w:p>
          <w:p w14:paraId="522596BA" w14:textId="77777777" w:rsidR="00D571F5" w:rsidRPr="00D571F5" w:rsidRDefault="00D571F5" w:rsidP="002133DE">
            <w:pPr>
              <w:pStyle w:val="ListParagraph"/>
              <w:numPr>
                <w:ilvl w:val="0"/>
                <w:numId w:val="91"/>
              </w:numPr>
            </w:pPr>
            <w:r w:rsidRPr="00D571F5">
              <w:t xml:space="preserve">Remove </w:t>
            </w:r>
            <w:proofErr w:type="gramStart"/>
            <w:r w:rsidRPr="00D571F5">
              <w:t>barriers</w:t>
            </w:r>
            <w:proofErr w:type="gramEnd"/>
          </w:p>
          <w:p w14:paraId="0714432D" w14:textId="77777777" w:rsidR="00D571F5" w:rsidRPr="00D571F5" w:rsidRDefault="00D571F5" w:rsidP="002133DE">
            <w:pPr>
              <w:pStyle w:val="ListParagraph"/>
              <w:numPr>
                <w:ilvl w:val="0"/>
                <w:numId w:val="91"/>
              </w:numPr>
            </w:pPr>
            <w:r w:rsidRPr="00D571F5">
              <w:t xml:space="preserve">Complete documentation/records relating to calibration, testing or condition monitoring </w:t>
            </w:r>
            <w:proofErr w:type="gramStart"/>
            <w:r w:rsidRPr="00D571F5">
              <w:t>activities</w:t>
            </w:r>
            <w:proofErr w:type="gramEnd"/>
          </w:p>
          <w:p w14:paraId="6B6DF7AC" w14:textId="77777777" w:rsidR="00D571F5" w:rsidRDefault="00D571F5" w:rsidP="002133DE">
            <w:pPr>
              <w:pStyle w:val="ListParagraph"/>
              <w:numPr>
                <w:ilvl w:val="0"/>
                <w:numId w:val="91"/>
              </w:numPr>
            </w:pPr>
            <w:r w:rsidRPr="00D571F5">
              <w:t>Hand equipment back to production</w:t>
            </w:r>
          </w:p>
          <w:p w14:paraId="2E150D7B" w14:textId="2F61D483" w:rsidR="00435EBD" w:rsidRPr="00D571F5" w:rsidRDefault="00435EBD" w:rsidP="00435EBD">
            <w:pPr>
              <w:pStyle w:val="ListParagraph"/>
            </w:pPr>
          </w:p>
        </w:tc>
      </w:tr>
      <w:tr w:rsidR="00D571F5" w:rsidRPr="00F368C1" w14:paraId="1E7B28F4" w14:textId="77777777" w:rsidTr="00A52DE5">
        <w:tblPrEx>
          <w:tblLook w:val="01E0" w:firstRow="1" w:lastRow="1" w:firstColumn="1" w:lastColumn="1" w:noHBand="0" w:noVBand="0"/>
        </w:tblPrEx>
        <w:trPr>
          <w:trHeight w:val="1012"/>
        </w:trPr>
        <w:tc>
          <w:tcPr>
            <w:tcW w:w="2589" w:type="dxa"/>
            <w:vMerge/>
          </w:tcPr>
          <w:p w14:paraId="052070EF" w14:textId="77777777" w:rsidR="00D571F5" w:rsidRPr="00F368C1" w:rsidRDefault="00D571F5" w:rsidP="00D571F5">
            <w:pPr>
              <w:rPr>
                <w:b/>
                <w:color w:val="231F20"/>
                <w:highlight w:val="yellow"/>
              </w:rPr>
            </w:pPr>
          </w:p>
        </w:tc>
        <w:tc>
          <w:tcPr>
            <w:tcW w:w="667" w:type="dxa"/>
          </w:tcPr>
          <w:p w14:paraId="48993EA4" w14:textId="306BA29B" w:rsidR="00D571F5" w:rsidRPr="00F368C1" w:rsidRDefault="00D571F5" w:rsidP="00D571F5">
            <w:pPr>
              <w:rPr>
                <w:bCs/>
                <w:color w:val="231F20"/>
                <w:highlight w:val="yellow"/>
              </w:rPr>
            </w:pPr>
            <w:r>
              <w:rPr>
                <w:bCs/>
                <w:szCs w:val="22"/>
              </w:rPr>
              <w:t>5</w:t>
            </w:r>
            <w:r w:rsidRPr="00D92437">
              <w:rPr>
                <w:bCs/>
                <w:szCs w:val="22"/>
              </w:rPr>
              <w:t>.2</w:t>
            </w:r>
          </w:p>
        </w:tc>
        <w:tc>
          <w:tcPr>
            <w:tcW w:w="4110" w:type="dxa"/>
          </w:tcPr>
          <w:p w14:paraId="3A04EDCC" w14:textId="6234887C" w:rsidR="00D571F5" w:rsidRPr="00F368C1" w:rsidRDefault="00D571F5" w:rsidP="00D571F5">
            <w:pPr>
              <w:rPr>
                <w:color w:val="000000"/>
                <w:highlight w:val="yellow"/>
              </w:rPr>
            </w:pPr>
            <w:r>
              <w:rPr>
                <w:iCs/>
                <w:szCs w:val="22"/>
              </w:rPr>
              <w:t>Return any resources and consumables to the appropriate location</w:t>
            </w:r>
          </w:p>
        </w:tc>
        <w:tc>
          <w:tcPr>
            <w:tcW w:w="6580" w:type="dxa"/>
          </w:tcPr>
          <w:p w14:paraId="5B4C2ACC" w14:textId="77777777" w:rsidR="002F26F9" w:rsidRPr="002F26F9" w:rsidRDefault="002F26F9" w:rsidP="002F26F9">
            <w:r w:rsidRPr="00F14C9A">
              <w:t>The learner</w:t>
            </w:r>
            <w:r w:rsidRPr="00F14C9A">
              <w:rPr>
                <w:szCs w:val="22"/>
              </w:rPr>
              <w:t xml:space="preserve"> will need to </w:t>
            </w:r>
          </w:p>
          <w:p w14:paraId="1464DF5B" w14:textId="77777777" w:rsidR="00D571F5" w:rsidRPr="00D571F5" w:rsidRDefault="00D571F5" w:rsidP="002133DE">
            <w:pPr>
              <w:pStyle w:val="ListParagraph"/>
              <w:numPr>
                <w:ilvl w:val="0"/>
                <w:numId w:val="91"/>
              </w:numPr>
            </w:pPr>
            <w:r w:rsidRPr="00D571F5">
              <w:t>Return documentation (manuals, drawings)</w:t>
            </w:r>
          </w:p>
          <w:p w14:paraId="7CD96585" w14:textId="01B21548" w:rsidR="00D571F5" w:rsidRPr="00D571F5" w:rsidRDefault="00D571F5" w:rsidP="002133DE">
            <w:pPr>
              <w:pStyle w:val="ListParagraph"/>
              <w:numPr>
                <w:ilvl w:val="0"/>
                <w:numId w:val="91"/>
              </w:numPr>
            </w:pPr>
            <w:r w:rsidRPr="00D571F5">
              <w:t>Return tools, use of visual checks (shadow</w:t>
            </w:r>
            <w:r w:rsidR="00856221">
              <w:t xml:space="preserve"> </w:t>
            </w:r>
            <w:r w:rsidRPr="00D571F5">
              <w:t>boards)</w:t>
            </w:r>
          </w:p>
          <w:p w14:paraId="2ADA2413" w14:textId="77777777" w:rsidR="00D571F5" w:rsidRDefault="00D571F5" w:rsidP="002133DE">
            <w:pPr>
              <w:pStyle w:val="ListParagraph"/>
              <w:numPr>
                <w:ilvl w:val="0"/>
                <w:numId w:val="91"/>
              </w:numPr>
            </w:pPr>
            <w:r w:rsidRPr="00D571F5">
              <w:t>Return unused parts to stores (complete paperwork)</w:t>
            </w:r>
          </w:p>
          <w:p w14:paraId="360FFD74" w14:textId="3B1899C0" w:rsidR="00435EBD" w:rsidRPr="00D571F5" w:rsidRDefault="00435EBD" w:rsidP="00435EBD">
            <w:pPr>
              <w:pStyle w:val="ListParagraph"/>
            </w:pPr>
          </w:p>
        </w:tc>
      </w:tr>
    </w:tbl>
    <w:p w14:paraId="75DEDC00" w14:textId="77777777" w:rsidR="0006527D" w:rsidRPr="00F368C1" w:rsidRDefault="0006527D" w:rsidP="0006527D">
      <w:pPr>
        <w:rPr>
          <w:highlight w:val="yellow"/>
        </w:rPr>
      </w:pPr>
    </w:p>
    <w:p w14:paraId="01AAD128" w14:textId="368A4373" w:rsidR="0006527D" w:rsidRPr="00F368C1" w:rsidRDefault="0006527D">
      <w:pPr>
        <w:spacing w:after="160"/>
        <w:rPr>
          <w:highlight w:val="yellow"/>
        </w:rPr>
      </w:pPr>
      <w:r w:rsidRPr="00F368C1">
        <w:rPr>
          <w:highlight w:val="yellow"/>
        </w:rPr>
        <w:br w:type="page"/>
      </w:r>
    </w:p>
    <w:p w14:paraId="46559801" w14:textId="647E97FE" w:rsidR="005E114D" w:rsidRPr="00487221" w:rsidRDefault="005E114D" w:rsidP="009429E4">
      <w:pPr>
        <w:spacing w:after="160"/>
        <w:rPr>
          <w:b/>
          <w:bCs/>
        </w:rPr>
        <w:sectPr w:rsidR="005E114D" w:rsidRPr="00487221" w:rsidSect="00B773F3">
          <w:footerReference w:type="default" r:id="rId22"/>
          <w:pgSz w:w="16838" w:h="11906" w:orient="landscape"/>
          <w:pgMar w:top="1440" w:right="1440" w:bottom="1440" w:left="1440" w:header="708" w:footer="708" w:gutter="0"/>
          <w:cols w:space="708"/>
          <w:docGrid w:linePitch="360"/>
        </w:sectPr>
      </w:pPr>
    </w:p>
    <w:p w14:paraId="7C376E84" w14:textId="1BFA9576" w:rsidR="00643064" w:rsidRDefault="00643064" w:rsidP="00C40675">
      <w:pPr>
        <w:pStyle w:val="Heading1"/>
        <w:rPr>
          <w:rFonts w:cs="Arial"/>
        </w:rPr>
      </w:pPr>
      <w:bookmarkStart w:id="131" w:name="_Toc69375869"/>
      <w:bookmarkStart w:id="132" w:name="_Toc160624190"/>
      <w:r w:rsidRPr="00487221">
        <w:rPr>
          <w:rFonts w:cs="Arial"/>
        </w:rPr>
        <w:lastRenderedPageBreak/>
        <w:t xml:space="preserve">Appendix </w:t>
      </w:r>
      <w:r w:rsidR="003345E4">
        <w:rPr>
          <w:rFonts w:cs="Arial"/>
        </w:rPr>
        <w:t>1</w:t>
      </w:r>
      <w:r w:rsidR="00334A4D" w:rsidRPr="00487221">
        <w:rPr>
          <w:rFonts w:cs="Arial"/>
        </w:rPr>
        <w:t>:</w:t>
      </w:r>
      <w:r w:rsidR="00CA2735" w:rsidRPr="00487221">
        <w:rPr>
          <w:rFonts w:cs="Arial"/>
        </w:rPr>
        <w:t xml:space="preserve"> </w:t>
      </w:r>
      <w:r w:rsidR="005D6234" w:rsidRPr="00487221">
        <w:rPr>
          <w:rFonts w:cs="Arial"/>
        </w:rPr>
        <w:t xml:space="preserve">Centre </w:t>
      </w:r>
      <w:r w:rsidR="0084099A">
        <w:rPr>
          <w:rFonts w:cs="Arial"/>
        </w:rPr>
        <w:t>Examination</w:t>
      </w:r>
      <w:r w:rsidR="005D6234" w:rsidRPr="00487221">
        <w:rPr>
          <w:rFonts w:cs="Arial"/>
        </w:rPr>
        <w:t xml:space="preserve"> Specifications</w:t>
      </w:r>
      <w:bookmarkEnd w:id="131"/>
      <w:bookmarkEnd w:id="132"/>
    </w:p>
    <w:p w14:paraId="378A672C" w14:textId="137B924A" w:rsidR="00340ADB" w:rsidRPr="00340ADB" w:rsidRDefault="00340ADB" w:rsidP="00340ADB">
      <w:pPr>
        <w:rPr>
          <w:b/>
          <w:bCs/>
        </w:rPr>
      </w:pPr>
      <w:bookmarkStart w:id="133" w:name="_Hlk130375830"/>
      <w:r w:rsidRPr="00340ADB">
        <w:rPr>
          <w:b/>
          <w:bCs/>
        </w:rPr>
        <w:t xml:space="preserve">Core knowledge </w:t>
      </w:r>
      <w:r w:rsidR="0084099A">
        <w:rPr>
          <w:b/>
          <w:bCs/>
        </w:rPr>
        <w:t>examination</w:t>
      </w:r>
      <w:r w:rsidRPr="00340ADB">
        <w:rPr>
          <w:b/>
          <w:bCs/>
        </w:rPr>
        <w:t xml:space="preserve"> 1</w:t>
      </w:r>
    </w:p>
    <w:bookmarkEnd w:id="133"/>
    <w:p w14:paraId="6A662E3E" w14:textId="77777777" w:rsidR="00340ADB" w:rsidRPr="00340ADB" w:rsidRDefault="00340ADB" w:rsidP="00340ADB"/>
    <w:tbl>
      <w:tblPr>
        <w:tblStyle w:val="TableGrid"/>
        <w:tblW w:w="0" w:type="auto"/>
        <w:tblLook w:val="04A0" w:firstRow="1" w:lastRow="0" w:firstColumn="1" w:lastColumn="0" w:noHBand="0" w:noVBand="1"/>
      </w:tblPr>
      <w:tblGrid>
        <w:gridCol w:w="704"/>
        <w:gridCol w:w="6379"/>
        <w:gridCol w:w="1933"/>
      </w:tblGrid>
      <w:tr w:rsidR="007B25F5" w:rsidRPr="00487221" w14:paraId="6370890D" w14:textId="77777777" w:rsidTr="00802275">
        <w:trPr>
          <w:trHeight w:val="502"/>
        </w:trPr>
        <w:tc>
          <w:tcPr>
            <w:tcW w:w="9016" w:type="dxa"/>
            <w:gridSpan w:val="3"/>
          </w:tcPr>
          <w:p w14:paraId="671E0F7E" w14:textId="54E0D59B" w:rsidR="00A15476" w:rsidRDefault="007B25F5" w:rsidP="00A15476">
            <w:r w:rsidRPr="003C7A4D">
              <w:rPr>
                <w:b/>
                <w:bCs/>
                <w:szCs w:val="22"/>
              </w:rPr>
              <w:t>Unit</w:t>
            </w:r>
            <w:r w:rsidR="003C7A4D" w:rsidRPr="003C7A4D">
              <w:rPr>
                <w:b/>
                <w:bCs/>
                <w:szCs w:val="22"/>
              </w:rPr>
              <w:t>s</w:t>
            </w:r>
            <w:r w:rsidRPr="003C7A4D">
              <w:rPr>
                <w:b/>
                <w:bCs/>
                <w:szCs w:val="22"/>
              </w:rPr>
              <w:t>:</w:t>
            </w:r>
            <w:r w:rsidR="00A15476">
              <w:rPr>
                <w:szCs w:val="22"/>
              </w:rPr>
              <w:t xml:space="preserve"> TOEC3/001 - </w:t>
            </w:r>
            <w:r w:rsidR="00A15476">
              <w:t>Engineering and Environmental Health and Safety in the Workplace</w:t>
            </w:r>
          </w:p>
          <w:p w14:paraId="2B5B2A3F" w14:textId="62A7A57A" w:rsidR="00A15476" w:rsidRPr="00504D20" w:rsidRDefault="00A15476" w:rsidP="00802275">
            <w:r>
              <w:t xml:space="preserve">            </w:t>
            </w:r>
            <w:r>
              <w:rPr>
                <w:szCs w:val="22"/>
              </w:rPr>
              <w:t xml:space="preserve">TOEC3/002 - </w:t>
            </w:r>
            <w:r>
              <w:t>Engineering Organisational Efficiency and Improvement</w:t>
            </w:r>
            <w:r>
              <w:rPr>
                <w:highlight w:val="yellow"/>
              </w:rPr>
              <w:t xml:space="preserve">      </w:t>
            </w:r>
          </w:p>
        </w:tc>
      </w:tr>
      <w:tr w:rsidR="007B25F5" w:rsidRPr="00487221" w14:paraId="18C006C9" w14:textId="77777777" w:rsidTr="00802275">
        <w:trPr>
          <w:trHeight w:val="1133"/>
        </w:trPr>
        <w:tc>
          <w:tcPr>
            <w:tcW w:w="9016" w:type="dxa"/>
            <w:gridSpan w:val="3"/>
          </w:tcPr>
          <w:p w14:paraId="6F46B394" w14:textId="6DDA080F" w:rsidR="007B25F5" w:rsidRPr="003C7A4D" w:rsidRDefault="007B25F5" w:rsidP="00802275">
            <w:pPr>
              <w:rPr>
                <w:szCs w:val="22"/>
              </w:rPr>
            </w:pPr>
            <w:r w:rsidRPr="003C7A4D">
              <w:rPr>
                <w:szCs w:val="22"/>
              </w:rPr>
              <w:t xml:space="preserve">Assessment </w:t>
            </w:r>
            <w:r w:rsidR="00047464">
              <w:rPr>
                <w:szCs w:val="22"/>
              </w:rPr>
              <w:t>t</w:t>
            </w:r>
            <w:r w:rsidRPr="003C7A4D">
              <w:rPr>
                <w:szCs w:val="22"/>
              </w:rPr>
              <w:t xml:space="preserve">ype: </w:t>
            </w:r>
            <w:r w:rsidR="00435EBD">
              <w:rPr>
                <w:szCs w:val="22"/>
              </w:rPr>
              <w:t>M</w:t>
            </w:r>
            <w:r w:rsidRPr="003C7A4D">
              <w:rPr>
                <w:szCs w:val="22"/>
              </w:rPr>
              <w:t>ultiple</w:t>
            </w:r>
            <w:r w:rsidR="000E7D73">
              <w:rPr>
                <w:szCs w:val="22"/>
              </w:rPr>
              <w:t>-c</w:t>
            </w:r>
            <w:r w:rsidRPr="003C7A4D">
              <w:rPr>
                <w:szCs w:val="22"/>
              </w:rPr>
              <w:t>hoice</w:t>
            </w:r>
            <w:r w:rsidR="000E7D73">
              <w:rPr>
                <w:szCs w:val="22"/>
              </w:rPr>
              <w:t xml:space="preserve"> Question (MCQ) </w:t>
            </w:r>
            <w:r w:rsidR="0084099A">
              <w:rPr>
                <w:szCs w:val="22"/>
              </w:rPr>
              <w:t>Examination</w:t>
            </w:r>
          </w:p>
          <w:p w14:paraId="06641846" w14:textId="5DBBBCA6" w:rsidR="007B25F5" w:rsidRPr="003C7A4D" w:rsidRDefault="007B25F5" w:rsidP="00802275">
            <w:pPr>
              <w:rPr>
                <w:szCs w:val="22"/>
              </w:rPr>
            </w:pPr>
            <w:r w:rsidRPr="003C7A4D">
              <w:rPr>
                <w:szCs w:val="22"/>
              </w:rPr>
              <w:t xml:space="preserve">Number of </w:t>
            </w:r>
            <w:r w:rsidR="00047464">
              <w:rPr>
                <w:szCs w:val="22"/>
              </w:rPr>
              <w:t>q</w:t>
            </w:r>
            <w:r w:rsidRPr="003C7A4D">
              <w:rPr>
                <w:szCs w:val="22"/>
              </w:rPr>
              <w:t xml:space="preserve">uestions: </w:t>
            </w:r>
            <w:r w:rsidR="00340ADB">
              <w:rPr>
                <w:szCs w:val="22"/>
              </w:rPr>
              <w:t>3</w:t>
            </w:r>
            <w:r w:rsidR="003F4AC3">
              <w:rPr>
                <w:szCs w:val="22"/>
              </w:rPr>
              <w:t>5</w:t>
            </w:r>
          </w:p>
          <w:p w14:paraId="69394BB4" w14:textId="6837A58D" w:rsidR="007B25F5" w:rsidRPr="003C7A4D" w:rsidRDefault="007B25F5" w:rsidP="00802275">
            <w:pPr>
              <w:rPr>
                <w:szCs w:val="22"/>
              </w:rPr>
            </w:pPr>
            <w:r w:rsidRPr="003C7A4D">
              <w:rPr>
                <w:szCs w:val="22"/>
              </w:rPr>
              <w:t xml:space="preserve">Time </w:t>
            </w:r>
            <w:r w:rsidR="00047464">
              <w:rPr>
                <w:szCs w:val="22"/>
              </w:rPr>
              <w:t>a</w:t>
            </w:r>
            <w:r w:rsidRPr="003C7A4D">
              <w:rPr>
                <w:szCs w:val="22"/>
              </w:rPr>
              <w:t>llowed:</w:t>
            </w:r>
            <w:r w:rsidR="0066079F">
              <w:rPr>
                <w:szCs w:val="22"/>
              </w:rPr>
              <w:t xml:space="preserve"> </w:t>
            </w:r>
            <w:r w:rsidR="003F4AC3">
              <w:rPr>
                <w:szCs w:val="22"/>
              </w:rPr>
              <w:t>7</w:t>
            </w:r>
            <w:r w:rsidR="00340ADB">
              <w:rPr>
                <w:szCs w:val="22"/>
              </w:rPr>
              <w:t>0</w:t>
            </w:r>
            <w:r w:rsidRPr="003C7A4D">
              <w:rPr>
                <w:szCs w:val="22"/>
              </w:rPr>
              <w:t xml:space="preserve"> </w:t>
            </w:r>
            <w:proofErr w:type="gramStart"/>
            <w:r w:rsidR="003C7A4D">
              <w:rPr>
                <w:szCs w:val="22"/>
              </w:rPr>
              <w:t>m</w:t>
            </w:r>
            <w:r w:rsidR="003C7A4D" w:rsidRPr="003C7A4D">
              <w:rPr>
                <w:szCs w:val="22"/>
              </w:rPr>
              <w:t>inutes</w:t>
            </w:r>
            <w:proofErr w:type="gramEnd"/>
          </w:p>
          <w:p w14:paraId="67AB7A0E" w14:textId="74211E04" w:rsidR="003C7A4D" w:rsidRPr="00F14C9A" w:rsidRDefault="00C05C47" w:rsidP="00802275">
            <w:pPr>
              <w:rPr>
                <w:szCs w:val="22"/>
              </w:rPr>
            </w:pPr>
            <w:r w:rsidRPr="00F14C9A">
              <w:rPr>
                <w:szCs w:val="22"/>
              </w:rPr>
              <w:t>Closed book</w:t>
            </w:r>
          </w:p>
          <w:p w14:paraId="33EF1733" w14:textId="77777777" w:rsidR="00C05C47" w:rsidRDefault="00C05C47" w:rsidP="00802275">
            <w:pPr>
              <w:rPr>
                <w:szCs w:val="22"/>
              </w:rPr>
            </w:pPr>
          </w:p>
          <w:p w14:paraId="374CCF78" w14:textId="052E4F0B" w:rsidR="007B25F5" w:rsidRPr="00487221" w:rsidRDefault="007B25F5" w:rsidP="00802275">
            <w:pPr>
              <w:rPr>
                <w:szCs w:val="22"/>
                <w:highlight w:val="yellow"/>
              </w:rPr>
            </w:pPr>
            <w:r w:rsidRPr="003C7A4D">
              <w:rPr>
                <w:szCs w:val="22"/>
              </w:rPr>
              <w:t xml:space="preserve">The </w:t>
            </w:r>
            <w:r w:rsidR="0084099A">
              <w:rPr>
                <w:szCs w:val="22"/>
              </w:rPr>
              <w:t>examination</w:t>
            </w:r>
            <w:r w:rsidRPr="003C7A4D">
              <w:rPr>
                <w:szCs w:val="22"/>
              </w:rPr>
              <w:t xml:space="preserve"> will cover the knowledge learning outcomes of the unit</w:t>
            </w:r>
            <w:r w:rsidR="003C7A4D">
              <w:rPr>
                <w:szCs w:val="22"/>
              </w:rPr>
              <w:t>s</w:t>
            </w:r>
            <w:r w:rsidRPr="003C7A4D">
              <w:rPr>
                <w:szCs w:val="22"/>
              </w:rPr>
              <w:t>, as follows:</w:t>
            </w:r>
          </w:p>
        </w:tc>
      </w:tr>
      <w:tr w:rsidR="00D93983" w:rsidRPr="00487221" w14:paraId="340D5834" w14:textId="77777777" w:rsidTr="00DC26F9">
        <w:trPr>
          <w:trHeight w:val="422"/>
        </w:trPr>
        <w:tc>
          <w:tcPr>
            <w:tcW w:w="704" w:type="dxa"/>
            <w:vAlign w:val="center"/>
          </w:tcPr>
          <w:p w14:paraId="19D11ED8" w14:textId="4CBCB287" w:rsidR="007B25F5" w:rsidRPr="00321FB2" w:rsidRDefault="003C7A4D" w:rsidP="00DC26F9">
            <w:pPr>
              <w:jc w:val="center"/>
              <w:rPr>
                <w:b/>
                <w:bCs/>
                <w:szCs w:val="22"/>
              </w:rPr>
            </w:pPr>
            <w:r>
              <w:rPr>
                <w:b/>
                <w:bCs/>
                <w:szCs w:val="22"/>
              </w:rPr>
              <w:t>N</w:t>
            </w:r>
            <w:r w:rsidRPr="003C7A4D">
              <w:rPr>
                <w:b/>
                <w:bCs/>
                <w:szCs w:val="22"/>
                <w:vertAlign w:val="superscript"/>
              </w:rPr>
              <w:t>o</w:t>
            </w:r>
          </w:p>
        </w:tc>
        <w:tc>
          <w:tcPr>
            <w:tcW w:w="6379" w:type="dxa"/>
            <w:vAlign w:val="center"/>
          </w:tcPr>
          <w:p w14:paraId="0699056F" w14:textId="38C41A7D" w:rsidR="007B25F5" w:rsidRPr="00321FB2" w:rsidRDefault="003C7A4D" w:rsidP="003C7A4D">
            <w:pPr>
              <w:rPr>
                <w:b/>
                <w:bCs/>
                <w:szCs w:val="22"/>
              </w:rPr>
            </w:pPr>
            <w:r>
              <w:rPr>
                <w:b/>
                <w:bCs/>
                <w:szCs w:val="22"/>
              </w:rPr>
              <w:t>Learning outcome t</w:t>
            </w:r>
            <w:r w:rsidR="007B25F5" w:rsidRPr="00321FB2">
              <w:rPr>
                <w:b/>
                <w:bCs/>
                <w:szCs w:val="22"/>
              </w:rPr>
              <w:t>itle</w:t>
            </w:r>
          </w:p>
        </w:tc>
        <w:tc>
          <w:tcPr>
            <w:tcW w:w="1933" w:type="dxa"/>
            <w:vAlign w:val="center"/>
          </w:tcPr>
          <w:p w14:paraId="3772394F" w14:textId="0910E1A1" w:rsidR="007B25F5" w:rsidRPr="00321FB2" w:rsidRDefault="007B25F5" w:rsidP="00DC26F9">
            <w:pPr>
              <w:jc w:val="center"/>
              <w:rPr>
                <w:b/>
                <w:bCs/>
                <w:szCs w:val="22"/>
              </w:rPr>
            </w:pPr>
            <w:r w:rsidRPr="00321FB2">
              <w:rPr>
                <w:b/>
                <w:bCs/>
                <w:szCs w:val="22"/>
              </w:rPr>
              <w:t>N</w:t>
            </w:r>
            <w:r w:rsidR="003C7A4D" w:rsidRPr="003C7A4D">
              <w:rPr>
                <w:b/>
                <w:bCs/>
                <w:szCs w:val="22"/>
                <w:vertAlign w:val="superscript"/>
              </w:rPr>
              <w:t>o</w:t>
            </w:r>
            <w:r w:rsidRPr="00321FB2">
              <w:rPr>
                <w:b/>
                <w:bCs/>
                <w:szCs w:val="22"/>
              </w:rPr>
              <w:t xml:space="preserve"> of </w:t>
            </w:r>
            <w:r w:rsidR="003C7A4D">
              <w:rPr>
                <w:b/>
                <w:bCs/>
                <w:szCs w:val="22"/>
              </w:rPr>
              <w:t>q</w:t>
            </w:r>
            <w:r w:rsidRPr="00321FB2">
              <w:rPr>
                <w:b/>
                <w:bCs/>
                <w:szCs w:val="22"/>
              </w:rPr>
              <w:t>uestions</w:t>
            </w:r>
          </w:p>
        </w:tc>
      </w:tr>
      <w:tr w:rsidR="006F0A16" w:rsidRPr="00487221" w14:paraId="52EC8B1B" w14:textId="77777777" w:rsidTr="00A15476">
        <w:tc>
          <w:tcPr>
            <w:tcW w:w="704" w:type="dxa"/>
            <w:vAlign w:val="center"/>
          </w:tcPr>
          <w:p w14:paraId="094C324F" w14:textId="07C28720" w:rsidR="006F0A16" w:rsidRPr="00876580" w:rsidRDefault="00A15476" w:rsidP="00876580">
            <w:pPr>
              <w:jc w:val="center"/>
              <w:rPr>
                <w:szCs w:val="22"/>
              </w:rPr>
            </w:pPr>
            <w:r>
              <w:rPr>
                <w:szCs w:val="22"/>
              </w:rPr>
              <w:t>1.1</w:t>
            </w:r>
          </w:p>
        </w:tc>
        <w:tc>
          <w:tcPr>
            <w:tcW w:w="6379" w:type="dxa"/>
            <w:vAlign w:val="center"/>
          </w:tcPr>
          <w:p w14:paraId="4B32C76E" w14:textId="376A09C5" w:rsidR="006F0A16" w:rsidRPr="00487221" w:rsidRDefault="00A15476" w:rsidP="00A15476">
            <w:pPr>
              <w:rPr>
                <w:szCs w:val="22"/>
                <w:highlight w:val="yellow"/>
              </w:rPr>
            </w:pPr>
            <w:r w:rsidRPr="00A15476">
              <w:rPr>
                <w:szCs w:val="22"/>
              </w:rPr>
              <w:t>Understand health and safety roles and responsibilities</w:t>
            </w:r>
          </w:p>
        </w:tc>
        <w:tc>
          <w:tcPr>
            <w:tcW w:w="1933" w:type="dxa"/>
            <w:vAlign w:val="center"/>
          </w:tcPr>
          <w:p w14:paraId="7619B2C8" w14:textId="51B6C7E2" w:rsidR="006F0A16" w:rsidRPr="008F1DD6" w:rsidRDefault="003F4AC3" w:rsidP="0083687B">
            <w:pPr>
              <w:jc w:val="center"/>
              <w:rPr>
                <w:szCs w:val="22"/>
              </w:rPr>
            </w:pPr>
            <w:r w:rsidRPr="008F1DD6">
              <w:rPr>
                <w:szCs w:val="22"/>
              </w:rPr>
              <w:t>7</w:t>
            </w:r>
          </w:p>
        </w:tc>
      </w:tr>
      <w:tr w:rsidR="0083687B" w:rsidRPr="00487221" w14:paraId="43F9B8BE" w14:textId="77777777" w:rsidTr="00A15476">
        <w:tc>
          <w:tcPr>
            <w:tcW w:w="704" w:type="dxa"/>
            <w:vAlign w:val="center"/>
          </w:tcPr>
          <w:p w14:paraId="57A16CBD" w14:textId="248D34F2" w:rsidR="0083687B" w:rsidRPr="00876580" w:rsidRDefault="00A15476" w:rsidP="0083687B">
            <w:pPr>
              <w:jc w:val="center"/>
              <w:rPr>
                <w:szCs w:val="22"/>
              </w:rPr>
            </w:pPr>
            <w:r>
              <w:rPr>
                <w:szCs w:val="22"/>
              </w:rPr>
              <w:t>1.2</w:t>
            </w:r>
          </w:p>
        </w:tc>
        <w:tc>
          <w:tcPr>
            <w:tcW w:w="6379" w:type="dxa"/>
            <w:vAlign w:val="center"/>
          </w:tcPr>
          <w:p w14:paraId="66D57802" w14:textId="5B284640" w:rsidR="0083687B" w:rsidRPr="00487221" w:rsidRDefault="00A15476" w:rsidP="00A15476">
            <w:pPr>
              <w:rPr>
                <w:szCs w:val="22"/>
                <w:highlight w:val="yellow"/>
              </w:rPr>
            </w:pPr>
            <w:r w:rsidRPr="00A15476">
              <w:rPr>
                <w:szCs w:val="22"/>
              </w:rPr>
              <w:t>Understand the application of health and safety in the engineering environment</w:t>
            </w:r>
          </w:p>
        </w:tc>
        <w:tc>
          <w:tcPr>
            <w:tcW w:w="1933" w:type="dxa"/>
            <w:vAlign w:val="center"/>
          </w:tcPr>
          <w:p w14:paraId="2669CD67" w14:textId="7349959A" w:rsidR="0083687B" w:rsidRPr="008F1DD6" w:rsidRDefault="003F4AC3" w:rsidP="0083687B">
            <w:pPr>
              <w:jc w:val="center"/>
              <w:rPr>
                <w:szCs w:val="22"/>
              </w:rPr>
            </w:pPr>
            <w:r w:rsidRPr="008F1DD6">
              <w:rPr>
                <w:szCs w:val="22"/>
              </w:rPr>
              <w:t>6</w:t>
            </w:r>
          </w:p>
        </w:tc>
      </w:tr>
      <w:tr w:rsidR="0083687B" w:rsidRPr="00487221" w14:paraId="6BD99CB7" w14:textId="77777777" w:rsidTr="00A15476">
        <w:tc>
          <w:tcPr>
            <w:tcW w:w="704" w:type="dxa"/>
            <w:vAlign w:val="center"/>
          </w:tcPr>
          <w:p w14:paraId="5E312012" w14:textId="0534E964" w:rsidR="0083687B" w:rsidRPr="00876580" w:rsidRDefault="00A15476" w:rsidP="0083687B">
            <w:pPr>
              <w:jc w:val="center"/>
              <w:rPr>
                <w:szCs w:val="22"/>
              </w:rPr>
            </w:pPr>
            <w:r>
              <w:rPr>
                <w:szCs w:val="22"/>
              </w:rPr>
              <w:t>1.3</w:t>
            </w:r>
          </w:p>
        </w:tc>
        <w:tc>
          <w:tcPr>
            <w:tcW w:w="6379" w:type="dxa"/>
            <w:vAlign w:val="center"/>
          </w:tcPr>
          <w:p w14:paraId="1DA84495" w14:textId="41C9169A" w:rsidR="0083687B" w:rsidRPr="00487221" w:rsidRDefault="00A15476" w:rsidP="00A15476">
            <w:pPr>
              <w:rPr>
                <w:szCs w:val="22"/>
                <w:highlight w:val="yellow"/>
              </w:rPr>
            </w:pPr>
            <w:r w:rsidRPr="00A15476">
              <w:rPr>
                <w:szCs w:val="22"/>
              </w:rPr>
              <w:t>Understand environmental management</w:t>
            </w:r>
          </w:p>
        </w:tc>
        <w:tc>
          <w:tcPr>
            <w:tcW w:w="1933" w:type="dxa"/>
            <w:vAlign w:val="center"/>
          </w:tcPr>
          <w:p w14:paraId="5B5BCD23" w14:textId="17CE011D" w:rsidR="0083687B" w:rsidRPr="00A15476" w:rsidRDefault="003F4AC3" w:rsidP="0083687B">
            <w:pPr>
              <w:jc w:val="center"/>
              <w:rPr>
                <w:szCs w:val="22"/>
              </w:rPr>
            </w:pPr>
            <w:r>
              <w:rPr>
                <w:szCs w:val="22"/>
              </w:rPr>
              <w:t>5</w:t>
            </w:r>
          </w:p>
        </w:tc>
      </w:tr>
      <w:tr w:rsidR="0083687B" w:rsidRPr="00487221" w14:paraId="6C184C89" w14:textId="77777777" w:rsidTr="00A15476">
        <w:tc>
          <w:tcPr>
            <w:tcW w:w="704" w:type="dxa"/>
            <w:vAlign w:val="center"/>
          </w:tcPr>
          <w:p w14:paraId="28ECCAF4" w14:textId="77CFADA1" w:rsidR="0083687B" w:rsidRPr="00876580" w:rsidRDefault="00A15476" w:rsidP="0083687B">
            <w:pPr>
              <w:jc w:val="center"/>
              <w:rPr>
                <w:szCs w:val="22"/>
              </w:rPr>
            </w:pPr>
            <w:r>
              <w:rPr>
                <w:szCs w:val="22"/>
              </w:rPr>
              <w:t>2.1</w:t>
            </w:r>
          </w:p>
        </w:tc>
        <w:tc>
          <w:tcPr>
            <w:tcW w:w="6379" w:type="dxa"/>
            <w:vAlign w:val="center"/>
          </w:tcPr>
          <w:p w14:paraId="1F32C6F0" w14:textId="7EE1D20C" w:rsidR="0083687B" w:rsidRDefault="00A15476" w:rsidP="00A15476">
            <w:pPr>
              <w:rPr>
                <w:color w:val="000000"/>
              </w:rPr>
            </w:pPr>
            <w:r w:rsidRPr="00A15476">
              <w:rPr>
                <w:color w:val="000000"/>
              </w:rPr>
              <w:t>Understand production activities</w:t>
            </w:r>
          </w:p>
        </w:tc>
        <w:tc>
          <w:tcPr>
            <w:tcW w:w="1933" w:type="dxa"/>
            <w:vAlign w:val="center"/>
          </w:tcPr>
          <w:p w14:paraId="7A06A5EC" w14:textId="74BF36B8" w:rsidR="0083687B" w:rsidRPr="00A15476" w:rsidRDefault="003F4AC3" w:rsidP="0083687B">
            <w:pPr>
              <w:jc w:val="center"/>
              <w:rPr>
                <w:szCs w:val="22"/>
              </w:rPr>
            </w:pPr>
            <w:r>
              <w:rPr>
                <w:szCs w:val="22"/>
              </w:rPr>
              <w:t>4</w:t>
            </w:r>
          </w:p>
        </w:tc>
      </w:tr>
      <w:tr w:rsidR="0083687B" w:rsidRPr="00487221" w14:paraId="1B69FEDE" w14:textId="77777777" w:rsidTr="00A15476">
        <w:tc>
          <w:tcPr>
            <w:tcW w:w="704" w:type="dxa"/>
            <w:vAlign w:val="center"/>
          </w:tcPr>
          <w:p w14:paraId="7B3D2312" w14:textId="64A86BF6" w:rsidR="0083687B" w:rsidRPr="00876580" w:rsidRDefault="00A15476" w:rsidP="0083687B">
            <w:pPr>
              <w:jc w:val="center"/>
              <w:rPr>
                <w:szCs w:val="22"/>
              </w:rPr>
            </w:pPr>
            <w:r>
              <w:rPr>
                <w:szCs w:val="22"/>
              </w:rPr>
              <w:t>2.2</w:t>
            </w:r>
          </w:p>
        </w:tc>
        <w:tc>
          <w:tcPr>
            <w:tcW w:w="6379" w:type="dxa"/>
            <w:vAlign w:val="center"/>
          </w:tcPr>
          <w:p w14:paraId="73775AC1" w14:textId="7EA13B48" w:rsidR="0083687B" w:rsidRDefault="00A15476" w:rsidP="00A15476">
            <w:pPr>
              <w:rPr>
                <w:color w:val="000000"/>
              </w:rPr>
            </w:pPr>
            <w:r w:rsidRPr="00A15476">
              <w:rPr>
                <w:color w:val="000000"/>
              </w:rPr>
              <w:t>Understand application of quality control and quality assurance</w:t>
            </w:r>
          </w:p>
        </w:tc>
        <w:tc>
          <w:tcPr>
            <w:tcW w:w="1933" w:type="dxa"/>
            <w:vAlign w:val="center"/>
          </w:tcPr>
          <w:p w14:paraId="44E189A3" w14:textId="549B8F9E" w:rsidR="0083687B" w:rsidRPr="00A15476" w:rsidRDefault="003F4AC3" w:rsidP="0083687B">
            <w:pPr>
              <w:jc w:val="center"/>
              <w:rPr>
                <w:szCs w:val="22"/>
              </w:rPr>
            </w:pPr>
            <w:r>
              <w:rPr>
                <w:szCs w:val="22"/>
              </w:rPr>
              <w:t>6</w:t>
            </w:r>
          </w:p>
        </w:tc>
      </w:tr>
      <w:tr w:rsidR="0083687B" w:rsidRPr="00487221" w14:paraId="76EDB72E" w14:textId="77777777" w:rsidTr="00A15476">
        <w:tc>
          <w:tcPr>
            <w:tcW w:w="704" w:type="dxa"/>
            <w:vAlign w:val="center"/>
          </w:tcPr>
          <w:p w14:paraId="4C635D85" w14:textId="18182349" w:rsidR="0083687B" w:rsidRPr="00876580" w:rsidRDefault="00A15476" w:rsidP="0083687B">
            <w:pPr>
              <w:jc w:val="center"/>
              <w:rPr>
                <w:szCs w:val="22"/>
              </w:rPr>
            </w:pPr>
            <w:r>
              <w:rPr>
                <w:szCs w:val="22"/>
              </w:rPr>
              <w:t>2.3</w:t>
            </w:r>
          </w:p>
        </w:tc>
        <w:tc>
          <w:tcPr>
            <w:tcW w:w="6379" w:type="dxa"/>
            <w:vAlign w:val="center"/>
          </w:tcPr>
          <w:p w14:paraId="1B078D1D" w14:textId="6D07877F" w:rsidR="0083687B" w:rsidRDefault="00A15476" w:rsidP="00A15476">
            <w:pPr>
              <w:rPr>
                <w:color w:val="000000"/>
              </w:rPr>
            </w:pPr>
            <w:r w:rsidRPr="00A15476">
              <w:rPr>
                <w:color w:val="000000"/>
              </w:rPr>
              <w:t>Understand organisational improvement techniques and competitiveness</w:t>
            </w:r>
          </w:p>
        </w:tc>
        <w:tc>
          <w:tcPr>
            <w:tcW w:w="1933" w:type="dxa"/>
            <w:vAlign w:val="center"/>
          </w:tcPr>
          <w:p w14:paraId="0BBD4431" w14:textId="5363278E" w:rsidR="0083687B" w:rsidRPr="00A15476" w:rsidRDefault="003F4AC3" w:rsidP="0083687B">
            <w:pPr>
              <w:jc w:val="center"/>
              <w:rPr>
                <w:szCs w:val="22"/>
              </w:rPr>
            </w:pPr>
            <w:r>
              <w:rPr>
                <w:szCs w:val="22"/>
              </w:rPr>
              <w:t>5</w:t>
            </w:r>
          </w:p>
        </w:tc>
      </w:tr>
      <w:tr w:rsidR="0083687B" w:rsidRPr="00487221" w14:paraId="16A7DB41" w14:textId="77777777" w:rsidTr="00A15476">
        <w:tc>
          <w:tcPr>
            <w:tcW w:w="704" w:type="dxa"/>
            <w:vAlign w:val="center"/>
          </w:tcPr>
          <w:p w14:paraId="7D0E3580" w14:textId="6A438D81" w:rsidR="0083687B" w:rsidRPr="00876580" w:rsidRDefault="00A15476" w:rsidP="0083687B">
            <w:pPr>
              <w:jc w:val="center"/>
              <w:rPr>
                <w:szCs w:val="22"/>
              </w:rPr>
            </w:pPr>
            <w:r>
              <w:rPr>
                <w:szCs w:val="22"/>
              </w:rPr>
              <w:t>2.4</w:t>
            </w:r>
          </w:p>
        </w:tc>
        <w:tc>
          <w:tcPr>
            <w:tcW w:w="6379" w:type="dxa"/>
            <w:vAlign w:val="center"/>
          </w:tcPr>
          <w:p w14:paraId="25275B06" w14:textId="410816AB" w:rsidR="0083687B" w:rsidRDefault="00A15476" w:rsidP="00A15476">
            <w:pPr>
              <w:rPr>
                <w:color w:val="000000"/>
              </w:rPr>
            </w:pPr>
            <w:r w:rsidRPr="00A15476">
              <w:rPr>
                <w:color w:val="000000"/>
              </w:rPr>
              <w:t>Understand personal rights</w:t>
            </w:r>
            <w:r>
              <w:rPr>
                <w:color w:val="000000"/>
              </w:rPr>
              <w:t xml:space="preserve"> </w:t>
            </w:r>
            <w:r w:rsidRPr="00A15476">
              <w:rPr>
                <w:color w:val="000000"/>
              </w:rPr>
              <w:t>and responsibilities within an</w:t>
            </w:r>
            <w:r>
              <w:rPr>
                <w:color w:val="000000"/>
              </w:rPr>
              <w:t xml:space="preserve"> </w:t>
            </w:r>
            <w:r w:rsidRPr="00A15476">
              <w:rPr>
                <w:color w:val="000000"/>
              </w:rPr>
              <w:t>organisation</w:t>
            </w:r>
          </w:p>
        </w:tc>
        <w:tc>
          <w:tcPr>
            <w:tcW w:w="1933" w:type="dxa"/>
            <w:vAlign w:val="center"/>
          </w:tcPr>
          <w:p w14:paraId="71DBC1D4" w14:textId="03ADF6FE" w:rsidR="0083687B" w:rsidRPr="00A15476" w:rsidRDefault="003F4AC3" w:rsidP="0083687B">
            <w:pPr>
              <w:jc w:val="center"/>
              <w:rPr>
                <w:szCs w:val="22"/>
              </w:rPr>
            </w:pPr>
            <w:r>
              <w:rPr>
                <w:szCs w:val="22"/>
              </w:rPr>
              <w:t>2</w:t>
            </w:r>
          </w:p>
        </w:tc>
      </w:tr>
      <w:tr w:rsidR="00467693" w:rsidRPr="00487221" w14:paraId="49280980" w14:textId="77777777" w:rsidTr="00A15476">
        <w:tc>
          <w:tcPr>
            <w:tcW w:w="7083" w:type="dxa"/>
            <w:gridSpan w:val="2"/>
          </w:tcPr>
          <w:p w14:paraId="320B4D27" w14:textId="77777777" w:rsidR="00467693" w:rsidRPr="00487221" w:rsidRDefault="00467693" w:rsidP="00467693">
            <w:pPr>
              <w:jc w:val="right"/>
              <w:rPr>
                <w:b/>
                <w:bCs/>
                <w:szCs w:val="22"/>
                <w:highlight w:val="yellow"/>
              </w:rPr>
            </w:pPr>
            <w:r w:rsidRPr="003C7A4D">
              <w:rPr>
                <w:b/>
                <w:bCs/>
                <w:szCs w:val="22"/>
              </w:rPr>
              <w:t>Total:</w:t>
            </w:r>
          </w:p>
        </w:tc>
        <w:tc>
          <w:tcPr>
            <w:tcW w:w="1933" w:type="dxa"/>
            <w:vAlign w:val="center"/>
          </w:tcPr>
          <w:p w14:paraId="769B9174" w14:textId="3437CE13" w:rsidR="00467693" w:rsidRPr="00A15476" w:rsidRDefault="008F1DD6" w:rsidP="00A15476">
            <w:pPr>
              <w:jc w:val="center"/>
              <w:rPr>
                <w:b/>
                <w:bCs/>
                <w:szCs w:val="22"/>
              </w:rPr>
            </w:pPr>
            <w:r>
              <w:rPr>
                <w:b/>
                <w:bCs/>
                <w:szCs w:val="22"/>
              </w:rPr>
              <w:t>35</w:t>
            </w:r>
          </w:p>
        </w:tc>
      </w:tr>
      <w:tr w:rsidR="007B25F5" w:rsidRPr="00487221" w14:paraId="42804265" w14:textId="77777777" w:rsidTr="00467693">
        <w:trPr>
          <w:trHeight w:val="343"/>
        </w:trPr>
        <w:tc>
          <w:tcPr>
            <w:tcW w:w="9016" w:type="dxa"/>
            <w:gridSpan w:val="3"/>
            <w:vAlign w:val="center"/>
          </w:tcPr>
          <w:p w14:paraId="6AD32D5D" w14:textId="40936433" w:rsidR="007B25F5" w:rsidRPr="00467693" w:rsidRDefault="007B25F5" w:rsidP="00467693">
            <w:pPr>
              <w:rPr>
                <w:szCs w:val="22"/>
              </w:rPr>
            </w:pPr>
            <w:r w:rsidRPr="003C7A4D">
              <w:rPr>
                <w:b/>
                <w:bCs/>
                <w:szCs w:val="22"/>
              </w:rPr>
              <w:t>NOTE:</w:t>
            </w:r>
            <w:r w:rsidRPr="003C7A4D">
              <w:rPr>
                <w:szCs w:val="22"/>
              </w:rPr>
              <w:t xml:space="preserve"> The pass mark for the </w:t>
            </w:r>
            <w:r w:rsidR="0084099A">
              <w:rPr>
                <w:szCs w:val="22"/>
              </w:rPr>
              <w:t>examination</w:t>
            </w:r>
            <w:r w:rsidRPr="003C7A4D">
              <w:rPr>
                <w:szCs w:val="22"/>
              </w:rPr>
              <w:t xml:space="preserve"> is </w:t>
            </w:r>
            <w:r w:rsidR="00A15476">
              <w:rPr>
                <w:szCs w:val="22"/>
              </w:rPr>
              <w:t>60</w:t>
            </w:r>
            <w:r w:rsidR="007D4921" w:rsidRPr="00A15476">
              <w:rPr>
                <w:szCs w:val="22"/>
              </w:rPr>
              <w:t xml:space="preserve">%. </w:t>
            </w:r>
            <w:r w:rsidR="007D4921" w:rsidRPr="00F14C9A">
              <w:rPr>
                <w:szCs w:val="22"/>
              </w:rPr>
              <w:t xml:space="preserve"> </w:t>
            </w:r>
          </w:p>
        </w:tc>
      </w:tr>
    </w:tbl>
    <w:p w14:paraId="6971978A" w14:textId="253DBE7A" w:rsidR="00FB1AFD" w:rsidRDefault="00FB1AFD"/>
    <w:p w14:paraId="4CC10D1C" w14:textId="0160E90E" w:rsidR="00340ADB" w:rsidRPr="00340ADB" w:rsidRDefault="00340ADB">
      <w:pPr>
        <w:rPr>
          <w:b/>
          <w:bCs/>
        </w:rPr>
      </w:pPr>
      <w:r w:rsidRPr="00340ADB">
        <w:rPr>
          <w:b/>
          <w:bCs/>
        </w:rPr>
        <w:t xml:space="preserve">Core knowledge </w:t>
      </w:r>
      <w:r w:rsidR="0084099A">
        <w:rPr>
          <w:b/>
          <w:bCs/>
        </w:rPr>
        <w:t>examination</w:t>
      </w:r>
      <w:r w:rsidRPr="00340ADB">
        <w:rPr>
          <w:b/>
          <w:bCs/>
        </w:rPr>
        <w:t xml:space="preserve"> 2</w:t>
      </w:r>
    </w:p>
    <w:p w14:paraId="1C446D29" w14:textId="77777777" w:rsidR="00FB1AFD" w:rsidRDefault="00FB1AFD"/>
    <w:tbl>
      <w:tblPr>
        <w:tblStyle w:val="TableGrid"/>
        <w:tblW w:w="0" w:type="auto"/>
        <w:tblLook w:val="04A0" w:firstRow="1" w:lastRow="0" w:firstColumn="1" w:lastColumn="0" w:noHBand="0" w:noVBand="1"/>
      </w:tblPr>
      <w:tblGrid>
        <w:gridCol w:w="704"/>
        <w:gridCol w:w="6379"/>
        <w:gridCol w:w="1933"/>
      </w:tblGrid>
      <w:tr w:rsidR="00FB1AFD" w:rsidRPr="00487221" w14:paraId="231B7491" w14:textId="77777777" w:rsidTr="00192368">
        <w:trPr>
          <w:trHeight w:val="502"/>
        </w:trPr>
        <w:tc>
          <w:tcPr>
            <w:tcW w:w="9016" w:type="dxa"/>
            <w:gridSpan w:val="3"/>
          </w:tcPr>
          <w:p w14:paraId="2162326C" w14:textId="32C84702" w:rsidR="00504D20" w:rsidRDefault="00FB1AFD" w:rsidP="00192368">
            <w:pPr>
              <w:rPr>
                <w:sz w:val="21"/>
                <w:szCs w:val="21"/>
              </w:rPr>
            </w:pPr>
            <w:r w:rsidRPr="003C7A4D">
              <w:rPr>
                <w:b/>
                <w:bCs/>
                <w:szCs w:val="22"/>
              </w:rPr>
              <w:t xml:space="preserve">Units: </w:t>
            </w:r>
            <w:r w:rsidR="00504D20" w:rsidRPr="00504D20">
              <w:rPr>
                <w:sz w:val="21"/>
                <w:szCs w:val="21"/>
              </w:rPr>
              <w:t>TOEC3/003 -</w:t>
            </w:r>
            <w:r w:rsidR="00504D20" w:rsidRPr="00504D20">
              <w:rPr>
                <w:b/>
                <w:bCs/>
                <w:sz w:val="21"/>
                <w:szCs w:val="21"/>
              </w:rPr>
              <w:t xml:space="preserve"> </w:t>
            </w:r>
            <w:r w:rsidR="00504D20" w:rsidRPr="00504D20">
              <w:rPr>
                <w:sz w:val="21"/>
                <w:szCs w:val="21"/>
              </w:rPr>
              <w:t>Essential Mathematics and Science for Engineering and Manufacturing</w:t>
            </w:r>
          </w:p>
          <w:p w14:paraId="742AA57C" w14:textId="09F64B18" w:rsidR="00FB1AFD" w:rsidRPr="00487221" w:rsidRDefault="00504D20" w:rsidP="00192368">
            <w:pPr>
              <w:rPr>
                <w:szCs w:val="22"/>
                <w:highlight w:val="yellow"/>
              </w:rPr>
            </w:pPr>
            <w:r>
              <w:rPr>
                <w:sz w:val="21"/>
                <w:szCs w:val="21"/>
              </w:rPr>
              <w:t xml:space="preserve">         </w:t>
            </w:r>
            <w:r>
              <w:rPr>
                <w:szCs w:val="22"/>
              </w:rPr>
              <w:t xml:space="preserve">   </w:t>
            </w:r>
            <w:r w:rsidRPr="00504D20">
              <w:rPr>
                <w:sz w:val="21"/>
                <w:szCs w:val="21"/>
              </w:rPr>
              <w:t>TOEC3/004 - The Structure, Properties and Characteristics of Common Materials</w:t>
            </w:r>
          </w:p>
        </w:tc>
      </w:tr>
      <w:tr w:rsidR="00FB1AFD" w:rsidRPr="00487221" w14:paraId="7BFB4D3E" w14:textId="77777777" w:rsidTr="00192368">
        <w:trPr>
          <w:trHeight w:val="1133"/>
        </w:trPr>
        <w:tc>
          <w:tcPr>
            <w:tcW w:w="9016" w:type="dxa"/>
            <w:gridSpan w:val="3"/>
          </w:tcPr>
          <w:p w14:paraId="6F53B584" w14:textId="34F90658" w:rsidR="00FB1AFD" w:rsidRPr="003C7A4D" w:rsidRDefault="00FB1AFD" w:rsidP="00192368">
            <w:pPr>
              <w:rPr>
                <w:szCs w:val="22"/>
              </w:rPr>
            </w:pPr>
            <w:r w:rsidRPr="003C7A4D">
              <w:rPr>
                <w:szCs w:val="22"/>
              </w:rPr>
              <w:t xml:space="preserve">Assessment </w:t>
            </w:r>
            <w:r w:rsidR="00047464">
              <w:rPr>
                <w:szCs w:val="22"/>
              </w:rPr>
              <w:t>t</w:t>
            </w:r>
            <w:r w:rsidRPr="003C7A4D">
              <w:rPr>
                <w:szCs w:val="22"/>
              </w:rPr>
              <w:t xml:space="preserve">ype: </w:t>
            </w:r>
            <w:r w:rsidR="000E7D73">
              <w:rPr>
                <w:szCs w:val="22"/>
              </w:rPr>
              <w:t>M</w:t>
            </w:r>
            <w:r w:rsidR="000E7D73" w:rsidRPr="003C7A4D">
              <w:rPr>
                <w:szCs w:val="22"/>
              </w:rPr>
              <w:t>ultiple</w:t>
            </w:r>
            <w:r w:rsidR="000E7D73">
              <w:rPr>
                <w:szCs w:val="22"/>
              </w:rPr>
              <w:t>-c</w:t>
            </w:r>
            <w:r w:rsidR="000E7D73" w:rsidRPr="003C7A4D">
              <w:rPr>
                <w:szCs w:val="22"/>
              </w:rPr>
              <w:t>hoice</w:t>
            </w:r>
            <w:r w:rsidR="000E7D73">
              <w:rPr>
                <w:szCs w:val="22"/>
              </w:rPr>
              <w:t xml:space="preserve"> Question (MCQ) </w:t>
            </w:r>
            <w:r w:rsidR="0084099A">
              <w:rPr>
                <w:szCs w:val="22"/>
              </w:rPr>
              <w:t>Examination</w:t>
            </w:r>
          </w:p>
          <w:p w14:paraId="5AA0878F" w14:textId="77777777" w:rsidR="00B36ADC" w:rsidRPr="003C7A4D" w:rsidRDefault="00B36ADC" w:rsidP="00B36ADC">
            <w:pPr>
              <w:rPr>
                <w:szCs w:val="22"/>
              </w:rPr>
            </w:pPr>
            <w:r w:rsidRPr="003C7A4D">
              <w:rPr>
                <w:szCs w:val="22"/>
              </w:rPr>
              <w:t xml:space="preserve">Number of </w:t>
            </w:r>
            <w:r>
              <w:rPr>
                <w:szCs w:val="22"/>
              </w:rPr>
              <w:t>q</w:t>
            </w:r>
            <w:r w:rsidRPr="003C7A4D">
              <w:rPr>
                <w:szCs w:val="22"/>
              </w:rPr>
              <w:t xml:space="preserve">uestions: </w:t>
            </w:r>
            <w:r w:rsidRPr="00F14C9A">
              <w:rPr>
                <w:szCs w:val="22"/>
              </w:rPr>
              <w:t>35</w:t>
            </w:r>
          </w:p>
          <w:p w14:paraId="5B7D721B" w14:textId="77777777" w:rsidR="00B36ADC" w:rsidRPr="003C7A4D" w:rsidRDefault="00B36ADC" w:rsidP="00B36ADC">
            <w:pPr>
              <w:rPr>
                <w:szCs w:val="22"/>
              </w:rPr>
            </w:pPr>
            <w:r w:rsidRPr="003C7A4D">
              <w:rPr>
                <w:szCs w:val="22"/>
              </w:rPr>
              <w:t xml:space="preserve">Time </w:t>
            </w:r>
            <w:r>
              <w:rPr>
                <w:szCs w:val="22"/>
              </w:rPr>
              <w:t>a</w:t>
            </w:r>
            <w:r w:rsidRPr="003C7A4D">
              <w:rPr>
                <w:szCs w:val="22"/>
              </w:rPr>
              <w:t>llowed:</w:t>
            </w:r>
            <w:r>
              <w:rPr>
                <w:szCs w:val="22"/>
              </w:rPr>
              <w:t xml:space="preserve"> </w:t>
            </w:r>
            <w:r w:rsidRPr="00F14C9A">
              <w:rPr>
                <w:szCs w:val="22"/>
              </w:rPr>
              <w:t xml:space="preserve">70 </w:t>
            </w:r>
            <w:proofErr w:type="gramStart"/>
            <w:r w:rsidRPr="00F14C9A">
              <w:rPr>
                <w:szCs w:val="22"/>
              </w:rPr>
              <w:t>minutes</w:t>
            </w:r>
            <w:proofErr w:type="gramEnd"/>
          </w:p>
          <w:p w14:paraId="1A02756A" w14:textId="77777777" w:rsidR="00C05C47" w:rsidRPr="00F14C9A" w:rsidRDefault="00C05C47" w:rsidP="00C05C47">
            <w:pPr>
              <w:rPr>
                <w:szCs w:val="22"/>
              </w:rPr>
            </w:pPr>
            <w:r w:rsidRPr="00F14C9A">
              <w:rPr>
                <w:szCs w:val="22"/>
              </w:rPr>
              <w:t xml:space="preserve">Closed book, non-programmable calculator </w:t>
            </w:r>
            <w:proofErr w:type="gramStart"/>
            <w:r w:rsidRPr="00F14C9A">
              <w:rPr>
                <w:szCs w:val="22"/>
              </w:rPr>
              <w:t>permitted</w:t>
            </w:r>
            <w:proofErr w:type="gramEnd"/>
          </w:p>
          <w:p w14:paraId="6B5F2A3D" w14:textId="77777777" w:rsidR="00C05C47" w:rsidRPr="00434DF3" w:rsidRDefault="00C05C47" w:rsidP="00C05C47">
            <w:pPr>
              <w:rPr>
                <w:szCs w:val="22"/>
              </w:rPr>
            </w:pPr>
          </w:p>
          <w:p w14:paraId="38D91B5B" w14:textId="1E0DA1C1" w:rsidR="00FB1AFD" w:rsidRPr="00487221" w:rsidRDefault="00FB1AFD" w:rsidP="00192368">
            <w:pPr>
              <w:rPr>
                <w:szCs w:val="22"/>
                <w:highlight w:val="yellow"/>
              </w:rPr>
            </w:pPr>
            <w:r w:rsidRPr="003C7A4D">
              <w:rPr>
                <w:szCs w:val="22"/>
              </w:rPr>
              <w:t xml:space="preserve">The </w:t>
            </w:r>
            <w:r w:rsidR="0084099A">
              <w:rPr>
                <w:szCs w:val="22"/>
              </w:rPr>
              <w:t>examination</w:t>
            </w:r>
            <w:r w:rsidRPr="003C7A4D">
              <w:rPr>
                <w:szCs w:val="22"/>
              </w:rPr>
              <w:t xml:space="preserve"> will cover the knowledge learning outcomes of the unit</w:t>
            </w:r>
            <w:r>
              <w:rPr>
                <w:szCs w:val="22"/>
              </w:rPr>
              <w:t>s</w:t>
            </w:r>
            <w:r w:rsidRPr="003C7A4D">
              <w:rPr>
                <w:szCs w:val="22"/>
              </w:rPr>
              <w:t>, as follows:</w:t>
            </w:r>
          </w:p>
        </w:tc>
      </w:tr>
      <w:tr w:rsidR="00FB1AFD" w:rsidRPr="00487221" w14:paraId="6B18D3FB" w14:textId="77777777" w:rsidTr="00192368">
        <w:trPr>
          <w:trHeight w:val="422"/>
        </w:trPr>
        <w:tc>
          <w:tcPr>
            <w:tcW w:w="704" w:type="dxa"/>
            <w:vAlign w:val="center"/>
          </w:tcPr>
          <w:p w14:paraId="72CF45E5" w14:textId="77777777" w:rsidR="00FB1AFD" w:rsidRPr="00321FB2" w:rsidRDefault="00FB1AFD" w:rsidP="00192368">
            <w:pPr>
              <w:jc w:val="center"/>
              <w:rPr>
                <w:b/>
                <w:bCs/>
                <w:szCs w:val="22"/>
              </w:rPr>
            </w:pPr>
            <w:r>
              <w:rPr>
                <w:b/>
                <w:bCs/>
                <w:szCs w:val="22"/>
              </w:rPr>
              <w:t>N</w:t>
            </w:r>
            <w:r w:rsidRPr="003C7A4D">
              <w:rPr>
                <w:b/>
                <w:bCs/>
                <w:szCs w:val="22"/>
                <w:vertAlign w:val="superscript"/>
              </w:rPr>
              <w:t>o</w:t>
            </w:r>
          </w:p>
        </w:tc>
        <w:tc>
          <w:tcPr>
            <w:tcW w:w="6379" w:type="dxa"/>
            <w:vAlign w:val="center"/>
          </w:tcPr>
          <w:p w14:paraId="14B9647F" w14:textId="77777777" w:rsidR="00FB1AFD" w:rsidRPr="00321FB2" w:rsidRDefault="00FB1AFD" w:rsidP="00192368">
            <w:pPr>
              <w:rPr>
                <w:b/>
                <w:bCs/>
                <w:szCs w:val="22"/>
              </w:rPr>
            </w:pPr>
            <w:r>
              <w:rPr>
                <w:b/>
                <w:bCs/>
                <w:szCs w:val="22"/>
              </w:rPr>
              <w:t>Learning outcome t</w:t>
            </w:r>
            <w:r w:rsidRPr="00321FB2">
              <w:rPr>
                <w:b/>
                <w:bCs/>
                <w:szCs w:val="22"/>
              </w:rPr>
              <w:t>itle</w:t>
            </w:r>
          </w:p>
        </w:tc>
        <w:tc>
          <w:tcPr>
            <w:tcW w:w="1933" w:type="dxa"/>
            <w:vAlign w:val="center"/>
          </w:tcPr>
          <w:p w14:paraId="27510AD2" w14:textId="77777777" w:rsidR="00FB1AFD" w:rsidRPr="00321FB2" w:rsidRDefault="00FB1AFD" w:rsidP="00192368">
            <w:pPr>
              <w:jc w:val="center"/>
              <w:rPr>
                <w:b/>
                <w:bCs/>
                <w:szCs w:val="22"/>
              </w:rPr>
            </w:pPr>
            <w:r w:rsidRPr="00321FB2">
              <w:rPr>
                <w:b/>
                <w:bCs/>
                <w:szCs w:val="22"/>
              </w:rPr>
              <w:t>N</w:t>
            </w:r>
            <w:r w:rsidRPr="003C7A4D">
              <w:rPr>
                <w:b/>
                <w:bCs/>
                <w:szCs w:val="22"/>
                <w:vertAlign w:val="superscript"/>
              </w:rPr>
              <w:t>o</w:t>
            </w:r>
            <w:r w:rsidRPr="00321FB2">
              <w:rPr>
                <w:b/>
                <w:bCs/>
                <w:szCs w:val="22"/>
              </w:rPr>
              <w:t xml:space="preserve"> of </w:t>
            </w:r>
            <w:r>
              <w:rPr>
                <w:b/>
                <w:bCs/>
                <w:szCs w:val="22"/>
              </w:rPr>
              <w:t>q</w:t>
            </w:r>
            <w:r w:rsidRPr="00321FB2">
              <w:rPr>
                <w:b/>
                <w:bCs/>
                <w:szCs w:val="22"/>
              </w:rPr>
              <w:t>uestions</w:t>
            </w:r>
          </w:p>
        </w:tc>
      </w:tr>
      <w:tr w:rsidR="00C05C47" w:rsidRPr="00487221" w14:paraId="194A653C" w14:textId="77777777" w:rsidTr="00742D1F">
        <w:tc>
          <w:tcPr>
            <w:tcW w:w="704" w:type="dxa"/>
            <w:vAlign w:val="center"/>
          </w:tcPr>
          <w:p w14:paraId="32893F24" w14:textId="0A08A971" w:rsidR="00C05C47" w:rsidRPr="00876580" w:rsidRDefault="00C05C47" w:rsidP="00C05C47">
            <w:pPr>
              <w:jc w:val="center"/>
              <w:rPr>
                <w:szCs w:val="22"/>
              </w:rPr>
            </w:pPr>
            <w:r>
              <w:rPr>
                <w:szCs w:val="22"/>
              </w:rPr>
              <w:t>3.1</w:t>
            </w:r>
          </w:p>
        </w:tc>
        <w:tc>
          <w:tcPr>
            <w:tcW w:w="6379" w:type="dxa"/>
            <w:vAlign w:val="center"/>
          </w:tcPr>
          <w:p w14:paraId="564824C3" w14:textId="04CFBC3E" w:rsidR="00C05C47" w:rsidRPr="00487221" w:rsidRDefault="00C05C47" w:rsidP="00C05C47">
            <w:pPr>
              <w:rPr>
                <w:szCs w:val="22"/>
                <w:highlight w:val="yellow"/>
              </w:rPr>
            </w:pPr>
            <w:r w:rsidRPr="00742D1F">
              <w:rPr>
                <w:szCs w:val="22"/>
              </w:rPr>
              <w:t>Understand fundamental numeracy applied to engineering and manufacturing</w:t>
            </w:r>
          </w:p>
        </w:tc>
        <w:tc>
          <w:tcPr>
            <w:tcW w:w="1933" w:type="dxa"/>
            <w:vAlign w:val="center"/>
          </w:tcPr>
          <w:p w14:paraId="28B74121" w14:textId="1E4FBF02" w:rsidR="00C05C47" w:rsidRPr="00742D1F" w:rsidRDefault="00C05C47" w:rsidP="00C05C47">
            <w:pPr>
              <w:jc w:val="center"/>
              <w:rPr>
                <w:szCs w:val="22"/>
              </w:rPr>
            </w:pPr>
            <w:r w:rsidRPr="00F14C9A">
              <w:rPr>
                <w:szCs w:val="22"/>
              </w:rPr>
              <w:t>13</w:t>
            </w:r>
          </w:p>
        </w:tc>
      </w:tr>
      <w:tr w:rsidR="00C05C47" w:rsidRPr="00487221" w14:paraId="5C98CE10" w14:textId="77777777" w:rsidTr="00742D1F">
        <w:tc>
          <w:tcPr>
            <w:tcW w:w="704" w:type="dxa"/>
            <w:vAlign w:val="center"/>
          </w:tcPr>
          <w:p w14:paraId="561A64E5" w14:textId="54666C45" w:rsidR="00C05C47" w:rsidRPr="00876580" w:rsidRDefault="00C05C47" w:rsidP="00C05C47">
            <w:pPr>
              <w:jc w:val="center"/>
              <w:rPr>
                <w:szCs w:val="22"/>
              </w:rPr>
            </w:pPr>
            <w:r>
              <w:rPr>
                <w:szCs w:val="22"/>
              </w:rPr>
              <w:t>3.2</w:t>
            </w:r>
          </w:p>
        </w:tc>
        <w:tc>
          <w:tcPr>
            <w:tcW w:w="6379" w:type="dxa"/>
            <w:vAlign w:val="center"/>
          </w:tcPr>
          <w:p w14:paraId="4D9D8493" w14:textId="008C79EE" w:rsidR="00C05C47" w:rsidRPr="00487221" w:rsidRDefault="00C05C47" w:rsidP="00C05C47">
            <w:pPr>
              <w:rPr>
                <w:szCs w:val="22"/>
                <w:highlight w:val="yellow"/>
              </w:rPr>
            </w:pPr>
            <w:r w:rsidRPr="00742D1F">
              <w:rPr>
                <w:szCs w:val="22"/>
              </w:rPr>
              <w:t>Understand fundamental science applied engineering and manufacturing</w:t>
            </w:r>
          </w:p>
        </w:tc>
        <w:tc>
          <w:tcPr>
            <w:tcW w:w="1933" w:type="dxa"/>
            <w:vAlign w:val="center"/>
          </w:tcPr>
          <w:p w14:paraId="2EF3DE02" w14:textId="0BD7C345" w:rsidR="00C05C47" w:rsidRPr="00742D1F" w:rsidRDefault="00C05C47" w:rsidP="00C05C47">
            <w:pPr>
              <w:jc w:val="center"/>
              <w:rPr>
                <w:szCs w:val="22"/>
              </w:rPr>
            </w:pPr>
            <w:r w:rsidRPr="00434DF3">
              <w:rPr>
                <w:szCs w:val="22"/>
              </w:rPr>
              <w:t>1</w:t>
            </w:r>
            <w:r>
              <w:rPr>
                <w:szCs w:val="22"/>
              </w:rPr>
              <w:t>3</w:t>
            </w:r>
          </w:p>
        </w:tc>
      </w:tr>
      <w:tr w:rsidR="00C05C47" w:rsidRPr="00487221" w14:paraId="2A955B67" w14:textId="77777777" w:rsidTr="00742D1F">
        <w:tc>
          <w:tcPr>
            <w:tcW w:w="704" w:type="dxa"/>
            <w:vAlign w:val="center"/>
          </w:tcPr>
          <w:p w14:paraId="6D2625C2" w14:textId="652E36FF" w:rsidR="00C05C47" w:rsidRPr="00876580" w:rsidRDefault="00C05C47" w:rsidP="00C05C47">
            <w:pPr>
              <w:jc w:val="center"/>
              <w:rPr>
                <w:szCs w:val="22"/>
              </w:rPr>
            </w:pPr>
            <w:r>
              <w:rPr>
                <w:szCs w:val="22"/>
              </w:rPr>
              <w:t>4.1</w:t>
            </w:r>
          </w:p>
        </w:tc>
        <w:tc>
          <w:tcPr>
            <w:tcW w:w="6379" w:type="dxa"/>
            <w:vAlign w:val="center"/>
          </w:tcPr>
          <w:p w14:paraId="6B837D88" w14:textId="291E6838" w:rsidR="00C05C47" w:rsidRPr="00487221" w:rsidRDefault="00C05C47" w:rsidP="00C05C47">
            <w:pPr>
              <w:rPr>
                <w:szCs w:val="22"/>
                <w:highlight w:val="yellow"/>
              </w:rPr>
            </w:pPr>
            <w:r w:rsidRPr="00742D1F">
              <w:rPr>
                <w:szCs w:val="22"/>
              </w:rPr>
              <w:t>Understand how to select engineering materials</w:t>
            </w:r>
          </w:p>
        </w:tc>
        <w:tc>
          <w:tcPr>
            <w:tcW w:w="1933" w:type="dxa"/>
            <w:vAlign w:val="center"/>
          </w:tcPr>
          <w:p w14:paraId="2E73C690" w14:textId="74F64529" w:rsidR="00C05C47" w:rsidRPr="00742D1F" w:rsidRDefault="00C05C47" w:rsidP="00C05C47">
            <w:pPr>
              <w:jc w:val="center"/>
              <w:rPr>
                <w:szCs w:val="22"/>
              </w:rPr>
            </w:pPr>
            <w:r w:rsidRPr="00F14C9A">
              <w:rPr>
                <w:szCs w:val="22"/>
              </w:rPr>
              <w:t>4</w:t>
            </w:r>
          </w:p>
        </w:tc>
      </w:tr>
      <w:tr w:rsidR="00C05C47" w:rsidRPr="00487221" w14:paraId="7A6FD1D8" w14:textId="77777777" w:rsidTr="00742D1F">
        <w:tc>
          <w:tcPr>
            <w:tcW w:w="704" w:type="dxa"/>
            <w:vAlign w:val="center"/>
          </w:tcPr>
          <w:p w14:paraId="3EE05722" w14:textId="42ECAEAB" w:rsidR="00C05C47" w:rsidRPr="00876580" w:rsidRDefault="00C05C47" w:rsidP="00C05C47">
            <w:pPr>
              <w:jc w:val="center"/>
              <w:rPr>
                <w:szCs w:val="22"/>
              </w:rPr>
            </w:pPr>
            <w:r>
              <w:rPr>
                <w:szCs w:val="22"/>
              </w:rPr>
              <w:t>4.2</w:t>
            </w:r>
          </w:p>
        </w:tc>
        <w:tc>
          <w:tcPr>
            <w:tcW w:w="6379" w:type="dxa"/>
            <w:vAlign w:val="center"/>
          </w:tcPr>
          <w:p w14:paraId="3F7B8F97" w14:textId="6E8A4FD1" w:rsidR="00C05C47" w:rsidRDefault="00C05C47" w:rsidP="00C05C47">
            <w:pPr>
              <w:rPr>
                <w:color w:val="000000"/>
              </w:rPr>
            </w:pPr>
            <w:r w:rsidRPr="00742D1F">
              <w:rPr>
                <w:color w:val="000000"/>
              </w:rPr>
              <w:t>Understand material properties and heat treatment processes</w:t>
            </w:r>
          </w:p>
        </w:tc>
        <w:tc>
          <w:tcPr>
            <w:tcW w:w="1933" w:type="dxa"/>
            <w:vAlign w:val="center"/>
          </w:tcPr>
          <w:p w14:paraId="02405E57" w14:textId="6A37AA2C" w:rsidR="00C05C47" w:rsidRPr="00742D1F" w:rsidRDefault="00C05C47" w:rsidP="00C05C47">
            <w:pPr>
              <w:jc w:val="center"/>
              <w:rPr>
                <w:szCs w:val="22"/>
              </w:rPr>
            </w:pPr>
            <w:r w:rsidRPr="00434DF3">
              <w:rPr>
                <w:szCs w:val="22"/>
              </w:rPr>
              <w:t>5</w:t>
            </w:r>
          </w:p>
        </w:tc>
      </w:tr>
      <w:tr w:rsidR="00C05C47" w:rsidRPr="00487221" w14:paraId="66992A3B" w14:textId="77777777" w:rsidTr="00742D1F">
        <w:tc>
          <w:tcPr>
            <w:tcW w:w="7083" w:type="dxa"/>
            <w:gridSpan w:val="2"/>
          </w:tcPr>
          <w:p w14:paraId="2264F1FF" w14:textId="77777777" w:rsidR="00C05C47" w:rsidRPr="00487221" w:rsidRDefault="00C05C47" w:rsidP="00C05C47">
            <w:pPr>
              <w:jc w:val="right"/>
              <w:rPr>
                <w:b/>
                <w:bCs/>
                <w:szCs w:val="22"/>
                <w:highlight w:val="yellow"/>
              </w:rPr>
            </w:pPr>
            <w:r w:rsidRPr="003C7A4D">
              <w:rPr>
                <w:b/>
                <w:bCs/>
                <w:szCs w:val="22"/>
              </w:rPr>
              <w:t>Total:</w:t>
            </w:r>
          </w:p>
        </w:tc>
        <w:tc>
          <w:tcPr>
            <w:tcW w:w="1933" w:type="dxa"/>
            <w:vAlign w:val="center"/>
          </w:tcPr>
          <w:p w14:paraId="15A49948" w14:textId="108CDFCD" w:rsidR="00C05C47" w:rsidRPr="00487221" w:rsidRDefault="00C05C47" w:rsidP="00C05C47">
            <w:pPr>
              <w:jc w:val="center"/>
              <w:rPr>
                <w:b/>
                <w:bCs/>
                <w:szCs w:val="22"/>
                <w:highlight w:val="yellow"/>
              </w:rPr>
            </w:pPr>
            <w:r w:rsidRPr="00F14C9A">
              <w:rPr>
                <w:b/>
                <w:bCs/>
                <w:szCs w:val="22"/>
              </w:rPr>
              <w:t>35</w:t>
            </w:r>
          </w:p>
        </w:tc>
      </w:tr>
      <w:tr w:rsidR="00FB1AFD" w:rsidRPr="00487221" w14:paraId="7025D8A2" w14:textId="77777777" w:rsidTr="00467693">
        <w:trPr>
          <w:trHeight w:val="287"/>
        </w:trPr>
        <w:tc>
          <w:tcPr>
            <w:tcW w:w="9016" w:type="dxa"/>
            <w:gridSpan w:val="3"/>
            <w:vAlign w:val="center"/>
          </w:tcPr>
          <w:p w14:paraId="284813A1" w14:textId="596F30B8" w:rsidR="00FB1AFD" w:rsidRPr="00467693" w:rsidRDefault="00FB1AFD" w:rsidP="00467693">
            <w:pPr>
              <w:rPr>
                <w:szCs w:val="22"/>
              </w:rPr>
            </w:pPr>
            <w:r w:rsidRPr="003C7A4D">
              <w:rPr>
                <w:b/>
                <w:bCs/>
                <w:szCs w:val="22"/>
              </w:rPr>
              <w:t>NOTE:</w:t>
            </w:r>
            <w:r w:rsidRPr="003C7A4D">
              <w:rPr>
                <w:szCs w:val="22"/>
              </w:rPr>
              <w:t xml:space="preserve"> The pass mark for the </w:t>
            </w:r>
            <w:r w:rsidR="0084099A">
              <w:rPr>
                <w:szCs w:val="22"/>
              </w:rPr>
              <w:t>examination</w:t>
            </w:r>
            <w:r w:rsidRPr="003C7A4D">
              <w:rPr>
                <w:szCs w:val="22"/>
              </w:rPr>
              <w:t xml:space="preserve"> is </w:t>
            </w:r>
            <w:r w:rsidR="00504D20" w:rsidRPr="00504D20">
              <w:rPr>
                <w:szCs w:val="22"/>
              </w:rPr>
              <w:t xml:space="preserve">60%.  </w:t>
            </w:r>
          </w:p>
        </w:tc>
      </w:tr>
    </w:tbl>
    <w:p w14:paraId="2CD678AA" w14:textId="7BC3A957" w:rsidR="00CD553B" w:rsidRPr="00487221" w:rsidRDefault="00CD553B">
      <w:r w:rsidRPr="00487221">
        <w:br w:type="page"/>
      </w:r>
    </w:p>
    <w:p w14:paraId="68C8DA2F" w14:textId="7FE3A4A8" w:rsidR="00CA2735" w:rsidRPr="00487221" w:rsidRDefault="00CA2735" w:rsidP="00C40675">
      <w:pPr>
        <w:pStyle w:val="Heading1"/>
        <w:rPr>
          <w:rFonts w:cs="Arial"/>
        </w:rPr>
      </w:pPr>
      <w:bookmarkStart w:id="134" w:name="_Toc69375870"/>
      <w:bookmarkStart w:id="135" w:name="_Toc160624191"/>
      <w:r w:rsidRPr="00487221">
        <w:rPr>
          <w:rFonts w:cs="Arial"/>
        </w:rPr>
        <w:lastRenderedPageBreak/>
        <w:t xml:space="preserve">Appendix </w:t>
      </w:r>
      <w:r w:rsidR="009429E4" w:rsidRPr="00487221">
        <w:rPr>
          <w:rFonts w:cs="Arial"/>
        </w:rPr>
        <w:t>2</w:t>
      </w:r>
      <w:r w:rsidRPr="00487221">
        <w:rPr>
          <w:rFonts w:cs="Arial"/>
        </w:rPr>
        <w:t xml:space="preserve">: Learner </w:t>
      </w:r>
      <w:r w:rsidR="00107470" w:rsidRPr="00487221">
        <w:rPr>
          <w:rFonts w:cs="Arial"/>
        </w:rPr>
        <w:t>R</w:t>
      </w:r>
      <w:r w:rsidRPr="00487221">
        <w:rPr>
          <w:rFonts w:cs="Arial"/>
        </w:rPr>
        <w:t xml:space="preserve">egistration and </w:t>
      </w:r>
      <w:r w:rsidR="00107470" w:rsidRPr="00487221">
        <w:rPr>
          <w:rFonts w:cs="Arial"/>
        </w:rPr>
        <w:t>C</w:t>
      </w:r>
      <w:r w:rsidRPr="00487221">
        <w:rPr>
          <w:rFonts w:cs="Arial"/>
        </w:rPr>
        <w:t>ertification</w:t>
      </w:r>
      <w:bookmarkEnd w:id="134"/>
      <w:bookmarkEnd w:id="135"/>
    </w:p>
    <w:p w14:paraId="7C67351B" w14:textId="16E09BED" w:rsidR="002159AD" w:rsidRPr="00487221" w:rsidRDefault="002159AD" w:rsidP="00C40675">
      <w:r w:rsidRPr="00487221">
        <w:t xml:space="preserve">Learners must be registered with EAL on a code which relates to the qualification -this must be completed prior to assessment. Both learner registration and certification can be completed online at the EAL Website www.eal.org.uk. For </w:t>
      </w:r>
      <w:r w:rsidR="001A4684" w:rsidRPr="00487221">
        <w:t>paper-based</w:t>
      </w:r>
      <w:r w:rsidRPr="00487221">
        <w:t xml:space="preserve"> registration and certification use the appropriate forms. These are located on the EAL Website, for guidance on registration and </w:t>
      </w:r>
      <w:r w:rsidR="00483ADB" w:rsidRPr="00487221">
        <w:t>c</w:t>
      </w:r>
      <w:r w:rsidRPr="00487221">
        <w:t xml:space="preserve">ertification please refer to the Registration and </w:t>
      </w:r>
      <w:r w:rsidR="00483ADB" w:rsidRPr="00487221">
        <w:t>C</w:t>
      </w:r>
      <w:r w:rsidRPr="00487221">
        <w:t>ertification User Guide.</w:t>
      </w:r>
    </w:p>
    <w:p w14:paraId="588AB5C8" w14:textId="77777777" w:rsidR="00713EBF" w:rsidRDefault="00713EBF" w:rsidP="00C40675"/>
    <w:p w14:paraId="1E6D4C90" w14:textId="5C8795CD" w:rsidR="00763B10" w:rsidRPr="00487221" w:rsidRDefault="00763B10" w:rsidP="00C40675">
      <w:r w:rsidRPr="00487221">
        <w:t>To register the learner on the chosen qualification/pathway code:</w:t>
      </w:r>
    </w:p>
    <w:p w14:paraId="621EFE9C" w14:textId="77777777" w:rsidR="004B781C" w:rsidRPr="00487221" w:rsidRDefault="004B781C" w:rsidP="00C40675"/>
    <w:tbl>
      <w:tblPr>
        <w:tblStyle w:val="TableGrid"/>
        <w:tblW w:w="0" w:type="auto"/>
        <w:tblInd w:w="-5" w:type="dxa"/>
        <w:tblLook w:val="04A0" w:firstRow="1" w:lastRow="0" w:firstColumn="1" w:lastColumn="0" w:noHBand="0" w:noVBand="1"/>
      </w:tblPr>
      <w:tblGrid>
        <w:gridCol w:w="6379"/>
        <w:gridCol w:w="2642"/>
      </w:tblGrid>
      <w:tr w:rsidR="006A226B" w:rsidRPr="00487221" w14:paraId="36F3A723" w14:textId="77777777" w:rsidTr="00713EBF">
        <w:trPr>
          <w:trHeight w:val="279"/>
        </w:trPr>
        <w:tc>
          <w:tcPr>
            <w:tcW w:w="6379" w:type="dxa"/>
          </w:tcPr>
          <w:p w14:paraId="5A1A9FC1" w14:textId="32F9F1EE" w:rsidR="006A226B" w:rsidRPr="00487221" w:rsidRDefault="001A4684" w:rsidP="00C40675">
            <w:pPr>
              <w:rPr>
                <w:b/>
                <w:bCs/>
                <w:color w:val="2F5496" w:themeColor="accent1" w:themeShade="BF"/>
                <w:sz w:val="24"/>
              </w:rPr>
            </w:pPr>
            <w:r w:rsidRPr="00487221">
              <w:rPr>
                <w:b/>
                <w:bCs/>
                <w:color w:val="2F5496" w:themeColor="accent1" w:themeShade="BF"/>
                <w:sz w:val="24"/>
              </w:rPr>
              <w:t xml:space="preserve">Qualification </w:t>
            </w:r>
            <w:r w:rsidR="006A226B" w:rsidRPr="00487221">
              <w:rPr>
                <w:b/>
                <w:bCs/>
                <w:color w:val="2F5496" w:themeColor="accent1" w:themeShade="BF"/>
                <w:sz w:val="24"/>
              </w:rPr>
              <w:t>Title</w:t>
            </w:r>
            <w:r w:rsidRPr="00487221">
              <w:rPr>
                <w:b/>
                <w:bCs/>
                <w:color w:val="2F5496" w:themeColor="accent1" w:themeShade="BF"/>
                <w:sz w:val="24"/>
              </w:rPr>
              <w:t>:</w:t>
            </w:r>
          </w:p>
        </w:tc>
        <w:tc>
          <w:tcPr>
            <w:tcW w:w="2642" w:type="dxa"/>
          </w:tcPr>
          <w:p w14:paraId="4A6F9D55" w14:textId="514B01AB" w:rsidR="006A226B" w:rsidRPr="00487221" w:rsidRDefault="006A226B" w:rsidP="00C40675">
            <w:pPr>
              <w:rPr>
                <w:b/>
                <w:bCs/>
                <w:color w:val="2F5496" w:themeColor="accent1" w:themeShade="BF"/>
                <w:sz w:val="24"/>
              </w:rPr>
            </w:pPr>
            <w:r w:rsidRPr="00487221">
              <w:rPr>
                <w:b/>
                <w:bCs/>
                <w:color w:val="2F5496" w:themeColor="accent1" w:themeShade="BF"/>
                <w:sz w:val="24"/>
              </w:rPr>
              <w:t>Code</w:t>
            </w:r>
            <w:r w:rsidR="001A4684" w:rsidRPr="00487221">
              <w:rPr>
                <w:b/>
                <w:bCs/>
                <w:color w:val="2F5496" w:themeColor="accent1" w:themeShade="BF"/>
                <w:sz w:val="24"/>
              </w:rPr>
              <w:t>:</w:t>
            </w:r>
          </w:p>
        </w:tc>
      </w:tr>
      <w:tr w:rsidR="001A4684" w:rsidRPr="00487221" w14:paraId="48E21E44" w14:textId="77777777" w:rsidTr="00713EBF">
        <w:trPr>
          <w:trHeight w:val="279"/>
        </w:trPr>
        <w:tc>
          <w:tcPr>
            <w:tcW w:w="6379" w:type="dxa"/>
          </w:tcPr>
          <w:p w14:paraId="3C5FBAB6" w14:textId="2595E897" w:rsidR="001A4684" w:rsidRPr="00487221" w:rsidRDefault="00713EBF" w:rsidP="00C40675">
            <w:r>
              <w:t xml:space="preserve">EAL Level 3 Technical Occupation Entry in </w:t>
            </w:r>
            <w:r w:rsidR="00F368C1">
              <w:t>Mechatronics</w:t>
            </w:r>
            <w:r w:rsidR="003D638F">
              <w:t xml:space="preserve"> (Diploma)</w:t>
            </w:r>
          </w:p>
        </w:tc>
        <w:tc>
          <w:tcPr>
            <w:tcW w:w="2642" w:type="dxa"/>
          </w:tcPr>
          <w:p w14:paraId="3F8ABF85" w14:textId="56B8B296" w:rsidR="001A4684" w:rsidRPr="00487221" w:rsidRDefault="0021274E" w:rsidP="00C40675">
            <w:r w:rsidRPr="0021274E">
              <w:t>610-3911-1</w:t>
            </w:r>
          </w:p>
        </w:tc>
      </w:tr>
    </w:tbl>
    <w:p w14:paraId="2F6F0AA0" w14:textId="77777777" w:rsidR="0020518E" w:rsidRPr="00487221" w:rsidRDefault="0020518E" w:rsidP="001A4684">
      <w:pPr>
        <w:rPr>
          <w:szCs w:val="22"/>
        </w:rPr>
      </w:pPr>
    </w:p>
    <w:p w14:paraId="7FC11223" w14:textId="6574084B" w:rsidR="001A4684" w:rsidRPr="00487221" w:rsidRDefault="001A4684" w:rsidP="001A4684">
      <w:pPr>
        <w:rPr>
          <w:szCs w:val="22"/>
        </w:rPr>
      </w:pPr>
      <w:r w:rsidRPr="00487221">
        <w:rPr>
          <w:szCs w:val="22"/>
        </w:rPr>
        <w:t>For further information, please contact EAL Customer Experience:</w:t>
      </w:r>
    </w:p>
    <w:p w14:paraId="2CE1D13C" w14:textId="77777777" w:rsidR="001A4684" w:rsidRPr="00487221" w:rsidRDefault="001A4684" w:rsidP="001A4684">
      <w:pPr>
        <w:rPr>
          <w:szCs w:val="22"/>
        </w:rPr>
      </w:pPr>
    </w:p>
    <w:p w14:paraId="6E24C2D6" w14:textId="77777777" w:rsidR="001A4684" w:rsidRPr="00487221" w:rsidRDefault="001A4684" w:rsidP="001A4684">
      <w:pPr>
        <w:rPr>
          <w:szCs w:val="22"/>
        </w:rPr>
      </w:pPr>
      <w:r w:rsidRPr="00487221">
        <w:rPr>
          <w:szCs w:val="22"/>
        </w:rPr>
        <w:t>Tel: +44 (0)1923 652 400</w:t>
      </w:r>
    </w:p>
    <w:p w14:paraId="135375FE" w14:textId="77777777" w:rsidR="001A4684" w:rsidRPr="00487221" w:rsidRDefault="001A4684" w:rsidP="001A4684">
      <w:pPr>
        <w:rPr>
          <w:szCs w:val="22"/>
        </w:rPr>
      </w:pPr>
      <w:r w:rsidRPr="00487221">
        <w:rPr>
          <w:szCs w:val="22"/>
        </w:rPr>
        <w:t xml:space="preserve">Email: </w:t>
      </w:r>
      <w:hyperlink r:id="rId23" w:history="1">
        <w:r w:rsidRPr="00487221">
          <w:rPr>
            <w:rStyle w:val="Hyperlink"/>
            <w:szCs w:val="22"/>
          </w:rPr>
          <w:t>Customer.Experience@eal.org.uk</w:t>
        </w:r>
      </w:hyperlink>
    </w:p>
    <w:p w14:paraId="32E397FE" w14:textId="77777777" w:rsidR="00290150" w:rsidRPr="00487221" w:rsidRDefault="00290150" w:rsidP="00290150"/>
    <w:p w14:paraId="604ABBE5" w14:textId="77777777" w:rsidR="00290150" w:rsidRPr="00487221" w:rsidRDefault="00290150" w:rsidP="00290150"/>
    <w:p w14:paraId="2E172B1E" w14:textId="77777777" w:rsidR="00290150" w:rsidRPr="00487221" w:rsidRDefault="00290150" w:rsidP="00290150"/>
    <w:p w14:paraId="49DDD917" w14:textId="77777777" w:rsidR="00290150" w:rsidRPr="00487221" w:rsidRDefault="00290150" w:rsidP="00290150"/>
    <w:p w14:paraId="5EDE343A" w14:textId="77777777" w:rsidR="00290150" w:rsidRPr="00487221" w:rsidRDefault="00290150" w:rsidP="00290150"/>
    <w:p w14:paraId="0D866BFE" w14:textId="77777777" w:rsidR="00290150" w:rsidRPr="00487221" w:rsidRDefault="00290150" w:rsidP="00290150"/>
    <w:p w14:paraId="78E9975B" w14:textId="77777777" w:rsidR="00290150" w:rsidRPr="00487221" w:rsidRDefault="00290150" w:rsidP="00290150"/>
    <w:p w14:paraId="34608515" w14:textId="77777777" w:rsidR="00290150" w:rsidRPr="00487221" w:rsidRDefault="00290150" w:rsidP="00290150"/>
    <w:p w14:paraId="75DE3664" w14:textId="77777777" w:rsidR="00290150" w:rsidRPr="00487221" w:rsidRDefault="00290150" w:rsidP="00290150"/>
    <w:p w14:paraId="68D98A45" w14:textId="77777777" w:rsidR="00290150" w:rsidRPr="00487221" w:rsidRDefault="00290150" w:rsidP="00290150"/>
    <w:p w14:paraId="7C9A614A" w14:textId="77777777" w:rsidR="00290150" w:rsidRPr="00487221" w:rsidRDefault="00290150" w:rsidP="00290150"/>
    <w:p w14:paraId="4993471F" w14:textId="77777777" w:rsidR="00290150" w:rsidRPr="00487221" w:rsidRDefault="00290150" w:rsidP="00290150"/>
    <w:p w14:paraId="321C5830" w14:textId="77777777" w:rsidR="00290150" w:rsidRPr="00487221" w:rsidRDefault="00290150" w:rsidP="00290150"/>
    <w:p w14:paraId="047000CF" w14:textId="77777777" w:rsidR="00290150" w:rsidRPr="00487221" w:rsidRDefault="00290150" w:rsidP="00290150"/>
    <w:p w14:paraId="57DBB0BB" w14:textId="77777777" w:rsidR="00290150" w:rsidRPr="00487221" w:rsidRDefault="00290150" w:rsidP="00290150"/>
    <w:p w14:paraId="2217E43B" w14:textId="77777777" w:rsidR="00290150" w:rsidRPr="00487221" w:rsidRDefault="00290150" w:rsidP="00290150"/>
    <w:p w14:paraId="16478CA8" w14:textId="77777777" w:rsidR="007C4A5D" w:rsidRPr="00487221" w:rsidRDefault="007C4A5D" w:rsidP="00290150"/>
    <w:p w14:paraId="2130DEC7" w14:textId="77777777" w:rsidR="007C4A5D" w:rsidRPr="00487221" w:rsidRDefault="007C4A5D" w:rsidP="00290150"/>
    <w:p w14:paraId="6540E3C8" w14:textId="77777777" w:rsidR="007C4A5D" w:rsidRPr="00487221" w:rsidRDefault="007C4A5D" w:rsidP="00290150"/>
    <w:p w14:paraId="458AA1CA" w14:textId="77777777" w:rsidR="007C4A5D" w:rsidRPr="00487221" w:rsidRDefault="007C4A5D" w:rsidP="00290150"/>
    <w:p w14:paraId="539AADA1" w14:textId="77777777" w:rsidR="007C4A5D" w:rsidRPr="00487221" w:rsidRDefault="007C4A5D" w:rsidP="00290150"/>
    <w:p w14:paraId="7A60600C" w14:textId="77777777" w:rsidR="007C4A5D" w:rsidRPr="00487221" w:rsidRDefault="007C4A5D" w:rsidP="00290150"/>
    <w:p w14:paraId="65FDDA54" w14:textId="77777777" w:rsidR="007C4A5D" w:rsidRPr="00487221" w:rsidRDefault="007C4A5D" w:rsidP="00290150"/>
    <w:p w14:paraId="380A7235" w14:textId="77777777" w:rsidR="007C4A5D" w:rsidRPr="00487221" w:rsidRDefault="007C4A5D" w:rsidP="00290150"/>
    <w:p w14:paraId="79B12C3E" w14:textId="77777777" w:rsidR="007C4A5D" w:rsidRPr="00487221" w:rsidRDefault="007C4A5D" w:rsidP="00290150"/>
    <w:p w14:paraId="3C78B232" w14:textId="77777777" w:rsidR="007C4A5D" w:rsidRPr="00487221" w:rsidRDefault="007C4A5D" w:rsidP="00290150"/>
    <w:p w14:paraId="3ADF8950" w14:textId="77777777" w:rsidR="007C4A5D" w:rsidRPr="00487221" w:rsidRDefault="007C4A5D" w:rsidP="00290150"/>
    <w:p w14:paraId="0A5AC7F5" w14:textId="77777777" w:rsidR="007C4A5D" w:rsidRPr="00487221" w:rsidRDefault="007C4A5D" w:rsidP="00290150"/>
    <w:p w14:paraId="6696884F" w14:textId="77777777" w:rsidR="007C4A5D" w:rsidRPr="00487221" w:rsidRDefault="007C4A5D" w:rsidP="00290150"/>
    <w:p w14:paraId="596FB186" w14:textId="77777777" w:rsidR="007C4A5D" w:rsidRPr="00487221" w:rsidRDefault="007C4A5D" w:rsidP="00290150"/>
    <w:p w14:paraId="421F6887" w14:textId="77777777" w:rsidR="007C4A5D" w:rsidRPr="00487221" w:rsidRDefault="007C4A5D" w:rsidP="00290150"/>
    <w:p w14:paraId="02AD8443" w14:textId="77777777" w:rsidR="007C4A5D" w:rsidRPr="00487221" w:rsidRDefault="007C4A5D" w:rsidP="00290150"/>
    <w:p w14:paraId="311A9EA1" w14:textId="77777777" w:rsidR="007C4A5D" w:rsidRPr="00487221" w:rsidRDefault="007C4A5D" w:rsidP="00290150"/>
    <w:p w14:paraId="494E6B39" w14:textId="77777777" w:rsidR="007C4A5D" w:rsidRPr="00487221" w:rsidRDefault="007C4A5D" w:rsidP="00290150"/>
    <w:p w14:paraId="72E0F63F" w14:textId="77777777" w:rsidR="007C4A5D" w:rsidRPr="00487221" w:rsidRDefault="007C4A5D" w:rsidP="00290150"/>
    <w:p w14:paraId="0FE267C2" w14:textId="77777777" w:rsidR="007C4A5D" w:rsidRPr="00487221" w:rsidRDefault="007C4A5D" w:rsidP="00290150"/>
    <w:p w14:paraId="53E3A4DA" w14:textId="77777777" w:rsidR="007C4A5D" w:rsidRPr="00487221" w:rsidRDefault="007C4A5D" w:rsidP="00290150"/>
    <w:p w14:paraId="68C8452A" w14:textId="77777777" w:rsidR="007C4A5D" w:rsidRPr="00487221" w:rsidRDefault="007C4A5D" w:rsidP="00290150"/>
    <w:p w14:paraId="31B4F2F5" w14:textId="77777777" w:rsidR="007C4A5D" w:rsidRPr="00487221" w:rsidRDefault="007C4A5D" w:rsidP="00290150"/>
    <w:p w14:paraId="3F081D29" w14:textId="77777777" w:rsidR="007C4A5D" w:rsidRPr="00487221" w:rsidRDefault="007C4A5D" w:rsidP="00290150"/>
    <w:p w14:paraId="2AD1D3DC" w14:textId="77777777" w:rsidR="007C4A5D" w:rsidRPr="00487221" w:rsidRDefault="007C4A5D" w:rsidP="00290150"/>
    <w:p w14:paraId="6BA0183A" w14:textId="77777777" w:rsidR="007C4A5D" w:rsidRPr="00487221" w:rsidRDefault="007C4A5D" w:rsidP="00290150"/>
    <w:p w14:paraId="260B02C5" w14:textId="77777777" w:rsidR="007C4A5D" w:rsidRPr="00487221" w:rsidRDefault="007C4A5D" w:rsidP="00290150"/>
    <w:p w14:paraId="065A57B2" w14:textId="77777777" w:rsidR="007C4A5D" w:rsidRPr="00487221" w:rsidRDefault="007C4A5D" w:rsidP="00290150"/>
    <w:p w14:paraId="3B913E36" w14:textId="77777777" w:rsidR="007C4A5D" w:rsidRPr="00487221" w:rsidRDefault="007C4A5D" w:rsidP="00290150"/>
    <w:p w14:paraId="199153EC" w14:textId="77777777" w:rsidR="007C4A5D" w:rsidRPr="00487221" w:rsidRDefault="007C4A5D" w:rsidP="00290150"/>
    <w:p w14:paraId="14CF13EF" w14:textId="77777777" w:rsidR="007C4A5D" w:rsidRPr="00487221" w:rsidRDefault="007C4A5D" w:rsidP="00290150"/>
    <w:p w14:paraId="01B0F3EB" w14:textId="77777777" w:rsidR="007C4A5D" w:rsidRPr="00487221" w:rsidRDefault="007C4A5D" w:rsidP="00290150"/>
    <w:p w14:paraId="3B090E65" w14:textId="77777777" w:rsidR="000228FA" w:rsidRPr="00487221" w:rsidRDefault="000228FA" w:rsidP="00290150"/>
    <w:p w14:paraId="665A650F" w14:textId="77777777" w:rsidR="000228FA" w:rsidRPr="00487221" w:rsidRDefault="000228FA" w:rsidP="00290150"/>
    <w:p w14:paraId="4424A037" w14:textId="77777777" w:rsidR="000228FA" w:rsidRPr="00487221" w:rsidRDefault="000228FA" w:rsidP="00290150"/>
    <w:p w14:paraId="366ADFCE" w14:textId="77777777" w:rsidR="000228FA" w:rsidRPr="00487221" w:rsidRDefault="000228FA" w:rsidP="00290150"/>
    <w:p w14:paraId="510EF876" w14:textId="77777777" w:rsidR="000228FA" w:rsidRPr="00487221" w:rsidRDefault="000228FA" w:rsidP="00290150"/>
    <w:p w14:paraId="51E265CB" w14:textId="429685BF" w:rsidR="000228FA" w:rsidRPr="00487221" w:rsidRDefault="000228FA" w:rsidP="00290150"/>
    <w:p w14:paraId="2395C2BC" w14:textId="3C7679BF" w:rsidR="00C77893" w:rsidRPr="00487221" w:rsidRDefault="00C77893" w:rsidP="00290150"/>
    <w:p w14:paraId="2829647D" w14:textId="7854181B" w:rsidR="009429E4" w:rsidRPr="00487221" w:rsidRDefault="009429E4" w:rsidP="00290150"/>
    <w:p w14:paraId="4D2DB16E" w14:textId="71E46FA1" w:rsidR="009429E4" w:rsidRPr="00487221" w:rsidRDefault="009429E4" w:rsidP="00290150"/>
    <w:p w14:paraId="639B5A70" w14:textId="39BF467A" w:rsidR="009429E4" w:rsidRPr="00487221" w:rsidRDefault="009429E4" w:rsidP="00290150"/>
    <w:p w14:paraId="79FF7675" w14:textId="4C2F48F4" w:rsidR="009429E4" w:rsidRPr="00487221" w:rsidRDefault="009429E4" w:rsidP="00290150"/>
    <w:p w14:paraId="4D0E9B3F" w14:textId="6139CCE9" w:rsidR="009429E4" w:rsidRPr="00487221" w:rsidRDefault="009429E4" w:rsidP="00290150"/>
    <w:p w14:paraId="0176EDC0" w14:textId="70C32605" w:rsidR="009429E4" w:rsidRPr="00487221" w:rsidRDefault="009429E4" w:rsidP="00290150"/>
    <w:p w14:paraId="09967047" w14:textId="14AC3ADC" w:rsidR="009429E4" w:rsidRPr="00487221" w:rsidRDefault="009429E4" w:rsidP="00290150"/>
    <w:p w14:paraId="246C46ED" w14:textId="77777777" w:rsidR="009429E4" w:rsidRPr="00487221" w:rsidRDefault="009429E4" w:rsidP="00290150"/>
    <w:p w14:paraId="5D89B4B3" w14:textId="77777777" w:rsidR="00C77893" w:rsidRPr="00487221" w:rsidRDefault="00C77893" w:rsidP="00290150"/>
    <w:p w14:paraId="099B6D4D" w14:textId="15CC18DC" w:rsidR="00290150" w:rsidRPr="00487221" w:rsidRDefault="00290150" w:rsidP="00290150">
      <w:r w:rsidRPr="00487221">
        <w:t>Published by:</w:t>
      </w:r>
    </w:p>
    <w:p w14:paraId="2ABCC97D" w14:textId="77777777" w:rsidR="00290150" w:rsidRPr="00487221" w:rsidRDefault="00290150" w:rsidP="00290150"/>
    <w:p w14:paraId="278A81D3" w14:textId="77777777" w:rsidR="00290150" w:rsidRPr="00487221" w:rsidRDefault="00290150" w:rsidP="00290150">
      <w:r w:rsidRPr="00487221">
        <w:t>EAL</w:t>
      </w:r>
    </w:p>
    <w:p w14:paraId="07A34516" w14:textId="77777777" w:rsidR="00290150" w:rsidRPr="00487221" w:rsidRDefault="00290150" w:rsidP="00290150">
      <w:r w:rsidRPr="00487221">
        <w:t>Unit 2, The Orient Centre</w:t>
      </w:r>
    </w:p>
    <w:p w14:paraId="1D9E10C5" w14:textId="77777777" w:rsidR="00290150" w:rsidRPr="00487221" w:rsidRDefault="00290150" w:rsidP="00290150">
      <w:r w:rsidRPr="00487221">
        <w:t>Greycaine Road</w:t>
      </w:r>
    </w:p>
    <w:p w14:paraId="53F61CBF" w14:textId="77777777" w:rsidR="00290150" w:rsidRPr="00487221" w:rsidRDefault="00290150" w:rsidP="00290150">
      <w:r w:rsidRPr="00487221">
        <w:t>Watford</w:t>
      </w:r>
    </w:p>
    <w:p w14:paraId="23B9BAA8" w14:textId="77777777" w:rsidR="00290150" w:rsidRPr="00487221" w:rsidRDefault="00290150" w:rsidP="00290150">
      <w:r w:rsidRPr="00487221">
        <w:t xml:space="preserve">Herts </w:t>
      </w:r>
    </w:p>
    <w:p w14:paraId="273A8EC2" w14:textId="77777777" w:rsidR="00290150" w:rsidRPr="00487221" w:rsidRDefault="00290150" w:rsidP="00290150">
      <w:r w:rsidRPr="00487221">
        <w:t>WD24 7GP</w:t>
      </w:r>
    </w:p>
    <w:p w14:paraId="0C836625" w14:textId="77777777" w:rsidR="00290150" w:rsidRPr="00487221" w:rsidRDefault="00290150" w:rsidP="00290150"/>
    <w:p w14:paraId="27F25FBA" w14:textId="5550CC25" w:rsidR="00290150" w:rsidRPr="00487221" w:rsidRDefault="00290150" w:rsidP="00290150">
      <w:r w:rsidRPr="00487221">
        <w:t>© Excellence Achievement Learning Ltd 202</w:t>
      </w:r>
      <w:r w:rsidR="00173EA4" w:rsidRPr="00F14C9A">
        <w:t>4</w:t>
      </w:r>
    </w:p>
    <w:p w14:paraId="184F2496" w14:textId="77777777" w:rsidR="00290150" w:rsidRPr="00487221" w:rsidRDefault="00290150" w:rsidP="00290150"/>
    <w:p w14:paraId="2F3B42F1" w14:textId="77777777" w:rsidR="00290150" w:rsidRDefault="00290150" w:rsidP="00290150">
      <w:r w:rsidRPr="00487221">
        <w:t>EAL has made every effort to ensure that the information contained within this publication is accurate at the time of going to print. However, EAL products and services are subject to continuous development and improvement and the right is reserved to change products and services from time to time.</w:t>
      </w:r>
    </w:p>
    <w:p w14:paraId="51DEAFFB" w14:textId="77777777" w:rsidR="00A26BA7" w:rsidRPr="00487221" w:rsidRDefault="00A26BA7" w:rsidP="00290150"/>
    <w:p w14:paraId="0F83F716" w14:textId="5BFE0759" w:rsidR="00956664" w:rsidRPr="00487221" w:rsidRDefault="00290150" w:rsidP="00C40675">
      <w:r w:rsidRPr="00487221">
        <w:t xml:space="preserve">This </w:t>
      </w:r>
      <w:r w:rsidR="0012627C">
        <w:t>specification</w:t>
      </w:r>
      <w:r w:rsidRPr="00487221">
        <w:t xml:space="preserve"> has been prepared as a downloadable resource. It may be freely printed without further permission from EAL on the condition that it is used solely within the purchasing organisation and is not offered for sale in any format.</w:t>
      </w:r>
    </w:p>
    <w:sectPr w:rsidR="00956664" w:rsidRPr="00487221" w:rsidSect="00B773F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F3A5E" w14:textId="77777777" w:rsidR="009F7B67" w:rsidRDefault="009F7B67" w:rsidP="00C40675">
      <w:r>
        <w:separator/>
      </w:r>
    </w:p>
  </w:endnote>
  <w:endnote w:type="continuationSeparator" w:id="0">
    <w:p w14:paraId="1BEEF434" w14:textId="77777777" w:rsidR="009F7B67" w:rsidRDefault="009F7B67" w:rsidP="00C40675">
      <w:r>
        <w:continuationSeparator/>
      </w:r>
    </w:p>
  </w:endnote>
  <w:endnote w:type="continuationNotice" w:id="1">
    <w:p w14:paraId="63F08010" w14:textId="77777777" w:rsidR="009F7B67" w:rsidRDefault="009F7B67" w:rsidP="00C40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egacy Sans ITC TT">
    <w:altName w:val="Calibri"/>
    <w:charset w:val="00"/>
    <w:family w:val="auto"/>
    <w:pitch w:val="variable"/>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 w:name="CongressSans">
    <w:altName w:val="Calibri"/>
    <w:charset w:val="00"/>
    <w:family w:val="swiss"/>
    <w:pitch w:val="variable"/>
    <w:sig w:usb0="00000003"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Enginuity">
    <w:panose1 w:val="00000000000000000000"/>
    <w:charset w:val="00"/>
    <w:family w:val="modern"/>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6025A" w14:textId="23AFC1CA" w:rsidR="004211AE" w:rsidRPr="006647B4" w:rsidRDefault="00E17D8F" w:rsidP="00C40675">
    <w:pPr>
      <w:pStyle w:val="Footer"/>
    </w:pPr>
    <w:r w:rsidRPr="006647B4">
      <w:t>EAL</w:t>
    </w:r>
    <w:r w:rsidR="00E17828">
      <w:t>-TOEM</w:t>
    </w:r>
    <w:r w:rsidR="002133DE">
      <w:t>E</w:t>
    </w:r>
    <w:r w:rsidR="00E17828">
      <w:t>3</w:t>
    </w:r>
    <w:r w:rsidR="008D0A5A">
      <w:t>-Q</w:t>
    </w:r>
    <w:r w:rsidR="002133DE">
      <w:t>S</w:t>
    </w:r>
    <w:r w:rsidR="008D0A5A">
      <w:t>-</w:t>
    </w:r>
    <w:r w:rsidR="00F14C9A">
      <w:t>1</w:t>
    </w:r>
    <w:r w:rsidR="00BA7D17">
      <w:tab/>
    </w:r>
    <w:r w:rsidR="00ED1838">
      <w:t xml:space="preserve">Page </w:t>
    </w:r>
    <w:r w:rsidR="00ED1838">
      <w:fldChar w:fldCharType="begin"/>
    </w:r>
    <w:r w:rsidR="00ED1838">
      <w:instrText xml:space="preserve"> PAGE   \* MERGEFORMAT </w:instrText>
    </w:r>
    <w:r w:rsidR="00ED1838">
      <w:fldChar w:fldCharType="separate"/>
    </w:r>
    <w:r w:rsidR="00ED1838">
      <w:rPr>
        <w:noProof/>
      </w:rPr>
      <w:t>1</w:t>
    </w:r>
    <w:r w:rsidR="00ED1838">
      <w:fldChar w:fldCharType="end"/>
    </w:r>
    <w:r w:rsidR="00ED1838">
      <w:t xml:space="preserve"> of </w:t>
    </w:r>
    <w:r w:rsidR="002B7748">
      <w:fldChar w:fldCharType="begin"/>
    </w:r>
    <w:r w:rsidR="00F24EDF">
      <w:instrText>=</w:instrText>
    </w:r>
    <w:r w:rsidR="002B7748">
      <w:instrText xml:space="preserve"> </w:instrText>
    </w:r>
    <w:r w:rsidR="00F24EDF">
      <w:fldChar w:fldCharType="begin"/>
    </w:r>
    <w:r w:rsidR="00F24EDF">
      <w:instrText xml:space="preserve"> </w:instrText>
    </w:r>
    <w:r w:rsidR="002B7748">
      <w:instrText>NUMPAGES</w:instrText>
    </w:r>
    <w:r w:rsidR="00F24EDF">
      <w:instrText xml:space="preserve"> </w:instrText>
    </w:r>
    <w:r w:rsidR="00F24EDF">
      <w:fldChar w:fldCharType="separate"/>
    </w:r>
    <w:r w:rsidR="00700940">
      <w:rPr>
        <w:noProof/>
      </w:rPr>
      <w:instrText>100</w:instrText>
    </w:r>
    <w:r w:rsidR="00F24EDF">
      <w:fldChar w:fldCharType="end"/>
    </w:r>
    <w:r w:rsidR="002B7748">
      <w:instrText xml:space="preserve"> </w:instrText>
    </w:r>
    <w:r w:rsidR="00F24EDF">
      <w:instrText>-1</w:instrText>
    </w:r>
    <w:r w:rsidR="002B7748">
      <w:instrText xml:space="preserve">  \* MERGEFORMAT </w:instrText>
    </w:r>
    <w:r w:rsidR="002B7748">
      <w:fldChar w:fldCharType="separate"/>
    </w:r>
    <w:r w:rsidR="00700940" w:rsidRPr="00700940">
      <w:rPr>
        <w:b/>
        <w:noProof/>
      </w:rPr>
      <w:t>99</w:t>
    </w:r>
    <w:r w:rsidR="002B7748">
      <w:rPr>
        <w:noProof/>
      </w:rPr>
      <w:fldChar w:fldCharType="end"/>
    </w:r>
    <w:r w:rsidR="00ED1838">
      <w:tab/>
    </w:r>
    <w:r w:rsidR="007E5624">
      <w:t>© EAL 202</w:t>
    </w:r>
    <w:r w:rsidR="00173EA4" w:rsidRPr="00F14C9A">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5D77" w14:textId="77777777" w:rsidR="0061431B" w:rsidRDefault="0061431B" w:rsidP="00C40675">
    <w:r>
      <w:t>www.eal.org.uk</w:t>
    </w:r>
  </w:p>
  <w:p w14:paraId="652D71EC" w14:textId="77777777" w:rsidR="0061431B" w:rsidRDefault="0061431B" w:rsidP="00C40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3A91F" w14:textId="77777777" w:rsidR="009E526B" w:rsidRDefault="00E12C0C" w:rsidP="00C40675">
    <w:pPr>
      <w:pStyle w:val="Footer"/>
    </w:pPr>
    <w:r w:rsidRPr="006647B4">
      <w:t>EAL-XXXX/X-QM Issue X</w:t>
    </w:r>
    <w:r>
      <w:tab/>
      <w:t xml:space="preserve">Page </w:t>
    </w:r>
    <w:r>
      <w:fldChar w:fldCharType="begin"/>
    </w:r>
    <w:r>
      <w:instrText xml:space="preserve"> PAGE   \* MERGEFORMAT </w:instrText>
    </w:r>
    <w:r>
      <w:fldChar w:fldCharType="separate"/>
    </w:r>
    <w:r>
      <w:t>1</w:t>
    </w:r>
    <w:r>
      <w:fldChar w:fldCharType="end"/>
    </w:r>
    <w:r>
      <w:t xml:space="preserve"> of </w:t>
    </w:r>
    <w:r w:rsidR="00441E78">
      <w:fldChar w:fldCharType="begin"/>
    </w:r>
    <w:r w:rsidR="00441E78">
      <w:instrText xml:space="preserve"> </w:instrText>
    </w:r>
    <w:r w:rsidR="00096B9B">
      <w:instrText>SECTION</w:instrText>
    </w:r>
    <w:r w:rsidR="00441E78">
      <w:instrText xml:space="preserve">PAGES   \* MERGEFORMAT </w:instrText>
    </w:r>
    <w:r w:rsidR="00441E78">
      <w:fldChar w:fldCharType="separate"/>
    </w:r>
    <w:r w:rsidR="001F6425">
      <w:rPr>
        <w:noProof/>
      </w:rPr>
      <w:t>7</w:t>
    </w:r>
    <w:r w:rsidR="00441E78">
      <w:fldChar w:fldCharType="end"/>
    </w:r>
    <w:r>
      <w:tab/>
      <w:t>© EAL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F8E4" w14:textId="712846B2" w:rsidR="00B773F3" w:rsidRPr="006647B4" w:rsidRDefault="002133DE" w:rsidP="00C40675">
    <w:pPr>
      <w:pStyle w:val="Footer"/>
    </w:pPr>
    <w:r w:rsidRPr="006647B4">
      <w:t>EAL</w:t>
    </w:r>
    <w:r>
      <w:t>-TOEME3-QS-</w:t>
    </w:r>
    <w:r w:rsidR="00426E9E">
      <w:t>1</w:t>
    </w:r>
    <w:r w:rsidR="00B773F3" w:rsidRPr="00F14C9A">
      <w:t xml:space="preserve"> </w:t>
    </w:r>
    <w:r w:rsidR="00B773F3">
      <w:t xml:space="preserve">                                                                                                   Page </w:t>
    </w:r>
    <w:r w:rsidR="00B773F3">
      <w:fldChar w:fldCharType="begin"/>
    </w:r>
    <w:r w:rsidR="00B773F3">
      <w:instrText xml:space="preserve"> PAGE   \* MERGEFORMAT </w:instrText>
    </w:r>
    <w:r w:rsidR="00B773F3">
      <w:fldChar w:fldCharType="separate"/>
    </w:r>
    <w:r w:rsidR="00B773F3">
      <w:rPr>
        <w:noProof/>
      </w:rPr>
      <w:t>1</w:t>
    </w:r>
    <w:r w:rsidR="00B773F3">
      <w:fldChar w:fldCharType="end"/>
    </w:r>
    <w:r w:rsidR="00B773F3">
      <w:t xml:space="preserve"> of </w:t>
    </w:r>
    <w:r w:rsidR="00B773F3">
      <w:fldChar w:fldCharType="begin"/>
    </w:r>
    <w:r w:rsidR="00B773F3">
      <w:instrText xml:space="preserve">= </w:instrText>
    </w:r>
    <w:r w:rsidR="001524E2">
      <w:fldChar w:fldCharType="begin"/>
    </w:r>
    <w:r w:rsidR="001524E2">
      <w:instrText xml:space="preserve"> NUMPAGES </w:instrText>
    </w:r>
    <w:r w:rsidR="001524E2">
      <w:fldChar w:fldCharType="separate"/>
    </w:r>
    <w:r w:rsidR="00700940">
      <w:rPr>
        <w:noProof/>
      </w:rPr>
      <w:instrText>100</w:instrText>
    </w:r>
    <w:r w:rsidR="001524E2">
      <w:rPr>
        <w:noProof/>
      </w:rPr>
      <w:fldChar w:fldCharType="end"/>
    </w:r>
    <w:r w:rsidR="00B773F3">
      <w:instrText xml:space="preserve"> -1  \* MERGEFORMAT </w:instrText>
    </w:r>
    <w:r w:rsidR="00B773F3">
      <w:fldChar w:fldCharType="separate"/>
    </w:r>
    <w:r w:rsidR="00700940" w:rsidRPr="00700940">
      <w:rPr>
        <w:b/>
        <w:noProof/>
      </w:rPr>
      <w:t>99</w:t>
    </w:r>
    <w:r w:rsidR="00B773F3">
      <w:rPr>
        <w:noProof/>
      </w:rPr>
      <w:fldChar w:fldCharType="end"/>
    </w:r>
    <w:r w:rsidR="00B773F3">
      <w:tab/>
      <w:t xml:space="preserve"> </w:t>
    </w:r>
    <w:r w:rsidR="00B773F3">
      <w:tab/>
    </w:r>
    <w:r w:rsidR="00B773F3">
      <w:tab/>
    </w:r>
    <w:r w:rsidR="00B773F3">
      <w:tab/>
    </w:r>
    <w:r w:rsidR="00B773F3">
      <w:tab/>
    </w:r>
    <w:r w:rsidR="00B773F3">
      <w:tab/>
    </w:r>
    <w:r w:rsidR="00B773F3">
      <w:tab/>
      <w:t>© EAL 202</w:t>
    </w:r>
    <w:r w:rsidR="00B10428" w:rsidRPr="00F14C9A">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F7DD7" w14:textId="0958A280" w:rsidR="00B773F3" w:rsidRPr="006647B4" w:rsidRDefault="002133DE" w:rsidP="00C40675">
    <w:pPr>
      <w:pStyle w:val="Footer"/>
    </w:pPr>
    <w:r w:rsidRPr="006647B4">
      <w:t>EAL</w:t>
    </w:r>
    <w:r>
      <w:t>-TOEME3-QS-</w:t>
    </w:r>
    <w:r w:rsidR="00426E9E">
      <w:t>1</w:t>
    </w:r>
    <w:r w:rsidR="00B773F3">
      <w:tab/>
      <w:t xml:space="preserve">Page </w:t>
    </w:r>
    <w:r w:rsidR="00B773F3">
      <w:fldChar w:fldCharType="begin"/>
    </w:r>
    <w:r w:rsidR="00B773F3">
      <w:instrText xml:space="preserve"> PAGE   \* MERGEFORMAT </w:instrText>
    </w:r>
    <w:r w:rsidR="00B773F3">
      <w:fldChar w:fldCharType="separate"/>
    </w:r>
    <w:r w:rsidR="00B773F3">
      <w:rPr>
        <w:noProof/>
      </w:rPr>
      <w:t>1</w:t>
    </w:r>
    <w:r w:rsidR="00B773F3">
      <w:fldChar w:fldCharType="end"/>
    </w:r>
    <w:r w:rsidR="00B773F3">
      <w:t xml:space="preserve"> of </w:t>
    </w:r>
    <w:r w:rsidR="00B773F3">
      <w:fldChar w:fldCharType="begin"/>
    </w:r>
    <w:r w:rsidR="00B773F3">
      <w:instrText xml:space="preserve">= </w:instrText>
    </w:r>
    <w:r w:rsidR="001524E2">
      <w:fldChar w:fldCharType="begin"/>
    </w:r>
    <w:r w:rsidR="001524E2">
      <w:instrText xml:space="preserve"> NUMPAGES </w:instrText>
    </w:r>
    <w:r w:rsidR="001524E2">
      <w:fldChar w:fldCharType="separate"/>
    </w:r>
    <w:r w:rsidR="00700940">
      <w:rPr>
        <w:noProof/>
      </w:rPr>
      <w:instrText>100</w:instrText>
    </w:r>
    <w:r w:rsidR="001524E2">
      <w:rPr>
        <w:noProof/>
      </w:rPr>
      <w:fldChar w:fldCharType="end"/>
    </w:r>
    <w:r w:rsidR="00B773F3">
      <w:instrText xml:space="preserve"> -1  \* MERGEFORMAT </w:instrText>
    </w:r>
    <w:r w:rsidR="00B773F3">
      <w:fldChar w:fldCharType="separate"/>
    </w:r>
    <w:r w:rsidR="00700940" w:rsidRPr="00700940">
      <w:rPr>
        <w:b/>
        <w:noProof/>
      </w:rPr>
      <w:t>99</w:t>
    </w:r>
    <w:r w:rsidR="00B773F3">
      <w:rPr>
        <w:noProof/>
      </w:rPr>
      <w:fldChar w:fldCharType="end"/>
    </w:r>
    <w:r w:rsidR="00B773F3">
      <w:tab/>
      <w:t>© EAL 202</w:t>
    </w:r>
    <w:r w:rsidR="00173EA4" w:rsidRPr="00F14C9A">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539B4" w14:textId="77777777" w:rsidR="009F7B67" w:rsidRDefault="009F7B67" w:rsidP="00C40675">
      <w:r>
        <w:separator/>
      </w:r>
    </w:p>
  </w:footnote>
  <w:footnote w:type="continuationSeparator" w:id="0">
    <w:p w14:paraId="35BF4C14" w14:textId="77777777" w:rsidR="009F7B67" w:rsidRDefault="009F7B67" w:rsidP="00C40675">
      <w:r>
        <w:continuationSeparator/>
      </w:r>
    </w:p>
  </w:footnote>
  <w:footnote w:type="continuationNotice" w:id="1">
    <w:p w14:paraId="6C2F204A" w14:textId="77777777" w:rsidR="009F7B67" w:rsidRDefault="009F7B67" w:rsidP="00C406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2216" w14:textId="77777777" w:rsidR="00AF3D7C" w:rsidRDefault="00096B9B" w:rsidP="00C40675">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D31F8" w14:textId="66030F91" w:rsidR="00096B9B" w:rsidRDefault="001F6425" w:rsidP="00C40675">
    <w:pPr>
      <w:pStyle w:val="Header"/>
    </w:pPr>
    <w:r w:rsidRPr="003C4115">
      <w:rPr>
        <w:noProof/>
      </w:rPr>
      <w:drawing>
        <wp:anchor distT="0" distB="0" distL="114300" distR="114300" simplePos="0" relativeHeight="251657728" behindDoc="1" locked="0" layoutInCell="1" allowOverlap="1" wp14:anchorId="6147AC4B" wp14:editId="15A99E07">
          <wp:simplePos x="0" y="0"/>
          <wp:positionH relativeFrom="margin">
            <wp:posOffset>-104775</wp:posOffset>
          </wp:positionH>
          <wp:positionV relativeFrom="paragraph">
            <wp:posOffset>-248285</wp:posOffset>
          </wp:positionV>
          <wp:extent cx="2891790" cy="527685"/>
          <wp:effectExtent l="0" t="0" r="3810" b="5715"/>
          <wp:wrapTight wrapText="bothSides">
            <wp:wrapPolygon edited="0">
              <wp:start x="854" y="0"/>
              <wp:lineTo x="0" y="4679"/>
              <wp:lineTo x="0" y="16375"/>
              <wp:lineTo x="854" y="21054"/>
              <wp:lineTo x="9249" y="21054"/>
              <wp:lineTo x="21486" y="18715"/>
              <wp:lineTo x="21486" y="10917"/>
              <wp:lineTo x="14229" y="3899"/>
              <wp:lineTo x="9249" y="0"/>
              <wp:lineTo x="854" y="0"/>
            </wp:wrapPolygon>
          </wp:wrapTight>
          <wp:docPr id="176852903" name="Picture 176852903"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 gaug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179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974A" w14:textId="77777777" w:rsidR="00096B9B" w:rsidRDefault="00096B9B" w:rsidP="00C40675">
    <w:pPr>
      <w:pStyle w:val="Header"/>
    </w:pPr>
    <w:r w:rsidRPr="003C4115">
      <w:rPr>
        <w:noProof/>
      </w:rPr>
      <w:drawing>
        <wp:anchor distT="0" distB="0" distL="114300" distR="114300" simplePos="0" relativeHeight="251656704" behindDoc="1" locked="0" layoutInCell="1" allowOverlap="1" wp14:anchorId="272031C9" wp14:editId="1922AB30">
          <wp:simplePos x="0" y="0"/>
          <wp:positionH relativeFrom="margin">
            <wp:posOffset>-424815</wp:posOffset>
          </wp:positionH>
          <wp:positionV relativeFrom="paragraph">
            <wp:posOffset>-266700</wp:posOffset>
          </wp:positionV>
          <wp:extent cx="2891790" cy="527685"/>
          <wp:effectExtent l="0" t="0" r="3810" b="5715"/>
          <wp:wrapTight wrapText="bothSides">
            <wp:wrapPolygon edited="0">
              <wp:start x="854" y="0"/>
              <wp:lineTo x="0" y="4679"/>
              <wp:lineTo x="0" y="16375"/>
              <wp:lineTo x="854" y="21054"/>
              <wp:lineTo x="9249" y="21054"/>
              <wp:lineTo x="21486" y="18715"/>
              <wp:lineTo x="21486" y="10917"/>
              <wp:lineTo x="14229" y="3899"/>
              <wp:lineTo x="9249" y="0"/>
              <wp:lineTo x="854" y="0"/>
            </wp:wrapPolygon>
          </wp:wrapTight>
          <wp:docPr id="1506198429" name="Picture 1506198429"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 gaug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179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02CCC1E0"/>
    <w:lvl w:ilvl="0">
      <w:start w:val="1"/>
      <w:numFmt w:val="decimal"/>
      <w:pStyle w:val="MCQoptions"/>
      <w:lvlText w:val="%1."/>
      <w:lvlJc w:val="left"/>
      <w:pPr>
        <w:tabs>
          <w:tab w:val="num" w:pos="1080"/>
        </w:tabs>
        <w:ind w:left="1080" w:hanging="360"/>
      </w:pPr>
    </w:lvl>
  </w:abstractNum>
  <w:abstractNum w:abstractNumId="1" w15:restartNumberingAfterBreak="0">
    <w:nsid w:val="FFFFFF89"/>
    <w:multiLevelType w:val="singleLevel"/>
    <w:tmpl w:val="5DF8456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419BC"/>
    <w:multiLevelType w:val="hybridMultilevel"/>
    <w:tmpl w:val="DC64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4A1DC4"/>
    <w:multiLevelType w:val="hybridMultilevel"/>
    <w:tmpl w:val="49B8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B45D37"/>
    <w:multiLevelType w:val="hybridMultilevel"/>
    <w:tmpl w:val="7726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B763D6"/>
    <w:multiLevelType w:val="hybridMultilevel"/>
    <w:tmpl w:val="35A682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3377862"/>
    <w:multiLevelType w:val="hybridMultilevel"/>
    <w:tmpl w:val="43A0A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631ADE"/>
    <w:multiLevelType w:val="multilevel"/>
    <w:tmpl w:val="4C7A571C"/>
    <w:lvl w:ilvl="0">
      <w:start w:val="1"/>
      <w:numFmt w:val="bullet"/>
      <w:pStyle w:val="Bulletedrequirements"/>
      <w:lvlText w:val=""/>
      <w:lvlJc w:val="left"/>
      <w:pPr>
        <w:tabs>
          <w:tab w:val="num" w:pos="723"/>
        </w:tabs>
        <w:ind w:left="723"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lowerRoman"/>
      <w:lvlText w:val="%3."/>
      <w:lvlJc w:val="left"/>
      <w:pPr>
        <w:tabs>
          <w:tab w:val="num" w:pos="252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3D1321"/>
    <w:multiLevelType w:val="hybridMultilevel"/>
    <w:tmpl w:val="AA061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381D3B"/>
    <w:multiLevelType w:val="hybridMultilevel"/>
    <w:tmpl w:val="F0B4A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04253F"/>
    <w:multiLevelType w:val="hybridMultilevel"/>
    <w:tmpl w:val="1F9A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63" w:hanging="360"/>
      </w:pPr>
      <w:rPr>
        <w:rFonts w:ascii="Courier New" w:hAnsi="Courier New" w:cs="Courier New" w:hint="default"/>
      </w:rPr>
    </w:lvl>
    <w:lvl w:ilvl="2" w:tplc="08090005" w:tentative="1">
      <w:start w:val="1"/>
      <w:numFmt w:val="bullet"/>
      <w:lvlText w:val=""/>
      <w:lvlJc w:val="left"/>
      <w:pPr>
        <w:ind w:left="1783" w:hanging="360"/>
      </w:pPr>
      <w:rPr>
        <w:rFonts w:ascii="Wingdings" w:hAnsi="Wingdings" w:hint="default"/>
      </w:rPr>
    </w:lvl>
    <w:lvl w:ilvl="3" w:tplc="08090001" w:tentative="1">
      <w:start w:val="1"/>
      <w:numFmt w:val="bullet"/>
      <w:lvlText w:val=""/>
      <w:lvlJc w:val="left"/>
      <w:pPr>
        <w:ind w:left="2503" w:hanging="360"/>
      </w:pPr>
      <w:rPr>
        <w:rFonts w:ascii="Symbol" w:hAnsi="Symbol" w:hint="default"/>
      </w:rPr>
    </w:lvl>
    <w:lvl w:ilvl="4" w:tplc="08090003" w:tentative="1">
      <w:start w:val="1"/>
      <w:numFmt w:val="bullet"/>
      <w:lvlText w:val="o"/>
      <w:lvlJc w:val="left"/>
      <w:pPr>
        <w:ind w:left="3223" w:hanging="360"/>
      </w:pPr>
      <w:rPr>
        <w:rFonts w:ascii="Courier New" w:hAnsi="Courier New" w:cs="Courier New" w:hint="default"/>
      </w:rPr>
    </w:lvl>
    <w:lvl w:ilvl="5" w:tplc="08090005" w:tentative="1">
      <w:start w:val="1"/>
      <w:numFmt w:val="bullet"/>
      <w:lvlText w:val=""/>
      <w:lvlJc w:val="left"/>
      <w:pPr>
        <w:ind w:left="3943" w:hanging="360"/>
      </w:pPr>
      <w:rPr>
        <w:rFonts w:ascii="Wingdings" w:hAnsi="Wingdings" w:hint="default"/>
      </w:rPr>
    </w:lvl>
    <w:lvl w:ilvl="6" w:tplc="08090001" w:tentative="1">
      <w:start w:val="1"/>
      <w:numFmt w:val="bullet"/>
      <w:lvlText w:val=""/>
      <w:lvlJc w:val="left"/>
      <w:pPr>
        <w:ind w:left="4663" w:hanging="360"/>
      </w:pPr>
      <w:rPr>
        <w:rFonts w:ascii="Symbol" w:hAnsi="Symbol" w:hint="default"/>
      </w:rPr>
    </w:lvl>
    <w:lvl w:ilvl="7" w:tplc="08090003" w:tentative="1">
      <w:start w:val="1"/>
      <w:numFmt w:val="bullet"/>
      <w:lvlText w:val="o"/>
      <w:lvlJc w:val="left"/>
      <w:pPr>
        <w:ind w:left="5383" w:hanging="360"/>
      </w:pPr>
      <w:rPr>
        <w:rFonts w:ascii="Courier New" w:hAnsi="Courier New" w:cs="Courier New" w:hint="default"/>
      </w:rPr>
    </w:lvl>
    <w:lvl w:ilvl="8" w:tplc="08090005" w:tentative="1">
      <w:start w:val="1"/>
      <w:numFmt w:val="bullet"/>
      <w:lvlText w:val=""/>
      <w:lvlJc w:val="left"/>
      <w:pPr>
        <w:ind w:left="6103" w:hanging="360"/>
      </w:pPr>
      <w:rPr>
        <w:rFonts w:ascii="Wingdings" w:hAnsi="Wingdings" w:hint="default"/>
      </w:rPr>
    </w:lvl>
  </w:abstractNum>
  <w:abstractNum w:abstractNumId="11" w15:restartNumberingAfterBreak="0">
    <w:nsid w:val="096E7672"/>
    <w:multiLevelType w:val="hybridMultilevel"/>
    <w:tmpl w:val="AA50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843294"/>
    <w:multiLevelType w:val="hybridMultilevel"/>
    <w:tmpl w:val="1E80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FF0D99"/>
    <w:multiLevelType w:val="hybridMultilevel"/>
    <w:tmpl w:val="D2407230"/>
    <w:lvl w:ilvl="0" w:tplc="65FE4B96">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B70B92"/>
    <w:multiLevelType w:val="multilevel"/>
    <w:tmpl w:val="449EF2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0D0D6E88"/>
    <w:multiLevelType w:val="hybridMultilevel"/>
    <w:tmpl w:val="E736B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36013A"/>
    <w:multiLevelType w:val="multilevel"/>
    <w:tmpl w:val="839A36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DF94DBD"/>
    <w:multiLevelType w:val="hybridMultilevel"/>
    <w:tmpl w:val="19E2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93337D"/>
    <w:multiLevelType w:val="hybridMultilevel"/>
    <w:tmpl w:val="031C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2B6B04"/>
    <w:multiLevelType w:val="multilevel"/>
    <w:tmpl w:val="6D8ACC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27C48C6"/>
    <w:multiLevelType w:val="hybridMultilevel"/>
    <w:tmpl w:val="7E0CF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310751D"/>
    <w:multiLevelType w:val="hybridMultilevel"/>
    <w:tmpl w:val="489E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1A4ADF"/>
    <w:multiLevelType w:val="multilevel"/>
    <w:tmpl w:val="2AD8F9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154238AC"/>
    <w:multiLevelType w:val="hybridMultilevel"/>
    <w:tmpl w:val="B1A6CEDA"/>
    <w:lvl w:ilvl="0" w:tplc="BD5046A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6987018"/>
    <w:multiLevelType w:val="hybridMultilevel"/>
    <w:tmpl w:val="4302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AC7821"/>
    <w:multiLevelType w:val="hybridMultilevel"/>
    <w:tmpl w:val="9A9E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7C109C"/>
    <w:multiLevelType w:val="hybridMultilevel"/>
    <w:tmpl w:val="C6B2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87D1706"/>
    <w:multiLevelType w:val="hybridMultilevel"/>
    <w:tmpl w:val="F26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899698A"/>
    <w:multiLevelType w:val="multilevel"/>
    <w:tmpl w:val="2AD8F9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8B47517"/>
    <w:multiLevelType w:val="multilevel"/>
    <w:tmpl w:val="6D8ACC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8DF4D61"/>
    <w:multiLevelType w:val="hybridMultilevel"/>
    <w:tmpl w:val="18025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9336DD0"/>
    <w:multiLevelType w:val="hybridMultilevel"/>
    <w:tmpl w:val="1F08E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9BA1FFB"/>
    <w:multiLevelType w:val="hybridMultilevel"/>
    <w:tmpl w:val="3132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A55652D"/>
    <w:multiLevelType w:val="hybridMultilevel"/>
    <w:tmpl w:val="13701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A653ABA"/>
    <w:multiLevelType w:val="hybridMultilevel"/>
    <w:tmpl w:val="4998DAA2"/>
    <w:lvl w:ilvl="0" w:tplc="E8D4D580">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B390511"/>
    <w:multiLevelType w:val="hybridMultilevel"/>
    <w:tmpl w:val="3C1C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BA673BA"/>
    <w:multiLevelType w:val="hybridMultilevel"/>
    <w:tmpl w:val="13C25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CCD095C"/>
    <w:multiLevelType w:val="multilevel"/>
    <w:tmpl w:val="5F6C40A0"/>
    <w:lvl w:ilvl="0">
      <w:start w:val="1"/>
      <w:numFmt w:val="decimal"/>
      <w:lvlText w:val="%1.0"/>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1DF86CDE"/>
    <w:multiLevelType w:val="multilevel"/>
    <w:tmpl w:val="6D8ACC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1EA26B6F"/>
    <w:multiLevelType w:val="multilevel"/>
    <w:tmpl w:val="A9BE6D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1EB70C1C"/>
    <w:multiLevelType w:val="hybridMultilevel"/>
    <w:tmpl w:val="81DE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F2A5535"/>
    <w:multiLevelType w:val="hybridMultilevel"/>
    <w:tmpl w:val="B39AAC16"/>
    <w:lvl w:ilvl="0" w:tplc="24D2F9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1FAE7C0F"/>
    <w:multiLevelType w:val="hybridMultilevel"/>
    <w:tmpl w:val="2B92C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02430F2"/>
    <w:multiLevelType w:val="hybridMultilevel"/>
    <w:tmpl w:val="D296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1DF198C"/>
    <w:multiLevelType w:val="hybridMultilevel"/>
    <w:tmpl w:val="0D26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23D3E3F"/>
    <w:multiLevelType w:val="hybridMultilevel"/>
    <w:tmpl w:val="6F7A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33E3846"/>
    <w:multiLevelType w:val="hybridMultilevel"/>
    <w:tmpl w:val="712297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3C166E1"/>
    <w:multiLevelType w:val="hybridMultilevel"/>
    <w:tmpl w:val="2896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F6F83"/>
    <w:multiLevelType w:val="hybridMultilevel"/>
    <w:tmpl w:val="A7EA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8C67419"/>
    <w:multiLevelType w:val="hybridMultilevel"/>
    <w:tmpl w:val="5268E3F0"/>
    <w:lvl w:ilvl="0" w:tplc="5E42869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98E68F1"/>
    <w:multiLevelType w:val="hybridMultilevel"/>
    <w:tmpl w:val="8B0A7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A7809F2"/>
    <w:multiLevelType w:val="singleLevel"/>
    <w:tmpl w:val="F8A6C106"/>
    <w:lvl w:ilvl="0">
      <w:start w:val="1"/>
      <w:numFmt w:val="decimal"/>
      <w:pStyle w:val="Sectionheading"/>
      <w:lvlText w:val="%1."/>
      <w:lvlJc w:val="left"/>
      <w:pPr>
        <w:tabs>
          <w:tab w:val="num" w:pos="360"/>
        </w:tabs>
        <w:ind w:left="360" w:hanging="360"/>
      </w:pPr>
      <w:rPr>
        <w:rFonts w:hint="default"/>
      </w:rPr>
    </w:lvl>
  </w:abstractNum>
  <w:abstractNum w:abstractNumId="52" w15:restartNumberingAfterBreak="0">
    <w:nsid w:val="2A9F3F56"/>
    <w:multiLevelType w:val="multilevel"/>
    <w:tmpl w:val="F10847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AEF5260"/>
    <w:multiLevelType w:val="hybridMultilevel"/>
    <w:tmpl w:val="CF48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E36AD0"/>
    <w:multiLevelType w:val="hybridMultilevel"/>
    <w:tmpl w:val="E098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CBC59A6"/>
    <w:multiLevelType w:val="hybridMultilevel"/>
    <w:tmpl w:val="ED76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CEC09DB"/>
    <w:multiLevelType w:val="hybridMultilevel"/>
    <w:tmpl w:val="78D88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E0661FA"/>
    <w:multiLevelType w:val="hybridMultilevel"/>
    <w:tmpl w:val="1302A5E6"/>
    <w:lvl w:ilvl="0" w:tplc="08090001">
      <w:start w:val="1"/>
      <w:numFmt w:val="bullet"/>
      <w:lvlText w:val=""/>
      <w:lvlJc w:val="left"/>
      <w:pPr>
        <w:ind w:left="720" w:hanging="360"/>
      </w:pPr>
      <w:rPr>
        <w:rFonts w:ascii="Symbol" w:hAnsi="Symbol" w:hint="default"/>
      </w:rPr>
    </w:lvl>
    <w:lvl w:ilvl="1" w:tplc="08090003" w:tentative="1">
      <w:start w:val="1"/>
      <w:numFmt w:val="bullet"/>
      <w:pStyle w:val="UnitLO-AC"/>
      <w:lvlText w:val="o"/>
      <w:lvlJc w:val="left"/>
      <w:pPr>
        <w:ind w:left="1440" w:hanging="360"/>
      </w:pPr>
      <w:rPr>
        <w:rFonts w:ascii="Courier New" w:hAnsi="Courier New" w:cs="Courier New" w:hint="default"/>
      </w:rPr>
    </w:lvl>
    <w:lvl w:ilvl="2" w:tplc="08090005" w:tentative="1">
      <w:start w:val="1"/>
      <w:numFmt w:val="bullet"/>
      <w:pStyle w:val="UnitLO-AC2"/>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EC1676E"/>
    <w:multiLevelType w:val="hybridMultilevel"/>
    <w:tmpl w:val="4B403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ED02619"/>
    <w:multiLevelType w:val="hybridMultilevel"/>
    <w:tmpl w:val="A37C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9A3457"/>
    <w:multiLevelType w:val="hybridMultilevel"/>
    <w:tmpl w:val="4A38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2371958"/>
    <w:multiLevelType w:val="multilevel"/>
    <w:tmpl w:val="FDC631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33A21956"/>
    <w:multiLevelType w:val="hybridMultilevel"/>
    <w:tmpl w:val="8DCE8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56A58F5"/>
    <w:multiLevelType w:val="hybridMultilevel"/>
    <w:tmpl w:val="EF10B6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366C07B5"/>
    <w:multiLevelType w:val="hybridMultilevel"/>
    <w:tmpl w:val="A838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69952B1"/>
    <w:multiLevelType w:val="hybridMultilevel"/>
    <w:tmpl w:val="41FC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6A81CB7"/>
    <w:multiLevelType w:val="hybridMultilevel"/>
    <w:tmpl w:val="D9784BB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7" w15:restartNumberingAfterBreak="0">
    <w:nsid w:val="36D55373"/>
    <w:multiLevelType w:val="hybridMultilevel"/>
    <w:tmpl w:val="C4DCC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785384D"/>
    <w:multiLevelType w:val="multilevel"/>
    <w:tmpl w:val="A9BE6D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9" w15:restartNumberingAfterBreak="0">
    <w:nsid w:val="37A277C7"/>
    <w:multiLevelType w:val="hybridMultilevel"/>
    <w:tmpl w:val="A9B4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9023D53"/>
    <w:multiLevelType w:val="hybridMultilevel"/>
    <w:tmpl w:val="49D61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917795E"/>
    <w:multiLevelType w:val="hybridMultilevel"/>
    <w:tmpl w:val="C910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9CA33BC"/>
    <w:multiLevelType w:val="hybridMultilevel"/>
    <w:tmpl w:val="35B027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3AE520EB"/>
    <w:multiLevelType w:val="hybridMultilevel"/>
    <w:tmpl w:val="A2E8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B7708FD"/>
    <w:multiLevelType w:val="multilevel"/>
    <w:tmpl w:val="F73C58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C082E3F"/>
    <w:multiLevelType w:val="hybridMultilevel"/>
    <w:tmpl w:val="C8E8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C3B58B0"/>
    <w:multiLevelType w:val="hybridMultilevel"/>
    <w:tmpl w:val="3C04D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9C2E67"/>
    <w:multiLevelType w:val="hybridMultilevel"/>
    <w:tmpl w:val="B8EA5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F317B6F"/>
    <w:multiLevelType w:val="hybridMultilevel"/>
    <w:tmpl w:val="4140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2FD1AFF"/>
    <w:multiLevelType w:val="hybridMultilevel"/>
    <w:tmpl w:val="369A0B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431C5B89"/>
    <w:multiLevelType w:val="hybridMultilevel"/>
    <w:tmpl w:val="A966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38F77AB"/>
    <w:multiLevelType w:val="multilevel"/>
    <w:tmpl w:val="2AD8F9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457436C6"/>
    <w:multiLevelType w:val="hybridMultilevel"/>
    <w:tmpl w:val="F36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5AD453B"/>
    <w:multiLevelType w:val="hybridMultilevel"/>
    <w:tmpl w:val="E7C045BC"/>
    <w:lvl w:ilvl="0" w:tplc="FFFFFFFF">
      <w:start w:val="1"/>
      <w:numFmt w:val="decimal"/>
      <w:pStyle w:val="LOlist"/>
      <w:lvlText w:val="1.%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46B71787"/>
    <w:multiLevelType w:val="hybridMultilevel"/>
    <w:tmpl w:val="79FC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72B7F51"/>
    <w:multiLevelType w:val="multilevel"/>
    <w:tmpl w:val="2AD8F9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15:restartNumberingAfterBreak="0">
    <w:nsid w:val="48DD07B2"/>
    <w:multiLevelType w:val="hybridMultilevel"/>
    <w:tmpl w:val="DC3E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9D3406"/>
    <w:multiLevelType w:val="hybridMultilevel"/>
    <w:tmpl w:val="1116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C86705B"/>
    <w:multiLevelType w:val="multilevel"/>
    <w:tmpl w:val="4252B4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4D17221E"/>
    <w:multiLevelType w:val="hybridMultilevel"/>
    <w:tmpl w:val="B4F6D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D7E1A89"/>
    <w:multiLevelType w:val="hybridMultilevel"/>
    <w:tmpl w:val="C81A2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ECC3C80"/>
    <w:multiLevelType w:val="hybridMultilevel"/>
    <w:tmpl w:val="9820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F0957EB"/>
    <w:multiLevelType w:val="hybridMultilevel"/>
    <w:tmpl w:val="1E96C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F4B32E5"/>
    <w:multiLevelType w:val="hybridMultilevel"/>
    <w:tmpl w:val="908C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FBB7B39"/>
    <w:multiLevelType w:val="hybridMultilevel"/>
    <w:tmpl w:val="02EA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FCC06A2"/>
    <w:multiLevelType w:val="multilevel"/>
    <w:tmpl w:val="33849F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15:restartNumberingAfterBreak="0">
    <w:nsid w:val="517134EE"/>
    <w:multiLevelType w:val="multilevel"/>
    <w:tmpl w:val="C130C0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15:restartNumberingAfterBreak="0">
    <w:nsid w:val="52432526"/>
    <w:multiLevelType w:val="hybridMultilevel"/>
    <w:tmpl w:val="9EFA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3465CF3"/>
    <w:multiLevelType w:val="multilevel"/>
    <w:tmpl w:val="2AD8F9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5371696D"/>
    <w:multiLevelType w:val="multilevel"/>
    <w:tmpl w:val="4252B4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15:restartNumberingAfterBreak="0">
    <w:nsid w:val="54213B38"/>
    <w:multiLevelType w:val="multilevel"/>
    <w:tmpl w:val="417C92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15:restartNumberingAfterBreak="0">
    <w:nsid w:val="55446041"/>
    <w:multiLevelType w:val="hybridMultilevel"/>
    <w:tmpl w:val="CCDE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55E4DB7"/>
    <w:multiLevelType w:val="multilevel"/>
    <w:tmpl w:val="6D8ACC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562104A1"/>
    <w:multiLevelType w:val="hybridMultilevel"/>
    <w:tmpl w:val="A7B0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68B51AB"/>
    <w:multiLevelType w:val="multilevel"/>
    <w:tmpl w:val="2AD8F9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5" w15:restartNumberingAfterBreak="0">
    <w:nsid w:val="56A83E00"/>
    <w:multiLevelType w:val="hybridMultilevel"/>
    <w:tmpl w:val="AF9A4B2C"/>
    <w:lvl w:ilvl="0" w:tplc="08090001">
      <w:start w:val="1"/>
      <w:numFmt w:val="bullet"/>
      <w:lvlText w:val=""/>
      <w:lvlJc w:val="left"/>
      <w:pPr>
        <w:ind w:left="720" w:hanging="360"/>
      </w:pPr>
      <w:rPr>
        <w:rFonts w:ascii="Symbol" w:hAnsi="Symbol" w:hint="default"/>
      </w:rPr>
    </w:lvl>
    <w:lvl w:ilvl="1" w:tplc="30BE79B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2A1B70"/>
    <w:multiLevelType w:val="hybridMultilevel"/>
    <w:tmpl w:val="B82C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F10530"/>
    <w:multiLevelType w:val="hybridMultilevel"/>
    <w:tmpl w:val="67A4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ADB3F2B"/>
    <w:multiLevelType w:val="hybridMultilevel"/>
    <w:tmpl w:val="3CEE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B4229D9"/>
    <w:multiLevelType w:val="hybridMultilevel"/>
    <w:tmpl w:val="7854B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C155E5B"/>
    <w:multiLevelType w:val="hybridMultilevel"/>
    <w:tmpl w:val="3F8C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C4D3B6A"/>
    <w:multiLevelType w:val="hybridMultilevel"/>
    <w:tmpl w:val="3C86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C9342BD"/>
    <w:multiLevelType w:val="multilevel"/>
    <w:tmpl w:val="6D8ACC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3" w15:restartNumberingAfterBreak="0">
    <w:nsid w:val="5D0E2377"/>
    <w:multiLevelType w:val="hybridMultilevel"/>
    <w:tmpl w:val="76DE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D2A6D0F"/>
    <w:multiLevelType w:val="hybridMultilevel"/>
    <w:tmpl w:val="2AA4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D2C1E5F"/>
    <w:multiLevelType w:val="hybridMultilevel"/>
    <w:tmpl w:val="C690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DDE6A7A"/>
    <w:multiLevelType w:val="multilevel"/>
    <w:tmpl w:val="530A03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7" w15:restartNumberingAfterBreak="0">
    <w:nsid w:val="5E3854B9"/>
    <w:multiLevelType w:val="hybridMultilevel"/>
    <w:tmpl w:val="184E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8A2EC7"/>
    <w:multiLevelType w:val="hybridMultilevel"/>
    <w:tmpl w:val="87CE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FFB6A23"/>
    <w:multiLevelType w:val="hybridMultilevel"/>
    <w:tmpl w:val="1162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11A6AD0"/>
    <w:multiLevelType w:val="multilevel"/>
    <w:tmpl w:val="042EBF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1" w15:restartNumberingAfterBreak="0">
    <w:nsid w:val="62E532CB"/>
    <w:multiLevelType w:val="hybridMultilevel"/>
    <w:tmpl w:val="A05E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38B1733"/>
    <w:multiLevelType w:val="hybridMultilevel"/>
    <w:tmpl w:val="44B2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4137AED"/>
    <w:multiLevelType w:val="hybridMultilevel"/>
    <w:tmpl w:val="6A7C9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5B51956"/>
    <w:multiLevelType w:val="hybridMultilevel"/>
    <w:tmpl w:val="59A0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5EF6187"/>
    <w:multiLevelType w:val="multilevel"/>
    <w:tmpl w:val="80165F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6" w15:restartNumberingAfterBreak="0">
    <w:nsid w:val="67C961A6"/>
    <w:multiLevelType w:val="hybridMultilevel"/>
    <w:tmpl w:val="76FA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90D6212"/>
    <w:multiLevelType w:val="hybridMultilevel"/>
    <w:tmpl w:val="79E6F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A26710F"/>
    <w:multiLevelType w:val="hybridMultilevel"/>
    <w:tmpl w:val="55C8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AF32C70"/>
    <w:multiLevelType w:val="hybridMultilevel"/>
    <w:tmpl w:val="1054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B920DC5"/>
    <w:multiLevelType w:val="hybridMultilevel"/>
    <w:tmpl w:val="FE90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BF14804"/>
    <w:multiLevelType w:val="hybridMultilevel"/>
    <w:tmpl w:val="0D8E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D7F7B36"/>
    <w:multiLevelType w:val="hybridMultilevel"/>
    <w:tmpl w:val="4628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DB45795"/>
    <w:multiLevelType w:val="hybridMultilevel"/>
    <w:tmpl w:val="6A0CC67A"/>
    <w:lvl w:ilvl="0" w:tplc="0B10DDA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4" w15:restartNumberingAfterBreak="0">
    <w:nsid w:val="6F40421A"/>
    <w:multiLevelType w:val="hybridMultilevel"/>
    <w:tmpl w:val="5A12DBA6"/>
    <w:lvl w:ilvl="0" w:tplc="810045DC">
      <w:start w:val="1"/>
      <w:numFmt w:val="decimal"/>
      <w:pStyle w:val="Questions"/>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6F9B68CC"/>
    <w:multiLevelType w:val="hybridMultilevel"/>
    <w:tmpl w:val="3264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003654B"/>
    <w:multiLevelType w:val="hybridMultilevel"/>
    <w:tmpl w:val="6ED4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2A4789"/>
    <w:multiLevelType w:val="hybridMultilevel"/>
    <w:tmpl w:val="3208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0D0262D"/>
    <w:multiLevelType w:val="hybridMultilevel"/>
    <w:tmpl w:val="81D09A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9" w15:restartNumberingAfterBreak="0">
    <w:nsid w:val="70E72393"/>
    <w:multiLevelType w:val="hybridMultilevel"/>
    <w:tmpl w:val="E20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0EE338D"/>
    <w:multiLevelType w:val="multilevel"/>
    <w:tmpl w:val="2AD8F9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1" w15:restartNumberingAfterBreak="0">
    <w:nsid w:val="71A5258E"/>
    <w:multiLevelType w:val="hybridMultilevel"/>
    <w:tmpl w:val="C6CC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2AA3CE8"/>
    <w:multiLevelType w:val="multilevel"/>
    <w:tmpl w:val="A9BE6D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3" w15:restartNumberingAfterBreak="0">
    <w:nsid w:val="73EB4947"/>
    <w:multiLevelType w:val="hybridMultilevel"/>
    <w:tmpl w:val="DEE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6667327"/>
    <w:multiLevelType w:val="hybridMultilevel"/>
    <w:tmpl w:val="F8569A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7181877"/>
    <w:multiLevelType w:val="hybridMultilevel"/>
    <w:tmpl w:val="7474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9806444"/>
    <w:multiLevelType w:val="multilevel"/>
    <w:tmpl w:val="2AD8F9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7" w15:restartNumberingAfterBreak="0">
    <w:nsid w:val="79CD7B4D"/>
    <w:multiLevelType w:val="multilevel"/>
    <w:tmpl w:val="F38844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7DE0559C"/>
    <w:multiLevelType w:val="hybridMultilevel"/>
    <w:tmpl w:val="EFD0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E1E0D9C"/>
    <w:multiLevelType w:val="hybridMultilevel"/>
    <w:tmpl w:val="7E5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E2064BA"/>
    <w:multiLevelType w:val="hybridMultilevel"/>
    <w:tmpl w:val="2528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0778135">
    <w:abstractNumId w:val="37"/>
  </w:num>
  <w:num w:numId="2" w16cid:durableId="358513269">
    <w:abstractNumId w:val="82"/>
  </w:num>
  <w:num w:numId="3" w16cid:durableId="2133865292">
    <w:abstractNumId w:val="126"/>
  </w:num>
  <w:num w:numId="4" w16cid:durableId="2141802573">
    <w:abstractNumId w:val="4"/>
  </w:num>
  <w:num w:numId="5" w16cid:durableId="1477212770">
    <w:abstractNumId w:val="17"/>
  </w:num>
  <w:num w:numId="6" w16cid:durableId="800923571">
    <w:abstractNumId w:val="27"/>
  </w:num>
  <w:num w:numId="7" w16cid:durableId="1859853552">
    <w:abstractNumId w:val="130"/>
  </w:num>
  <w:num w:numId="8" w16cid:durableId="1989431201">
    <w:abstractNumId w:val="64"/>
  </w:num>
  <w:num w:numId="9" w16cid:durableId="1447626097">
    <w:abstractNumId w:val="43"/>
  </w:num>
  <w:num w:numId="10" w16cid:durableId="332489080">
    <w:abstractNumId w:val="0"/>
  </w:num>
  <w:num w:numId="11" w16cid:durableId="374623561">
    <w:abstractNumId w:val="83"/>
  </w:num>
  <w:num w:numId="12" w16cid:durableId="839078614">
    <w:abstractNumId w:val="51"/>
  </w:num>
  <w:num w:numId="13" w16cid:durableId="510488249">
    <w:abstractNumId w:val="134"/>
  </w:num>
  <w:num w:numId="14" w16cid:durableId="35474410">
    <w:abstractNumId w:val="7"/>
  </w:num>
  <w:num w:numId="15" w16cid:durableId="1469661075">
    <w:abstractNumId w:val="57"/>
  </w:num>
  <w:num w:numId="16" w16cid:durableId="1348629274">
    <w:abstractNumId w:val="1"/>
  </w:num>
  <w:num w:numId="17" w16cid:durableId="799571740">
    <w:abstractNumId w:val="20"/>
  </w:num>
  <w:num w:numId="18" w16cid:durableId="1751660407">
    <w:abstractNumId w:val="46"/>
  </w:num>
  <w:num w:numId="19" w16cid:durableId="165752951">
    <w:abstractNumId w:val="8"/>
  </w:num>
  <w:num w:numId="20" w16cid:durableId="1091780886">
    <w:abstractNumId w:val="58"/>
  </w:num>
  <w:num w:numId="21" w16cid:durableId="861941558">
    <w:abstractNumId w:val="117"/>
  </w:num>
  <w:num w:numId="22" w16cid:durableId="2060546027">
    <w:abstractNumId w:val="114"/>
  </w:num>
  <w:num w:numId="23" w16cid:durableId="563951408">
    <w:abstractNumId w:val="110"/>
  </w:num>
  <w:num w:numId="24" w16cid:durableId="733545522">
    <w:abstractNumId w:val="31"/>
  </w:num>
  <w:num w:numId="25" w16cid:durableId="1851140524">
    <w:abstractNumId w:val="113"/>
  </w:num>
  <w:num w:numId="26" w16cid:durableId="605384517">
    <w:abstractNumId w:val="11"/>
  </w:num>
  <w:num w:numId="27" w16cid:durableId="62992048">
    <w:abstractNumId w:val="105"/>
  </w:num>
  <w:num w:numId="28" w16cid:durableId="1694108052">
    <w:abstractNumId w:val="25"/>
  </w:num>
  <w:num w:numId="29" w16cid:durableId="498619889">
    <w:abstractNumId w:val="101"/>
  </w:num>
  <w:num w:numId="30" w16cid:durableId="1920747867">
    <w:abstractNumId w:val="119"/>
  </w:num>
  <w:num w:numId="31" w16cid:durableId="190186419">
    <w:abstractNumId w:val="32"/>
  </w:num>
  <w:num w:numId="32" w16cid:durableId="413549571">
    <w:abstractNumId w:val="132"/>
  </w:num>
  <w:num w:numId="33" w16cid:durableId="1294676737">
    <w:abstractNumId w:val="145"/>
  </w:num>
  <w:num w:numId="34" w16cid:durableId="1700274119">
    <w:abstractNumId w:val="109"/>
  </w:num>
  <w:num w:numId="35" w16cid:durableId="2070763429">
    <w:abstractNumId w:val="72"/>
  </w:num>
  <w:num w:numId="36" w16cid:durableId="647593511">
    <w:abstractNumId w:val="128"/>
  </w:num>
  <w:num w:numId="37" w16cid:durableId="133448623">
    <w:abstractNumId w:val="91"/>
  </w:num>
  <w:num w:numId="38" w16cid:durableId="2118985642">
    <w:abstractNumId w:val="111"/>
  </w:num>
  <w:num w:numId="39" w16cid:durableId="542600881">
    <w:abstractNumId w:val="106"/>
  </w:num>
  <w:num w:numId="40" w16cid:durableId="1964262154">
    <w:abstractNumId w:val="36"/>
  </w:num>
  <w:num w:numId="41" w16cid:durableId="1935481322">
    <w:abstractNumId w:val="93"/>
  </w:num>
  <w:num w:numId="42" w16cid:durableId="1761095721">
    <w:abstractNumId w:val="78"/>
  </w:num>
  <w:num w:numId="43" w16cid:durableId="1765953925">
    <w:abstractNumId w:val="50"/>
  </w:num>
  <w:num w:numId="44" w16cid:durableId="965819415">
    <w:abstractNumId w:val="139"/>
  </w:num>
  <w:num w:numId="45" w16cid:durableId="391541190">
    <w:abstractNumId w:val="3"/>
  </w:num>
  <w:num w:numId="46" w16cid:durableId="1068307388">
    <w:abstractNumId w:val="76"/>
  </w:num>
  <w:num w:numId="47" w16cid:durableId="844057268">
    <w:abstractNumId w:val="55"/>
  </w:num>
  <w:num w:numId="48" w16cid:durableId="1190338730">
    <w:abstractNumId w:val="115"/>
  </w:num>
  <w:num w:numId="49" w16cid:durableId="1400136274">
    <w:abstractNumId w:val="65"/>
  </w:num>
  <w:num w:numId="50" w16cid:durableId="637339459">
    <w:abstractNumId w:val="77"/>
  </w:num>
  <w:num w:numId="51" w16cid:durableId="1430929673">
    <w:abstractNumId w:val="56"/>
  </w:num>
  <w:num w:numId="52" w16cid:durableId="80879640">
    <w:abstractNumId w:val="141"/>
  </w:num>
  <w:num w:numId="53" w16cid:durableId="896626773">
    <w:abstractNumId w:val="53"/>
  </w:num>
  <w:num w:numId="54" w16cid:durableId="1849560623">
    <w:abstractNumId w:val="92"/>
  </w:num>
  <w:num w:numId="55" w16cid:durableId="1412702212">
    <w:abstractNumId w:val="148"/>
  </w:num>
  <w:num w:numId="56" w16cid:durableId="1813868921">
    <w:abstractNumId w:val="137"/>
  </w:num>
  <w:num w:numId="57" w16cid:durableId="2070567750">
    <w:abstractNumId w:val="80"/>
  </w:num>
  <w:num w:numId="58" w16cid:durableId="628171373">
    <w:abstractNumId w:val="103"/>
  </w:num>
  <w:num w:numId="59" w16cid:durableId="1249731739">
    <w:abstractNumId w:val="89"/>
  </w:num>
  <w:num w:numId="60" w16cid:durableId="1437555999">
    <w:abstractNumId w:val="138"/>
  </w:num>
  <w:num w:numId="61" w16cid:durableId="517626499">
    <w:abstractNumId w:val="30"/>
  </w:num>
  <w:num w:numId="62" w16cid:durableId="744032678">
    <w:abstractNumId w:val="10"/>
  </w:num>
  <w:num w:numId="63" w16cid:durableId="147788399">
    <w:abstractNumId w:val="129"/>
  </w:num>
  <w:num w:numId="64" w16cid:durableId="1263102020">
    <w:abstractNumId w:val="94"/>
  </w:num>
  <w:num w:numId="65" w16cid:durableId="944531943">
    <w:abstractNumId w:val="12"/>
  </w:num>
  <w:num w:numId="66" w16cid:durableId="593367531">
    <w:abstractNumId w:val="42"/>
  </w:num>
  <w:num w:numId="67" w16cid:durableId="415637039">
    <w:abstractNumId w:val="26"/>
  </w:num>
  <w:num w:numId="68" w16cid:durableId="1977492950">
    <w:abstractNumId w:val="59"/>
  </w:num>
  <w:num w:numId="69" w16cid:durableId="825440763">
    <w:abstractNumId w:val="35"/>
  </w:num>
  <w:num w:numId="70" w16cid:durableId="1596137304">
    <w:abstractNumId w:val="54"/>
  </w:num>
  <w:num w:numId="71" w16cid:durableId="264270274">
    <w:abstractNumId w:val="143"/>
  </w:num>
  <w:num w:numId="72" w16cid:durableId="632910545">
    <w:abstractNumId w:val="18"/>
  </w:num>
  <w:num w:numId="73" w16cid:durableId="1328556023">
    <w:abstractNumId w:val="9"/>
  </w:num>
  <w:num w:numId="74" w16cid:durableId="76487160">
    <w:abstractNumId w:val="63"/>
  </w:num>
  <w:num w:numId="75" w16cid:durableId="86731612">
    <w:abstractNumId w:val="150"/>
  </w:num>
  <w:num w:numId="76" w16cid:durableId="1094592643">
    <w:abstractNumId w:val="127"/>
  </w:num>
  <w:num w:numId="77" w16cid:durableId="1826434693">
    <w:abstractNumId w:val="131"/>
  </w:num>
  <w:num w:numId="78" w16cid:durableId="194465668">
    <w:abstractNumId w:val="71"/>
  </w:num>
  <w:num w:numId="79" w16cid:durableId="1716542669">
    <w:abstractNumId w:val="118"/>
  </w:num>
  <w:num w:numId="80" w16cid:durableId="806317021">
    <w:abstractNumId w:val="87"/>
  </w:num>
  <w:num w:numId="81" w16cid:durableId="1556772377">
    <w:abstractNumId w:val="67"/>
  </w:num>
  <w:num w:numId="82" w16cid:durableId="1395083717">
    <w:abstractNumId w:val="62"/>
  </w:num>
  <w:num w:numId="83" w16cid:durableId="1175655279">
    <w:abstractNumId w:val="41"/>
  </w:num>
  <w:num w:numId="84" w16cid:durableId="531386706">
    <w:abstractNumId w:val="15"/>
  </w:num>
  <w:num w:numId="85" w16cid:durableId="656109631">
    <w:abstractNumId w:val="5"/>
  </w:num>
  <w:num w:numId="86" w16cid:durableId="1447843839">
    <w:abstractNumId w:val="121"/>
  </w:num>
  <w:num w:numId="87" w16cid:durableId="216355516">
    <w:abstractNumId w:val="66"/>
  </w:num>
  <w:num w:numId="88" w16cid:durableId="49810443">
    <w:abstractNumId w:val="70"/>
  </w:num>
  <w:num w:numId="89" w16cid:durableId="1680892880">
    <w:abstractNumId w:val="144"/>
  </w:num>
  <w:num w:numId="90" w16cid:durableId="1621373243">
    <w:abstractNumId w:val="97"/>
  </w:num>
  <w:num w:numId="91" w16cid:durableId="1981955752">
    <w:abstractNumId w:val="90"/>
  </w:num>
  <w:num w:numId="92" w16cid:durableId="621956413">
    <w:abstractNumId w:val="133"/>
  </w:num>
  <w:num w:numId="93" w16cid:durableId="1717856743">
    <w:abstractNumId w:val="39"/>
  </w:num>
  <w:num w:numId="94" w16cid:durableId="1858040825">
    <w:abstractNumId w:val="142"/>
  </w:num>
  <w:num w:numId="95" w16cid:durableId="512841554">
    <w:abstractNumId w:val="102"/>
  </w:num>
  <w:num w:numId="96" w16cid:durableId="1947886124">
    <w:abstractNumId w:val="102"/>
  </w:num>
  <w:num w:numId="97" w16cid:durableId="345522005">
    <w:abstractNumId w:val="112"/>
  </w:num>
  <w:num w:numId="98" w16cid:durableId="681202053">
    <w:abstractNumId w:val="29"/>
  </w:num>
  <w:num w:numId="99" w16cid:durableId="329908690">
    <w:abstractNumId w:val="19"/>
  </w:num>
  <w:num w:numId="100" w16cid:durableId="2082368837">
    <w:abstractNumId w:val="98"/>
  </w:num>
  <w:num w:numId="101" w16cid:durableId="1461605819">
    <w:abstractNumId w:val="38"/>
  </w:num>
  <w:num w:numId="102" w16cid:durableId="746849301">
    <w:abstractNumId w:val="104"/>
  </w:num>
  <w:num w:numId="103" w16cid:durableId="488786153">
    <w:abstractNumId w:val="81"/>
  </w:num>
  <w:num w:numId="104" w16cid:durableId="205144922">
    <w:abstractNumId w:val="28"/>
  </w:num>
  <w:num w:numId="105" w16cid:durableId="1235358201">
    <w:abstractNumId w:val="140"/>
  </w:num>
  <w:num w:numId="106" w16cid:durableId="342515007">
    <w:abstractNumId w:val="22"/>
  </w:num>
  <w:num w:numId="107" w16cid:durableId="104036496">
    <w:abstractNumId w:val="146"/>
  </w:num>
  <w:num w:numId="108" w16cid:durableId="311570686">
    <w:abstractNumId w:val="85"/>
  </w:num>
  <w:num w:numId="109" w16cid:durableId="795221892">
    <w:abstractNumId w:val="96"/>
  </w:num>
  <w:num w:numId="110" w16cid:durableId="1129856606">
    <w:abstractNumId w:val="52"/>
  </w:num>
  <w:num w:numId="111" w16cid:durableId="1246841157">
    <w:abstractNumId w:val="120"/>
  </w:num>
  <w:num w:numId="112" w16cid:durableId="510099132">
    <w:abstractNumId w:val="95"/>
  </w:num>
  <w:num w:numId="113" w16cid:durableId="442503438">
    <w:abstractNumId w:val="61"/>
  </w:num>
  <w:num w:numId="114" w16cid:durableId="1511623">
    <w:abstractNumId w:val="16"/>
  </w:num>
  <w:num w:numId="115" w16cid:durableId="1439980792">
    <w:abstractNumId w:val="125"/>
  </w:num>
  <w:num w:numId="116" w16cid:durableId="66391760">
    <w:abstractNumId w:val="100"/>
  </w:num>
  <w:num w:numId="117" w16cid:durableId="86583684">
    <w:abstractNumId w:val="147"/>
  </w:num>
  <w:num w:numId="118" w16cid:durableId="1859738164">
    <w:abstractNumId w:val="74"/>
  </w:num>
  <w:num w:numId="119" w16cid:durableId="93327278">
    <w:abstractNumId w:val="14"/>
  </w:num>
  <w:num w:numId="120" w16cid:durableId="853494386">
    <w:abstractNumId w:val="116"/>
  </w:num>
  <w:num w:numId="121" w16cid:durableId="1579513293">
    <w:abstractNumId w:val="88"/>
  </w:num>
  <w:num w:numId="122" w16cid:durableId="1581013820">
    <w:abstractNumId w:val="99"/>
  </w:num>
  <w:num w:numId="123" w16cid:durableId="843517924">
    <w:abstractNumId w:val="33"/>
  </w:num>
  <w:num w:numId="124" w16cid:durableId="147089189">
    <w:abstractNumId w:val="69"/>
  </w:num>
  <w:num w:numId="125" w16cid:durableId="1646281593">
    <w:abstractNumId w:val="60"/>
  </w:num>
  <w:num w:numId="126" w16cid:durableId="1407651027">
    <w:abstractNumId w:val="44"/>
  </w:num>
  <w:num w:numId="127" w16cid:durableId="847646479">
    <w:abstractNumId w:val="108"/>
  </w:num>
  <w:num w:numId="128" w16cid:durableId="1761178538">
    <w:abstractNumId w:val="6"/>
  </w:num>
  <w:num w:numId="129" w16cid:durableId="1126512346">
    <w:abstractNumId w:val="23"/>
  </w:num>
  <w:num w:numId="130" w16cid:durableId="507722225">
    <w:abstractNumId w:val="34"/>
  </w:num>
  <w:num w:numId="131" w16cid:durableId="981688704">
    <w:abstractNumId w:val="49"/>
  </w:num>
  <w:num w:numId="132" w16cid:durableId="467817546">
    <w:abstractNumId w:val="122"/>
  </w:num>
  <w:num w:numId="133" w16cid:durableId="870874137">
    <w:abstractNumId w:val="21"/>
  </w:num>
  <w:num w:numId="134" w16cid:durableId="99103398">
    <w:abstractNumId w:val="86"/>
  </w:num>
  <w:num w:numId="135" w16cid:durableId="1263880499">
    <w:abstractNumId w:val="149"/>
  </w:num>
  <w:num w:numId="136" w16cid:durableId="1785803207">
    <w:abstractNumId w:val="124"/>
  </w:num>
  <w:num w:numId="137" w16cid:durableId="31006030">
    <w:abstractNumId w:val="2"/>
  </w:num>
  <w:num w:numId="138" w16cid:durableId="579144271">
    <w:abstractNumId w:val="40"/>
  </w:num>
  <w:num w:numId="139" w16cid:durableId="137694752">
    <w:abstractNumId w:val="24"/>
  </w:num>
  <w:num w:numId="140" w16cid:durableId="1595086849">
    <w:abstractNumId w:val="47"/>
  </w:num>
  <w:num w:numId="141" w16cid:durableId="1484737903">
    <w:abstractNumId w:val="123"/>
  </w:num>
  <w:num w:numId="142" w16cid:durableId="1300308189">
    <w:abstractNumId w:val="135"/>
  </w:num>
  <w:num w:numId="143" w16cid:durableId="1411999034">
    <w:abstractNumId w:val="48"/>
  </w:num>
  <w:num w:numId="144" w16cid:durableId="651256726">
    <w:abstractNumId w:val="75"/>
  </w:num>
  <w:num w:numId="145" w16cid:durableId="140194391">
    <w:abstractNumId w:val="136"/>
  </w:num>
  <w:num w:numId="146" w16cid:durableId="477653820">
    <w:abstractNumId w:val="73"/>
  </w:num>
  <w:num w:numId="147" w16cid:durableId="2017686159">
    <w:abstractNumId w:val="45"/>
  </w:num>
  <w:num w:numId="148" w16cid:durableId="130754206">
    <w:abstractNumId w:val="84"/>
  </w:num>
  <w:num w:numId="149" w16cid:durableId="1375157198">
    <w:abstractNumId w:val="79"/>
  </w:num>
  <w:num w:numId="150" w16cid:durableId="1803228078">
    <w:abstractNumId w:val="68"/>
  </w:num>
  <w:num w:numId="151" w16cid:durableId="140118933">
    <w:abstractNumId w:val="13"/>
  </w:num>
  <w:num w:numId="152" w16cid:durableId="2145198961">
    <w:abstractNumId w:val="107"/>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ocumentProtection w:edit="readOnly" w:enforcement="1" w:cryptProviderType="rsaAES" w:cryptAlgorithmClass="hash" w:cryptAlgorithmType="typeAny" w:cryptAlgorithmSid="14" w:cryptSpinCount="100000" w:hash="1y0V3ucdwKxJuZJ3NnPDWZgrCl9HbIdWterNCtTCyG41UQak3vY969whbBjJvlo+neA33qtmpS7nUA/p0T9ssg==" w:salt="P4yyNMEr+yd7z+yyo5JNi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EF"/>
    <w:rsid w:val="0000256B"/>
    <w:rsid w:val="00004E03"/>
    <w:rsid w:val="000051F0"/>
    <w:rsid w:val="0000593E"/>
    <w:rsid w:val="000106E6"/>
    <w:rsid w:val="00010E76"/>
    <w:rsid w:val="00010FCD"/>
    <w:rsid w:val="0001135C"/>
    <w:rsid w:val="0001583A"/>
    <w:rsid w:val="000164FA"/>
    <w:rsid w:val="00020529"/>
    <w:rsid w:val="0002164B"/>
    <w:rsid w:val="000228FA"/>
    <w:rsid w:val="00024194"/>
    <w:rsid w:val="00027ACB"/>
    <w:rsid w:val="00032413"/>
    <w:rsid w:val="00033764"/>
    <w:rsid w:val="0003408A"/>
    <w:rsid w:val="00036540"/>
    <w:rsid w:val="0003712D"/>
    <w:rsid w:val="00040593"/>
    <w:rsid w:val="00042802"/>
    <w:rsid w:val="00043260"/>
    <w:rsid w:val="0004649A"/>
    <w:rsid w:val="000464B7"/>
    <w:rsid w:val="00047464"/>
    <w:rsid w:val="0004779D"/>
    <w:rsid w:val="00047B92"/>
    <w:rsid w:val="000502CC"/>
    <w:rsid w:val="00050D5D"/>
    <w:rsid w:val="00052694"/>
    <w:rsid w:val="00053159"/>
    <w:rsid w:val="000532F9"/>
    <w:rsid w:val="0005511E"/>
    <w:rsid w:val="00055150"/>
    <w:rsid w:val="00057342"/>
    <w:rsid w:val="00062724"/>
    <w:rsid w:val="00062E72"/>
    <w:rsid w:val="00064EE7"/>
    <w:rsid w:val="0006527D"/>
    <w:rsid w:val="00065CF5"/>
    <w:rsid w:val="000723A3"/>
    <w:rsid w:val="0007247F"/>
    <w:rsid w:val="00072682"/>
    <w:rsid w:val="00072C41"/>
    <w:rsid w:val="0007315C"/>
    <w:rsid w:val="000746DA"/>
    <w:rsid w:val="00074C7C"/>
    <w:rsid w:val="000763D9"/>
    <w:rsid w:val="000774FB"/>
    <w:rsid w:val="000839EE"/>
    <w:rsid w:val="000844E5"/>
    <w:rsid w:val="0008482C"/>
    <w:rsid w:val="00086B89"/>
    <w:rsid w:val="00090EA6"/>
    <w:rsid w:val="000915A9"/>
    <w:rsid w:val="0009533E"/>
    <w:rsid w:val="00096B9B"/>
    <w:rsid w:val="0009729C"/>
    <w:rsid w:val="000A014B"/>
    <w:rsid w:val="000A1022"/>
    <w:rsid w:val="000A103A"/>
    <w:rsid w:val="000A2CEC"/>
    <w:rsid w:val="000A2DFE"/>
    <w:rsid w:val="000B0069"/>
    <w:rsid w:val="000B0B19"/>
    <w:rsid w:val="000B2F58"/>
    <w:rsid w:val="000B4256"/>
    <w:rsid w:val="000B5A53"/>
    <w:rsid w:val="000B706E"/>
    <w:rsid w:val="000B794D"/>
    <w:rsid w:val="000C01B7"/>
    <w:rsid w:val="000C219B"/>
    <w:rsid w:val="000C25A6"/>
    <w:rsid w:val="000C32BD"/>
    <w:rsid w:val="000C3877"/>
    <w:rsid w:val="000C3990"/>
    <w:rsid w:val="000C4601"/>
    <w:rsid w:val="000C5644"/>
    <w:rsid w:val="000C5E0C"/>
    <w:rsid w:val="000C5FBA"/>
    <w:rsid w:val="000C71D9"/>
    <w:rsid w:val="000D2828"/>
    <w:rsid w:val="000D48E4"/>
    <w:rsid w:val="000D51DC"/>
    <w:rsid w:val="000D793E"/>
    <w:rsid w:val="000E1BD4"/>
    <w:rsid w:val="000E2484"/>
    <w:rsid w:val="000E25CA"/>
    <w:rsid w:val="000E2F49"/>
    <w:rsid w:val="000E6C88"/>
    <w:rsid w:val="000E7D73"/>
    <w:rsid w:val="000F182C"/>
    <w:rsid w:val="000F2552"/>
    <w:rsid w:val="000F72D1"/>
    <w:rsid w:val="000F7766"/>
    <w:rsid w:val="000F7C36"/>
    <w:rsid w:val="00100858"/>
    <w:rsid w:val="00103E66"/>
    <w:rsid w:val="0010599B"/>
    <w:rsid w:val="00106C28"/>
    <w:rsid w:val="00107470"/>
    <w:rsid w:val="00107490"/>
    <w:rsid w:val="00110960"/>
    <w:rsid w:val="00110992"/>
    <w:rsid w:val="0011132F"/>
    <w:rsid w:val="00111872"/>
    <w:rsid w:val="0011377D"/>
    <w:rsid w:val="00115153"/>
    <w:rsid w:val="001158E8"/>
    <w:rsid w:val="00116523"/>
    <w:rsid w:val="00116684"/>
    <w:rsid w:val="00120FAD"/>
    <w:rsid w:val="001238A2"/>
    <w:rsid w:val="00125EB8"/>
    <w:rsid w:val="0012627C"/>
    <w:rsid w:val="0013428C"/>
    <w:rsid w:val="00134893"/>
    <w:rsid w:val="00135C0D"/>
    <w:rsid w:val="00136795"/>
    <w:rsid w:val="001376C9"/>
    <w:rsid w:val="001416B8"/>
    <w:rsid w:val="00142789"/>
    <w:rsid w:val="0014382C"/>
    <w:rsid w:val="00143AE4"/>
    <w:rsid w:val="0014431E"/>
    <w:rsid w:val="001466AC"/>
    <w:rsid w:val="00146BB5"/>
    <w:rsid w:val="001476C5"/>
    <w:rsid w:val="001503FF"/>
    <w:rsid w:val="00150455"/>
    <w:rsid w:val="001505BE"/>
    <w:rsid w:val="00152008"/>
    <w:rsid w:val="0015211F"/>
    <w:rsid w:val="001524E2"/>
    <w:rsid w:val="00152BF7"/>
    <w:rsid w:val="001571B6"/>
    <w:rsid w:val="00164EC1"/>
    <w:rsid w:val="001654AF"/>
    <w:rsid w:val="00165AB2"/>
    <w:rsid w:val="00166C1B"/>
    <w:rsid w:val="001675A4"/>
    <w:rsid w:val="00170146"/>
    <w:rsid w:val="00170DEF"/>
    <w:rsid w:val="00171363"/>
    <w:rsid w:val="00172028"/>
    <w:rsid w:val="00172548"/>
    <w:rsid w:val="001732AE"/>
    <w:rsid w:val="001734F7"/>
    <w:rsid w:val="00173EA4"/>
    <w:rsid w:val="00180EE1"/>
    <w:rsid w:val="00181914"/>
    <w:rsid w:val="00185940"/>
    <w:rsid w:val="00185FD6"/>
    <w:rsid w:val="001878E2"/>
    <w:rsid w:val="00195C82"/>
    <w:rsid w:val="001A1AF8"/>
    <w:rsid w:val="001A30B0"/>
    <w:rsid w:val="001A4684"/>
    <w:rsid w:val="001A4F93"/>
    <w:rsid w:val="001A5655"/>
    <w:rsid w:val="001A723C"/>
    <w:rsid w:val="001A7EFE"/>
    <w:rsid w:val="001B03A7"/>
    <w:rsid w:val="001B0BF2"/>
    <w:rsid w:val="001B0D7A"/>
    <w:rsid w:val="001B2036"/>
    <w:rsid w:val="001B282C"/>
    <w:rsid w:val="001B7882"/>
    <w:rsid w:val="001B7C31"/>
    <w:rsid w:val="001C1C5C"/>
    <w:rsid w:val="001C26CE"/>
    <w:rsid w:val="001C425C"/>
    <w:rsid w:val="001C600A"/>
    <w:rsid w:val="001C77AE"/>
    <w:rsid w:val="001D32D8"/>
    <w:rsid w:val="001D51E5"/>
    <w:rsid w:val="001D5F68"/>
    <w:rsid w:val="001E2B54"/>
    <w:rsid w:val="001F0365"/>
    <w:rsid w:val="001F1EF9"/>
    <w:rsid w:val="001F254D"/>
    <w:rsid w:val="001F3D14"/>
    <w:rsid w:val="001F3D4F"/>
    <w:rsid w:val="001F438A"/>
    <w:rsid w:val="001F6425"/>
    <w:rsid w:val="0020380D"/>
    <w:rsid w:val="0020518E"/>
    <w:rsid w:val="002053CD"/>
    <w:rsid w:val="0020580B"/>
    <w:rsid w:val="0021006B"/>
    <w:rsid w:val="002120F8"/>
    <w:rsid w:val="0021274E"/>
    <w:rsid w:val="002133DE"/>
    <w:rsid w:val="00213CB7"/>
    <w:rsid w:val="002159AD"/>
    <w:rsid w:val="002165A4"/>
    <w:rsid w:val="00217585"/>
    <w:rsid w:val="00217F7A"/>
    <w:rsid w:val="002201EF"/>
    <w:rsid w:val="00220911"/>
    <w:rsid w:val="00220F9B"/>
    <w:rsid w:val="00221AB9"/>
    <w:rsid w:val="0022319A"/>
    <w:rsid w:val="00224306"/>
    <w:rsid w:val="00225262"/>
    <w:rsid w:val="002253C9"/>
    <w:rsid w:val="00225EA7"/>
    <w:rsid w:val="002316D4"/>
    <w:rsid w:val="00233E05"/>
    <w:rsid w:val="00236878"/>
    <w:rsid w:val="00236B8E"/>
    <w:rsid w:val="00237D1C"/>
    <w:rsid w:val="00241144"/>
    <w:rsid w:val="00241BC4"/>
    <w:rsid w:val="00243A53"/>
    <w:rsid w:val="00244CCA"/>
    <w:rsid w:val="002462F7"/>
    <w:rsid w:val="00246723"/>
    <w:rsid w:val="00251223"/>
    <w:rsid w:val="00251CD1"/>
    <w:rsid w:val="00251EAB"/>
    <w:rsid w:val="00253CE8"/>
    <w:rsid w:val="00257345"/>
    <w:rsid w:val="002607F0"/>
    <w:rsid w:val="00260CD4"/>
    <w:rsid w:val="00262BE3"/>
    <w:rsid w:val="00263D3A"/>
    <w:rsid w:val="002650DE"/>
    <w:rsid w:val="002714B5"/>
    <w:rsid w:val="0027181A"/>
    <w:rsid w:val="002725D2"/>
    <w:rsid w:val="00275C39"/>
    <w:rsid w:val="0027764C"/>
    <w:rsid w:val="002802AD"/>
    <w:rsid w:val="00281197"/>
    <w:rsid w:val="002819F1"/>
    <w:rsid w:val="00285034"/>
    <w:rsid w:val="002878BD"/>
    <w:rsid w:val="00290150"/>
    <w:rsid w:val="00292498"/>
    <w:rsid w:val="00293EB2"/>
    <w:rsid w:val="002958CB"/>
    <w:rsid w:val="002A0A47"/>
    <w:rsid w:val="002A269E"/>
    <w:rsid w:val="002A5192"/>
    <w:rsid w:val="002A5411"/>
    <w:rsid w:val="002A5B03"/>
    <w:rsid w:val="002B2509"/>
    <w:rsid w:val="002B424F"/>
    <w:rsid w:val="002B5EB6"/>
    <w:rsid w:val="002B7404"/>
    <w:rsid w:val="002B7748"/>
    <w:rsid w:val="002C0019"/>
    <w:rsid w:val="002C0BB8"/>
    <w:rsid w:val="002C280E"/>
    <w:rsid w:val="002C2E11"/>
    <w:rsid w:val="002C3939"/>
    <w:rsid w:val="002C5542"/>
    <w:rsid w:val="002C75D2"/>
    <w:rsid w:val="002D3177"/>
    <w:rsid w:val="002D352B"/>
    <w:rsid w:val="002E2336"/>
    <w:rsid w:val="002E2B02"/>
    <w:rsid w:val="002E3C65"/>
    <w:rsid w:val="002E3EE2"/>
    <w:rsid w:val="002E4CFB"/>
    <w:rsid w:val="002E5B5E"/>
    <w:rsid w:val="002F0C2D"/>
    <w:rsid w:val="002F0F48"/>
    <w:rsid w:val="002F112C"/>
    <w:rsid w:val="002F26F9"/>
    <w:rsid w:val="002F318C"/>
    <w:rsid w:val="002F4AF1"/>
    <w:rsid w:val="002F4CE6"/>
    <w:rsid w:val="002F79A5"/>
    <w:rsid w:val="00300A55"/>
    <w:rsid w:val="00300CB0"/>
    <w:rsid w:val="003018F9"/>
    <w:rsid w:val="00302857"/>
    <w:rsid w:val="0031117D"/>
    <w:rsid w:val="003115D5"/>
    <w:rsid w:val="00312E7A"/>
    <w:rsid w:val="0031318B"/>
    <w:rsid w:val="00313A9D"/>
    <w:rsid w:val="00317070"/>
    <w:rsid w:val="00321FB2"/>
    <w:rsid w:val="00322171"/>
    <w:rsid w:val="00322E25"/>
    <w:rsid w:val="00323171"/>
    <w:rsid w:val="0032359E"/>
    <w:rsid w:val="003260A7"/>
    <w:rsid w:val="0032627B"/>
    <w:rsid w:val="00327DC3"/>
    <w:rsid w:val="0033170A"/>
    <w:rsid w:val="00333214"/>
    <w:rsid w:val="003345E4"/>
    <w:rsid w:val="00334A4D"/>
    <w:rsid w:val="00335236"/>
    <w:rsid w:val="003364E0"/>
    <w:rsid w:val="003373E8"/>
    <w:rsid w:val="00340ADB"/>
    <w:rsid w:val="0034374C"/>
    <w:rsid w:val="00344470"/>
    <w:rsid w:val="0034478C"/>
    <w:rsid w:val="00344EC4"/>
    <w:rsid w:val="0034513F"/>
    <w:rsid w:val="00351A85"/>
    <w:rsid w:val="00352696"/>
    <w:rsid w:val="00355475"/>
    <w:rsid w:val="003555D0"/>
    <w:rsid w:val="003566D4"/>
    <w:rsid w:val="00357114"/>
    <w:rsid w:val="00361A82"/>
    <w:rsid w:val="00362387"/>
    <w:rsid w:val="00367FA0"/>
    <w:rsid w:val="003718F8"/>
    <w:rsid w:val="003723A6"/>
    <w:rsid w:val="00373484"/>
    <w:rsid w:val="00374FE3"/>
    <w:rsid w:val="00376058"/>
    <w:rsid w:val="003772BD"/>
    <w:rsid w:val="0038028A"/>
    <w:rsid w:val="00381B85"/>
    <w:rsid w:val="00382298"/>
    <w:rsid w:val="00386B1C"/>
    <w:rsid w:val="00387678"/>
    <w:rsid w:val="00387EBF"/>
    <w:rsid w:val="0039069E"/>
    <w:rsid w:val="00391E28"/>
    <w:rsid w:val="00393F26"/>
    <w:rsid w:val="00394256"/>
    <w:rsid w:val="00394B0F"/>
    <w:rsid w:val="00395570"/>
    <w:rsid w:val="00395C4E"/>
    <w:rsid w:val="00397C1B"/>
    <w:rsid w:val="003A05EE"/>
    <w:rsid w:val="003A2748"/>
    <w:rsid w:val="003A35B8"/>
    <w:rsid w:val="003A385B"/>
    <w:rsid w:val="003A407D"/>
    <w:rsid w:val="003A4F07"/>
    <w:rsid w:val="003A5ED1"/>
    <w:rsid w:val="003A6713"/>
    <w:rsid w:val="003A7D59"/>
    <w:rsid w:val="003B270C"/>
    <w:rsid w:val="003B45EC"/>
    <w:rsid w:val="003B4EA4"/>
    <w:rsid w:val="003B52AB"/>
    <w:rsid w:val="003B55F8"/>
    <w:rsid w:val="003C194D"/>
    <w:rsid w:val="003C46D6"/>
    <w:rsid w:val="003C633B"/>
    <w:rsid w:val="003C664C"/>
    <w:rsid w:val="003C6CBA"/>
    <w:rsid w:val="003C7A4D"/>
    <w:rsid w:val="003D1C84"/>
    <w:rsid w:val="003D216B"/>
    <w:rsid w:val="003D287E"/>
    <w:rsid w:val="003D3F43"/>
    <w:rsid w:val="003D4E31"/>
    <w:rsid w:val="003D638F"/>
    <w:rsid w:val="003D6DD4"/>
    <w:rsid w:val="003E18EB"/>
    <w:rsid w:val="003E4803"/>
    <w:rsid w:val="003E5114"/>
    <w:rsid w:val="003E6055"/>
    <w:rsid w:val="003E6659"/>
    <w:rsid w:val="003E6D3F"/>
    <w:rsid w:val="003F0B33"/>
    <w:rsid w:val="003F0E17"/>
    <w:rsid w:val="003F4AC3"/>
    <w:rsid w:val="003F67EE"/>
    <w:rsid w:val="003F7A01"/>
    <w:rsid w:val="00401F6E"/>
    <w:rsid w:val="00403D63"/>
    <w:rsid w:val="004049FB"/>
    <w:rsid w:val="00405227"/>
    <w:rsid w:val="0040608E"/>
    <w:rsid w:val="00406C7E"/>
    <w:rsid w:val="0040740F"/>
    <w:rsid w:val="004075D9"/>
    <w:rsid w:val="00407725"/>
    <w:rsid w:val="00410AC0"/>
    <w:rsid w:val="004125E5"/>
    <w:rsid w:val="00415699"/>
    <w:rsid w:val="00415D21"/>
    <w:rsid w:val="00420E0B"/>
    <w:rsid w:val="004211AE"/>
    <w:rsid w:val="0042121F"/>
    <w:rsid w:val="0042353B"/>
    <w:rsid w:val="00424A51"/>
    <w:rsid w:val="00424C95"/>
    <w:rsid w:val="00425361"/>
    <w:rsid w:val="00426B7A"/>
    <w:rsid w:val="00426D8F"/>
    <w:rsid w:val="00426E9E"/>
    <w:rsid w:val="004273D9"/>
    <w:rsid w:val="004275C4"/>
    <w:rsid w:val="004278C3"/>
    <w:rsid w:val="00427C47"/>
    <w:rsid w:val="00430924"/>
    <w:rsid w:val="00431BDD"/>
    <w:rsid w:val="00435EBD"/>
    <w:rsid w:val="00437C03"/>
    <w:rsid w:val="004400A7"/>
    <w:rsid w:val="00441E78"/>
    <w:rsid w:val="00445CD2"/>
    <w:rsid w:val="004466AA"/>
    <w:rsid w:val="00447787"/>
    <w:rsid w:val="00451091"/>
    <w:rsid w:val="004516C1"/>
    <w:rsid w:val="0045411B"/>
    <w:rsid w:val="00454A2D"/>
    <w:rsid w:val="004552AB"/>
    <w:rsid w:val="00456137"/>
    <w:rsid w:val="00457EB7"/>
    <w:rsid w:val="00461DC3"/>
    <w:rsid w:val="0046284D"/>
    <w:rsid w:val="00462E14"/>
    <w:rsid w:val="0046679D"/>
    <w:rsid w:val="00467693"/>
    <w:rsid w:val="0047284B"/>
    <w:rsid w:val="004809BA"/>
    <w:rsid w:val="00480DF6"/>
    <w:rsid w:val="00482E2D"/>
    <w:rsid w:val="00483266"/>
    <w:rsid w:val="0048373A"/>
    <w:rsid w:val="00483ADB"/>
    <w:rsid w:val="00483E0C"/>
    <w:rsid w:val="00485247"/>
    <w:rsid w:val="004862FF"/>
    <w:rsid w:val="0048686E"/>
    <w:rsid w:val="00486A4D"/>
    <w:rsid w:val="00487221"/>
    <w:rsid w:val="00493CEB"/>
    <w:rsid w:val="004949B2"/>
    <w:rsid w:val="00495669"/>
    <w:rsid w:val="004A1C13"/>
    <w:rsid w:val="004A1DEC"/>
    <w:rsid w:val="004A31A3"/>
    <w:rsid w:val="004A35CA"/>
    <w:rsid w:val="004A3815"/>
    <w:rsid w:val="004A5F95"/>
    <w:rsid w:val="004A6897"/>
    <w:rsid w:val="004B14D0"/>
    <w:rsid w:val="004B1F06"/>
    <w:rsid w:val="004B1F6C"/>
    <w:rsid w:val="004B26D6"/>
    <w:rsid w:val="004B2B90"/>
    <w:rsid w:val="004B3655"/>
    <w:rsid w:val="004B3FB6"/>
    <w:rsid w:val="004B7330"/>
    <w:rsid w:val="004B7614"/>
    <w:rsid w:val="004B781C"/>
    <w:rsid w:val="004C2522"/>
    <w:rsid w:val="004D02D4"/>
    <w:rsid w:val="004D067A"/>
    <w:rsid w:val="004D1ACF"/>
    <w:rsid w:val="004D1BD9"/>
    <w:rsid w:val="004D30B6"/>
    <w:rsid w:val="004E737A"/>
    <w:rsid w:val="004F2091"/>
    <w:rsid w:val="004F271B"/>
    <w:rsid w:val="004F3292"/>
    <w:rsid w:val="004F3528"/>
    <w:rsid w:val="004F4049"/>
    <w:rsid w:val="004F53CE"/>
    <w:rsid w:val="004F57F1"/>
    <w:rsid w:val="004F6993"/>
    <w:rsid w:val="00500F03"/>
    <w:rsid w:val="00501DE9"/>
    <w:rsid w:val="00504570"/>
    <w:rsid w:val="00504D20"/>
    <w:rsid w:val="005052D5"/>
    <w:rsid w:val="00507FF4"/>
    <w:rsid w:val="00510BA4"/>
    <w:rsid w:val="00513178"/>
    <w:rsid w:val="00513826"/>
    <w:rsid w:val="00514B10"/>
    <w:rsid w:val="00516261"/>
    <w:rsid w:val="00517269"/>
    <w:rsid w:val="00522176"/>
    <w:rsid w:val="00523C64"/>
    <w:rsid w:val="00525BEF"/>
    <w:rsid w:val="00526D86"/>
    <w:rsid w:val="0052704D"/>
    <w:rsid w:val="005310DF"/>
    <w:rsid w:val="00531498"/>
    <w:rsid w:val="0053190B"/>
    <w:rsid w:val="005326A8"/>
    <w:rsid w:val="00533F01"/>
    <w:rsid w:val="005347A4"/>
    <w:rsid w:val="00535539"/>
    <w:rsid w:val="00536F46"/>
    <w:rsid w:val="00536FAC"/>
    <w:rsid w:val="005415A8"/>
    <w:rsid w:val="00541DBB"/>
    <w:rsid w:val="00541E9F"/>
    <w:rsid w:val="00545C13"/>
    <w:rsid w:val="005465E4"/>
    <w:rsid w:val="00546722"/>
    <w:rsid w:val="005479C7"/>
    <w:rsid w:val="00547A18"/>
    <w:rsid w:val="0055064A"/>
    <w:rsid w:val="00552436"/>
    <w:rsid w:val="005526AF"/>
    <w:rsid w:val="005538EF"/>
    <w:rsid w:val="005540FB"/>
    <w:rsid w:val="00554395"/>
    <w:rsid w:val="0055569C"/>
    <w:rsid w:val="00556300"/>
    <w:rsid w:val="00556413"/>
    <w:rsid w:val="00557323"/>
    <w:rsid w:val="00563AAB"/>
    <w:rsid w:val="005665DA"/>
    <w:rsid w:val="005674B0"/>
    <w:rsid w:val="005705C9"/>
    <w:rsid w:val="005709E6"/>
    <w:rsid w:val="00576D87"/>
    <w:rsid w:val="00581CE6"/>
    <w:rsid w:val="0058215B"/>
    <w:rsid w:val="00582ABF"/>
    <w:rsid w:val="00582D25"/>
    <w:rsid w:val="00583920"/>
    <w:rsid w:val="00583EA4"/>
    <w:rsid w:val="0058580F"/>
    <w:rsid w:val="00586502"/>
    <w:rsid w:val="00591E71"/>
    <w:rsid w:val="00594024"/>
    <w:rsid w:val="0059606C"/>
    <w:rsid w:val="0059643D"/>
    <w:rsid w:val="0059746D"/>
    <w:rsid w:val="00597471"/>
    <w:rsid w:val="005A068F"/>
    <w:rsid w:val="005A3301"/>
    <w:rsid w:val="005A3736"/>
    <w:rsid w:val="005A402E"/>
    <w:rsid w:val="005A4662"/>
    <w:rsid w:val="005A47A4"/>
    <w:rsid w:val="005A7492"/>
    <w:rsid w:val="005B3639"/>
    <w:rsid w:val="005B4F08"/>
    <w:rsid w:val="005B5CE3"/>
    <w:rsid w:val="005C0BAA"/>
    <w:rsid w:val="005C110D"/>
    <w:rsid w:val="005C2E39"/>
    <w:rsid w:val="005C3E61"/>
    <w:rsid w:val="005C4477"/>
    <w:rsid w:val="005C5B55"/>
    <w:rsid w:val="005C60EC"/>
    <w:rsid w:val="005C6A5C"/>
    <w:rsid w:val="005D2AAC"/>
    <w:rsid w:val="005D2E6F"/>
    <w:rsid w:val="005D2FB4"/>
    <w:rsid w:val="005D4823"/>
    <w:rsid w:val="005D5C75"/>
    <w:rsid w:val="005D6234"/>
    <w:rsid w:val="005D7D33"/>
    <w:rsid w:val="005E1148"/>
    <w:rsid w:val="005E114D"/>
    <w:rsid w:val="005E5887"/>
    <w:rsid w:val="005E6A0C"/>
    <w:rsid w:val="005F0352"/>
    <w:rsid w:val="005F081D"/>
    <w:rsid w:val="005F18AD"/>
    <w:rsid w:val="005F2B42"/>
    <w:rsid w:val="005F2F0A"/>
    <w:rsid w:val="00600157"/>
    <w:rsid w:val="00601736"/>
    <w:rsid w:val="0060283D"/>
    <w:rsid w:val="00603137"/>
    <w:rsid w:val="0060776A"/>
    <w:rsid w:val="00610956"/>
    <w:rsid w:val="0061431B"/>
    <w:rsid w:val="006156D6"/>
    <w:rsid w:val="00616713"/>
    <w:rsid w:val="00616B8D"/>
    <w:rsid w:val="00616D7B"/>
    <w:rsid w:val="006206E0"/>
    <w:rsid w:val="0062292A"/>
    <w:rsid w:val="006234D4"/>
    <w:rsid w:val="00625839"/>
    <w:rsid w:val="00626529"/>
    <w:rsid w:val="006274AF"/>
    <w:rsid w:val="006304CE"/>
    <w:rsid w:val="00634F28"/>
    <w:rsid w:val="006369C7"/>
    <w:rsid w:val="006372D0"/>
    <w:rsid w:val="00637A49"/>
    <w:rsid w:val="006403D5"/>
    <w:rsid w:val="00642B08"/>
    <w:rsid w:val="00643064"/>
    <w:rsid w:val="00645586"/>
    <w:rsid w:val="006473DE"/>
    <w:rsid w:val="00653F91"/>
    <w:rsid w:val="00654186"/>
    <w:rsid w:val="00654FA0"/>
    <w:rsid w:val="00655463"/>
    <w:rsid w:val="00656246"/>
    <w:rsid w:val="006567C5"/>
    <w:rsid w:val="00657873"/>
    <w:rsid w:val="0066079F"/>
    <w:rsid w:val="006609E3"/>
    <w:rsid w:val="006647B4"/>
    <w:rsid w:val="00670E43"/>
    <w:rsid w:val="006719D5"/>
    <w:rsid w:val="00673029"/>
    <w:rsid w:val="00674E7E"/>
    <w:rsid w:val="00674EF0"/>
    <w:rsid w:val="0067665C"/>
    <w:rsid w:val="006806F4"/>
    <w:rsid w:val="006825BD"/>
    <w:rsid w:val="00685F36"/>
    <w:rsid w:val="00687237"/>
    <w:rsid w:val="006873F1"/>
    <w:rsid w:val="00690134"/>
    <w:rsid w:val="0069025E"/>
    <w:rsid w:val="00691476"/>
    <w:rsid w:val="006927F8"/>
    <w:rsid w:val="00695971"/>
    <w:rsid w:val="006A226B"/>
    <w:rsid w:val="006A3032"/>
    <w:rsid w:val="006A4366"/>
    <w:rsid w:val="006A62BE"/>
    <w:rsid w:val="006B062A"/>
    <w:rsid w:val="006B4B76"/>
    <w:rsid w:val="006B4F9D"/>
    <w:rsid w:val="006B791D"/>
    <w:rsid w:val="006B7BD4"/>
    <w:rsid w:val="006C0BC4"/>
    <w:rsid w:val="006C521A"/>
    <w:rsid w:val="006C7842"/>
    <w:rsid w:val="006D1F33"/>
    <w:rsid w:val="006D3EE0"/>
    <w:rsid w:val="006D4090"/>
    <w:rsid w:val="006D42D4"/>
    <w:rsid w:val="006D433E"/>
    <w:rsid w:val="006D60C7"/>
    <w:rsid w:val="006D6533"/>
    <w:rsid w:val="006D6D41"/>
    <w:rsid w:val="006E09CA"/>
    <w:rsid w:val="006E2137"/>
    <w:rsid w:val="006E3463"/>
    <w:rsid w:val="006E4279"/>
    <w:rsid w:val="006F0A16"/>
    <w:rsid w:val="006F0BE7"/>
    <w:rsid w:val="006F0EE0"/>
    <w:rsid w:val="006F3EC9"/>
    <w:rsid w:val="006F40C2"/>
    <w:rsid w:val="00700940"/>
    <w:rsid w:val="00702CC9"/>
    <w:rsid w:val="0070369A"/>
    <w:rsid w:val="0070436B"/>
    <w:rsid w:val="00705147"/>
    <w:rsid w:val="00706A17"/>
    <w:rsid w:val="007113A5"/>
    <w:rsid w:val="00713EBF"/>
    <w:rsid w:val="007147EB"/>
    <w:rsid w:val="007158B8"/>
    <w:rsid w:val="00716F9E"/>
    <w:rsid w:val="00717A16"/>
    <w:rsid w:val="00720A42"/>
    <w:rsid w:val="0072299A"/>
    <w:rsid w:val="007233F7"/>
    <w:rsid w:val="007239BA"/>
    <w:rsid w:val="007245EB"/>
    <w:rsid w:val="00724A3B"/>
    <w:rsid w:val="00725C37"/>
    <w:rsid w:val="00726039"/>
    <w:rsid w:val="00726D47"/>
    <w:rsid w:val="00734DA1"/>
    <w:rsid w:val="00736338"/>
    <w:rsid w:val="00737210"/>
    <w:rsid w:val="00737B2D"/>
    <w:rsid w:val="0074012D"/>
    <w:rsid w:val="007403A8"/>
    <w:rsid w:val="00740828"/>
    <w:rsid w:val="00741DA7"/>
    <w:rsid w:val="00742528"/>
    <w:rsid w:val="00742D1F"/>
    <w:rsid w:val="007435E8"/>
    <w:rsid w:val="00744ED3"/>
    <w:rsid w:val="00745002"/>
    <w:rsid w:val="00750363"/>
    <w:rsid w:val="00751500"/>
    <w:rsid w:val="00752B4D"/>
    <w:rsid w:val="0075562D"/>
    <w:rsid w:val="00755FBD"/>
    <w:rsid w:val="007609C1"/>
    <w:rsid w:val="00763B10"/>
    <w:rsid w:val="007644AB"/>
    <w:rsid w:val="00765707"/>
    <w:rsid w:val="00765741"/>
    <w:rsid w:val="00765C55"/>
    <w:rsid w:val="0076779F"/>
    <w:rsid w:val="007701B5"/>
    <w:rsid w:val="00771BA3"/>
    <w:rsid w:val="00771C1C"/>
    <w:rsid w:val="007727F3"/>
    <w:rsid w:val="00773492"/>
    <w:rsid w:val="007737C8"/>
    <w:rsid w:val="007809FB"/>
    <w:rsid w:val="00782829"/>
    <w:rsid w:val="00782DC2"/>
    <w:rsid w:val="00786069"/>
    <w:rsid w:val="00786C00"/>
    <w:rsid w:val="0079070D"/>
    <w:rsid w:val="00796B82"/>
    <w:rsid w:val="0079743F"/>
    <w:rsid w:val="007A01A0"/>
    <w:rsid w:val="007A10B4"/>
    <w:rsid w:val="007A16E8"/>
    <w:rsid w:val="007A2550"/>
    <w:rsid w:val="007A2C50"/>
    <w:rsid w:val="007A4C6B"/>
    <w:rsid w:val="007A4D70"/>
    <w:rsid w:val="007A5AB0"/>
    <w:rsid w:val="007A65B8"/>
    <w:rsid w:val="007A66BD"/>
    <w:rsid w:val="007A78E4"/>
    <w:rsid w:val="007B0D7B"/>
    <w:rsid w:val="007B25F5"/>
    <w:rsid w:val="007B2CB4"/>
    <w:rsid w:val="007B34A4"/>
    <w:rsid w:val="007B4B6F"/>
    <w:rsid w:val="007B7238"/>
    <w:rsid w:val="007C34E8"/>
    <w:rsid w:val="007C4259"/>
    <w:rsid w:val="007C4821"/>
    <w:rsid w:val="007C4A5D"/>
    <w:rsid w:val="007C4CBC"/>
    <w:rsid w:val="007C5157"/>
    <w:rsid w:val="007C715A"/>
    <w:rsid w:val="007D1E82"/>
    <w:rsid w:val="007D2D72"/>
    <w:rsid w:val="007D31ED"/>
    <w:rsid w:val="007D4921"/>
    <w:rsid w:val="007D648C"/>
    <w:rsid w:val="007D685E"/>
    <w:rsid w:val="007D6A84"/>
    <w:rsid w:val="007D7905"/>
    <w:rsid w:val="007E0050"/>
    <w:rsid w:val="007E0FEE"/>
    <w:rsid w:val="007E1389"/>
    <w:rsid w:val="007E2375"/>
    <w:rsid w:val="007E2BB9"/>
    <w:rsid w:val="007E4E08"/>
    <w:rsid w:val="007E5624"/>
    <w:rsid w:val="007E61D9"/>
    <w:rsid w:val="007E690C"/>
    <w:rsid w:val="007E6FED"/>
    <w:rsid w:val="007E7018"/>
    <w:rsid w:val="007E75FE"/>
    <w:rsid w:val="007F0BF1"/>
    <w:rsid w:val="007F1915"/>
    <w:rsid w:val="007F5AF1"/>
    <w:rsid w:val="007F6430"/>
    <w:rsid w:val="007F671F"/>
    <w:rsid w:val="007F71C7"/>
    <w:rsid w:val="007F7838"/>
    <w:rsid w:val="00800877"/>
    <w:rsid w:val="008017FD"/>
    <w:rsid w:val="00804262"/>
    <w:rsid w:val="008049D8"/>
    <w:rsid w:val="00804F39"/>
    <w:rsid w:val="00810232"/>
    <w:rsid w:val="008107ED"/>
    <w:rsid w:val="00810A5B"/>
    <w:rsid w:val="00812B07"/>
    <w:rsid w:val="00815FD6"/>
    <w:rsid w:val="00817291"/>
    <w:rsid w:val="00820176"/>
    <w:rsid w:val="00827060"/>
    <w:rsid w:val="00827A6B"/>
    <w:rsid w:val="00827C45"/>
    <w:rsid w:val="00830064"/>
    <w:rsid w:val="008324CC"/>
    <w:rsid w:val="00836371"/>
    <w:rsid w:val="0083687B"/>
    <w:rsid w:val="0084099A"/>
    <w:rsid w:val="00842036"/>
    <w:rsid w:val="00842CDB"/>
    <w:rsid w:val="00843DCD"/>
    <w:rsid w:val="008472AB"/>
    <w:rsid w:val="00852F55"/>
    <w:rsid w:val="00853058"/>
    <w:rsid w:val="00854B93"/>
    <w:rsid w:val="008554C3"/>
    <w:rsid w:val="00856221"/>
    <w:rsid w:val="00856877"/>
    <w:rsid w:val="0086023D"/>
    <w:rsid w:val="00862A3F"/>
    <w:rsid w:val="00864E1C"/>
    <w:rsid w:val="00864F0E"/>
    <w:rsid w:val="0087192E"/>
    <w:rsid w:val="00871F8A"/>
    <w:rsid w:val="00872885"/>
    <w:rsid w:val="00872B3D"/>
    <w:rsid w:val="00873DAA"/>
    <w:rsid w:val="008744E9"/>
    <w:rsid w:val="00876580"/>
    <w:rsid w:val="008765E5"/>
    <w:rsid w:val="00877918"/>
    <w:rsid w:val="00877F0F"/>
    <w:rsid w:val="00881E1E"/>
    <w:rsid w:val="00882730"/>
    <w:rsid w:val="008831FB"/>
    <w:rsid w:val="00884FB9"/>
    <w:rsid w:val="00885351"/>
    <w:rsid w:val="0088756F"/>
    <w:rsid w:val="008876B7"/>
    <w:rsid w:val="00891194"/>
    <w:rsid w:val="00892BA7"/>
    <w:rsid w:val="008A12DF"/>
    <w:rsid w:val="008A1E88"/>
    <w:rsid w:val="008A5367"/>
    <w:rsid w:val="008A60CA"/>
    <w:rsid w:val="008B2890"/>
    <w:rsid w:val="008B2AA8"/>
    <w:rsid w:val="008B4629"/>
    <w:rsid w:val="008B46B7"/>
    <w:rsid w:val="008B4B66"/>
    <w:rsid w:val="008B6A3C"/>
    <w:rsid w:val="008B77FC"/>
    <w:rsid w:val="008C09A5"/>
    <w:rsid w:val="008C1F2D"/>
    <w:rsid w:val="008C2305"/>
    <w:rsid w:val="008C5F96"/>
    <w:rsid w:val="008D0A5A"/>
    <w:rsid w:val="008D2470"/>
    <w:rsid w:val="008D3C2B"/>
    <w:rsid w:val="008D5895"/>
    <w:rsid w:val="008D7CBA"/>
    <w:rsid w:val="008E036B"/>
    <w:rsid w:val="008E1B3B"/>
    <w:rsid w:val="008E28AE"/>
    <w:rsid w:val="008E350C"/>
    <w:rsid w:val="008E46F3"/>
    <w:rsid w:val="008E4CC3"/>
    <w:rsid w:val="008E4DAC"/>
    <w:rsid w:val="008E536A"/>
    <w:rsid w:val="008F1DD6"/>
    <w:rsid w:val="008F3C41"/>
    <w:rsid w:val="008F64E2"/>
    <w:rsid w:val="00900801"/>
    <w:rsid w:val="00906991"/>
    <w:rsid w:val="00907C33"/>
    <w:rsid w:val="009105DA"/>
    <w:rsid w:val="00910A49"/>
    <w:rsid w:val="00913783"/>
    <w:rsid w:val="00916196"/>
    <w:rsid w:val="00920792"/>
    <w:rsid w:val="009224E3"/>
    <w:rsid w:val="00925466"/>
    <w:rsid w:val="009272FD"/>
    <w:rsid w:val="009301B2"/>
    <w:rsid w:val="0093202B"/>
    <w:rsid w:val="00932A9C"/>
    <w:rsid w:val="0093747F"/>
    <w:rsid w:val="00937998"/>
    <w:rsid w:val="0094062A"/>
    <w:rsid w:val="00940C98"/>
    <w:rsid w:val="00941AAC"/>
    <w:rsid w:val="009429E4"/>
    <w:rsid w:val="00943B96"/>
    <w:rsid w:val="00945526"/>
    <w:rsid w:val="009506FA"/>
    <w:rsid w:val="00955C4D"/>
    <w:rsid w:val="00956350"/>
    <w:rsid w:val="00956664"/>
    <w:rsid w:val="0096573E"/>
    <w:rsid w:val="00966D86"/>
    <w:rsid w:val="00967CF6"/>
    <w:rsid w:val="00970BC6"/>
    <w:rsid w:val="009740A8"/>
    <w:rsid w:val="009805D4"/>
    <w:rsid w:val="009817AB"/>
    <w:rsid w:val="00981BD5"/>
    <w:rsid w:val="00982A09"/>
    <w:rsid w:val="00983A92"/>
    <w:rsid w:val="009843D5"/>
    <w:rsid w:val="0098507C"/>
    <w:rsid w:val="00986388"/>
    <w:rsid w:val="009871C0"/>
    <w:rsid w:val="0098770A"/>
    <w:rsid w:val="009878B3"/>
    <w:rsid w:val="00996115"/>
    <w:rsid w:val="0099715B"/>
    <w:rsid w:val="00997643"/>
    <w:rsid w:val="009A043D"/>
    <w:rsid w:val="009A2FFF"/>
    <w:rsid w:val="009A612C"/>
    <w:rsid w:val="009A6F96"/>
    <w:rsid w:val="009B0D4F"/>
    <w:rsid w:val="009B17B8"/>
    <w:rsid w:val="009B1A7C"/>
    <w:rsid w:val="009B221C"/>
    <w:rsid w:val="009B4857"/>
    <w:rsid w:val="009C1665"/>
    <w:rsid w:val="009C1DF3"/>
    <w:rsid w:val="009C294A"/>
    <w:rsid w:val="009C2AEC"/>
    <w:rsid w:val="009C2B84"/>
    <w:rsid w:val="009C3418"/>
    <w:rsid w:val="009C34AA"/>
    <w:rsid w:val="009C3E01"/>
    <w:rsid w:val="009C47E5"/>
    <w:rsid w:val="009C78EB"/>
    <w:rsid w:val="009C7D87"/>
    <w:rsid w:val="009D143D"/>
    <w:rsid w:val="009D3316"/>
    <w:rsid w:val="009D4137"/>
    <w:rsid w:val="009D4C8F"/>
    <w:rsid w:val="009D581E"/>
    <w:rsid w:val="009D592F"/>
    <w:rsid w:val="009D5A2C"/>
    <w:rsid w:val="009D60A7"/>
    <w:rsid w:val="009D74D7"/>
    <w:rsid w:val="009D75F1"/>
    <w:rsid w:val="009E09BE"/>
    <w:rsid w:val="009E0DB4"/>
    <w:rsid w:val="009E1E89"/>
    <w:rsid w:val="009E2D86"/>
    <w:rsid w:val="009E38CD"/>
    <w:rsid w:val="009E3F9E"/>
    <w:rsid w:val="009E526B"/>
    <w:rsid w:val="009E7196"/>
    <w:rsid w:val="009F2961"/>
    <w:rsid w:val="009F3D70"/>
    <w:rsid w:val="009F4385"/>
    <w:rsid w:val="009F7B67"/>
    <w:rsid w:val="00A011C5"/>
    <w:rsid w:val="00A01405"/>
    <w:rsid w:val="00A06D62"/>
    <w:rsid w:val="00A07B8A"/>
    <w:rsid w:val="00A14292"/>
    <w:rsid w:val="00A14C35"/>
    <w:rsid w:val="00A15476"/>
    <w:rsid w:val="00A15522"/>
    <w:rsid w:val="00A15ECE"/>
    <w:rsid w:val="00A200A9"/>
    <w:rsid w:val="00A20845"/>
    <w:rsid w:val="00A2192C"/>
    <w:rsid w:val="00A21C3C"/>
    <w:rsid w:val="00A21C95"/>
    <w:rsid w:val="00A26BA7"/>
    <w:rsid w:val="00A27B80"/>
    <w:rsid w:val="00A3081F"/>
    <w:rsid w:val="00A31A20"/>
    <w:rsid w:val="00A31C02"/>
    <w:rsid w:val="00A32E7B"/>
    <w:rsid w:val="00A35990"/>
    <w:rsid w:val="00A360B0"/>
    <w:rsid w:val="00A36C08"/>
    <w:rsid w:val="00A47B3D"/>
    <w:rsid w:val="00A50ECF"/>
    <w:rsid w:val="00A51ED7"/>
    <w:rsid w:val="00A524E4"/>
    <w:rsid w:val="00A52BEB"/>
    <w:rsid w:val="00A530E3"/>
    <w:rsid w:val="00A53B95"/>
    <w:rsid w:val="00A5467D"/>
    <w:rsid w:val="00A54F58"/>
    <w:rsid w:val="00A5555E"/>
    <w:rsid w:val="00A60225"/>
    <w:rsid w:val="00A6024F"/>
    <w:rsid w:val="00A652D1"/>
    <w:rsid w:val="00A7127F"/>
    <w:rsid w:val="00A717DF"/>
    <w:rsid w:val="00A71A8A"/>
    <w:rsid w:val="00A72641"/>
    <w:rsid w:val="00A73ACB"/>
    <w:rsid w:val="00A73CE6"/>
    <w:rsid w:val="00A748DD"/>
    <w:rsid w:val="00A75AC3"/>
    <w:rsid w:val="00A7604D"/>
    <w:rsid w:val="00A761E9"/>
    <w:rsid w:val="00A769B3"/>
    <w:rsid w:val="00A76CA4"/>
    <w:rsid w:val="00A7727B"/>
    <w:rsid w:val="00A77739"/>
    <w:rsid w:val="00A83CAB"/>
    <w:rsid w:val="00A84C45"/>
    <w:rsid w:val="00A85003"/>
    <w:rsid w:val="00A86210"/>
    <w:rsid w:val="00A87B56"/>
    <w:rsid w:val="00A926BC"/>
    <w:rsid w:val="00A92F2C"/>
    <w:rsid w:val="00A939FF"/>
    <w:rsid w:val="00A94A58"/>
    <w:rsid w:val="00A952E3"/>
    <w:rsid w:val="00A95D2B"/>
    <w:rsid w:val="00A97F95"/>
    <w:rsid w:val="00AA04EB"/>
    <w:rsid w:val="00AA2AD6"/>
    <w:rsid w:val="00AA2B29"/>
    <w:rsid w:val="00AA3394"/>
    <w:rsid w:val="00AA3588"/>
    <w:rsid w:val="00AA36B5"/>
    <w:rsid w:val="00AA383E"/>
    <w:rsid w:val="00AA4F46"/>
    <w:rsid w:val="00AA516B"/>
    <w:rsid w:val="00AA5265"/>
    <w:rsid w:val="00AA5E4E"/>
    <w:rsid w:val="00AA624D"/>
    <w:rsid w:val="00AB05B3"/>
    <w:rsid w:val="00AB3C8D"/>
    <w:rsid w:val="00AB42C0"/>
    <w:rsid w:val="00AB659D"/>
    <w:rsid w:val="00AB7A1D"/>
    <w:rsid w:val="00AC14D9"/>
    <w:rsid w:val="00AC2362"/>
    <w:rsid w:val="00AC4473"/>
    <w:rsid w:val="00AC6C01"/>
    <w:rsid w:val="00AD00C9"/>
    <w:rsid w:val="00AD00FD"/>
    <w:rsid w:val="00AD1206"/>
    <w:rsid w:val="00AD4548"/>
    <w:rsid w:val="00AD486F"/>
    <w:rsid w:val="00AD6AF9"/>
    <w:rsid w:val="00AE0ABB"/>
    <w:rsid w:val="00AE2CB0"/>
    <w:rsid w:val="00AE3802"/>
    <w:rsid w:val="00AE41AA"/>
    <w:rsid w:val="00AE6484"/>
    <w:rsid w:val="00AE7324"/>
    <w:rsid w:val="00AE7C1D"/>
    <w:rsid w:val="00AF06D1"/>
    <w:rsid w:val="00AF3D7C"/>
    <w:rsid w:val="00AF41D2"/>
    <w:rsid w:val="00AF4FDD"/>
    <w:rsid w:val="00AF651E"/>
    <w:rsid w:val="00B002B8"/>
    <w:rsid w:val="00B005CE"/>
    <w:rsid w:val="00B01033"/>
    <w:rsid w:val="00B03038"/>
    <w:rsid w:val="00B03FD1"/>
    <w:rsid w:val="00B04CF5"/>
    <w:rsid w:val="00B055AC"/>
    <w:rsid w:val="00B06C14"/>
    <w:rsid w:val="00B10428"/>
    <w:rsid w:val="00B116CF"/>
    <w:rsid w:val="00B12647"/>
    <w:rsid w:val="00B140A4"/>
    <w:rsid w:val="00B14D4A"/>
    <w:rsid w:val="00B1656C"/>
    <w:rsid w:val="00B2354A"/>
    <w:rsid w:val="00B23C84"/>
    <w:rsid w:val="00B27D33"/>
    <w:rsid w:val="00B31588"/>
    <w:rsid w:val="00B31AAB"/>
    <w:rsid w:val="00B33F7D"/>
    <w:rsid w:val="00B3692C"/>
    <w:rsid w:val="00B36ADC"/>
    <w:rsid w:val="00B40334"/>
    <w:rsid w:val="00B403D3"/>
    <w:rsid w:val="00B403D7"/>
    <w:rsid w:val="00B4216F"/>
    <w:rsid w:val="00B42B12"/>
    <w:rsid w:val="00B43433"/>
    <w:rsid w:val="00B4380B"/>
    <w:rsid w:val="00B45CBE"/>
    <w:rsid w:val="00B468CE"/>
    <w:rsid w:val="00B47778"/>
    <w:rsid w:val="00B4791C"/>
    <w:rsid w:val="00B501ED"/>
    <w:rsid w:val="00B51D25"/>
    <w:rsid w:val="00B51FBD"/>
    <w:rsid w:val="00B56298"/>
    <w:rsid w:val="00B568B7"/>
    <w:rsid w:val="00B6220B"/>
    <w:rsid w:val="00B6522B"/>
    <w:rsid w:val="00B71F9D"/>
    <w:rsid w:val="00B72576"/>
    <w:rsid w:val="00B72C7C"/>
    <w:rsid w:val="00B73BB2"/>
    <w:rsid w:val="00B76C8F"/>
    <w:rsid w:val="00B773F3"/>
    <w:rsid w:val="00B774C7"/>
    <w:rsid w:val="00B80552"/>
    <w:rsid w:val="00B80F64"/>
    <w:rsid w:val="00B869EC"/>
    <w:rsid w:val="00B86FC3"/>
    <w:rsid w:val="00B929B2"/>
    <w:rsid w:val="00B93319"/>
    <w:rsid w:val="00B975EC"/>
    <w:rsid w:val="00BA0F82"/>
    <w:rsid w:val="00BA2C1D"/>
    <w:rsid w:val="00BA49C5"/>
    <w:rsid w:val="00BA6ABF"/>
    <w:rsid w:val="00BA7D17"/>
    <w:rsid w:val="00BB4896"/>
    <w:rsid w:val="00BB4FC4"/>
    <w:rsid w:val="00BB5BCC"/>
    <w:rsid w:val="00BB6FCF"/>
    <w:rsid w:val="00BB7616"/>
    <w:rsid w:val="00BB767A"/>
    <w:rsid w:val="00BC0633"/>
    <w:rsid w:val="00BC18EB"/>
    <w:rsid w:val="00BC1BAA"/>
    <w:rsid w:val="00BC26FE"/>
    <w:rsid w:val="00BC36A1"/>
    <w:rsid w:val="00BC53F0"/>
    <w:rsid w:val="00BC59C8"/>
    <w:rsid w:val="00BD0B39"/>
    <w:rsid w:val="00BD0C7B"/>
    <w:rsid w:val="00BD10A2"/>
    <w:rsid w:val="00BD1454"/>
    <w:rsid w:val="00BD3562"/>
    <w:rsid w:val="00BD3F77"/>
    <w:rsid w:val="00BE1335"/>
    <w:rsid w:val="00BE2097"/>
    <w:rsid w:val="00BF0C53"/>
    <w:rsid w:val="00BF13BF"/>
    <w:rsid w:val="00BF3582"/>
    <w:rsid w:val="00BF3C20"/>
    <w:rsid w:val="00BF49B8"/>
    <w:rsid w:val="00BF5D27"/>
    <w:rsid w:val="00BF5F06"/>
    <w:rsid w:val="00BF7731"/>
    <w:rsid w:val="00C00329"/>
    <w:rsid w:val="00C025F6"/>
    <w:rsid w:val="00C02AB5"/>
    <w:rsid w:val="00C0343D"/>
    <w:rsid w:val="00C05364"/>
    <w:rsid w:val="00C05C47"/>
    <w:rsid w:val="00C0795A"/>
    <w:rsid w:val="00C10137"/>
    <w:rsid w:val="00C113D1"/>
    <w:rsid w:val="00C12784"/>
    <w:rsid w:val="00C131AE"/>
    <w:rsid w:val="00C145D3"/>
    <w:rsid w:val="00C16AFE"/>
    <w:rsid w:val="00C27CD6"/>
    <w:rsid w:val="00C31E93"/>
    <w:rsid w:val="00C329BC"/>
    <w:rsid w:val="00C32C2E"/>
    <w:rsid w:val="00C338CD"/>
    <w:rsid w:val="00C354C1"/>
    <w:rsid w:val="00C35DE2"/>
    <w:rsid w:val="00C3675D"/>
    <w:rsid w:val="00C36D23"/>
    <w:rsid w:val="00C37BED"/>
    <w:rsid w:val="00C40675"/>
    <w:rsid w:val="00C40947"/>
    <w:rsid w:val="00C41506"/>
    <w:rsid w:val="00C41FA7"/>
    <w:rsid w:val="00C426BA"/>
    <w:rsid w:val="00C42D89"/>
    <w:rsid w:val="00C44F66"/>
    <w:rsid w:val="00C54308"/>
    <w:rsid w:val="00C54AD8"/>
    <w:rsid w:val="00C557C4"/>
    <w:rsid w:val="00C56ACA"/>
    <w:rsid w:val="00C6013B"/>
    <w:rsid w:val="00C63F38"/>
    <w:rsid w:val="00C65717"/>
    <w:rsid w:val="00C65FAF"/>
    <w:rsid w:val="00C66949"/>
    <w:rsid w:val="00C66B1E"/>
    <w:rsid w:val="00C66BF2"/>
    <w:rsid w:val="00C67F3D"/>
    <w:rsid w:val="00C701FB"/>
    <w:rsid w:val="00C717CE"/>
    <w:rsid w:val="00C72AFF"/>
    <w:rsid w:val="00C73F7D"/>
    <w:rsid w:val="00C742FC"/>
    <w:rsid w:val="00C756E7"/>
    <w:rsid w:val="00C756E8"/>
    <w:rsid w:val="00C76D41"/>
    <w:rsid w:val="00C7742C"/>
    <w:rsid w:val="00C77893"/>
    <w:rsid w:val="00C77FCB"/>
    <w:rsid w:val="00C80AD4"/>
    <w:rsid w:val="00C80C79"/>
    <w:rsid w:val="00C80EF0"/>
    <w:rsid w:val="00C83A1C"/>
    <w:rsid w:val="00C8584E"/>
    <w:rsid w:val="00C86261"/>
    <w:rsid w:val="00C872BE"/>
    <w:rsid w:val="00C906DA"/>
    <w:rsid w:val="00C912DB"/>
    <w:rsid w:val="00C912EB"/>
    <w:rsid w:val="00C933F5"/>
    <w:rsid w:val="00C939CD"/>
    <w:rsid w:val="00C9773A"/>
    <w:rsid w:val="00CA0D17"/>
    <w:rsid w:val="00CA1900"/>
    <w:rsid w:val="00CA2735"/>
    <w:rsid w:val="00CA283C"/>
    <w:rsid w:val="00CA5721"/>
    <w:rsid w:val="00CA66BD"/>
    <w:rsid w:val="00CA6FF6"/>
    <w:rsid w:val="00CB0755"/>
    <w:rsid w:val="00CB0808"/>
    <w:rsid w:val="00CB295E"/>
    <w:rsid w:val="00CB4769"/>
    <w:rsid w:val="00CB582B"/>
    <w:rsid w:val="00CB672D"/>
    <w:rsid w:val="00CB7D72"/>
    <w:rsid w:val="00CB7FED"/>
    <w:rsid w:val="00CC07BB"/>
    <w:rsid w:val="00CC2037"/>
    <w:rsid w:val="00CD0422"/>
    <w:rsid w:val="00CD172D"/>
    <w:rsid w:val="00CD553B"/>
    <w:rsid w:val="00CD70FD"/>
    <w:rsid w:val="00CE0C40"/>
    <w:rsid w:val="00CE1B61"/>
    <w:rsid w:val="00CE2339"/>
    <w:rsid w:val="00CE2357"/>
    <w:rsid w:val="00CE262E"/>
    <w:rsid w:val="00CE3060"/>
    <w:rsid w:val="00CE37E7"/>
    <w:rsid w:val="00CE38E2"/>
    <w:rsid w:val="00CE5C7C"/>
    <w:rsid w:val="00CE60CF"/>
    <w:rsid w:val="00CE6516"/>
    <w:rsid w:val="00CF10CC"/>
    <w:rsid w:val="00CF24D0"/>
    <w:rsid w:val="00CF3769"/>
    <w:rsid w:val="00CF70B1"/>
    <w:rsid w:val="00CF73F2"/>
    <w:rsid w:val="00CF79A2"/>
    <w:rsid w:val="00CF7C17"/>
    <w:rsid w:val="00D02E6A"/>
    <w:rsid w:val="00D02EC7"/>
    <w:rsid w:val="00D06FFD"/>
    <w:rsid w:val="00D07C25"/>
    <w:rsid w:val="00D11AAA"/>
    <w:rsid w:val="00D15B58"/>
    <w:rsid w:val="00D166B1"/>
    <w:rsid w:val="00D17395"/>
    <w:rsid w:val="00D22E71"/>
    <w:rsid w:val="00D254F7"/>
    <w:rsid w:val="00D255A6"/>
    <w:rsid w:val="00D26649"/>
    <w:rsid w:val="00D266D4"/>
    <w:rsid w:val="00D26876"/>
    <w:rsid w:val="00D33605"/>
    <w:rsid w:val="00D337BC"/>
    <w:rsid w:val="00D342CE"/>
    <w:rsid w:val="00D378E9"/>
    <w:rsid w:val="00D37C0F"/>
    <w:rsid w:val="00D40F9F"/>
    <w:rsid w:val="00D41BE3"/>
    <w:rsid w:val="00D436BC"/>
    <w:rsid w:val="00D4485D"/>
    <w:rsid w:val="00D4663E"/>
    <w:rsid w:val="00D47078"/>
    <w:rsid w:val="00D5009B"/>
    <w:rsid w:val="00D5358C"/>
    <w:rsid w:val="00D555B9"/>
    <w:rsid w:val="00D55EA2"/>
    <w:rsid w:val="00D562AB"/>
    <w:rsid w:val="00D56545"/>
    <w:rsid w:val="00D57117"/>
    <w:rsid w:val="00D571F5"/>
    <w:rsid w:val="00D62003"/>
    <w:rsid w:val="00D64932"/>
    <w:rsid w:val="00D6662F"/>
    <w:rsid w:val="00D6769C"/>
    <w:rsid w:val="00D722FB"/>
    <w:rsid w:val="00D72957"/>
    <w:rsid w:val="00D7472D"/>
    <w:rsid w:val="00D74AAB"/>
    <w:rsid w:val="00D7785B"/>
    <w:rsid w:val="00D800B8"/>
    <w:rsid w:val="00D842D8"/>
    <w:rsid w:val="00D84373"/>
    <w:rsid w:val="00D8447E"/>
    <w:rsid w:val="00D84EFE"/>
    <w:rsid w:val="00D8532A"/>
    <w:rsid w:val="00D8651F"/>
    <w:rsid w:val="00D87EC8"/>
    <w:rsid w:val="00D900CB"/>
    <w:rsid w:val="00D903D6"/>
    <w:rsid w:val="00D919A2"/>
    <w:rsid w:val="00D92F9F"/>
    <w:rsid w:val="00D93983"/>
    <w:rsid w:val="00D957D1"/>
    <w:rsid w:val="00D965CB"/>
    <w:rsid w:val="00D974A5"/>
    <w:rsid w:val="00DA0B1D"/>
    <w:rsid w:val="00DA1DD7"/>
    <w:rsid w:val="00DA2C24"/>
    <w:rsid w:val="00DA2CFC"/>
    <w:rsid w:val="00DA4266"/>
    <w:rsid w:val="00DA70EC"/>
    <w:rsid w:val="00DB0D2D"/>
    <w:rsid w:val="00DB3C04"/>
    <w:rsid w:val="00DB5E3F"/>
    <w:rsid w:val="00DB610F"/>
    <w:rsid w:val="00DB66B4"/>
    <w:rsid w:val="00DC0304"/>
    <w:rsid w:val="00DC0A44"/>
    <w:rsid w:val="00DC26F9"/>
    <w:rsid w:val="00DC2D6A"/>
    <w:rsid w:val="00DC432C"/>
    <w:rsid w:val="00DC52E7"/>
    <w:rsid w:val="00DC6419"/>
    <w:rsid w:val="00DE06FD"/>
    <w:rsid w:val="00DE24F1"/>
    <w:rsid w:val="00DE468A"/>
    <w:rsid w:val="00DE5810"/>
    <w:rsid w:val="00DF24D6"/>
    <w:rsid w:val="00DF293E"/>
    <w:rsid w:val="00DF4744"/>
    <w:rsid w:val="00DF4F8B"/>
    <w:rsid w:val="00E002DF"/>
    <w:rsid w:val="00E005C8"/>
    <w:rsid w:val="00E00A08"/>
    <w:rsid w:val="00E00FAF"/>
    <w:rsid w:val="00E01BA6"/>
    <w:rsid w:val="00E01DD8"/>
    <w:rsid w:val="00E02076"/>
    <w:rsid w:val="00E03CD8"/>
    <w:rsid w:val="00E04B68"/>
    <w:rsid w:val="00E04F60"/>
    <w:rsid w:val="00E0527C"/>
    <w:rsid w:val="00E054B7"/>
    <w:rsid w:val="00E06691"/>
    <w:rsid w:val="00E07EEC"/>
    <w:rsid w:val="00E11DC4"/>
    <w:rsid w:val="00E12C0C"/>
    <w:rsid w:val="00E12E23"/>
    <w:rsid w:val="00E12E88"/>
    <w:rsid w:val="00E13722"/>
    <w:rsid w:val="00E137B6"/>
    <w:rsid w:val="00E152BD"/>
    <w:rsid w:val="00E15997"/>
    <w:rsid w:val="00E16CBB"/>
    <w:rsid w:val="00E17828"/>
    <w:rsid w:val="00E17D8F"/>
    <w:rsid w:val="00E2077E"/>
    <w:rsid w:val="00E227C0"/>
    <w:rsid w:val="00E2284D"/>
    <w:rsid w:val="00E23DB7"/>
    <w:rsid w:val="00E25402"/>
    <w:rsid w:val="00E260D5"/>
    <w:rsid w:val="00E26E2A"/>
    <w:rsid w:val="00E3101B"/>
    <w:rsid w:val="00E3205A"/>
    <w:rsid w:val="00E32529"/>
    <w:rsid w:val="00E32FEB"/>
    <w:rsid w:val="00E33C39"/>
    <w:rsid w:val="00E342B3"/>
    <w:rsid w:val="00E36CCA"/>
    <w:rsid w:val="00E378F6"/>
    <w:rsid w:val="00E4403B"/>
    <w:rsid w:val="00E45264"/>
    <w:rsid w:val="00E4670C"/>
    <w:rsid w:val="00E469E9"/>
    <w:rsid w:val="00E47683"/>
    <w:rsid w:val="00E50768"/>
    <w:rsid w:val="00E50F3A"/>
    <w:rsid w:val="00E5157F"/>
    <w:rsid w:val="00E51A8C"/>
    <w:rsid w:val="00E51D9F"/>
    <w:rsid w:val="00E563C5"/>
    <w:rsid w:val="00E57100"/>
    <w:rsid w:val="00E57F07"/>
    <w:rsid w:val="00E6139A"/>
    <w:rsid w:val="00E617CD"/>
    <w:rsid w:val="00E64950"/>
    <w:rsid w:val="00E65AD6"/>
    <w:rsid w:val="00E65FE9"/>
    <w:rsid w:val="00E70535"/>
    <w:rsid w:val="00E73AB8"/>
    <w:rsid w:val="00E74520"/>
    <w:rsid w:val="00E74588"/>
    <w:rsid w:val="00E753CA"/>
    <w:rsid w:val="00E7692A"/>
    <w:rsid w:val="00E770B9"/>
    <w:rsid w:val="00E80290"/>
    <w:rsid w:val="00E80484"/>
    <w:rsid w:val="00E80B23"/>
    <w:rsid w:val="00E80C71"/>
    <w:rsid w:val="00E81BF9"/>
    <w:rsid w:val="00E82532"/>
    <w:rsid w:val="00E838C9"/>
    <w:rsid w:val="00E84988"/>
    <w:rsid w:val="00E865B5"/>
    <w:rsid w:val="00E86856"/>
    <w:rsid w:val="00E87DB6"/>
    <w:rsid w:val="00E90473"/>
    <w:rsid w:val="00E905E3"/>
    <w:rsid w:val="00E91FFD"/>
    <w:rsid w:val="00E929E2"/>
    <w:rsid w:val="00E947AB"/>
    <w:rsid w:val="00E96046"/>
    <w:rsid w:val="00E97FA6"/>
    <w:rsid w:val="00EA0379"/>
    <w:rsid w:val="00EA03F5"/>
    <w:rsid w:val="00EA239A"/>
    <w:rsid w:val="00EA23BD"/>
    <w:rsid w:val="00EA40DB"/>
    <w:rsid w:val="00EA778C"/>
    <w:rsid w:val="00EB0025"/>
    <w:rsid w:val="00EB2D16"/>
    <w:rsid w:val="00EB37B7"/>
    <w:rsid w:val="00EB4332"/>
    <w:rsid w:val="00EB5660"/>
    <w:rsid w:val="00EB5958"/>
    <w:rsid w:val="00EB5FA4"/>
    <w:rsid w:val="00EB6D47"/>
    <w:rsid w:val="00EC07D3"/>
    <w:rsid w:val="00EC0CB2"/>
    <w:rsid w:val="00EC0FAC"/>
    <w:rsid w:val="00ED0E81"/>
    <w:rsid w:val="00ED0EB3"/>
    <w:rsid w:val="00ED15F0"/>
    <w:rsid w:val="00ED1838"/>
    <w:rsid w:val="00ED23B1"/>
    <w:rsid w:val="00ED286F"/>
    <w:rsid w:val="00ED29F4"/>
    <w:rsid w:val="00ED381E"/>
    <w:rsid w:val="00ED398D"/>
    <w:rsid w:val="00ED4E4B"/>
    <w:rsid w:val="00ED52AF"/>
    <w:rsid w:val="00ED7375"/>
    <w:rsid w:val="00ED7483"/>
    <w:rsid w:val="00ED7800"/>
    <w:rsid w:val="00EE2C16"/>
    <w:rsid w:val="00EE6FB7"/>
    <w:rsid w:val="00EF4337"/>
    <w:rsid w:val="00EF6102"/>
    <w:rsid w:val="00EF7FBA"/>
    <w:rsid w:val="00F01167"/>
    <w:rsid w:val="00F0184F"/>
    <w:rsid w:val="00F02B8D"/>
    <w:rsid w:val="00F044A2"/>
    <w:rsid w:val="00F04857"/>
    <w:rsid w:val="00F049C4"/>
    <w:rsid w:val="00F05B4B"/>
    <w:rsid w:val="00F068DD"/>
    <w:rsid w:val="00F07476"/>
    <w:rsid w:val="00F11396"/>
    <w:rsid w:val="00F12D55"/>
    <w:rsid w:val="00F14C0C"/>
    <w:rsid w:val="00F14C9A"/>
    <w:rsid w:val="00F178E4"/>
    <w:rsid w:val="00F221BF"/>
    <w:rsid w:val="00F24EDF"/>
    <w:rsid w:val="00F25EE7"/>
    <w:rsid w:val="00F26A5F"/>
    <w:rsid w:val="00F34DE6"/>
    <w:rsid w:val="00F35A99"/>
    <w:rsid w:val="00F35E26"/>
    <w:rsid w:val="00F368C1"/>
    <w:rsid w:val="00F36A99"/>
    <w:rsid w:val="00F37C82"/>
    <w:rsid w:val="00F40B29"/>
    <w:rsid w:val="00F412AD"/>
    <w:rsid w:val="00F4154A"/>
    <w:rsid w:val="00F43E28"/>
    <w:rsid w:val="00F46580"/>
    <w:rsid w:val="00F51913"/>
    <w:rsid w:val="00F5288B"/>
    <w:rsid w:val="00F53AAB"/>
    <w:rsid w:val="00F5455C"/>
    <w:rsid w:val="00F554E4"/>
    <w:rsid w:val="00F61FB2"/>
    <w:rsid w:val="00F633A6"/>
    <w:rsid w:val="00F6455D"/>
    <w:rsid w:val="00F657AB"/>
    <w:rsid w:val="00F67A91"/>
    <w:rsid w:val="00F70A07"/>
    <w:rsid w:val="00F74C67"/>
    <w:rsid w:val="00F754A6"/>
    <w:rsid w:val="00F76009"/>
    <w:rsid w:val="00F76920"/>
    <w:rsid w:val="00F80606"/>
    <w:rsid w:val="00F82084"/>
    <w:rsid w:val="00F849E2"/>
    <w:rsid w:val="00F87D91"/>
    <w:rsid w:val="00F87EB4"/>
    <w:rsid w:val="00F90476"/>
    <w:rsid w:val="00F90795"/>
    <w:rsid w:val="00F93F78"/>
    <w:rsid w:val="00F95123"/>
    <w:rsid w:val="00F97357"/>
    <w:rsid w:val="00FA12B2"/>
    <w:rsid w:val="00FA139E"/>
    <w:rsid w:val="00FA1D37"/>
    <w:rsid w:val="00FA1EE7"/>
    <w:rsid w:val="00FA2CBE"/>
    <w:rsid w:val="00FA4936"/>
    <w:rsid w:val="00FA6F9C"/>
    <w:rsid w:val="00FA7453"/>
    <w:rsid w:val="00FA7859"/>
    <w:rsid w:val="00FA7A35"/>
    <w:rsid w:val="00FB0031"/>
    <w:rsid w:val="00FB0F71"/>
    <w:rsid w:val="00FB1AFD"/>
    <w:rsid w:val="00FB23A6"/>
    <w:rsid w:val="00FB5C22"/>
    <w:rsid w:val="00FB5D5E"/>
    <w:rsid w:val="00FC2E36"/>
    <w:rsid w:val="00FC2FC1"/>
    <w:rsid w:val="00FC5194"/>
    <w:rsid w:val="00FC57EA"/>
    <w:rsid w:val="00FC5C9C"/>
    <w:rsid w:val="00FC7861"/>
    <w:rsid w:val="00FD16A8"/>
    <w:rsid w:val="00FD17A2"/>
    <w:rsid w:val="00FD3B2E"/>
    <w:rsid w:val="00FD4B11"/>
    <w:rsid w:val="00FD4B53"/>
    <w:rsid w:val="00FD581B"/>
    <w:rsid w:val="00FD615E"/>
    <w:rsid w:val="00FD6E00"/>
    <w:rsid w:val="00FD6EA0"/>
    <w:rsid w:val="00FE3EB0"/>
    <w:rsid w:val="00FE5E41"/>
    <w:rsid w:val="00FF1D37"/>
    <w:rsid w:val="00FF6FC2"/>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E1188"/>
  <w15:chartTrackingRefBased/>
  <w15:docId w15:val="{5E9A1127-9613-EF44-ABBA-1B5EB503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eneral Text"/>
    <w:qFormat/>
    <w:rsid w:val="0088756F"/>
    <w:pPr>
      <w:spacing w:after="0"/>
    </w:pPr>
    <w:rPr>
      <w:rFonts w:ascii="Arial" w:hAnsi="Arial" w:cs="Arial"/>
      <w:szCs w:val="24"/>
    </w:rPr>
  </w:style>
  <w:style w:type="paragraph" w:styleId="Heading1">
    <w:name w:val="heading 1"/>
    <w:aliases w:val="Section Title"/>
    <w:basedOn w:val="Normal"/>
    <w:next w:val="Normal"/>
    <w:link w:val="Heading1Char"/>
    <w:qFormat/>
    <w:rsid w:val="0014431E"/>
    <w:pPr>
      <w:keepNext/>
      <w:keepLines/>
      <w:spacing w:before="240" w:after="240"/>
      <w:outlineLvl w:val="0"/>
    </w:pPr>
    <w:rPr>
      <w:rFonts w:eastAsiaTheme="majorEastAsia" w:cstheme="majorBidi"/>
      <w:color w:val="2F5496" w:themeColor="accent1" w:themeShade="BF"/>
      <w:sz w:val="36"/>
      <w:szCs w:val="32"/>
    </w:rPr>
  </w:style>
  <w:style w:type="paragraph" w:styleId="Heading2">
    <w:name w:val="heading 2"/>
    <w:aliases w:val="Sub Section Title"/>
    <w:basedOn w:val="Normal"/>
    <w:next w:val="Normal"/>
    <w:link w:val="Heading2Char"/>
    <w:unhideWhenUsed/>
    <w:qFormat/>
    <w:rsid w:val="0014431E"/>
    <w:pPr>
      <w:keepNext/>
      <w:keepLines/>
      <w:spacing w:before="40" w:after="120"/>
      <w:outlineLvl w:val="1"/>
    </w:pPr>
    <w:rPr>
      <w:rFonts w:eastAsiaTheme="majorEastAsia" w:cstheme="majorBidi"/>
      <w:color w:val="2F5496" w:themeColor="accent1" w:themeShade="BF"/>
      <w:sz w:val="28"/>
      <w:szCs w:val="26"/>
    </w:rPr>
  </w:style>
  <w:style w:type="paragraph" w:styleId="Heading3">
    <w:name w:val="heading 3"/>
    <w:aliases w:val="Minor Header"/>
    <w:basedOn w:val="Normal"/>
    <w:next w:val="Normal"/>
    <w:link w:val="Heading3Char"/>
    <w:unhideWhenUsed/>
    <w:qFormat/>
    <w:rsid w:val="0014431E"/>
    <w:pPr>
      <w:keepNext/>
      <w:keepLines/>
      <w:spacing w:before="40" w:after="120"/>
      <w:outlineLvl w:val="2"/>
    </w:pPr>
    <w:rPr>
      <w:rFonts w:eastAsiaTheme="majorEastAsia" w:cstheme="majorBidi"/>
      <w:color w:val="2F5496" w:themeColor="accent1" w:themeShade="BF"/>
      <w:sz w:val="24"/>
    </w:rPr>
  </w:style>
  <w:style w:type="paragraph" w:styleId="Heading4">
    <w:name w:val="heading 4"/>
    <w:basedOn w:val="Normal"/>
    <w:next w:val="Normal"/>
    <w:link w:val="Heading4Char"/>
    <w:qFormat/>
    <w:rsid w:val="005E114D"/>
    <w:pPr>
      <w:keepNext/>
      <w:spacing w:line="240" w:lineRule="auto"/>
      <w:outlineLvl w:val="3"/>
    </w:pPr>
    <w:rPr>
      <w:rFonts w:ascii="Legacy Sans ITC TT" w:eastAsia="Times New Roman" w:hAnsi="Legacy Sans ITC TT" w:cs="Times New Roman"/>
      <w:b/>
      <w:sz w:val="24"/>
      <w:szCs w:val="20"/>
    </w:rPr>
  </w:style>
  <w:style w:type="paragraph" w:styleId="Heading5">
    <w:name w:val="heading 5"/>
    <w:basedOn w:val="Normal"/>
    <w:next w:val="Normal"/>
    <w:link w:val="Heading5Char"/>
    <w:qFormat/>
    <w:rsid w:val="005E114D"/>
    <w:pPr>
      <w:keepNext/>
      <w:framePr w:hSpace="181" w:wrap="around" w:vAnchor="text" w:hAnchor="text" w:xAlign="center" w:y="1"/>
      <w:spacing w:line="240" w:lineRule="auto"/>
      <w:suppressOverlap/>
      <w:jc w:val="right"/>
      <w:outlineLvl w:val="4"/>
    </w:pPr>
    <w:rPr>
      <w:rFonts w:ascii="Legacy Sans ITC TT" w:eastAsia="Times New Roman" w:hAnsi="Legacy Sans ITC TT" w:cs="Times New Roman"/>
      <w:b/>
      <w:szCs w:val="20"/>
    </w:rPr>
  </w:style>
  <w:style w:type="paragraph" w:styleId="Heading6">
    <w:name w:val="heading 6"/>
    <w:basedOn w:val="Normal"/>
    <w:next w:val="Normal"/>
    <w:link w:val="Heading6Char"/>
    <w:qFormat/>
    <w:rsid w:val="005E114D"/>
    <w:pPr>
      <w:keepNext/>
      <w:spacing w:line="240" w:lineRule="auto"/>
      <w:jc w:val="right"/>
      <w:outlineLvl w:val="5"/>
    </w:pPr>
    <w:rPr>
      <w:rFonts w:ascii="Legacy Sans ITC TT" w:eastAsia="Times New Roman" w:hAnsi="Legacy Sans ITC TT" w:cs="Times New Roman"/>
      <w:b/>
      <w:szCs w:val="20"/>
    </w:rPr>
  </w:style>
  <w:style w:type="paragraph" w:styleId="Heading7">
    <w:name w:val="heading 7"/>
    <w:basedOn w:val="Normal"/>
    <w:next w:val="Normal"/>
    <w:link w:val="Heading7Char"/>
    <w:qFormat/>
    <w:rsid w:val="005E114D"/>
    <w:pPr>
      <w:keepNext/>
      <w:spacing w:line="360" w:lineRule="auto"/>
      <w:ind w:right="-694"/>
      <w:outlineLvl w:val="6"/>
    </w:pPr>
    <w:rPr>
      <w:rFonts w:ascii="Legacy Sans ITC TT" w:eastAsia="Times New Roman" w:hAnsi="Legacy Sans ITC TT" w:cs="Times New Roman"/>
      <w:b/>
      <w:sz w:val="24"/>
      <w:szCs w:val="20"/>
    </w:rPr>
  </w:style>
  <w:style w:type="paragraph" w:styleId="Heading8">
    <w:name w:val="heading 8"/>
    <w:basedOn w:val="Normal"/>
    <w:next w:val="Normal"/>
    <w:link w:val="Heading8Char"/>
    <w:qFormat/>
    <w:rsid w:val="005E114D"/>
    <w:pPr>
      <w:keepNext/>
      <w:spacing w:line="240" w:lineRule="auto"/>
      <w:jc w:val="center"/>
      <w:outlineLvl w:val="7"/>
    </w:pPr>
    <w:rPr>
      <w:rFonts w:ascii="Legacy Sans ITC TT" w:eastAsia="Times New Roman" w:hAnsi="Legacy Sans ITC TT" w:cs="Times New Roman"/>
      <w:b/>
      <w:szCs w:val="20"/>
    </w:rPr>
  </w:style>
  <w:style w:type="paragraph" w:styleId="Heading9">
    <w:name w:val="heading 9"/>
    <w:basedOn w:val="Normal"/>
    <w:next w:val="Normal"/>
    <w:link w:val="Heading9Char"/>
    <w:qFormat/>
    <w:rsid w:val="005E114D"/>
    <w:pPr>
      <w:keepNext/>
      <w:spacing w:line="240" w:lineRule="auto"/>
      <w:jc w:val="center"/>
      <w:outlineLvl w:val="8"/>
    </w:pPr>
    <w:rPr>
      <w:rFonts w:ascii="Legacy Sans ITC TT" w:eastAsia="Times New Roman" w:hAnsi="Legacy Sans ITC TT"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basedOn w:val="DefaultParagraphFont"/>
    <w:link w:val="Heading1"/>
    <w:uiPriority w:val="9"/>
    <w:rsid w:val="0014431E"/>
    <w:rPr>
      <w:rFonts w:ascii="Arial" w:eastAsiaTheme="majorEastAsia" w:hAnsi="Arial" w:cstheme="majorBidi"/>
      <w:color w:val="2F5496" w:themeColor="accent1" w:themeShade="BF"/>
      <w:sz w:val="36"/>
      <w:szCs w:val="32"/>
    </w:rPr>
  </w:style>
  <w:style w:type="character" w:customStyle="1" w:styleId="Heading2Char">
    <w:name w:val="Heading 2 Char"/>
    <w:aliases w:val="Sub Section Title Char"/>
    <w:basedOn w:val="DefaultParagraphFont"/>
    <w:link w:val="Heading2"/>
    <w:uiPriority w:val="9"/>
    <w:rsid w:val="0014431E"/>
    <w:rPr>
      <w:rFonts w:ascii="Arial" w:eastAsiaTheme="majorEastAsia" w:hAnsi="Arial" w:cstheme="majorBidi"/>
      <w:color w:val="2F5496" w:themeColor="accent1" w:themeShade="BF"/>
      <w:sz w:val="28"/>
      <w:szCs w:val="26"/>
    </w:rPr>
  </w:style>
  <w:style w:type="character" w:customStyle="1" w:styleId="Heading3Char">
    <w:name w:val="Heading 3 Char"/>
    <w:aliases w:val="Minor Header Char"/>
    <w:basedOn w:val="DefaultParagraphFont"/>
    <w:link w:val="Heading3"/>
    <w:uiPriority w:val="9"/>
    <w:rsid w:val="0014431E"/>
    <w:rPr>
      <w:rFonts w:ascii="Arial" w:eastAsiaTheme="majorEastAsia" w:hAnsi="Arial" w:cstheme="majorBidi"/>
      <w:color w:val="2F5496" w:themeColor="accent1" w:themeShade="BF"/>
      <w:sz w:val="24"/>
      <w:szCs w:val="24"/>
    </w:rPr>
  </w:style>
  <w:style w:type="paragraph" w:styleId="Title">
    <w:name w:val="Title"/>
    <w:aliases w:val="Document title"/>
    <w:basedOn w:val="Normal"/>
    <w:next w:val="Normal"/>
    <w:link w:val="TitleChar"/>
    <w:uiPriority w:val="10"/>
    <w:qFormat/>
    <w:rsid w:val="0014431E"/>
    <w:pPr>
      <w:spacing w:line="240" w:lineRule="auto"/>
      <w:contextualSpacing/>
    </w:pPr>
    <w:rPr>
      <w:rFonts w:eastAsiaTheme="majorEastAsia" w:cstheme="majorBidi"/>
      <w:color w:val="2F5496" w:themeColor="accent1" w:themeShade="BF"/>
      <w:spacing w:val="-10"/>
      <w:kern w:val="28"/>
      <w:sz w:val="40"/>
      <w:szCs w:val="56"/>
    </w:rPr>
  </w:style>
  <w:style w:type="character" w:customStyle="1" w:styleId="TitleChar">
    <w:name w:val="Title Char"/>
    <w:aliases w:val="Document title Char"/>
    <w:basedOn w:val="DefaultParagraphFont"/>
    <w:link w:val="Title"/>
    <w:uiPriority w:val="10"/>
    <w:rsid w:val="0014431E"/>
    <w:rPr>
      <w:rFonts w:ascii="Arial" w:eastAsiaTheme="majorEastAsia" w:hAnsi="Arial" w:cstheme="majorBidi"/>
      <w:color w:val="2F5496" w:themeColor="accent1" w:themeShade="BF"/>
      <w:spacing w:val="-10"/>
      <w:kern w:val="28"/>
      <w:sz w:val="40"/>
      <w:szCs w:val="56"/>
    </w:rPr>
  </w:style>
  <w:style w:type="paragraph" w:customStyle="1" w:styleId="TitleBanner">
    <w:name w:val="Title Banner"/>
    <w:basedOn w:val="Normal"/>
    <w:link w:val="TitleBannerChar"/>
    <w:qFormat/>
    <w:rsid w:val="00170146"/>
    <w:pPr>
      <w:spacing w:line="240" w:lineRule="auto"/>
      <w:ind w:left="284"/>
    </w:pPr>
    <w:rPr>
      <w:rFonts w:cstheme="minorHAnsi"/>
      <w:color w:val="000000" w:themeColor="text1"/>
      <w:sz w:val="72"/>
      <w:szCs w:val="72"/>
    </w:rPr>
  </w:style>
  <w:style w:type="paragraph" w:customStyle="1" w:styleId="wwwealbanner">
    <w:name w:val="www.eal banner"/>
    <w:basedOn w:val="Normal"/>
    <w:link w:val="wwwealbannerChar"/>
    <w:rsid w:val="003A35B8"/>
    <w:rPr>
      <w:color w:val="FFFFFF" w:themeColor="background1"/>
      <w:sz w:val="48"/>
    </w:rPr>
  </w:style>
  <w:style w:type="character" w:customStyle="1" w:styleId="TitleBannerChar">
    <w:name w:val="Title Banner Char"/>
    <w:basedOn w:val="DefaultParagraphFont"/>
    <w:link w:val="TitleBanner"/>
    <w:rsid w:val="00170146"/>
    <w:rPr>
      <w:rFonts w:ascii="Arial" w:hAnsi="Arial" w:cstheme="minorHAnsi"/>
      <w:color w:val="000000" w:themeColor="text1"/>
      <w:sz w:val="72"/>
      <w:szCs w:val="72"/>
    </w:rPr>
  </w:style>
  <w:style w:type="paragraph" w:styleId="Header">
    <w:name w:val="header"/>
    <w:basedOn w:val="Normal"/>
    <w:link w:val="HeaderChar"/>
    <w:uiPriority w:val="99"/>
    <w:unhideWhenUsed/>
    <w:rsid w:val="004211AE"/>
    <w:pPr>
      <w:tabs>
        <w:tab w:val="center" w:pos="4513"/>
        <w:tab w:val="right" w:pos="9026"/>
      </w:tabs>
      <w:spacing w:line="240" w:lineRule="auto"/>
    </w:pPr>
  </w:style>
  <w:style w:type="character" w:customStyle="1" w:styleId="wwwealbannerChar">
    <w:name w:val="www.eal banner Char"/>
    <w:basedOn w:val="DefaultParagraphFont"/>
    <w:link w:val="wwwealbanner"/>
    <w:rsid w:val="003A35B8"/>
    <w:rPr>
      <w:rFonts w:ascii="Arial" w:hAnsi="Arial"/>
      <w:color w:val="FFFFFF" w:themeColor="background1"/>
      <w:sz w:val="48"/>
    </w:rPr>
  </w:style>
  <w:style w:type="character" w:customStyle="1" w:styleId="HeaderChar">
    <w:name w:val="Header Char"/>
    <w:basedOn w:val="DefaultParagraphFont"/>
    <w:link w:val="Header"/>
    <w:uiPriority w:val="99"/>
    <w:rsid w:val="004211AE"/>
    <w:rPr>
      <w:rFonts w:ascii="Arial" w:hAnsi="Arial"/>
    </w:rPr>
  </w:style>
  <w:style w:type="paragraph" w:styleId="Footer">
    <w:name w:val="footer"/>
    <w:basedOn w:val="Normal"/>
    <w:link w:val="FooterChar"/>
    <w:uiPriority w:val="99"/>
    <w:unhideWhenUsed/>
    <w:qFormat/>
    <w:rsid w:val="00C6013B"/>
    <w:pPr>
      <w:tabs>
        <w:tab w:val="center" w:pos="4513"/>
        <w:tab w:val="right" w:pos="9026"/>
      </w:tabs>
      <w:spacing w:line="240" w:lineRule="auto"/>
    </w:pPr>
    <w:rPr>
      <w:sz w:val="16"/>
    </w:rPr>
  </w:style>
  <w:style w:type="character" w:customStyle="1" w:styleId="FooterChar">
    <w:name w:val="Footer Char"/>
    <w:basedOn w:val="DefaultParagraphFont"/>
    <w:link w:val="Footer"/>
    <w:uiPriority w:val="99"/>
    <w:rsid w:val="00C6013B"/>
    <w:rPr>
      <w:rFonts w:ascii="Arial" w:hAnsi="Arial"/>
      <w:sz w:val="16"/>
    </w:rPr>
  </w:style>
  <w:style w:type="paragraph" w:styleId="TOC1">
    <w:name w:val="toc 1"/>
    <w:basedOn w:val="Normal"/>
    <w:next w:val="Normal"/>
    <w:autoRedefine/>
    <w:uiPriority w:val="39"/>
    <w:unhideWhenUsed/>
    <w:rsid w:val="00F02B8D"/>
    <w:pPr>
      <w:tabs>
        <w:tab w:val="left" w:pos="567"/>
        <w:tab w:val="right" w:leader="dot" w:pos="9016"/>
      </w:tabs>
      <w:spacing w:after="100"/>
    </w:pPr>
    <w:rPr>
      <w:b/>
    </w:rPr>
  </w:style>
  <w:style w:type="character" w:styleId="Hyperlink">
    <w:name w:val="Hyperlink"/>
    <w:basedOn w:val="DefaultParagraphFont"/>
    <w:uiPriority w:val="99"/>
    <w:unhideWhenUsed/>
    <w:rsid w:val="00357114"/>
    <w:rPr>
      <w:color w:val="0563C1" w:themeColor="hyperlink"/>
      <w:u w:val="single"/>
    </w:rPr>
  </w:style>
  <w:style w:type="paragraph" w:styleId="ListParagraph">
    <w:name w:val="List Paragraph"/>
    <w:basedOn w:val="Normal"/>
    <w:link w:val="ListParagraphChar"/>
    <w:uiPriority w:val="34"/>
    <w:qFormat/>
    <w:rsid w:val="009F4385"/>
    <w:pPr>
      <w:ind w:left="720"/>
      <w:contextualSpacing/>
    </w:pPr>
  </w:style>
  <w:style w:type="paragraph" w:styleId="TOC2">
    <w:name w:val="toc 2"/>
    <w:basedOn w:val="Normal"/>
    <w:next w:val="Normal"/>
    <w:autoRedefine/>
    <w:uiPriority w:val="39"/>
    <w:unhideWhenUsed/>
    <w:rsid w:val="009E0DB4"/>
    <w:pPr>
      <w:tabs>
        <w:tab w:val="right" w:leader="dot" w:pos="9016"/>
      </w:tabs>
      <w:spacing w:after="100"/>
      <w:ind w:left="567"/>
    </w:pPr>
  </w:style>
  <w:style w:type="paragraph" w:styleId="CommentText">
    <w:name w:val="annotation text"/>
    <w:basedOn w:val="Normal"/>
    <w:link w:val="CommentTextChar"/>
    <w:rsid w:val="00D22E71"/>
    <w:pPr>
      <w:spacing w:line="240" w:lineRule="auto"/>
    </w:pPr>
    <w:rPr>
      <w:rFonts w:ascii="Legacy Sans ITC TT" w:eastAsia="Times New Roman" w:hAnsi="Legacy Sans ITC TT" w:cs="Times New Roman"/>
      <w:szCs w:val="20"/>
    </w:rPr>
  </w:style>
  <w:style w:type="character" w:customStyle="1" w:styleId="CommentTextChar">
    <w:name w:val="Comment Text Char"/>
    <w:basedOn w:val="DefaultParagraphFont"/>
    <w:link w:val="CommentText"/>
    <w:rsid w:val="00D22E71"/>
    <w:rPr>
      <w:rFonts w:ascii="Legacy Sans ITC TT" w:eastAsia="Times New Roman" w:hAnsi="Legacy Sans ITC TT" w:cs="Times New Roman"/>
      <w:sz w:val="20"/>
      <w:szCs w:val="20"/>
    </w:rPr>
  </w:style>
  <w:style w:type="character" w:styleId="CommentReference">
    <w:name w:val="annotation reference"/>
    <w:basedOn w:val="DefaultParagraphFont"/>
    <w:uiPriority w:val="99"/>
    <w:unhideWhenUsed/>
    <w:rsid w:val="00D22E71"/>
    <w:rPr>
      <w:sz w:val="16"/>
      <w:szCs w:val="16"/>
    </w:rPr>
  </w:style>
  <w:style w:type="paragraph" w:customStyle="1" w:styleId="BasicParagraph">
    <w:name w:val="[Basic Paragraph]"/>
    <w:basedOn w:val="Normal"/>
    <w:uiPriority w:val="99"/>
    <w:rsid w:val="00243A53"/>
    <w:pPr>
      <w:autoSpaceDE w:val="0"/>
      <w:autoSpaceDN w:val="0"/>
      <w:adjustRightInd w:val="0"/>
      <w:spacing w:line="288" w:lineRule="auto"/>
      <w:textAlignment w:val="center"/>
    </w:pPr>
    <w:rPr>
      <w:rFonts w:ascii="MinionPro-Regular" w:hAnsi="MinionPro-Regular" w:cs="MinionPro-Regular"/>
      <w:color w:val="000000"/>
      <w:sz w:val="24"/>
    </w:rPr>
  </w:style>
  <w:style w:type="table" w:styleId="TableGrid">
    <w:name w:val="Table Grid"/>
    <w:basedOn w:val="TableNormal"/>
    <w:uiPriority w:val="59"/>
    <w:rsid w:val="00956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8B77FC"/>
    <w:rPr>
      <w:rFonts w:ascii="Arial" w:eastAsiaTheme="minorHAnsi" w:hAnsi="Arial" w:cs="Arial"/>
      <w:b/>
      <w:bCs/>
      <w:sz w:val="20"/>
    </w:rPr>
  </w:style>
  <w:style w:type="character" w:customStyle="1" w:styleId="CommentSubjectChar">
    <w:name w:val="Comment Subject Char"/>
    <w:basedOn w:val="CommentTextChar"/>
    <w:link w:val="CommentSubject"/>
    <w:rsid w:val="008B77FC"/>
    <w:rPr>
      <w:rFonts w:ascii="Arial" w:eastAsia="Times New Roman" w:hAnsi="Arial" w:cs="Arial"/>
      <w:b/>
      <w:bCs/>
      <w:sz w:val="20"/>
      <w:szCs w:val="20"/>
    </w:rPr>
  </w:style>
  <w:style w:type="character" w:customStyle="1" w:styleId="Heading4Char">
    <w:name w:val="Heading 4 Char"/>
    <w:basedOn w:val="DefaultParagraphFont"/>
    <w:link w:val="Heading4"/>
    <w:rsid w:val="005E114D"/>
    <w:rPr>
      <w:rFonts w:ascii="Legacy Sans ITC TT" w:eastAsia="Times New Roman" w:hAnsi="Legacy Sans ITC TT" w:cs="Times New Roman"/>
      <w:b/>
      <w:sz w:val="24"/>
      <w:szCs w:val="20"/>
    </w:rPr>
  </w:style>
  <w:style w:type="character" w:customStyle="1" w:styleId="Heading5Char">
    <w:name w:val="Heading 5 Char"/>
    <w:basedOn w:val="DefaultParagraphFont"/>
    <w:link w:val="Heading5"/>
    <w:rsid w:val="005E114D"/>
    <w:rPr>
      <w:rFonts w:ascii="Legacy Sans ITC TT" w:eastAsia="Times New Roman" w:hAnsi="Legacy Sans ITC TT" w:cs="Times New Roman"/>
      <w:b/>
      <w:szCs w:val="20"/>
    </w:rPr>
  </w:style>
  <w:style w:type="character" w:customStyle="1" w:styleId="Heading6Char">
    <w:name w:val="Heading 6 Char"/>
    <w:basedOn w:val="DefaultParagraphFont"/>
    <w:link w:val="Heading6"/>
    <w:rsid w:val="005E114D"/>
    <w:rPr>
      <w:rFonts w:ascii="Legacy Sans ITC TT" w:eastAsia="Times New Roman" w:hAnsi="Legacy Sans ITC TT" w:cs="Times New Roman"/>
      <w:b/>
      <w:szCs w:val="20"/>
    </w:rPr>
  </w:style>
  <w:style w:type="character" w:customStyle="1" w:styleId="Heading7Char">
    <w:name w:val="Heading 7 Char"/>
    <w:basedOn w:val="DefaultParagraphFont"/>
    <w:link w:val="Heading7"/>
    <w:rsid w:val="005E114D"/>
    <w:rPr>
      <w:rFonts w:ascii="Legacy Sans ITC TT" w:eastAsia="Times New Roman" w:hAnsi="Legacy Sans ITC TT" w:cs="Times New Roman"/>
      <w:b/>
      <w:sz w:val="24"/>
      <w:szCs w:val="20"/>
    </w:rPr>
  </w:style>
  <w:style w:type="character" w:customStyle="1" w:styleId="Heading8Char">
    <w:name w:val="Heading 8 Char"/>
    <w:basedOn w:val="DefaultParagraphFont"/>
    <w:link w:val="Heading8"/>
    <w:rsid w:val="005E114D"/>
    <w:rPr>
      <w:rFonts w:ascii="Legacy Sans ITC TT" w:eastAsia="Times New Roman" w:hAnsi="Legacy Sans ITC TT" w:cs="Times New Roman"/>
      <w:b/>
      <w:szCs w:val="20"/>
    </w:rPr>
  </w:style>
  <w:style w:type="character" w:customStyle="1" w:styleId="Heading9Char">
    <w:name w:val="Heading 9 Char"/>
    <w:basedOn w:val="DefaultParagraphFont"/>
    <w:link w:val="Heading9"/>
    <w:rsid w:val="005E114D"/>
    <w:rPr>
      <w:rFonts w:ascii="Legacy Sans ITC TT" w:eastAsia="Times New Roman" w:hAnsi="Legacy Sans ITC TT" w:cs="Times New Roman"/>
      <w:b/>
      <w:sz w:val="24"/>
      <w:szCs w:val="20"/>
    </w:rPr>
  </w:style>
  <w:style w:type="paragraph" w:customStyle="1" w:styleId="LOlist">
    <w:name w:val="LO list"/>
    <w:basedOn w:val="Normal"/>
    <w:rsid w:val="005E114D"/>
    <w:pPr>
      <w:numPr>
        <w:numId w:val="11"/>
      </w:numPr>
      <w:spacing w:line="240" w:lineRule="auto"/>
    </w:pPr>
    <w:rPr>
      <w:rFonts w:ascii="Legacy Sans ITC TT" w:eastAsia="Times New Roman" w:hAnsi="Legacy Sans ITC TT" w:cs="Times New Roman"/>
      <w:szCs w:val="20"/>
    </w:rPr>
  </w:style>
  <w:style w:type="paragraph" w:customStyle="1" w:styleId="Bulletedrequirements">
    <w:name w:val="Bulleted requirements"/>
    <w:basedOn w:val="Normal"/>
    <w:rsid w:val="005E114D"/>
    <w:pPr>
      <w:numPr>
        <w:numId w:val="14"/>
      </w:numPr>
      <w:spacing w:line="240" w:lineRule="auto"/>
    </w:pPr>
    <w:rPr>
      <w:rFonts w:ascii="Legacy Sans ITC TT" w:eastAsia="Times New Roman" w:hAnsi="Legacy Sans ITC TT" w:cs="Times New Roman"/>
      <w:szCs w:val="20"/>
    </w:rPr>
  </w:style>
  <w:style w:type="paragraph" w:customStyle="1" w:styleId="Unittitle">
    <w:name w:val="Unit title"/>
    <w:basedOn w:val="Normal"/>
    <w:rsid w:val="005E114D"/>
    <w:pPr>
      <w:spacing w:line="240" w:lineRule="auto"/>
    </w:pPr>
    <w:rPr>
      <w:rFonts w:ascii="Legacy Sans ITC TT" w:eastAsia="Times New Roman" w:hAnsi="Legacy Sans ITC TT" w:cs="Times New Roman"/>
      <w:b/>
      <w:sz w:val="32"/>
      <w:szCs w:val="20"/>
    </w:rPr>
  </w:style>
  <w:style w:type="paragraph" w:customStyle="1" w:styleId="Titles">
    <w:name w:val="Titles"/>
    <w:basedOn w:val="Normal"/>
    <w:rsid w:val="005E114D"/>
    <w:pPr>
      <w:spacing w:line="240" w:lineRule="auto"/>
    </w:pPr>
    <w:rPr>
      <w:rFonts w:ascii="Legacy Sans ITC TT" w:eastAsia="Times New Roman" w:hAnsi="Legacy Sans ITC TT" w:cs="Times New Roman"/>
      <w:b/>
      <w:szCs w:val="20"/>
    </w:rPr>
  </w:style>
  <w:style w:type="paragraph" w:customStyle="1" w:styleId="LOHeader">
    <w:name w:val="LO Header"/>
    <w:basedOn w:val="Normal"/>
    <w:rsid w:val="005E114D"/>
    <w:pPr>
      <w:spacing w:line="240" w:lineRule="auto"/>
    </w:pPr>
    <w:rPr>
      <w:rFonts w:ascii="Legacy Sans ITC TT" w:eastAsia="Times New Roman" w:hAnsi="Legacy Sans ITC TT" w:cs="Times New Roman"/>
      <w:b/>
      <w:sz w:val="28"/>
      <w:szCs w:val="20"/>
    </w:rPr>
  </w:style>
  <w:style w:type="paragraph" w:customStyle="1" w:styleId="LOTitle">
    <w:name w:val="LO Title"/>
    <w:basedOn w:val="Normal"/>
    <w:rsid w:val="005E114D"/>
    <w:pPr>
      <w:spacing w:line="240" w:lineRule="auto"/>
    </w:pPr>
    <w:rPr>
      <w:rFonts w:ascii="Legacy Sans ITC TT" w:eastAsia="Times New Roman" w:hAnsi="Legacy Sans ITC TT" w:cs="Times New Roman"/>
      <w:i/>
      <w:sz w:val="28"/>
      <w:szCs w:val="20"/>
    </w:rPr>
  </w:style>
  <w:style w:type="paragraph" w:customStyle="1" w:styleId="Frontpagetitles">
    <w:name w:val="Front page titles"/>
    <w:basedOn w:val="Titles"/>
    <w:rsid w:val="005E114D"/>
    <w:rPr>
      <w:sz w:val="48"/>
      <w:szCs w:val="24"/>
    </w:rPr>
  </w:style>
  <w:style w:type="paragraph" w:customStyle="1" w:styleId="Pagenumbering">
    <w:name w:val="Page numbering"/>
    <w:basedOn w:val="Normal"/>
    <w:rsid w:val="005E114D"/>
    <w:pPr>
      <w:spacing w:line="240" w:lineRule="auto"/>
      <w:jc w:val="center"/>
    </w:pPr>
    <w:rPr>
      <w:rFonts w:ascii="Legacy Sans ITC TT" w:eastAsia="Times New Roman" w:hAnsi="Legacy Sans ITC TT" w:cs="Times New Roman"/>
      <w:szCs w:val="20"/>
      <w:lang w:val="en-US"/>
    </w:rPr>
  </w:style>
  <w:style w:type="character" w:styleId="FollowedHyperlink">
    <w:name w:val="FollowedHyperlink"/>
    <w:rsid w:val="005E114D"/>
    <w:rPr>
      <w:color w:val="800080"/>
      <w:u w:val="single"/>
    </w:rPr>
  </w:style>
  <w:style w:type="paragraph" w:customStyle="1" w:styleId="IAtitles">
    <w:name w:val="IA titles"/>
    <w:basedOn w:val="Normal"/>
    <w:rsid w:val="005E114D"/>
    <w:pPr>
      <w:spacing w:line="240" w:lineRule="auto"/>
    </w:pPr>
    <w:rPr>
      <w:rFonts w:ascii="Legacy Sans ITC TT" w:eastAsia="Times New Roman" w:hAnsi="Legacy Sans ITC TT" w:cs="Times New Roman"/>
      <w:b/>
      <w:sz w:val="24"/>
      <w:szCs w:val="20"/>
    </w:rPr>
  </w:style>
  <w:style w:type="paragraph" w:customStyle="1" w:styleId="Sectionheading">
    <w:name w:val="Section heading"/>
    <w:basedOn w:val="Normal"/>
    <w:rsid w:val="005E114D"/>
    <w:pPr>
      <w:numPr>
        <w:numId w:val="12"/>
      </w:numPr>
      <w:spacing w:line="240" w:lineRule="auto"/>
    </w:pPr>
    <w:rPr>
      <w:rFonts w:ascii="Legacy Sans ITC TT" w:eastAsia="Times New Roman" w:hAnsi="Legacy Sans ITC TT" w:cs="Times New Roman"/>
      <w:b/>
      <w:sz w:val="24"/>
      <w:szCs w:val="20"/>
    </w:rPr>
  </w:style>
  <w:style w:type="paragraph" w:customStyle="1" w:styleId="RTCandinfo">
    <w:name w:val="RT Cand. info"/>
    <w:basedOn w:val="Normal"/>
    <w:rsid w:val="005E114D"/>
    <w:pPr>
      <w:spacing w:line="360" w:lineRule="auto"/>
      <w:ind w:right="-694"/>
    </w:pPr>
    <w:rPr>
      <w:rFonts w:ascii="Legacy Sans ITC TT" w:eastAsia="Times New Roman" w:hAnsi="Legacy Sans ITC TT" w:cs="Times New Roman"/>
      <w:b/>
      <w:bCs/>
      <w:sz w:val="24"/>
    </w:rPr>
  </w:style>
  <w:style w:type="paragraph" w:customStyle="1" w:styleId="Questions">
    <w:name w:val="Questions"/>
    <w:basedOn w:val="Normal"/>
    <w:rsid w:val="005E114D"/>
    <w:pPr>
      <w:numPr>
        <w:numId w:val="13"/>
      </w:numPr>
      <w:spacing w:line="240" w:lineRule="auto"/>
    </w:pPr>
    <w:rPr>
      <w:rFonts w:ascii="Legacy Sans ITC TT" w:eastAsia="Times New Roman" w:hAnsi="Legacy Sans ITC TT" w:cs="Times New Roman"/>
    </w:rPr>
  </w:style>
  <w:style w:type="character" w:styleId="PageNumber">
    <w:name w:val="page number"/>
    <w:basedOn w:val="DefaultParagraphFont"/>
    <w:rsid w:val="005E114D"/>
  </w:style>
  <w:style w:type="paragraph" w:customStyle="1" w:styleId="MCQoptions">
    <w:name w:val="MCQ options"/>
    <w:basedOn w:val="Normal"/>
    <w:rsid w:val="005E114D"/>
    <w:pPr>
      <w:numPr>
        <w:numId w:val="10"/>
      </w:numPr>
      <w:spacing w:line="240" w:lineRule="auto"/>
    </w:pPr>
    <w:rPr>
      <w:rFonts w:ascii="Legacy Sans ITC TT" w:eastAsia="Times New Roman" w:hAnsi="Legacy Sans ITC TT" w:cs="Times New Roman"/>
    </w:rPr>
  </w:style>
  <w:style w:type="paragraph" w:customStyle="1" w:styleId="Copyright">
    <w:name w:val="Copyright"/>
    <w:basedOn w:val="Normal"/>
    <w:rsid w:val="005E114D"/>
    <w:pPr>
      <w:spacing w:line="240" w:lineRule="auto"/>
    </w:pPr>
    <w:rPr>
      <w:rFonts w:ascii="Legacy Sans ITC TT" w:eastAsia="Times New Roman" w:hAnsi="Legacy Sans ITC TT" w:cs="Times New Roman"/>
      <w:sz w:val="16"/>
    </w:rPr>
  </w:style>
  <w:style w:type="paragraph" w:styleId="BodyTextIndent2">
    <w:name w:val="Body Text Indent 2"/>
    <w:basedOn w:val="Normal"/>
    <w:link w:val="BodyTextIndent2Char"/>
    <w:rsid w:val="005E114D"/>
    <w:pPr>
      <w:spacing w:line="240" w:lineRule="auto"/>
      <w:ind w:left="720"/>
    </w:pPr>
    <w:rPr>
      <w:rFonts w:ascii="Legacy Sans ITC TT" w:eastAsia="Times New Roman" w:hAnsi="Legacy Sans ITC TT" w:cs="Times New Roman"/>
    </w:rPr>
  </w:style>
  <w:style w:type="character" w:customStyle="1" w:styleId="BodyTextIndent2Char">
    <w:name w:val="Body Text Indent 2 Char"/>
    <w:basedOn w:val="DefaultParagraphFont"/>
    <w:link w:val="BodyTextIndent2"/>
    <w:rsid w:val="005E114D"/>
    <w:rPr>
      <w:rFonts w:ascii="Legacy Sans ITC TT" w:eastAsia="Times New Roman" w:hAnsi="Legacy Sans ITC TT" w:cs="Times New Roman"/>
      <w:szCs w:val="24"/>
    </w:rPr>
  </w:style>
  <w:style w:type="paragraph" w:styleId="BalloonText">
    <w:name w:val="Balloon Text"/>
    <w:basedOn w:val="Normal"/>
    <w:link w:val="BalloonTextChar"/>
    <w:rsid w:val="005E114D"/>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E114D"/>
    <w:rPr>
      <w:rFonts w:ascii="Tahoma" w:eastAsia="Times New Roman" w:hAnsi="Tahoma" w:cs="Tahoma"/>
      <w:sz w:val="16"/>
      <w:szCs w:val="16"/>
    </w:rPr>
  </w:style>
  <w:style w:type="character" w:customStyle="1" w:styleId="StyleBlack">
    <w:name w:val="Style Black"/>
    <w:rsid w:val="005E114D"/>
    <w:rPr>
      <w:color w:val="auto"/>
    </w:rPr>
  </w:style>
  <w:style w:type="paragraph" w:customStyle="1" w:styleId="TableParagraph">
    <w:name w:val="Table Paragraph"/>
    <w:basedOn w:val="Normal"/>
    <w:uiPriority w:val="1"/>
    <w:qFormat/>
    <w:rsid w:val="005E114D"/>
    <w:pPr>
      <w:widowControl w:val="0"/>
      <w:autoSpaceDE w:val="0"/>
      <w:autoSpaceDN w:val="0"/>
      <w:spacing w:line="240" w:lineRule="auto"/>
      <w:ind w:left="510"/>
    </w:pPr>
    <w:rPr>
      <w:rFonts w:ascii="Roboto Condensed" w:eastAsia="Roboto Condensed" w:hAnsi="Roboto Condensed" w:cs="Roboto Condensed"/>
      <w:szCs w:val="22"/>
      <w:lang w:val="en-US"/>
    </w:rPr>
  </w:style>
  <w:style w:type="paragraph" w:styleId="Revision">
    <w:name w:val="Revision"/>
    <w:hidden/>
    <w:uiPriority w:val="99"/>
    <w:semiHidden/>
    <w:rsid w:val="005E114D"/>
    <w:pPr>
      <w:spacing w:after="0" w:line="240" w:lineRule="auto"/>
    </w:pPr>
    <w:rPr>
      <w:rFonts w:ascii="Legacy Sans ITC TT" w:eastAsia="Times New Roman" w:hAnsi="Legacy Sans ITC TT" w:cs="Times New Roman"/>
      <w:szCs w:val="20"/>
    </w:rPr>
  </w:style>
  <w:style w:type="paragraph" w:customStyle="1" w:styleId="Default">
    <w:name w:val="Default"/>
    <w:rsid w:val="005E114D"/>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Pa0">
    <w:name w:val="Pa0"/>
    <w:basedOn w:val="Default"/>
    <w:next w:val="Default"/>
    <w:uiPriority w:val="99"/>
    <w:rsid w:val="005E114D"/>
    <w:pPr>
      <w:spacing w:line="241" w:lineRule="atLeast"/>
    </w:pPr>
    <w:rPr>
      <w:rFonts w:ascii="Roboto Condensed" w:eastAsia="Calibri" w:hAnsi="Roboto Condensed" w:cs="Times New Roman"/>
      <w:color w:val="auto"/>
    </w:rPr>
  </w:style>
  <w:style w:type="character" w:customStyle="1" w:styleId="A8">
    <w:name w:val="A8"/>
    <w:uiPriority w:val="99"/>
    <w:rsid w:val="005E114D"/>
    <w:rPr>
      <w:rFonts w:cs="Roboto Condensed"/>
      <w:color w:val="000000"/>
      <w:sz w:val="22"/>
      <w:szCs w:val="22"/>
    </w:rPr>
  </w:style>
  <w:style w:type="paragraph" w:customStyle="1" w:styleId="UnitLO-AC">
    <w:name w:val="Unit LO-AC"/>
    <w:basedOn w:val="Normal"/>
    <w:rsid w:val="005E114D"/>
    <w:pPr>
      <w:numPr>
        <w:ilvl w:val="1"/>
        <w:numId w:val="15"/>
      </w:numPr>
      <w:spacing w:before="40" w:after="40" w:line="240" w:lineRule="auto"/>
    </w:pPr>
    <w:rPr>
      <w:rFonts w:ascii="CongressSans" w:eastAsia="Times New Roman" w:hAnsi="CongressSans" w:cs="CongressSans"/>
      <w:szCs w:val="22"/>
      <w:lang w:val="en-US"/>
    </w:rPr>
  </w:style>
  <w:style w:type="paragraph" w:customStyle="1" w:styleId="UnitLO-AC2">
    <w:name w:val="Unit LO-AC2"/>
    <w:basedOn w:val="UnitLO-AC"/>
    <w:rsid w:val="005E114D"/>
    <w:pPr>
      <w:numPr>
        <w:ilvl w:val="2"/>
      </w:numPr>
    </w:pPr>
  </w:style>
  <w:style w:type="paragraph" w:customStyle="1" w:styleId="H2Unit">
    <w:name w:val="H2 Unit"/>
    <w:basedOn w:val="Normal"/>
    <w:uiPriority w:val="99"/>
    <w:qFormat/>
    <w:rsid w:val="005E114D"/>
    <w:pPr>
      <w:spacing w:after="960" w:line="240" w:lineRule="auto"/>
    </w:pPr>
    <w:rPr>
      <w:rFonts w:ascii="CongressSans" w:eastAsia="Times New Roman" w:hAnsi="CongressSans" w:cs="Times New Roman"/>
      <w:sz w:val="32"/>
    </w:rPr>
  </w:style>
  <w:style w:type="paragraph" w:styleId="ListBullet">
    <w:name w:val="List Bullet"/>
    <w:basedOn w:val="Normal"/>
    <w:uiPriority w:val="99"/>
    <w:rsid w:val="005E114D"/>
    <w:pPr>
      <w:numPr>
        <w:numId w:val="16"/>
      </w:numPr>
      <w:tabs>
        <w:tab w:val="clear" w:pos="360"/>
        <w:tab w:val="num" w:pos="284"/>
      </w:tabs>
      <w:spacing w:before="40" w:after="40" w:line="240" w:lineRule="exact"/>
      <w:ind w:left="284" w:hanging="284"/>
    </w:pPr>
    <w:rPr>
      <w:rFonts w:ascii="CongressSans" w:eastAsia="Times New Roman" w:hAnsi="CongressSans" w:cs="Times New Roman"/>
    </w:rPr>
  </w:style>
  <w:style w:type="paragraph" w:styleId="BodyText">
    <w:name w:val="Body Text"/>
    <w:basedOn w:val="Normal"/>
    <w:link w:val="BodyTextChar"/>
    <w:semiHidden/>
    <w:unhideWhenUsed/>
    <w:rsid w:val="00A06D62"/>
    <w:pPr>
      <w:spacing w:after="120"/>
    </w:pPr>
  </w:style>
  <w:style w:type="character" w:customStyle="1" w:styleId="BodyTextChar">
    <w:name w:val="Body Text Char"/>
    <w:basedOn w:val="DefaultParagraphFont"/>
    <w:link w:val="BodyText"/>
    <w:semiHidden/>
    <w:rsid w:val="00A06D62"/>
    <w:rPr>
      <w:rFonts w:ascii="Arial" w:hAnsi="Arial" w:cs="Arial"/>
      <w:szCs w:val="24"/>
    </w:rPr>
  </w:style>
  <w:style w:type="paragraph" w:styleId="FootnoteText">
    <w:name w:val="footnote text"/>
    <w:basedOn w:val="Normal"/>
    <w:link w:val="FootnoteTextChar"/>
    <w:uiPriority w:val="99"/>
    <w:semiHidden/>
    <w:unhideWhenUsed/>
    <w:rsid w:val="00EE2C16"/>
    <w:pPr>
      <w:widowControl w:val="0"/>
      <w:autoSpaceDE w:val="0"/>
      <w:autoSpaceDN w:val="0"/>
      <w:spacing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EE2C16"/>
    <w:rPr>
      <w:rFonts w:ascii="Calibri" w:eastAsia="Calibri" w:hAnsi="Calibri" w:cs="Calibri"/>
      <w:sz w:val="20"/>
      <w:szCs w:val="20"/>
    </w:rPr>
  </w:style>
  <w:style w:type="character" w:styleId="FootnoteReference">
    <w:name w:val="footnote reference"/>
    <w:basedOn w:val="DefaultParagraphFont"/>
    <w:uiPriority w:val="99"/>
    <w:semiHidden/>
    <w:unhideWhenUsed/>
    <w:rsid w:val="00EE2C16"/>
    <w:rPr>
      <w:vertAlign w:val="superscript"/>
    </w:rPr>
  </w:style>
  <w:style w:type="character" w:customStyle="1" w:styleId="cf01">
    <w:name w:val="cf01"/>
    <w:basedOn w:val="DefaultParagraphFont"/>
    <w:rsid w:val="00E80C71"/>
    <w:rPr>
      <w:rFonts w:ascii="Segoe UI" w:hAnsi="Segoe UI" w:cs="Segoe UI" w:hint="default"/>
      <w:sz w:val="18"/>
      <w:szCs w:val="18"/>
    </w:rPr>
  </w:style>
  <w:style w:type="character" w:customStyle="1" w:styleId="cf11">
    <w:name w:val="cf11"/>
    <w:basedOn w:val="DefaultParagraphFont"/>
    <w:rsid w:val="00E80C71"/>
    <w:rPr>
      <w:rFonts w:ascii="Segoe UI" w:hAnsi="Segoe UI" w:cs="Segoe UI" w:hint="default"/>
      <w:b/>
      <w:bCs/>
      <w:sz w:val="18"/>
      <w:szCs w:val="18"/>
    </w:rPr>
  </w:style>
  <w:style w:type="character" w:customStyle="1" w:styleId="ListParagraphChar">
    <w:name w:val="List Paragraph Char"/>
    <w:basedOn w:val="DefaultParagraphFont"/>
    <w:link w:val="ListParagraph"/>
    <w:uiPriority w:val="34"/>
    <w:locked/>
    <w:rsid w:val="00E01BA6"/>
    <w:rPr>
      <w:rFonts w:ascii="Arial" w:hAnsi="Arial" w:cs="Arial"/>
      <w:szCs w:val="24"/>
    </w:rPr>
  </w:style>
  <w:style w:type="paragraph" w:styleId="NoSpacing">
    <w:name w:val="No Spacing"/>
    <w:link w:val="NoSpacingChar"/>
    <w:uiPriority w:val="1"/>
    <w:qFormat/>
    <w:rsid w:val="00E91FFD"/>
    <w:pPr>
      <w:spacing w:after="0" w:line="240" w:lineRule="auto"/>
    </w:pPr>
  </w:style>
  <w:style w:type="character" w:customStyle="1" w:styleId="NoSpacingChar">
    <w:name w:val="No Spacing Char"/>
    <w:basedOn w:val="DefaultParagraphFont"/>
    <w:link w:val="NoSpacing"/>
    <w:uiPriority w:val="1"/>
    <w:rsid w:val="00E91FFD"/>
  </w:style>
  <w:style w:type="character" w:customStyle="1" w:styleId="A9">
    <w:name w:val="A9"/>
    <w:uiPriority w:val="99"/>
    <w:rsid w:val="00CD172D"/>
    <w:rPr>
      <w:rFonts w:cs="Roboto Condensed"/>
      <w:color w:val="211D1E"/>
      <w:sz w:val="22"/>
      <w:szCs w:val="22"/>
    </w:rPr>
  </w:style>
  <w:style w:type="paragraph" w:customStyle="1" w:styleId="NOSBodyHeading">
    <w:name w:val="NOS Body Heading"/>
    <w:basedOn w:val="Normal"/>
    <w:uiPriority w:val="99"/>
    <w:qFormat/>
    <w:rsid w:val="0000256B"/>
    <w:pPr>
      <w:spacing w:line="300" w:lineRule="exact"/>
    </w:pPr>
    <w:rPr>
      <w:rFonts w:eastAsia="Calibri" w:cs="Times New Roman"/>
      <w:b/>
      <w:szCs w:val="22"/>
    </w:rPr>
  </w:style>
  <w:style w:type="character" w:styleId="Emphasis">
    <w:name w:val="Emphasis"/>
    <w:basedOn w:val="DefaultParagraphFont"/>
    <w:qFormat/>
    <w:rsid w:val="0033170A"/>
    <w:rPr>
      <w:i/>
      <w:iCs/>
    </w:rPr>
  </w:style>
  <w:style w:type="paragraph" w:customStyle="1" w:styleId="paragraph">
    <w:name w:val="paragraph"/>
    <w:basedOn w:val="Normal"/>
    <w:rsid w:val="00180EE1"/>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180EE1"/>
  </w:style>
  <w:style w:type="character" w:customStyle="1" w:styleId="eop">
    <w:name w:val="eop"/>
    <w:basedOn w:val="DefaultParagraphFont"/>
    <w:rsid w:val="00180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3792">
      <w:bodyDiv w:val="1"/>
      <w:marLeft w:val="0"/>
      <w:marRight w:val="0"/>
      <w:marTop w:val="0"/>
      <w:marBottom w:val="0"/>
      <w:divBdr>
        <w:top w:val="none" w:sz="0" w:space="0" w:color="auto"/>
        <w:left w:val="none" w:sz="0" w:space="0" w:color="auto"/>
        <w:bottom w:val="none" w:sz="0" w:space="0" w:color="auto"/>
        <w:right w:val="none" w:sz="0" w:space="0" w:color="auto"/>
      </w:divBdr>
    </w:div>
    <w:div w:id="335570252">
      <w:bodyDiv w:val="1"/>
      <w:marLeft w:val="0"/>
      <w:marRight w:val="0"/>
      <w:marTop w:val="0"/>
      <w:marBottom w:val="0"/>
      <w:divBdr>
        <w:top w:val="none" w:sz="0" w:space="0" w:color="auto"/>
        <w:left w:val="none" w:sz="0" w:space="0" w:color="auto"/>
        <w:bottom w:val="none" w:sz="0" w:space="0" w:color="auto"/>
        <w:right w:val="none" w:sz="0" w:space="0" w:color="auto"/>
      </w:divBdr>
    </w:div>
    <w:div w:id="364328723">
      <w:bodyDiv w:val="1"/>
      <w:marLeft w:val="0"/>
      <w:marRight w:val="0"/>
      <w:marTop w:val="0"/>
      <w:marBottom w:val="0"/>
      <w:divBdr>
        <w:top w:val="none" w:sz="0" w:space="0" w:color="auto"/>
        <w:left w:val="none" w:sz="0" w:space="0" w:color="auto"/>
        <w:bottom w:val="none" w:sz="0" w:space="0" w:color="auto"/>
        <w:right w:val="none" w:sz="0" w:space="0" w:color="auto"/>
      </w:divBdr>
    </w:div>
    <w:div w:id="393045316">
      <w:bodyDiv w:val="1"/>
      <w:marLeft w:val="0"/>
      <w:marRight w:val="0"/>
      <w:marTop w:val="0"/>
      <w:marBottom w:val="0"/>
      <w:divBdr>
        <w:top w:val="none" w:sz="0" w:space="0" w:color="auto"/>
        <w:left w:val="none" w:sz="0" w:space="0" w:color="auto"/>
        <w:bottom w:val="none" w:sz="0" w:space="0" w:color="auto"/>
        <w:right w:val="none" w:sz="0" w:space="0" w:color="auto"/>
      </w:divBdr>
    </w:div>
    <w:div w:id="448167691">
      <w:bodyDiv w:val="1"/>
      <w:marLeft w:val="0"/>
      <w:marRight w:val="0"/>
      <w:marTop w:val="0"/>
      <w:marBottom w:val="0"/>
      <w:divBdr>
        <w:top w:val="none" w:sz="0" w:space="0" w:color="auto"/>
        <w:left w:val="none" w:sz="0" w:space="0" w:color="auto"/>
        <w:bottom w:val="none" w:sz="0" w:space="0" w:color="auto"/>
        <w:right w:val="none" w:sz="0" w:space="0" w:color="auto"/>
      </w:divBdr>
    </w:div>
    <w:div w:id="451750771">
      <w:bodyDiv w:val="1"/>
      <w:marLeft w:val="0"/>
      <w:marRight w:val="0"/>
      <w:marTop w:val="0"/>
      <w:marBottom w:val="0"/>
      <w:divBdr>
        <w:top w:val="none" w:sz="0" w:space="0" w:color="auto"/>
        <w:left w:val="none" w:sz="0" w:space="0" w:color="auto"/>
        <w:bottom w:val="none" w:sz="0" w:space="0" w:color="auto"/>
        <w:right w:val="none" w:sz="0" w:space="0" w:color="auto"/>
      </w:divBdr>
    </w:div>
    <w:div w:id="487332267">
      <w:bodyDiv w:val="1"/>
      <w:marLeft w:val="0"/>
      <w:marRight w:val="0"/>
      <w:marTop w:val="0"/>
      <w:marBottom w:val="0"/>
      <w:divBdr>
        <w:top w:val="none" w:sz="0" w:space="0" w:color="auto"/>
        <w:left w:val="none" w:sz="0" w:space="0" w:color="auto"/>
        <w:bottom w:val="none" w:sz="0" w:space="0" w:color="auto"/>
        <w:right w:val="none" w:sz="0" w:space="0" w:color="auto"/>
      </w:divBdr>
    </w:div>
    <w:div w:id="637536910">
      <w:bodyDiv w:val="1"/>
      <w:marLeft w:val="0"/>
      <w:marRight w:val="0"/>
      <w:marTop w:val="0"/>
      <w:marBottom w:val="0"/>
      <w:divBdr>
        <w:top w:val="none" w:sz="0" w:space="0" w:color="auto"/>
        <w:left w:val="none" w:sz="0" w:space="0" w:color="auto"/>
        <w:bottom w:val="none" w:sz="0" w:space="0" w:color="auto"/>
        <w:right w:val="none" w:sz="0" w:space="0" w:color="auto"/>
      </w:divBdr>
    </w:div>
    <w:div w:id="657535598">
      <w:bodyDiv w:val="1"/>
      <w:marLeft w:val="0"/>
      <w:marRight w:val="0"/>
      <w:marTop w:val="0"/>
      <w:marBottom w:val="0"/>
      <w:divBdr>
        <w:top w:val="none" w:sz="0" w:space="0" w:color="auto"/>
        <w:left w:val="none" w:sz="0" w:space="0" w:color="auto"/>
        <w:bottom w:val="none" w:sz="0" w:space="0" w:color="auto"/>
        <w:right w:val="none" w:sz="0" w:space="0" w:color="auto"/>
      </w:divBdr>
    </w:div>
    <w:div w:id="713847769">
      <w:bodyDiv w:val="1"/>
      <w:marLeft w:val="0"/>
      <w:marRight w:val="0"/>
      <w:marTop w:val="0"/>
      <w:marBottom w:val="0"/>
      <w:divBdr>
        <w:top w:val="none" w:sz="0" w:space="0" w:color="auto"/>
        <w:left w:val="none" w:sz="0" w:space="0" w:color="auto"/>
        <w:bottom w:val="none" w:sz="0" w:space="0" w:color="auto"/>
        <w:right w:val="none" w:sz="0" w:space="0" w:color="auto"/>
      </w:divBdr>
    </w:div>
    <w:div w:id="803474675">
      <w:bodyDiv w:val="1"/>
      <w:marLeft w:val="0"/>
      <w:marRight w:val="0"/>
      <w:marTop w:val="0"/>
      <w:marBottom w:val="0"/>
      <w:divBdr>
        <w:top w:val="none" w:sz="0" w:space="0" w:color="auto"/>
        <w:left w:val="none" w:sz="0" w:space="0" w:color="auto"/>
        <w:bottom w:val="none" w:sz="0" w:space="0" w:color="auto"/>
        <w:right w:val="none" w:sz="0" w:space="0" w:color="auto"/>
      </w:divBdr>
    </w:div>
    <w:div w:id="858390668">
      <w:bodyDiv w:val="1"/>
      <w:marLeft w:val="0"/>
      <w:marRight w:val="0"/>
      <w:marTop w:val="0"/>
      <w:marBottom w:val="0"/>
      <w:divBdr>
        <w:top w:val="none" w:sz="0" w:space="0" w:color="auto"/>
        <w:left w:val="none" w:sz="0" w:space="0" w:color="auto"/>
        <w:bottom w:val="none" w:sz="0" w:space="0" w:color="auto"/>
        <w:right w:val="none" w:sz="0" w:space="0" w:color="auto"/>
      </w:divBdr>
    </w:div>
    <w:div w:id="962007231">
      <w:bodyDiv w:val="1"/>
      <w:marLeft w:val="0"/>
      <w:marRight w:val="0"/>
      <w:marTop w:val="0"/>
      <w:marBottom w:val="0"/>
      <w:divBdr>
        <w:top w:val="none" w:sz="0" w:space="0" w:color="auto"/>
        <w:left w:val="none" w:sz="0" w:space="0" w:color="auto"/>
        <w:bottom w:val="none" w:sz="0" w:space="0" w:color="auto"/>
        <w:right w:val="none" w:sz="0" w:space="0" w:color="auto"/>
      </w:divBdr>
    </w:div>
    <w:div w:id="1031953056">
      <w:bodyDiv w:val="1"/>
      <w:marLeft w:val="0"/>
      <w:marRight w:val="0"/>
      <w:marTop w:val="0"/>
      <w:marBottom w:val="0"/>
      <w:divBdr>
        <w:top w:val="none" w:sz="0" w:space="0" w:color="auto"/>
        <w:left w:val="none" w:sz="0" w:space="0" w:color="auto"/>
        <w:bottom w:val="none" w:sz="0" w:space="0" w:color="auto"/>
        <w:right w:val="none" w:sz="0" w:space="0" w:color="auto"/>
      </w:divBdr>
    </w:div>
    <w:div w:id="1069353298">
      <w:bodyDiv w:val="1"/>
      <w:marLeft w:val="0"/>
      <w:marRight w:val="0"/>
      <w:marTop w:val="0"/>
      <w:marBottom w:val="0"/>
      <w:divBdr>
        <w:top w:val="none" w:sz="0" w:space="0" w:color="auto"/>
        <w:left w:val="none" w:sz="0" w:space="0" w:color="auto"/>
        <w:bottom w:val="none" w:sz="0" w:space="0" w:color="auto"/>
        <w:right w:val="none" w:sz="0" w:space="0" w:color="auto"/>
      </w:divBdr>
    </w:div>
    <w:div w:id="1094979516">
      <w:bodyDiv w:val="1"/>
      <w:marLeft w:val="0"/>
      <w:marRight w:val="0"/>
      <w:marTop w:val="0"/>
      <w:marBottom w:val="0"/>
      <w:divBdr>
        <w:top w:val="none" w:sz="0" w:space="0" w:color="auto"/>
        <w:left w:val="none" w:sz="0" w:space="0" w:color="auto"/>
        <w:bottom w:val="none" w:sz="0" w:space="0" w:color="auto"/>
        <w:right w:val="none" w:sz="0" w:space="0" w:color="auto"/>
      </w:divBdr>
      <w:divsChild>
        <w:div w:id="457727124">
          <w:marLeft w:val="0"/>
          <w:marRight w:val="0"/>
          <w:marTop w:val="0"/>
          <w:marBottom w:val="0"/>
          <w:divBdr>
            <w:top w:val="none" w:sz="0" w:space="0" w:color="auto"/>
            <w:left w:val="none" w:sz="0" w:space="0" w:color="auto"/>
            <w:bottom w:val="none" w:sz="0" w:space="0" w:color="auto"/>
            <w:right w:val="none" w:sz="0" w:space="0" w:color="auto"/>
          </w:divBdr>
        </w:div>
        <w:div w:id="1226990162">
          <w:marLeft w:val="0"/>
          <w:marRight w:val="0"/>
          <w:marTop w:val="0"/>
          <w:marBottom w:val="0"/>
          <w:divBdr>
            <w:top w:val="none" w:sz="0" w:space="0" w:color="auto"/>
            <w:left w:val="none" w:sz="0" w:space="0" w:color="auto"/>
            <w:bottom w:val="none" w:sz="0" w:space="0" w:color="auto"/>
            <w:right w:val="none" w:sz="0" w:space="0" w:color="auto"/>
          </w:divBdr>
        </w:div>
      </w:divsChild>
    </w:div>
    <w:div w:id="1115100679">
      <w:bodyDiv w:val="1"/>
      <w:marLeft w:val="0"/>
      <w:marRight w:val="0"/>
      <w:marTop w:val="0"/>
      <w:marBottom w:val="0"/>
      <w:divBdr>
        <w:top w:val="none" w:sz="0" w:space="0" w:color="auto"/>
        <w:left w:val="none" w:sz="0" w:space="0" w:color="auto"/>
        <w:bottom w:val="none" w:sz="0" w:space="0" w:color="auto"/>
        <w:right w:val="none" w:sz="0" w:space="0" w:color="auto"/>
      </w:divBdr>
    </w:div>
    <w:div w:id="1169441512">
      <w:bodyDiv w:val="1"/>
      <w:marLeft w:val="0"/>
      <w:marRight w:val="0"/>
      <w:marTop w:val="0"/>
      <w:marBottom w:val="0"/>
      <w:divBdr>
        <w:top w:val="none" w:sz="0" w:space="0" w:color="auto"/>
        <w:left w:val="none" w:sz="0" w:space="0" w:color="auto"/>
        <w:bottom w:val="none" w:sz="0" w:space="0" w:color="auto"/>
        <w:right w:val="none" w:sz="0" w:space="0" w:color="auto"/>
      </w:divBdr>
    </w:div>
    <w:div w:id="1236940686">
      <w:bodyDiv w:val="1"/>
      <w:marLeft w:val="0"/>
      <w:marRight w:val="0"/>
      <w:marTop w:val="0"/>
      <w:marBottom w:val="0"/>
      <w:divBdr>
        <w:top w:val="none" w:sz="0" w:space="0" w:color="auto"/>
        <w:left w:val="none" w:sz="0" w:space="0" w:color="auto"/>
        <w:bottom w:val="none" w:sz="0" w:space="0" w:color="auto"/>
        <w:right w:val="none" w:sz="0" w:space="0" w:color="auto"/>
      </w:divBdr>
    </w:div>
    <w:div w:id="1387683913">
      <w:bodyDiv w:val="1"/>
      <w:marLeft w:val="0"/>
      <w:marRight w:val="0"/>
      <w:marTop w:val="0"/>
      <w:marBottom w:val="0"/>
      <w:divBdr>
        <w:top w:val="none" w:sz="0" w:space="0" w:color="auto"/>
        <w:left w:val="none" w:sz="0" w:space="0" w:color="auto"/>
        <w:bottom w:val="none" w:sz="0" w:space="0" w:color="auto"/>
        <w:right w:val="none" w:sz="0" w:space="0" w:color="auto"/>
      </w:divBdr>
    </w:div>
    <w:div w:id="1642539189">
      <w:bodyDiv w:val="1"/>
      <w:marLeft w:val="0"/>
      <w:marRight w:val="0"/>
      <w:marTop w:val="0"/>
      <w:marBottom w:val="0"/>
      <w:divBdr>
        <w:top w:val="none" w:sz="0" w:space="0" w:color="auto"/>
        <w:left w:val="none" w:sz="0" w:space="0" w:color="auto"/>
        <w:bottom w:val="none" w:sz="0" w:space="0" w:color="auto"/>
        <w:right w:val="none" w:sz="0" w:space="0" w:color="auto"/>
      </w:divBdr>
    </w:div>
    <w:div w:id="1769428556">
      <w:bodyDiv w:val="1"/>
      <w:marLeft w:val="0"/>
      <w:marRight w:val="0"/>
      <w:marTop w:val="0"/>
      <w:marBottom w:val="0"/>
      <w:divBdr>
        <w:top w:val="none" w:sz="0" w:space="0" w:color="auto"/>
        <w:left w:val="none" w:sz="0" w:space="0" w:color="auto"/>
        <w:bottom w:val="none" w:sz="0" w:space="0" w:color="auto"/>
        <w:right w:val="none" w:sz="0" w:space="0" w:color="auto"/>
      </w:divBdr>
    </w:div>
    <w:div w:id="1863322678">
      <w:bodyDiv w:val="1"/>
      <w:marLeft w:val="0"/>
      <w:marRight w:val="0"/>
      <w:marTop w:val="0"/>
      <w:marBottom w:val="0"/>
      <w:divBdr>
        <w:top w:val="none" w:sz="0" w:space="0" w:color="auto"/>
        <w:left w:val="none" w:sz="0" w:space="0" w:color="auto"/>
        <w:bottom w:val="none" w:sz="0" w:space="0" w:color="auto"/>
        <w:right w:val="none" w:sz="0" w:space="0" w:color="auto"/>
      </w:divBdr>
    </w:div>
    <w:div w:id="1871993999">
      <w:bodyDiv w:val="1"/>
      <w:marLeft w:val="0"/>
      <w:marRight w:val="0"/>
      <w:marTop w:val="0"/>
      <w:marBottom w:val="0"/>
      <w:divBdr>
        <w:top w:val="none" w:sz="0" w:space="0" w:color="auto"/>
        <w:left w:val="none" w:sz="0" w:space="0" w:color="auto"/>
        <w:bottom w:val="none" w:sz="0" w:space="0" w:color="auto"/>
        <w:right w:val="none" w:sz="0" w:space="0" w:color="auto"/>
      </w:divBdr>
    </w:div>
    <w:div w:id="1877040196">
      <w:bodyDiv w:val="1"/>
      <w:marLeft w:val="0"/>
      <w:marRight w:val="0"/>
      <w:marTop w:val="0"/>
      <w:marBottom w:val="0"/>
      <w:divBdr>
        <w:top w:val="none" w:sz="0" w:space="0" w:color="auto"/>
        <w:left w:val="none" w:sz="0" w:space="0" w:color="auto"/>
        <w:bottom w:val="none" w:sz="0" w:space="0" w:color="auto"/>
        <w:right w:val="none" w:sz="0" w:space="0" w:color="auto"/>
      </w:divBdr>
    </w:div>
    <w:div w:id="2009282916">
      <w:bodyDiv w:val="1"/>
      <w:marLeft w:val="0"/>
      <w:marRight w:val="0"/>
      <w:marTop w:val="0"/>
      <w:marBottom w:val="0"/>
      <w:divBdr>
        <w:top w:val="none" w:sz="0" w:space="0" w:color="auto"/>
        <w:left w:val="none" w:sz="0" w:space="0" w:color="auto"/>
        <w:bottom w:val="none" w:sz="0" w:space="0" w:color="auto"/>
        <w:right w:val="none" w:sz="0" w:space="0" w:color="auto"/>
      </w:divBdr>
    </w:div>
    <w:div w:id="21303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AL%20Customer%20Experience%20%3cCustomer.Experience@eal.org.uk%3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al.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AL%20Customer%20Experience%20%3cCustomer.Experience@eal.org.uk%3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EAL%20Customer%20Experience%20%3cCustomer.Experience@eal.org.uk%3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7CD0EF-8912-445C-A06F-02D584335F21}">
  <we:reference id="wa104380773" version="2.0.0.0" store="en-US"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85CC8C8579844B84759CA60E093730" ma:contentTypeVersion="4" ma:contentTypeDescription="Create a new document." ma:contentTypeScope="" ma:versionID="925edffb45b306282a14d064062972fa">
  <xsd:schema xmlns:xsd="http://www.w3.org/2001/XMLSchema" xmlns:xs="http://www.w3.org/2001/XMLSchema" xmlns:p="http://schemas.microsoft.com/office/2006/metadata/properties" xmlns:ns2="94877033-9bff-45e7-bd2e-711b1567b284" targetNamespace="http://schemas.microsoft.com/office/2006/metadata/properties" ma:root="true" ma:fieldsID="22ef3a6d9736444df7cb19be89906b97" ns2:_="">
    <xsd:import namespace="94877033-9bff-45e7-bd2e-711b1567b2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77033-9bff-45e7-bd2e-711b1567b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82411-FB23-4DCA-9F49-7371939F5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77033-9bff-45e7-bd2e-711b1567b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A116F-565C-4E78-8674-B62078F88227}">
  <ds:schemaRefs>
    <ds:schemaRef ds:uri="http://schemas.microsoft.com/sharepoint/v3/contenttype/forms"/>
  </ds:schemaRefs>
</ds:datastoreItem>
</file>

<file path=customXml/itemProps3.xml><?xml version="1.0" encoding="utf-8"?>
<ds:datastoreItem xmlns:ds="http://schemas.openxmlformats.org/officeDocument/2006/customXml" ds:itemID="{66A8FBA8-CE57-4164-9277-C723C16E86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9323F5-203C-45C4-AD32-EB7DE611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100</Pages>
  <Words>18992</Words>
  <Characters>108256</Characters>
  <Application>Microsoft Office Word</Application>
  <DocSecurity>8</DocSecurity>
  <Lines>902</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126995</CharactersWithSpaces>
  <SharedDoc>false</SharedDoc>
  <HLinks>
    <vt:vector size="192" baseType="variant">
      <vt:variant>
        <vt:i4>2687055</vt:i4>
      </vt:variant>
      <vt:variant>
        <vt:i4>186</vt:i4>
      </vt:variant>
      <vt:variant>
        <vt:i4>0</vt:i4>
      </vt:variant>
      <vt:variant>
        <vt:i4>5</vt:i4>
      </vt:variant>
      <vt:variant>
        <vt:lpwstr>mailto:EAL%20Customer%20Experience%20%3cCustomer.Experience@eal.org.uk%3e</vt:lpwstr>
      </vt:variant>
      <vt:variant>
        <vt:lpwstr/>
      </vt:variant>
      <vt:variant>
        <vt:i4>393220</vt:i4>
      </vt:variant>
      <vt:variant>
        <vt:i4>183</vt:i4>
      </vt:variant>
      <vt:variant>
        <vt:i4>0</vt:i4>
      </vt:variant>
      <vt:variant>
        <vt:i4>5</vt:i4>
      </vt:variant>
      <vt:variant>
        <vt:lpwstr>http://www.eal.org.uk/centre-support/centre-support/policies-and-important-documents</vt:lpwstr>
      </vt:variant>
      <vt:variant>
        <vt:lpwstr/>
      </vt:variant>
      <vt:variant>
        <vt:i4>1769530</vt:i4>
      </vt:variant>
      <vt:variant>
        <vt:i4>176</vt:i4>
      </vt:variant>
      <vt:variant>
        <vt:i4>0</vt:i4>
      </vt:variant>
      <vt:variant>
        <vt:i4>5</vt:i4>
      </vt:variant>
      <vt:variant>
        <vt:lpwstr/>
      </vt:variant>
      <vt:variant>
        <vt:lpwstr>_Toc69376193</vt:lpwstr>
      </vt:variant>
      <vt:variant>
        <vt:i4>1703994</vt:i4>
      </vt:variant>
      <vt:variant>
        <vt:i4>170</vt:i4>
      </vt:variant>
      <vt:variant>
        <vt:i4>0</vt:i4>
      </vt:variant>
      <vt:variant>
        <vt:i4>5</vt:i4>
      </vt:variant>
      <vt:variant>
        <vt:lpwstr/>
      </vt:variant>
      <vt:variant>
        <vt:lpwstr>_Toc69376192</vt:lpwstr>
      </vt:variant>
      <vt:variant>
        <vt:i4>1638458</vt:i4>
      </vt:variant>
      <vt:variant>
        <vt:i4>164</vt:i4>
      </vt:variant>
      <vt:variant>
        <vt:i4>0</vt:i4>
      </vt:variant>
      <vt:variant>
        <vt:i4>5</vt:i4>
      </vt:variant>
      <vt:variant>
        <vt:lpwstr/>
      </vt:variant>
      <vt:variant>
        <vt:lpwstr>_Toc69376191</vt:lpwstr>
      </vt:variant>
      <vt:variant>
        <vt:i4>1572922</vt:i4>
      </vt:variant>
      <vt:variant>
        <vt:i4>158</vt:i4>
      </vt:variant>
      <vt:variant>
        <vt:i4>0</vt:i4>
      </vt:variant>
      <vt:variant>
        <vt:i4>5</vt:i4>
      </vt:variant>
      <vt:variant>
        <vt:lpwstr/>
      </vt:variant>
      <vt:variant>
        <vt:lpwstr>_Toc69376190</vt:lpwstr>
      </vt:variant>
      <vt:variant>
        <vt:i4>1114171</vt:i4>
      </vt:variant>
      <vt:variant>
        <vt:i4>152</vt:i4>
      </vt:variant>
      <vt:variant>
        <vt:i4>0</vt:i4>
      </vt:variant>
      <vt:variant>
        <vt:i4>5</vt:i4>
      </vt:variant>
      <vt:variant>
        <vt:lpwstr/>
      </vt:variant>
      <vt:variant>
        <vt:lpwstr>_Toc69376189</vt:lpwstr>
      </vt:variant>
      <vt:variant>
        <vt:i4>1048635</vt:i4>
      </vt:variant>
      <vt:variant>
        <vt:i4>146</vt:i4>
      </vt:variant>
      <vt:variant>
        <vt:i4>0</vt:i4>
      </vt:variant>
      <vt:variant>
        <vt:i4>5</vt:i4>
      </vt:variant>
      <vt:variant>
        <vt:lpwstr/>
      </vt:variant>
      <vt:variant>
        <vt:lpwstr>_Toc69376188</vt:lpwstr>
      </vt:variant>
      <vt:variant>
        <vt:i4>2031675</vt:i4>
      </vt:variant>
      <vt:variant>
        <vt:i4>140</vt:i4>
      </vt:variant>
      <vt:variant>
        <vt:i4>0</vt:i4>
      </vt:variant>
      <vt:variant>
        <vt:i4>5</vt:i4>
      </vt:variant>
      <vt:variant>
        <vt:lpwstr/>
      </vt:variant>
      <vt:variant>
        <vt:lpwstr>_Toc69376187</vt:lpwstr>
      </vt:variant>
      <vt:variant>
        <vt:i4>1966139</vt:i4>
      </vt:variant>
      <vt:variant>
        <vt:i4>134</vt:i4>
      </vt:variant>
      <vt:variant>
        <vt:i4>0</vt:i4>
      </vt:variant>
      <vt:variant>
        <vt:i4>5</vt:i4>
      </vt:variant>
      <vt:variant>
        <vt:lpwstr/>
      </vt:variant>
      <vt:variant>
        <vt:lpwstr>_Toc69376186</vt:lpwstr>
      </vt:variant>
      <vt:variant>
        <vt:i4>1900603</vt:i4>
      </vt:variant>
      <vt:variant>
        <vt:i4>128</vt:i4>
      </vt:variant>
      <vt:variant>
        <vt:i4>0</vt:i4>
      </vt:variant>
      <vt:variant>
        <vt:i4>5</vt:i4>
      </vt:variant>
      <vt:variant>
        <vt:lpwstr/>
      </vt:variant>
      <vt:variant>
        <vt:lpwstr>_Toc69376185</vt:lpwstr>
      </vt:variant>
      <vt:variant>
        <vt:i4>1835067</vt:i4>
      </vt:variant>
      <vt:variant>
        <vt:i4>122</vt:i4>
      </vt:variant>
      <vt:variant>
        <vt:i4>0</vt:i4>
      </vt:variant>
      <vt:variant>
        <vt:i4>5</vt:i4>
      </vt:variant>
      <vt:variant>
        <vt:lpwstr/>
      </vt:variant>
      <vt:variant>
        <vt:lpwstr>_Toc69376184</vt:lpwstr>
      </vt:variant>
      <vt:variant>
        <vt:i4>1769531</vt:i4>
      </vt:variant>
      <vt:variant>
        <vt:i4>116</vt:i4>
      </vt:variant>
      <vt:variant>
        <vt:i4>0</vt:i4>
      </vt:variant>
      <vt:variant>
        <vt:i4>5</vt:i4>
      </vt:variant>
      <vt:variant>
        <vt:lpwstr/>
      </vt:variant>
      <vt:variant>
        <vt:lpwstr>_Toc69376183</vt:lpwstr>
      </vt:variant>
      <vt:variant>
        <vt:i4>1703995</vt:i4>
      </vt:variant>
      <vt:variant>
        <vt:i4>110</vt:i4>
      </vt:variant>
      <vt:variant>
        <vt:i4>0</vt:i4>
      </vt:variant>
      <vt:variant>
        <vt:i4>5</vt:i4>
      </vt:variant>
      <vt:variant>
        <vt:lpwstr/>
      </vt:variant>
      <vt:variant>
        <vt:lpwstr>_Toc69376182</vt:lpwstr>
      </vt:variant>
      <vt:variant>
        <vt:i4>1638459</vt:i4>
      </vt:variant>
      <vt:variant>
        <vt:i4>104</vt:i4>
      </vt:variant>
      <vt:variant>
        <vt:i4>0</vt:i4>
      </vt:variant>
      <vt:variant>
        <vt:i4>5</vt:i4>
      </vt:variant>
      <vt:variant>
        <vt:lpwstr/>
      </vt:variant>
      <vt:variant>
        <vt:lpwstr>_Toc69376181</vt:lpwstr>
      </vt:variant>
      <vt:variant>
        <vt:i4>1572923</vt:i4>
      </vt:variant>
      <vt:variant>
        <vt:i4>98</vt:i4>
      </vt:variant>
      <vt:variant>
        <vt:i4>0</vt:i4>
      </vt:variant>
      <vt:variant>
        <vt:i4>5</vt:i4>
      </vt:variant>
      <vt:variant>
        <vt:lpwstr/>
      </vt:variant>
      <vt:variant>
        <vt:lpwstr>_Toc69376180</vt:lpwstr>
      </vt:variant>
      <vt:variant>
        <vt:i4>1114164</vt:i4>
      </vt:variant>
      <vt:variant>
        <vt:i4>92</vt:i4>
      </vt:variant>
      <vt:variant>
        <vt:i4>0</vt:i4>
      </vt:variant>
      <vt:variant>
        <vt:i4>5</vt:i4>
      </vt:variant>
      <vt:variant>
        <vt:lpwstr/>
      </vt:variant>
      <vt:variant>
        <vt:lpwstr>_Toc69376179</vt:lpwstr>
      </vt:variant>
      <vt:variant>
        <vt:i4>1048628</vt:i4>
      </vt:variant>
      <vt:variant>
        <vt:i4>86</vt:i4>
      </vt:variant>
      <vt:variant>
        <vt:i4>0</vt:i4>
      </vt:variant>
      <vt:variant>
        <vt:i4>5</vt:i4>
      </vt:variant>
      <vt:variant>
        <vt:lpwstr/>
      </vt:variant>
      <vt:variant>
        <vt:lpwstr>_Toc69376178</vt:lpwstr>
      </vt:variant>
      <vt:variant>
        <vt:i4>2031668</vt:i4>
      </vt:variant>
      <vt:variant>
        <vt:i4>80</vt:i4>
      </vt:variant>
      <vt:variant>
        <vt:i4>0</vt:i4>
      </vt:variant>
      <vt:variant>
        <vt:i4>5</vt:i4>
      </vt:variant>
      <vt:variant>
        <vt:lpwstr/>
      </vt:variant>
      <vt:variant>
        <vt:lpwstr>_Toc69376177</vt:lpwstr>
      </vt:variant>
      <vt:variant>
        <vt:i4>1966132</vt:i4>
      </vt:variant>
      <vt:variant>
        <vt:i4>74</vt:i4>
      </vt:variant>
      <vt:variant>
        <vt:i4>0</vt:i4>
      </vt:variant>
      <vt:variant>
        <vt:i4>5</vt:i4>
      </vt:variant>
      <vt:variant>
        <vt:lpwstr/>
      </vt:variant>
      <vt:variant>
        <vt:lpwstr>_Toc69376176</vt:lpwstr>
      </vt:variant>
      <vt:variant>
        <vt:i4>1900596</vt:i4>
      </vt:variant>
      <vt:variant>
        <vt:i4>68</vt:i4>
      </vt:variant>
      <vt:variant>
        <vt:i4>0</vt:i4>
      </vt:variant>
      <vt:variant>
        <vt:i4>5</vt:i4>
      </vt:variant>
      <vt:variant>
        <vt:lpwstr/>
      </vt:variant>
      <vt:variant>
        <vt:lpwstr>_Toc69376175</vt:lpwstr>
      </vt:variant>
      <vt:variant>
        <vt:i4>1835060</vt:i4>
      </vt:variant>
      <vt:variant>
        <vt:i4>62</vt:i4>
      </vt:variant>
      <vt:variant>
        <vt:i4>0</vt:i4>
      </vt:variant>
      <vt:variant>
        <vt:i4>5</vt:i4>
      </vt:variant>
      <vt:variant>
        <vt:lpwstr/>
      </vt:variant>
      <vt:variant>
        <vt:lpwstr>_Toc69376174</vt:lpwstr>
      </vt:variant>
      <vt:variant>
        <vt:i4>1769524</vt:i4>
      </vt:variant>
      <vt:variant>
        <vt:i4>56</vt:i4>
      </vt:variant>
      <vt:variant>
        <vt:i4>0</vt:i4>
      </vt:variant>
      <vt:variant>
        <vt:i4>5</vt:i4>
      </vt:variant>
      <vt:variant>
        <vt:lpwstr/>
      </vt:variant>
      <vt:variant>
        <vt:lpwstr>_Toc69376173</vt:lpwstr>
      </vt:variant>
      <vt:variant>
        <vt:i4>1703988</vt:i4>
      </vt:variant>
      <vt:variant>
        <vt:i4>50</vt:i4>
      </vt:variant>
      <vt:variant>
        <vt:i4>0</vt:i4>
      </vt:variant>
      <vt:variant>
        <vt:i4>5</vt:i4>
      </vt:variant>
      <vt:variant>
        <vt:lpwstr/>
      </vt:variant>
      <vt:variant>
        <vt:lpwstr>_Toc69376172</vt:lpwstr>
      </vt:variant>
      <vt:variant>
        <vt:i4>1638452</vt:i4>
      </vt:variant>
      <vt:variant>
        <vt:i4>44</vt:i4>
      </vt:variant>
      <vt:variant>
        <vt:i4>0</vt:i4>
      </vt:variant>
      <vt:variant>
        <vt:i4>5</vt:i4>
      </vt:variant>
      <vt:variant>
        <vt:lpwstr/>
      </vt:variant>
      <vt:variant>
        <vt:lpwstr>_Toc69376171</vt:lpwstr>
      </vt:variant>
      <vt:variant>
        <vt:i4>1572916</vt:i4>
      </vt:variant>
      <vt:variant>
        <vt:i4>38</vt:i4>
      </vt:variant>
      <vt:variant>
        <vt:i4>0</vt:i4>
      </vt:variant>
      <vt:variant>
        <vt:i4>5</vt:i4>
      </vt:variant>
      <vt:variant>
        <vt:lpwstr/>
      </vt:variant>
      <vt:variant>
        <vt:lpwstr>_Toc69376170</vt:lpwstr>
      </vt:variant>
      <vt:variant>
        <vt:i4>1114165</vt:i4>
      </vt:variant>
      <vt:variant>
        <vt:i4>32</vt:i4>
      </vt:variant>
      <vt:variant>
        <vt:i4>0</vt:i4>
      </vt:variant>
      <vt:variant>
        <vt:i4>5</vt:i4>
      </vt:variant>
      <vt:variant>
        <vt:lpwstr/>
      </vt:variant>
      <vt:variant>
        <vt:lpwstr>_Toc69376169</vt:lpwstr>
      </vt:variant>
      <vt:variant>
        <vt:i4>1048629</vt:i4>
      </vt:variant>
      <vt:variant>
        <vt:i4>26</vt:i4>
      </vt:variant>
      <vt:variant>
        <vt:i4>0</vt:i4>
      </vt:variant>
      <vt:variant>
        <vt:i4>5</vt:i4>
      </vt:variant>
      <vt:variant>
        <vt:lpwstr/>
      </vt:variant>
      <vt:variant>
        <vt:lpwstr>_Toc69376168</vt:lpwstr>
      </vt:variant>
      <vt:variant>
        <vt:i4>2031669</vt:i4>
      </vt:variant>
      <vt:variant>
        <vt:i4>20</vt:i4>
      </vt:variant>
      <vt:variant>
        <vt:i4>0</vt:i4>
      </vt:variant>
      <vt:variant>
        <vt:i4>5</vt:i4>
      </vt:variant>
      <vt:variant>
        <vt:lpwstr/>
      </vt:variant>
      <vt:variant>
        <vt:lpwstr>_Toc69376167</vt:lpwstr>
      </vt:variant>
      <vt:variant>
        <vt:i4>1966133</vt:i4>
      </vt:variant>
      <vt:variant>
        <vt:i4>14</vt:i4>
      </vt:variant>
      <vt:variant>
        <vt:i4>0</vt:i4>
      </vt:variant>
      <vt:variant>
        <vt:i4>5</vt:i4>
      </vt:variant>
      <vt:variant>
        <vt:lpwstr/>
      </vt:variant>
      <vt:variant>
        <vt:lpwstr>_Toc69376166</vt:lpwstr>
      </vt:variant>
      <vt:variant>
        <vt:i4>1900597</vt:i4>
      </vt:variant>
      <vt:variant>
        <vt:i4>8</vt:i4>
      </vt:variant>
      <vt:variant>
        <vt:i4>0</vt:i4>
      </vt:variant>
      <vt:variant>
        <vt:i4>5</vt:i4>
      </vt:variant>
      <vt:variant>
        <vt:lpwstr/>
      </vt:variant>
      <vt:variant>
        <vt:lpwstr>_Toc69376165</vt:lpwstr>
      </vt:variant>
      <vt:variant>
        <vt:i4>1835061</vt:i4>
      </vt:variant>
      <vt:variant>
        <vt:i4>2</vt:i4>
      </vt:variant>
      <vt:variant>
        <vt:i4>0</vt:i4>
      </vt:variant>
      <vt:variant>
        <vt:i4>5</vt:i4>
      </vt:variant>
      <vt:variant>
        <vt:lpwstr/>
      </vt:variant>
      <vt:variant>
        <vt:lpwstr>_Toc69376164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Kevin.Sparrow@eal.org.uk</dc:creator>
  <cp:keywords/>
  <dc:description/>
  <cp:lastModifiedBy>Paul Rice</cp:lastModifiedBy>
  <cp:revision>8</cp:revision>
  <dcterms:created xsi:type="dcterms:W3CDTF">2024-03-13T11:18:00Z</dcterms:created>
  <dcterms:modified xsi:type="dcterms:W3CDTF">2024-05-22T07:26:00Z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0x0101002A85CC8C8579844B84759CA60E093730</vt:lpwstr>
  </property>
  <property fmtid="{D5CDD505-2E9C-101B-9397-08002B2CF9AE}" pid="3" name="GrammarlyDocumentId">
    <vt:lpwstr>c0795a563c5a61a02e20676a2bad92d6d382d8fda8ef43eea87a231f97316938</vt:lpwstr>
  </property>
</Properties>
</file>