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A8" w:rsidRPr="000239A8" w:rsidRDefault="000239A8" w:rsidP="000239A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39A8">
        <w:rPr>
          <w:rFonts w:ascii="Calibri" w:eastAsia="Times New Roman" w:hAnsi="Calibri" w:cs="Times New Roman"/>
          <w:color w:val="000000"/>
        </w:rPr>
        <w:t>https://www.veterinaria.bayer.com.ar/productos/profender-spot-on-para-gatos.php</w:t>
      </w:r>
    </w:p>
    <w:p w:rsidR="00FD7747" w:rsidRDefault="00FD7747" w:rsidP="000239A8"/>
    <w:p w:rsidR="000239A8" w:rsidRDefault="000239A8" w:rsidP="000239A8">
      <w:r>
        <w:rPr>
          <w:noProof/>
          <w:color w:val="4F8F00"/>
        </w:rPr>
        <w:drawing>
          <wp:inline distT="0" distB="0" distL="0" distR="0">
            <wp:extent cx="2865120" cy="743585"/>
            <wp:effectExtent l="0" t="0" r="0" b="0"/>
            <wp:docPr id="348" name="Picture 348" descr="Profender® Spot-on para gat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Profender® Spot-on para gat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8" w:rsidRDefault="000239A8" w:rsidP="000239A8">
      <w:r>
        <w:rPr>
          <w:noProof/>
          <w:color w:val="4F8F00"/>
        </w:rPr>
        <w:drawing>
          <wp:inline distT="0" distB="0" distL="0" distR="0">
            <wp:extent cx="633730" cy="633730"/>
            <wp:effectExtent l="0" t="0" r="0" b="0"/>
            <wp:docPr id="347" name="Picture 347" descr="Bayer Logo">
              <a:hlinkClick xmlns:a="http://schemas.openxmlformats.org/drawingml/2006/main" r:id="rId7" tooltip="&quot;To the Bayer Group Por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Bayer Logo">
                      <a:hlinkClick r:id="rId7" tooltip="&quot;To the Bayer Group Por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8" w:rsidRDefault="000239A8" w:rsidP="000239A8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9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VISTA GENERAL</w:t>
        </w:r>
      </w:hyperlink>
    </w:p>
    <w:p w:rsidR="000239A8" w:rsidRDefault="000239A8" w:rsidP="000239A8">
      <w:pPr>
        <w:pStyle w:val="z-TopofForm"/>
      </w:pPr>
      <w:r>
        <w:t>Top of Form</w:t>
      </w:r>
    </w:p>
    <w:p w:rsidR="000239A8" w:rsidRDefault="000239A8" w:rsidP="000239A8">
      <w:pPr>
        <w:pStyle w:val="z-BottomofForm"/>
      </w:pPr>
      <w:r>
        <w:t>Bottom of Form</w:t>
      </w:r>
    </w:p>
    <w:p w:rsidR="000239A8" w:rsidRDefault="000239A8" w:rsidP="000239A8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0" w:tooltip="Contáctenos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Contáctenos</w:t>
        </w:r>
      </w:hyperlink>
    </w:p>
    <w:p w:rsidR="000239A8" w:rsidRDefault="000239A8" w:rsidP="000239A8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1" w:tooltip="Mapa del Sitio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Mapa del Sitio</w:t>
        </w:r>
      </w:hyperlink>
    </w:p>
    <w:p w:rsidR="000239A8" w:rsidRDefault="000239A8" w:rsidP="000239A8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2" w:tooltip="Ingresar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Ingresar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3" w:tgtFrame="_self" w:history="1">
        <w:r>
          <w:rPr>
            <w:rStyle w:val="Hyperlink"/>
            <w:color w:val="FFFFFF"/>
          </w:rPr>
          <w:t>Productos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4" w:tgtFrame="_self" w:history="1">
        <w:r>
          <w:rPr>
            <w:rStyle w:val="Hyperlink"/>
            <w:color w:val="FFFFFF"/>
          </w:rPr>
          <w:t>Programas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5" w:tgtFrame="_self" w:history="1">
        <w:r>
          <w:rPr>
            <w:rStyle w:val="Hyperlink"/>
            <w:color w:val="FFFFFF"/>
          </w:rPr>
          <w:t>Encuéntrenos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6" w:tgtFrame="_self" w:history="1">
        <w:r>
          <w:rPr>
            <w:rStyle w:val="Hyperlink"/>
            <w:color w:val="FFFFFF"/>
          </w:rPr>
          <w:t>Universidad Bayer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7" w:tgtFrame="_self" w:history="1">
        <w:r>
          <w:rPr>
            <w:rStyle w:val="Hyperlink"/>
            <w:color w:val="FFFFFF"/>
          </w:rPr>
          <w:t>Promociones</w:t>
        </w:r>
      </w:hyperlink>
    </w:p>
    <w:p w:rsidR="000239A8" w:rsidRDefault="000239A8" w:rsidP="000239A8">
      <w:pPr>
        <w:numPr>
          <w:ilvl w:val="0"/>
          <w:numId w:val="30"/>
        </w:numPr>
        <w:spacing w:before="100" w:beforeAutospacing="1" w:after="100" w:afterAutospacing="1" w:line="240" w:lineRule="auto"/>
        <w:ind w:left="0"/>
      </w:pPr>
      <w:hyperlink r:id="rId18" w:tgtFrame="_self" w:history="1">
        <w:r>
          <w:rPr>
            <w:rStyle w:val="Hyperlink"/>
            <w:color w:val="FFFFFF"/>
          </w:rPr>
          <w:t>Noticias</w:t>
        </w:r>
      </w:hyperlink>
    </w:p>
    <w:p w:rsidR="000239A8" w:rsidRDefault="000239A8" w:rsidP="000239A8">
      <w:pPr>
        <w:spacing w:before="225" w:after="285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Estás en </w:t>
      </w:r>
    </w:p>
    <w:p w:rsidR="000239A8" w:rsidRDefault="000239A8" w:rsidP="00023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19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Home</w:t>
        </w:r>
      </w:hyperlink>
    </w:p>
    <w:p w:rsidR="000239A8" w:rsidRDefault="000239A8" w:rsidP="000239A8">
      <w:pPr>
        <w:spacing w:after="0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 </w:t>
      </w:r>
    </w:p>
    <w:p w:rsidR="000239A8" w:rsidRDefault="000239A8" w:rsidP="00023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0" w:tgtFrame="_self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Productos</w:t>
        </w:r>
      </w:hyperlink>
    </w:p>
    <w:p w:rsidR="000239A8" w:rsidRDefault="000239A8" w:rsidP="00023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1" w:tgtFrame="_self" w:history="1">
        <w:r>
          <w:rPr>
            <w:rStyle w:val="Hyperlink"/>
            <w:rFonts w:ascii="Arial" w:hAnsi="Arial" w:cs="Arial"/>
            <w:b/>
            <w:bCs/>
            <w:color w:val="0099CC"/>
            <w:sz w:val="20"/>
            <w:szCs w:val="20"/>
          </w:rPr>
          <w:t>Profender® Spot-on para gatos</w:t>
        </w:r>
      </w:hyperlink>
    </w:p>
    <w:p w:rsidR="000239A8" w:rsidRDefault="000239A8" w:rsidP="000239A8">
      <w:pPr>
        <w:pStyle w:val="Heading1"/>
        <w:spacing w:before="0" w:after="143" w:line="600" w:lineRule="atLeast"/>
        <w:jc w:val="center"/>
        <w:rPr>
          <w:rFonts w:ascii="Arial" w:hAnsi="Arial" w:cs="Arial"/>
          <w:color w:val="004156"/>
          <w:sz w:val="60"/>
          <w:szCs w:val="60"/>
        </w:rPr>
      </w:pPr>
      <w:r>
        <w:rPr>
          <w:rFonts w:ascii="Arial" w:hAnsi="Arial" w:cs="Arial"/>
          <w:b/>
          <w:bCs/>
          <w:color w:val="004156"/>
          <w:sz w:val="60"/>
          <w:szCs w:val="60"/>
        </w:rPr>
        <w:t>Profender® Spot-on para gatos</w:t>
      </w:r>
    </w:p>
    <w:p w:rsidR="000239A8" w:rsidRDefault="000239A8" w:rsidP="000239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" cy="24130"/>
            <wp:effectExtent l="0" t="0" r="3810" b="0"/>
            <wp:docPr id="346" name="Picture 346" descr="Vademe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Vademecu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8" w:rsidRDefault="000239A8" w:rsidP="000239A8">
      <w:r>
        <w:rPr>
          <w:noProof/>
        </w:rPr>
        <w:lastRenderedPageBreak/>
        <w:drawing>
          <wp:inline distT="0" distB="0" distL="0" distR="0">
            <wp:extent cx="3620770" cy="3620770"/>
            <wp:effectExtent l="0" t="0" r="0" b="0"/>
            <wp:docPr id="345" name="Picture 345" descr="https://www.veterinaria.bayer.com.ar/static/media/images/upload/products/prof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https://www.veterinaria.bayer.com.ar/static/media/images/upload/products/profende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8" w:rsidRDefault="000239A8" w:rsidP="000239A8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Style w:val="Strong"/>
          <w:rFonts w:ascii="Arial" w:hAnsi="Arial" w:cs="Arial"/>
          <w:b/>
          <w:bCs/>
          <w:color w:val="004156"/>
          <w:sz w:val="45"/>
          <w:szCs w:val="45"/>
        </w:rPr>
        <w:t>Profender® Spot-on para gatos</w:t>
      </w:r>
    </w:p>
    <w:p w:rsidR="000239A8" w:rsidRDefault="000239A8" w:rsidP="000239A8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¿Por qué utilizar la pipeta Profender® en gatos?</w:t>
      </w:r>
    </w:p>
    <w:p w:rsidR="000239A8" w:rsidRDefault="000239A8" w:rsidP="000239A8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pipeta Profender® está indicada para gatos que sufren o están en riesgo de sufrir infecciones parasitarias combinadas por nematodos y cestodes.</w:t>
      </w:r>
    </w:p>
    <w:p w:rsidR="000239A8" w:rsidRDefault="000239A8" w:rsidP="000239A8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Profender® es ideal para</w:t>
      </w:r>
    </w:p>
    <w:p w:rsidR="000239A8" w:rsidRDefault="000239A8" w:rsidP="000239A8">
      <w:pPr>
        <w:numPr>
          <w:ilvl w:val="0"/>
          <w:numId w:val="32"/>
        </w:numPr>
        <w:spacing w:before="100" w:beforeAutospacing="1" w:after="150" w:line="240" w:lineRule="auto"/>
        <w:ind w:left="12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Animales que tienen contacto con el exterior u otras mascotas, que habitan en exteriores y que pueden contraer infecciones parasitarias combinadas por nematodos y cestodes.</w:t>
      </w:r>
    </w:p>
    <w:p w:rsidR="000239A8" w:rsidRDefault="000239A8" w:rsidP="000239A8">
      <w:pPr>
        <w:numPr>
          <w:ilvl w:val="0"/>
          <w:numId w:val="32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Animales con sensibilidad o alergias a los principios activos de los antiparasitarios orales.</w:t>
      </w:r>
    </w:p>
    <w:p w:rsidR="000239A8" w:rsidRDefault="000239A8" w:rsidP="000239A8">
      <w:pPr>
        <w:numPr>
          <w:ilvl w:val="0"/>
          <w:numId w:val="32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Desparasitar al animal, evitando el estrés en el tratamiento.</w:t>
      </w:r>
    </w:p>
    <w:p w:rsidR="000239A8" w:rsidRDefault="000239A8" w:rsidP="000239A8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¿Cómo colocar Profender®?</w:t>
      </w:r>
    </w:p>
    <w:p w:rsidR="000239A8" w:rsidRDefault="000239A8" w:rsidP="000239A8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Aplicación tópica, externa. Exclusivo para gatos.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 dosis mínima recomendada es de 3 mg de Emodepside / kg de peso corporal y 12 mg de Praziquantel / kg de peso corporal, equivalente a 0,14 ml de Profender /kg peso corporal. De 0.5 - 2.5 kg: 1 pipeta de Profender® para gatos pequeños (0.35 ml). De 2.5 - 5 kg: 1 pipeta de Profender® para gatos medianos (0.7 ml). De 5 - 8 kg: 1 pipeta de Profender® para gatos grandes (1.12 ml).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Strong"/>
          <w:rFonts w:ascii="Arial" w:hAnsi="Arial" w:cs="Arial"/>
        </w:rPr>
        <w:t>Formulación - Cada ml contiene</w:t>
      </w:r>
      <w:r>
        <w:rPr>
          <w:rFonts w:ascii="Arial" w:hAnsi="Arial" w:cs="Arial"/>
        </w:rPr>
        <w:t>: Prazicuantel 85,75 mg, Emodepside 21,43 mg, Excipientes 5.4 mg/mL butilhidroxianisol (E320; como antioxidante).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Recuerde que puede descargar los videos educativos para los dueños de mascotas desde nuestro </w:t>
      </w:r>
      <w:hyperlink r:id="rId24" w:history="1">
        <w:r>
          <w:rPr>
            <w:rStyle w:val="Hyperlink"/>
            <w:rFonts w:ascii="Arial" w:hAnsi="Arial" w:cs="Arial"/>
            <w:color w:val="0099CC"/>
          </w:rPr>
          <w:t>canal en Youtube</w:t>
        </w:r>
      </w:hyperlink>
      <w:r>
        <w:rPr>
          <w:rFonts w:ascii="Arial" w:hAnsi="Arial" w:cs="Arial"/>
        </w:rPr>
        <w:t> para reproducirlos en el punto de venta o compartirlo en redes sociales.</w:t>
      </w:r>
      <w:r>
        <w:rPr>
          <w:rFonts w:ascii="Arial" w:hAnsi="Arial" w:cs="Arial"/>
        </w:rPr>
        <w:br/>
      </w:r>
    </w:p>
    <w:p w:rsidR="000239A8" w:rsidRDefault="000239A8" w:rsidP="000239A8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Te puede interesar</w:t>
      </w:r>
    </w:p>
    <w:p w:rsidR="000239A8" w:rsidRDefault="000239A8" w:rsidP="000239A8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5" w:history="1">
        <w:r>
          <w:rPr>
            <w:rStyle w:val="Hyperlink"/>
            <w:rFonts w:ascii="Arial" w:hAnsi="Arial" w:cs="Arial"/>
            <w:color w:val="0099CC"/>
          </w:rPr>
          <w:t>Advocate® la solución 2 en 1 para gatos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6" w:history="1">
        <w:r>
          <w:rPr>
            <w:rStyle w:val="Hyperlink"/>
            <w:rFonts w:ascii="Arial" w:hAnsi="Arial" w:cs="Arial"/>
            <w:color w:val="0099CC"/>
          </w:rPr>
          <w:t>Cómo evitar el estrés del gato en la visita al veterinario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7" w:history="1">
        <w:r>
          <w:rPr>
            <w:rStyle w:val="Hyperlink"/>
            <w:rFonts w:ascii="Arial" w:hAnsi="Arial" w:cs="Arial"/>
            <w:color w:val="0099CC"/>
          </w:rPr>
          <w:t>Descubra los beneficios del collar Seresto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8" w:history="1">
        <w:r>
          <w:rPr>
            <w:rStyle w:val="Hyperlink"/>
            <w:rFonts w:ascii="Arial" w:hAnsi="Arial" w:cs="Arial"/>
            <w:color w:val="0099CC"/>
          </w:rPr>
          <w:t>Aula Digital Bayer</w:t>
        </w:r>
      </w:hyperlink>
    </w:p>
    <w:p w:rsidR="000239A8" w:rsidRDefault="000239A8" w:rsidP="000239A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" cy="572770"/>
            <wp:effectExtent l="0" t="0" r="0" b="0"/>
            <wp:docPr id="344" name="Picture 344" descr="G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Gato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8" w:rsidRDefault="000239A8" w:rsidP="000239A8">
      <w:pPr>
        <w:numPr>
          <w:ilvl w:val="0"/>
          <w:numId w:val="33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0" w:tooltip="Quiénes Somos" w:history="1">
        <w:r>
          <w:rPr>
            <w:rStyle w:val="Hyperlink"/>
            <w:color w:val="FFFFFF"/>
            <w:spacing w:val="6"/>
            <w:sz w:val="23"/>
            <w:szCs w:val="23"/>
          </w:rPr>
          <w:t>Quiénes Somos</w:t>
        </w:r>
      </w:hyperlink>
    </w:p>
    <w:p w:rsidR="000239A8" w:rsidRDefault="000239A8" w:rsidP="000239A8">
      <w:pPr>
        <w:numPr>
          <w:ilvl w:val="0"/>
          <w:numId w:val="33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1" w:tooltip="INGRESAR" w:history="1">
        <w:r>
          <w:rPr>
            <w:rStyle w:val="Hyperlink"/>
            <w:color w:val="FFFFFF"/>
            <w:spacing w:val="6"/>
            <w:sz w:val="23"/>
            <w:szCs w:val="23"/>
          </w:rPr>
          <w:t>INGRESAR</w:t>
        </w:r>
      </w:hyperlink>
    </w:p>
    <w:p w:rsidR="000239A8" w:rsidRDefault="000239A8" w:rsidP="000239A8">
      <w:pPr>
        <w:numPr>
          <w:ilvl w:val="0"/>
          <w:numId w:val="33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2" w:tooltip="0800 888 3260" w:history="1">
        <w:r>
          <w:rPr>
            <w:rStyle w:val="Hyperlink"/>
            <w:color w:val="FFFFFF"/>
            <w:spacing w:val="6"/>
            <w:sz w:val="23"/>
            <w:szCs w:val="23"/>
          </w:rPr>
          <w:t>0800 888 3260</w:t>
        </w:r>
      </w:hyperlink>
    </w:p>
    <w:p w:rsidR="000239A8" w:rsidRDefault="000239A8" w:rsidP="000239A8">
      <w:pPr>
        <w:numPr>
          <w:ilvl w:val="0"/>
          <w:numId w:val="33"/>
        </w:numPr>
        <w:shd w:val="clear" w:color="auto" w:fill="009EDA"/>
        <w:spacing w:before="100" w:beforeAutospacing="1" w:after="100" w:afterAutospacing="1" w:line="240" w:lineRule="auto"/>
        <w:ind w:left="0"/>
        <w:rPr>
          <w:color w:val="FFFFFF"/>
        </w:rPr>
      </w:pPr>
      <w:r>
        <w:rPr>
          <w:color w:val="FFFFFF"/>
        </w:rPr>
        <w:t> </w:t>
      </w:r>
    </w:p>
    <w:p w:rsidR="000239A8" w:rsidRDefault="000239A8" w:rsidP="000239A8">
      <w:pPr>
        <w:numPr>
          <w:ilvl w:val="0"/>
          <w:numId w:val="33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3" w:tooltip="Trabajar en Bayer" w:history="1">
        <w:r>
          <w:rPr>
            <w:rStyle w:val="Hyperlink"/>
            <w:color w:val="FFFFFF"/>
            <w:spacing w:val="6"/>
            <w:sz w:val="23"/>
            <w:szCs w:val="23"/>
          </w:rPr>
          <w:t>Trabajar en Bayer</w:t>
        </w:r>
      </w:hyperlink>
    </w:p>
    <w:p w:rsidR="000239A8" w:rsidRDefault="000239A8" w:rsidP="000239A8">
      <w:pPr>
        <w:pStyle w:val="Heading4"/>
        <w:shd w:val="clear" w:color="auto" w:fill="009EDA"/>
        <w:spacing w:before="143" w:after="390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Contáctenos</w:t>
      </w:r>
    </w:p>
    <w:p w:rsidR="000239A8" w:rsidRDefault="000239A8" w:rsidP="000239A8">
      <w:pPr>
        <w:shd w:val="clear" w:color="auto" w:fill="009EDA"/>
        <w:rPr>
          <w:rFonts w:ascii="Times New Roman" w:hAnsi="Times New Roman"/>
          <w:color w:val="FFFFFF"/>
          <w:sz w:val="24"/>
          <w:szCs w:val="24"/>
        </w:rPr>
      </w:pPr>
      <w:hyperlink r:id="rId34" w:history="1">
        <w:r>
          <w:rPr>
            <w:rStyle w:val="Hyperlink"/>
            <w:rFonts w:ascii="inherit" w:hAnsi="inherit"/>
            <w:b/>
            <w:bCs/>
            <w:i/>
            <w:iCs/>
            <w:caps/>
            <w:color w:val="FFFFFF"/>
            <w:spacing w:val="9"/>
            <w:sz w:val="21"/>
            <w:szCs w:val="21"/>
            <w:bdr w:val="none" w:sz="0" w:space="0" w:color="auto" w:frame="1"/>
            <w:shd w:val="clear" w:color="auto" w:fill="88AD29"/>
          </w:rPr>
          <w:t>CONTÁCTENOS</w:t>
        </w:r>
      </w:hyperlink>
    </w:p>
    <w:p w:rsidR="000239A8" w:rsidRDefault="000239A8" w:rsidP="000239A8">
      <w:pPr>
        <w:pStyle w:val="Heading4"/>
        <w:shd w:val="clear" w:color="auto" w:fill="009EDA"/>
        <w:spacing w:before="143" w:after="390"/>
        <w:jc w:val="center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Síganos en nuestras redes</w:t>
      </w:r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rFonts w:ascii="Times New Roman" w:hAnsi="Times New Roman"/>
          <w:color w:val="FFFFFF"/>
          <w:sz w:val="24"/>
          <w:szCs w:val="24"/>
        </w:rPr>
      </w:pPr>
      <w:hyperlink r:id="rId35" w:tgtFrame="_blank" w:tooltip="Facebook BayerVet" w:history="1">
        <w:r>
          <w:rPr>
            <w:rStyle w:val="Hyperlink"/>
            <w:color w:val="FFFFFF"/>
            <w:bdr w:val="none" w:sz="0" w:space="0" w:color="auto" w:frame="1"/>
          </w:rPr>
          <w:t>Facebook BayerVet</w:t>
        </w:r>
      </w:hyperlink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6" w:tgtFrame="_blank" w:tooltip="Youtube BayerVet Ganadería" w:history="1">
        <w:r>
          <w:rPr>
            <w:rStyle w:val="Hyperlink"/>
            <w:color w:val="FFFFFF"/>
            <w:bdr w:val="none" w:sz="0" w:space="0" w:color="auto" w:frame="1"/>
          </w:rPr>
          <w:t>Youtube BayerVet Ganadería</w:t>
        </w:r>
      </w:hyperlink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7" w:tgtFrame="_blank" w:tooltip="Youtube Club de Mascotas" w:history="1">
        <w:r>
          <w:rPr>
            <w:rStyle w:val="Hyperlink"/>
            <w:color w:val="FFFFFF"/>
            <w:bdr w:val="none" w:sz="0" w:space="0" w:color="auto" w:frame="1"/>
          </w:rPr>
          <w:t>Youtube Club de Mascotas</w:t>
        </w:r>
      </w:hyperlink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8" w:tgtFrame="_blank" w:tooltip="Facebook Seresto" w:history="1">
        <w:r>
          <w:rPr>
            <w:rStyle w:val="Hyperlink"/>
            <w:color w:val="FFFFFF"/>
            <w:bdr w:val="none" w:sz="0" w:space="0" w:color="auto" w:frame="1"/>
          </w:rPr>
          <w:t>Facebook Seresto</w:t>
        </w:r>
      </w:hyperlink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9" w:tgtFrame="_blank" w:tooltip="Instagram Club Seresto" w:history="1">
        <w:r>
          <w:rPr>
            <w:rStyle w:val="Hyperlink"/>
            <w:color w:val="FFFFFF"/>
            <w:bdr w:val="none" w:sz="0" w:space="0" w:color="auto" w:frame="1"/>
          </w:rPr>
          <w:t>Instagram Club Seresto</w:t>
        </w:r>
      </w:hyperlink>
    </w:p>
    <w:p w:rsidR="000239A8" w:rsidRDefault="000239A8" w:rsidP="000239A8">
      <w:pPr>
        <w:numPr>
          <w:ilvl w:val="0"/>
          <w:numId w:val="34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40" w:tgtFrame="_blank" w:tooltip="Twitter" w:history="1">
        <w:r>
          <w:rPr>
            <w:rStyle w:val="Hyperlink"/>
            <w:color w:val="FFFFFF"/>
            <w:bdr w:val="none" w:sz="0" w:space="0" w:color="auto" w:frame="1"/>
          </w:rPr>
          <w:t>Twitter</w:t>
        </w:r>
      </w:hyperlink>
    </w:p>
    <w:p w:rsidR="000239A8" w:rsidRDefault="000239A8" w:rsidP="000239A8">
      <w:hyperlink r:id="rId41" w:history="1">
        <w:r>
          <w:rPr>
            <w:rStyle w:val="Hyperlink"/>
            <w:color w:val="FFFFFF"/>
            <w:spacing w:val="15"/>
            <w:sz w:val="18"/>
            <w:szCs w:val="18"/>
            <w:bdr w:val="none" w:sz="0" w:space="0" w:color="auto" w:frame="1"/>
            <w:shd w:val="clear" w:color="auto" w:fill="88AD29"/>
          </w:rPr>
          <w:t>Subir</w:t>
        </w:r>
      </w:hyperlink>
    </w:p>
    <w:p w:rsidR="000239A8" w:rsidRDefault="000239A8" w:rsidP="000239A8">
      <w:pPr>
        <w:spacing w:line="390" w:lineRule="atLeast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Publicado por: Bayer S.A., Ricardo Gutiérrez 3652 (1605), Munro, Buenos Aires - Argentina</w:t>
      </w:r>
      <w:r>
        <w:rPr>
          <w:spacing w:val="8"/>
          <w:sz w:val="18"/>
          <w:szCs w:val="18"/>
        </w:rPr>
        <w:br/>
        <w:t>Última modificación: 27/05/2020</w:t>
      </w:r>
    </w:p>
    <w:p w:rsidR="000239A8" w:rsidRDefault="000239A8" w:rsidP="000239A8">
      <w:pPr>
        <w:spacing w:line="240" w:lineRule="auto"/>
        <w:rPr>
          <w:spacing w:val="8"/>
          <w:sz w:val="18"/>
          <w:szCs w:val="18"/>
        </w:rPr>
      </w:pPr>
      <w:hyperlink r:id="rId42" w:history="1">
        <w:r>
          <w:rPr>
            <w:rStyle w:val="Hyperlink"/>
            <w:color w:val="FFFFFF"/>
            <w:spacing w:val="8"/>
            <w:sz w:val="18"/>
            <w:szCs w:val="18"/>
          </w:rPr>
          <w:t xml:space="preserve">Mapa </w:t>
        </w:r>
        <w:proofErr w:type="gramStart"/>
        <w:r>
          <w:rPr>
            <w:rStyle w:val="Hyperlink"/>
            <w:color w:val="FFFFFF"/>
            <w:spacing w:val="8"/>
            <w:sz w:val="18"/>
            <w:szCs w:val="18"/>
          </w:rPr>
          <w:t>del</w:t>
        </w:r>
        <w:proofErr w:type="gramEnd"/>
        <w:r>
          <w:rPr>
            <w:rStyle w:val="Hyperlink"/>
            <w:color w:val="FFFFFF"/>
            <w:spacing w:val="8"/>
            <w:sz w:val="18"/>
            <w:szCs w:val="18"/>
          </w:rPr>
          <w:t xml:space="preserve"> Sitio</w:t>
        </w:r>
      </w:hyperlink>
    </w:p>
    <w:p w:rsidR="000239A8" w:rsidRDefault="000239A8" w:rsidP="000239A8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3" w:tooltip="Condiciones de uso" w:history="1">
        <w:r>
          <w:rPr>
            <w:rStyle w:val="Hyperlink"/>
            <w:color w:val="FFFFFF"/>
            <w:spacing w:val="15"/>
            <w:sz w:val="18"/>
            <w:szCs w:val="18"/>
          </w:rPr>
          <w:t>Condiciones de uso</w:t>
        </w:r>
      </w:hyperlink>
    </w:p>
    <w:p w:rsidR="000239A8" w:rsidRDefault="000239A8" w:rsidP="000239A8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4" w:tooltip="Política de privacidad" w:history="1">
        <w:r>
          <w:rPr>
            <w:rStyle w:val="Hyperlink"/>
            <w:color w:val="FFFFFF"/>
            <w:spacing w:val="15"/>
            <w:sz w:val="18"/>
            <w:szCs w:val="18"/>
          </w:rPr>
          <w:t>Política de privacidad</w:t>
        </w:r>
      </w:hyperlink>
    </w:p>
    <w:p w:rsidR="000239A8" w:rsidRDefault="000239A8" w:rsidP="000239A8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5" w:tooltip="Pie de imprenta" w:history="1">
        <w:r>
          <w:rPr>
            <w:rStyle w:val="Hyperlink"/>
            <w:color w:val="FFFFFF"/>
            <w:spacing w:val="15"/>
            <w:sz w:val="18"/>
            <w:szCs w:val="18"/>
          </w:rPr>
          <w:t>Pie de imprenta</w:t>
        </w:r>
      </w:hyperlink>
    </w:p>
    <w:p w:rsidR="000239A8" w:rsidRDefault="000239A8" w:rsidP="000239A8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6" w:tooltip="Contáctenos" w:history="1">
        <w:r>
          <w:rPr>
            <w:rStyle w:val="Hyperlink"/>
            <w:color w:val="FFFFFF"/>
            <w:spacing w:val="15"/>
            <w:sz w:val="18"/>
            <w:szCs w:val="18"/>
          </w:rPr>
          <w:t>Contáctenos</w:t>
        </w:r>
      </w:hyperlink>
    </w:p>
    <w:p w:rsidR="000239A8" w:rsidRDefault="000239A8" w:rsidP="000239A8">
      <w:pPr>
        <w:spacing w:before="285" w:after="285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pict>
          <v:rect id="_x0000_i1949" style="width:0;height:0" o:hralign="center" o:hrstd="t" o:hr="t" fillcolor="#a0a0a0" stroked="f"/>
        </w:pict>
      </w:r>
    </w:p>
    <w:p w:rsidR="000239A8" w:rsidRDefault="000239A8" w:rsidP="000239A8">
      <w:pPr>
        <w:pStyle w:val="NormalWeb"/>
        <w:spacing w:before="0" w:beforeAutospacing="0" w:after="143" w:afterAutospacing="0"/>
        <w:jc w:val="center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La información que figura en la página web está dirigida exclusivamente a profesionales sanitarios facultados para prescribir o dispensar medicamentos, por lo que requiere una formación especializada para su correcta interpretación. El producto mencionado en ésta página web puede tener una ficha técnica autorizada diferente en otros países.</w:t>
      </w:r>
    </w:p>
    <w:p w:rsidR="000239A8" w:rsidRPr="000239A8" w:rsidRDefault="000239A8" w:rsidP="000239A8">
      <w:bookmarkStart w:id="0" w:name="_GoBack"/>
      <w:bookmarkEnd w:id="0"/>
    </w:p>
    <w:sectPr w:rsidR="000239A8" w:rsidRPr="0002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C1"/>
    <w:multiLevelType w:val="multilevel"/>
    <w:tmpl w:val="25E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4CB4"/>
    <w:multiLevelType w:val="multilevel"/>
    <w:tmpl w:val="D4E4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04D23"/>
    <w:multiLevelType w:val="multilevel"/>
    <w:tmpl w:val="0284E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43A5E"/>
    <w:multiLevelType w:val="multilevel"/>
    <w:tmpl w:val="A97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77D64"/>
    <w:multiLevelType w:val="multilevel"/>
    <w:tmpl w:val="8B6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8024E"/>
    <w:multiLevelType w:val="multilevel"/>
    <w:tmpl w:val="522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A7924"/>
    <w:multiLevelType w:val="multilevel"/>
    <w:tmpl w:val="488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B0849"/>
    <w:multiLevelType w:val="multilevel"/>
    <w:tmpl w:val="313E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B4BEF"/>
    <w:multiLevelType w:val="multilevel"/>
    <w:tmpl w:val="9E9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57C60"/>
    <w:multiLevelType w:val="multilevel"/>
    <w:tmpl w:val="6A4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50A66"/>
    <w:multiLevelType w:val="multilevel"/>
    <w:tmpl w:val="53D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E7F7B"/>
    <w:multiLevelType w:val="multilevel"/>
    <w:tmpl w:val="AC58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52168"/>
    <w:multiLevelType w:val="multilevel"/>
    <w:tmpl w:val="AD9C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06060"/>
    <w:multiLevelType w:val="multilevel"/>
    <w:tmpl w:val="18A6F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A1C69"/>
    <w:multiLevelType w:val="multilevel"/>
    <w:tmpl w:val="3972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B1776"/>
    <w:multiLevelType w:val="multilevel"/>
    <w:tmpl w:val="85A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96517"/>
    <w:multiLevelType w:val="multilevel"/>
    <w:tmpl w:val="00C2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23B5E"/>
    <w:multiLevelType w:val="multilevel"/>
    <w:tmpl w:val="AB0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C5B06"/>
    <w:multiLevelType w:val="multilevel"/>
    <w:tmpl w:val="591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57EE7"/>
    <w:multiLevelType w:val="multilevel"/>
    <w:tmpl w:val="841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86B84"/>
    <w:multiLevelType w:val="multilevel"/>
    <w:tmpl w:val="03F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1333D"/>
    <w:multiLevelType w:val="multilevel"/>
    <w:tmpl w:val="E99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9390D"/>
    <w:multiLevelType w:val="multilevel"/>
    <w:tmpl w:val="E62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B3DA5"/>
    <w:multiLevelType w:val="multilevel"/>
    <w:tmpl w:val="6D2C8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97CB6"/>
    <w:multiLevelType w:val="multilevel"/>
    <w:tmpl w:val="2E8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9101C"/>
    <w:multiLevelType w:val="multilevel"/>
    <w:tmpl w:val="47B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95C55"/>
    <w:multiLevelType w:val="multilevel"/>
    <w:tmpl w:val="EE8CF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97276"/>
    <w:multiLevelType w:val="multilevel"/>
    <w:tmpl w:val="C95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422C9A"/>
    <w:multiLevelType w:val="multilevel"/>
    <w:tmpl w:val="A38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32BE4"/>
    <w:multiLevelType w:val="multilevel"/>
    <w:tmpl w:val="1FB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D2098"/>
    <w:multiLevelType w:val="multilevel"/>
    <w:tmpl w:val="4B7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F1368"/>
    <w:multiLevelType w:val="multilevel"/>
    <w:tmpl w:val="482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8670D"/>
    <w:multiLevelType w:val="multilevel"/>
    <w:tmpl w:val="4C4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BE3B43"/>
    <w:multiLevelType w:val="multilevel"/>
    <w:tmpl w:val="808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4433"/>
    <w:multiLevelType w:val="multilevel"/>
    <w:tmpl w:val="579C7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20"/>
  </w:num>
  <w:num w:numId="6">
    <w:abstractNumId w:val="19"/>
  </w:num>
  <w:num w:numId="7">
    <w:abstractNumId w:val="10"/>
  </w:num>
  <w:num w:numId="8">
    <w:abstractNumId w:val="17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27"/>
  </w:num>
  <w:num w:numId="14">
    <w:abstractNumId w:val="0"/>
  </w:num>
  <w:num w:numId="15">
    <w:abstractNumId w:val="8"/>
  </w:num>
  <w:num w:numId="16">
    <w:abstractNumId w:val="21"/>
  </w:num>
  <w:num w:numId="17">
    <w:abstractNumId w:val="34"/>
  </w:num>
  <w:num w:numId="18">
    <w:abstractNumId w:val="22"/>
  </w:num>
  <w:num w:numId="19">
    <w:abstractNumId w:val="33"/>
  </w:num>
  <w:num w:numId="20">
    <w:abstractNumId w:val="31"/>
  </w:num>
  <w:num w:numId="21">
    <w:abstractNumId w:val="16"/>
  </w:num>
  <w:num w:numId="22">
    <w:abstractNumId w:val="28"/>
  </w:num>
  <w:num w:numId="23">
    <w:abstractNumId w:val="30"/>
  </w:num>
  <w:num w:numId="24">
    <w:abstractNumId w:val="13"/>
  </w:num>
  <w:num w:numId="25">
    <w:abstractNumId w:val="26"/>
  </w:num>
  <w:num w:numId="26">
    <w:abstractNumId w:val="4"/>
  </w:num>
  <w:num w:numId="27">
    <w:abstractNumId w:val="29"/>
  </w:num>
  <w:num w:numId="28">
    <w:abstractNumId w:val="18"/>
  </w:num>
  <w:num w:numId="29">
    <w:abstractNumId w:val="32"/>
  </w:num>
  <w:num w:numId="30">
    <w:abstractNumId w:val="7"/>
  </w:num>
  <w:num w:numId="31">
    <w:abstractNumId w:val="1"/>
  </w:num>
  <w:num w:numId="32">
    <w:abstractNumId w:val="2"/>
  </w:num>
  <w:num w:numId="33">
    <w:abstractNumId w:val="9"/>
  </w:num>
  <w:num w:numId="34">
    <w:abstractNumId w:val="3"/>
  </w:num>
  <w:num w:numId="3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D9"/>
    <w:rsid w:val="000239A8"/>
    <w:rsid w:val="00063F13"/>
    <w:rsid w:val="00114C58"/>
    <w:rsid w:val="001341B6"/>
    <w:rsid w:val="00177A74"/>
    <w:rsid w:val="0018721D"/>
    <w:rsid w:val="001A1FA7"/>
    <w:rsid w:val="00272E31"/>
    <w:rsid w:val="00345261"/>
    <w:rsid w:val="003A7F4C"/>
    <w:rsid w:val="00495A56"/>
    <w:rsid w:val="004B1FEC"/>
    <w:rsid w:val="004C5744"/>
    <w:rsid w:val="004D69FC"/>
    <w:rsid w:val="00550D31"/>
    <w:rsid w:val="005A3AEC"/>
    <w:rsid w:val="005A63B4"/>
    <w:rsid w:val="008713A1"/>
    <w:rsid w:val="008D4844"/>
    <w:rsid w:val="0090727B"/>
    <w:rsid w:val="00911AE5"/>
    <w:rsid w:val="009F40D9"/>
    <w:rsid w:val="00A9037E"/>
    <w:rsid w:val="00AC2E13"/>
    <w:rsid w:val="00C06330"/>
    <w:rsid w:val="00C10290"/>
    <w:rsid w:val="00C3285F"/>
    <w:rsid w:val="00C73036"/>
    <w:rsid w:val="00CB6B30"/>
    <w:rsid w:val="00D14F23"/>
    <w:rsid w:val="00DA0F61"/>
    <w:rsid w:val="00DC7ACC"/>
    <w:rsid w:val="00DD061F"/>
    <w:rsid w:val="00DF7059"/>
    <w:rsid w:val="00FD7747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14D"/>
  <w15:chartTrackingRefBased/>
  <w15:docId w15:val="{E2A74A4E-5DEA-4842-A5CD-D7BFD1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4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0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0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40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0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0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character" w:customStyle="1" w:styleId="start">
    <w:name w:val="start"/>
    <w:basedOn w:val="DefaultParagraphFont"/>
    <w:rsid w:val="009F40D9"/>
  </w:style>
  <w:style w:type="character" w:customStyle="1" w:styleId="sharetitle">
    <w:name w:val="share_title"/>
    <w:basedOn w:val="DefaultParagraphFont"/>
    <w:rsid w:val="009F40D9"/>
  </w:style>
  <w:style w:type="paragraph" w:customStyle="1" w:styleId="normal0">
    <w:name w:val="normal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 (web)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 paragraph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7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2">
    <w:name w:val="body text 2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text">
    <w:name w:val="endnote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"/>
    <w:basedOn w:val="DefaultParagraphFont"/>
    <w:rsid w:val="00177A74"/>
  </w:style>
  <w:style w:type="character" w:styleId="Strong">
    <w:name w:val="Strong"/>
    <w:basedOn w:val="DefaultParagraphFont"/>
    <w:uiPriority w:val="22"/>
    <w:qFormat/>
    <w:rsid w:val="008713A1"/>
    <w:rPr>
      <w:b/>
      <w:bCs/>
    </w:rPr>
  </w:style>
  <w:style w:type="paragraph" w:customStyle="1" w:styleId="urtext">
    <w:name w:val="urtex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4C5744"/>
  </w:style>
  <w:style w:type="character" w:customStyle="1" w:styleId="Heading3Char">
    <w:name w:val="Heading 3 Char"/>
    <w:basedOn w:val="DefaultParagraphFont"/>
    <w:link w:val="Heading3"/>
    <w:uiPriority w:val="9"/>
    <w:semiHidden/>
    <w:rsid w:val="00C73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dor">
    <w:name w:val="separador"/>
    <w:basedOn w:val="DefaultParagraphFont"/>
    <w:rsid w:val="00C73036"/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115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51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963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217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2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57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2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4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28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87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978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7027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337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0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3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7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84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26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30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5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3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8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7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1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04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2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5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1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954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0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3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963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7201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4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913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72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08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809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00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14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1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2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79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89243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7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6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6593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8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2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8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2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7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1044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06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156749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3067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399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5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7138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54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8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108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3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94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519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0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7742074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3844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564683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41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0746920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21047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1981855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7419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94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338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9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9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91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7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18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539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4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6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4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682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2114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8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4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93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3144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22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859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518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9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460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55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6694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4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709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9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724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33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54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34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937755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0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451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41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1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9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6917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92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744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453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3570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181836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43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7748044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354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49872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31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1508464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559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8787872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676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34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7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2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9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52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530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73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7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5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9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3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22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22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0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368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71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69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35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27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28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227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6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381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214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41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14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9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5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7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31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519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251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7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81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8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7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1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0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3702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290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12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04806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82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111062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17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73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496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53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1820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68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89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64893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1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1106961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9128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222222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4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26752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5936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35340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1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3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78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25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204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363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8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899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5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1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24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5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057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9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6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76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88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7287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5962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912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13648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79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0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1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3116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3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45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8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17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89484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7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6550160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218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322640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60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819006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800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675308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239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2941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569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81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19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56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058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822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70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3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21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33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8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74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1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794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1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8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3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27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6851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2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39638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0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2043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9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8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5129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1942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72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1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71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0950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6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088722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53890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2008559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78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030492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92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5177155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3749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124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6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975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6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82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59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4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4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54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9950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2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7267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1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9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5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4861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8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73489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7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14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36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313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0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208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62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111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9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19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870193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833666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85499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570195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04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6865895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645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7557099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87311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847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29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2424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91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06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89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303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8496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18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48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829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206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6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5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97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07164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4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2649145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130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97535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379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4328679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032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5835845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912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0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85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4405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8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1523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9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39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497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2183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3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55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6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47938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0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864370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2562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8319567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15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8662136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585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214774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121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595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5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85206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0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571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524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46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48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7446">
                                      <w:marLeft w:val="0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2427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7398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927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36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0992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76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271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80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960856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713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37879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751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07461599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7321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402067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393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8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715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4763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74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4307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026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5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7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08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84977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54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70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3864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8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70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5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0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2587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2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4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2949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474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1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2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60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2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059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0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2915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9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3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4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19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2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06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422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5917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0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96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6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52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62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190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7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372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78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708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2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9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6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793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152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29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5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72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210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06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04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580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960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19522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03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56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793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881951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97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46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64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8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9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81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8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607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52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7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32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55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89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1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47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37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6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0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8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80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550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5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35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6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05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43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84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0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0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4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2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93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35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22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55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819815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5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3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84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87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1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8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39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77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18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1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9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6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5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9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7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0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7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2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9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4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0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1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1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8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2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0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9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0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0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3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2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2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2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68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5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4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6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6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1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5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2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5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9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9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6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5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266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5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5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1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7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33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2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4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8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14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47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2325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1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7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631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9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6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8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8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3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749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0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8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0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75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7796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1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0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4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0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54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443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07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4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2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57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2065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386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88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3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290507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5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81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36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62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3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57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070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35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484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304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89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91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89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02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23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25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979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272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8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6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8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25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58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8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0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3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62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1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8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2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42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4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2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64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79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58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953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50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0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3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35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2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4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5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8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8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2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02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6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9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95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57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9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4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1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5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2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3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1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5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2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2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5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6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7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78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0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9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2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99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0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7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1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74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8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7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25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708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0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6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563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69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8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298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601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7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004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6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8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2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3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7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39955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458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0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63413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696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44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626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4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5586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77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446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03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67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75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0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5357240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0042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68594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4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33780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123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9309715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9791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01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2798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6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96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5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58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7020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6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4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2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09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81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54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65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2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22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782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89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91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41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688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02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0806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216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2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0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82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141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24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6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1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132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0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7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8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05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1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30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3649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78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1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1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0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932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553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947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2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1718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591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778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14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3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596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87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73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9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4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18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4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5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142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7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8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8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89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07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054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8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89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434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841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9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5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657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322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13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459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443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195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0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627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022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2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74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49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700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746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20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838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9371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3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6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3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9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4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29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963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4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2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81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0935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98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56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7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86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72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38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5658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3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5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5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9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455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6001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18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188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98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205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901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1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70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23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336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384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111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54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374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778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6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392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7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42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93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553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664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eterinaria.bayer.com.ar/productos/" TargetMode="External"/><Relationship Id="rId18" Type="http://schemas.openxmlformats.org/officeDocument/2006/relationships/hyperlink" Target="https://www.veterinaria.bayer.com.ar/noticias/" TargetMode="External"/><Relationship Id="rId26" Type="http://schemas.openxmlformats.org/officeDocument/2006/relationships/hyperlink" Target="https://www.veterinaria.bayer.com.ar/universidad-bayer/bienestar-animal/" TargetMode="External"/><Relationship Id="rId39" Type="http://schemas.openxmlformats.org/officeDocument/2006/relationships/hyperlink" Target="https://www.instagram.com/seresto_cl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terinaria.bayer.com.ar/productos/profender-spot-on-para-gatos.php" TargetMode="External"/><Relationship Id="rId34" Type="http://schemas.openxmlformats.org/officeDocument/2006/relationships/hyperlink" Target="https://www.veterinaria.bayer.com.ar/SSL/contacto.php" TargetMode="External"/><Relationship Id="rId42" Type="http://schemas.openxmlformats.org/officeDocument/2006/relationships/hyperlink" Target="https://www.veterinaria.bayer.com.ar/mapa-del-sitio.ph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ayer.com/" TargetMode="External"/><Relationship Id="rId12" Type="http://schemas.openxmlformats.org/officeDocument/2006/relationships/hyperlink" Target="https://www.veterinaria.bayer.com.ar/SSL/login.php" TargetMode="External"/><Relationship Id="rId17" Type="http://schemas.openxmlformats.org/officeDocument/2006/relationships/hyperlink" Target="https://www.veterinaria.bayer.com.ar/promociones-y-materiales/" TargetMode="External"/><Relationship Id="rId25" Type="http://schemas.openxmlformats.org/officeDocument/2006/relationships/hyperlink" Target="https://www.veterinaria.bayer.com.ar/productos/advocate.php" TargetMode="External"/><Relationship Id="rId33" Type="http://schemas.openxmlformats.org/officeDocument/2006/relationships/hyperlink" Target="https://www.bayer.com.ar/empleo/empleo.html" TargetMode="External"/><Relationship Id="rId38" Type="http://schemas.openxmlformats.org/officeDocument/2006/relationships/hyperlink" Target="https://www.facebook.com/SerestoBayer" TargetMode="External"/><Relationship Id="rId46" Type="http://schemas.openxmlformats.org/officeDocument/2006/relationships/hyperlink" Target="https://www.veterinaria.bayer.com.ar/SSL/contact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terinaria.bayer.com.ar/productos/profender-spot-on-para-gatos.php" TargetMode="External"/><Relationship Id="rId20" Type="http://schemas.openxmlformats.org/officeDocument/2006/relationships/hyperlink" Target="https://www.veterinaria.bayer.com.ar/productos/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www.veterinaria.bayer.com.ar/productos/profender-spot-on-para-gato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eterinaria.bayer.com.ar/mapa-del-sitio.php" TargetMode="External"/><Relationship Id="rId24" Type="http://schemas.openxmlformats.org/officeDocument/2006/relationships/hyperlink" Target="https://www.youtube.com/playlist?list=PLVNP4ByuZLu9wTfTADlMXlHd_vl7wwB3l" TargetMode="External"/><Relationship Id="rId32" Type="http://schemas.openxmlformats.org/officeDocument/2006/relationships/hyperlink" Target="tel:08008883260" TargetMode="External"/><Relationship Id="rId37" Type="http://schemas.openxmlformats.org/officeDocument/2006/relationships/hyperlink" Target="https://www.youtube.com/playlist?list=PLVNP4ByuZLu9wTfTADlMXlHd_vl7wwB3l" TargetMode="External"/><Relationship Id="rId40" Type="http://schemas.openxmlformats.org/officeDocument/2006/relationships/hyperlink" Target="https://twitter.com/bayerconosur" TargetMode="External"/><Relationship Id="rId45" Type="http://schemas.openxmlformats.org/officeDocument/2006/relationships/hyperlink" Target="https://www.veterinaria.bayer.com.ar/pie-de-imprenta.php" TargetMode="External"/><Relationship Id="rId5" Type="http://schemas.openxmlformats.org/officeDocument/2006/relationships/hyperlink" Target="https://www.veterinaria.bayer.com.ar/index.php" TargetMode="External"/><Relationship Id="rId15" Type="http://schemas.openxmlformats.org/officeDocument/2006/relationships/hyperlink" Target="https://www.veterinaria.bayer.com.ar/encuentranos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veterinaria.bayer.com.ar/universidad-bayer/aula-digital/" TargetMode="External"/><Relationship Id="rId36" Type="http://schemas.openxmlformats.org/officeDocument/2006/relationships/hyperlink" Target="https://www.youtube.com/playlist?list=PLVNP4ByuZLu_msBmKuWzmDddAP5WM-3XI" TargetMode="External"/><Relationship Id="rId10" Type="http://schemas.openxmlformats.org/officeDocument/2006/relationships/hyperlink" Target="https://www.veterinaria.bayer.com.ar/SSL/contacto.php" TargetMode="External"/><Relationship Id="rId19" Type="http://schemas.openxmlformats.org/officeDocument/2006/relationships/hyperlink" Target="https://www.veterinaria.bayer.com.ar/index.php" TargetMode="External"/><Relationship Id="rId31" Type="http://schemas.openxmlformats.org/officeDocument/2006/relationships/hyperlink" Target="https://www.veterinaria.bayer.com.ar/SSL/login.php" TargetMode="External"/><Relationship Id="rId44" Type="http://schemas.openxmlformats.org/officeDocument/2006/relationships/hyperlink" Target="https://www.veterinaria.bayer.com.ar/politica-de-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terinaria.bayer.com.ar/productos/profender-spot-on-para-gatos.php" TargetMode="External"/><Relationship Id="rId14" Type="http://schemas.openxmlformats.org/officeDocument/2006/relationships/hyperlink" Target="https://www.veterinaria.bayer.com.ar/programas-y-servicios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veterinaria.bayer.com.ar/productos/seresto-el-collar-antipulgas-de-bayer.php" TargetMode="External"/><Relationship Id="rId30" Type="http://schemas.openxmlformats.org/officeDocument/2006/relationships/hyperlink" Target="https://www.veterinaria.bayer.com.ar/quienes-somos.php" TargetMode="External"/><Relationship Id="rId35" Type="http://schemas.openxmlformats.org/officeDocument/2006/relationships/hyperlink" Target="https://www.facebook.com/BayerVet" TargetMode="External"/><Relationship Id="rId43" Type="http://schemas.openxmlformats.org/officeDocument/2006/relationships/hyperlink" Target="https://www.veterinaria.bayer.com.ar/condiciones-generales-de-uso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Profender® Spot-on para gatos</vt:lpstr>
      <vt:lpstr>    Profender® Spot-on para gatos</vt:lpstr>
      <vt:lpstr>    ¿Por qué utilizar la pipeta Profender® en gatos?</vt:lpstr>
      <vt:lpstr>    Profender® es ideal para</vt:lpstr>
      <vt:lpstr>    ¿Cómo colocar Profender®?</vt:lpstr>
      <vt:lpstr>    Te puede interesar</vt:lpstr>
    </vt:vector>
  </TitlesOfParts>
  <Company>Eli Lilly and Company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Rios - Network</dc:creator>
  <cp:keywords/>
  <dc:description/>
  <cp:lastModifiedBy>Haley Rios - Network</cp:lastModifiedBy>
  <cp:revision>2</cp:revision>
  <dcterms:created xsi:type="dcterms:W3CDTF">2020-07-15T20:21:00Z</dcterms:created>
  <dcterms:modified xsi:type="dcterms:W3CDTF">2020-07-15T20:21:00Z</dcterms:modified>
</cp:coreProperties>
</file>