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91A9D" w14:textId="3902D396" w:rsidR="00F3643B" w:rsidRDefault="00F3643B" w:rsidP="00F3643B">
      <w:pPr>
        <w:jc w:val="center"/>
        <w:rPr>
          <w:b/>
          <w:bCs/>
          <w:sz w:val="24"/>
          <w:szCs w:val="24"/>
        </w:rPr>
      </w:pPr>
      <w:r>
        <w:rPr>
          <w:b/>
          <w:bCs/>
          <w:sz w:val="24"/>
          <w:szCs w:val="24"/>
        </w:rPr>
        <w:t>BALTIMORE LONGITUDINAL STUDY OF AGING</w:t>
      </w:r>
    </w:p>
    <w:p w14:paraId="57C70E06" w14:textId="2645707C" w:rsidR="00E85D3A" w:rsidRDefault="00F3643B" w:rsidP="00F3643B">
      <w:pPr>
        <w:jc w:val="center"/>
        <w:rPr>
          <w:b/>
          <w:bCs/>
          <w:sz w:val="24"/>
          <w:szCs w:val="24"/>
        </w:rPr>
      </w:pPr>
      <w:r w:rsidRPr="00F3643B">
        <w:rPr>
          <w:b/>
          <w:bCs/>
          <w:sz w:val="24"/>
          <w:szCs w:val="24"/>
        </w:rPr>
        <w:t>DATA USE AGREEMENT</w:t>
      </w:r>
    </w:p>
    <w:p w14:paraId="09FAF4C3" w14:textId="77777777" w:rsidR="00F3643B" w:rsidRDefault="00F3643B" w:rsidP="00F3643B">
      <w:pPr>
        <w:rPr>
          <w:b/>
          <w:bCs/>
          <w:sz w:val="24"/>
          <w:szCs w:val="24"/>
        </w:rPr>
      </w:pPr>
    </w:p>
    <w:p w14:paraId="565A33B0" w14:textId="77777777" w:rsidR="00F3643B" w:rsidRDefault="00F3643B" w:rsidP="00F3643B">
      <w:pPr>
        <w:rPr>
          <w:rFonts w:eastAsia="Times New Roman"/>
          <w:color w:val="000000"/>
        </w:rPr>
      </w:pPr>
      <w:r>
        <w:rPr>
          <w:rFonts w:eastAsia="Times New Roman"/>
          <w:b/>
          <w:bCs/>
          <w:color w:val="000000"/>
        </w:rPr>
        <w:t>Agreement</w:t>
      </w:r>
      <w:r>
        <w:rPr>
          <w:rFonts w:eastAsia="Times New Roman"/>
          <w:color w:val="000000"/>
        </w:rPr>
        <w:t>: Recipient(s) agree to include the following acknowledgement of public data usage from The Baltimore Longitudinal Study of Aging study (BLSA) in any and all oral and written presentations, disclosures, and publications resulting from any and all analyses of Data or Materials, in accordance with the guidelines established by the study. Recipient(s) agree to keep data confidential and further agree to not redistribute or transfer data, materials and their progeny, and derivatives thereof, with or without charge, to any other entity or individual, including other publicly available data storage platforms.</w:t>
      </w:r>
    </w:p>
    <w:p w14:paraId="5D7DCB44" w14:textId="77777777" w:rsidR="00F3643B" w:rsidRDefault="00F3643B" w:rsidP="00F3643B">
      <w:pPr>
        <w:rPr>
          <w:rFonts w:eastAsia="Times New Roman"/>
          <w:color w:val="000000"/>
        </w:rPr>
      </w:pPr>
      <w:r>
        <w:rPr>
          <w:rFonts w:eastAsia="Times New Roman"/>
          <w:color w:val="000000"/>
        </w:rPr>
        <w:t> </w:t>
      </w:r>
    </w:p>
    <w:p w14:paraId="3DEBD1DC" w14:textId="77777777" w:rsidR="00F3643B" w:rsidRDefault="00F3643B" w:rsidP="00F3643B">
      <w:pPr>
        <w:rPr>
          <w:rFonts w:eastAsia="Times New Roman"/>
          <w:color w:val="000000"/>
        </w:rPr>
      </w:pPr>
      <w:r>
        <w:rPr>
          <w:rFonts w:eastAsia="Times New Roman"/>
          <w:b/>
          <w:bCs/>
          <w:color w:val="000000"/>
        </w:rPr>
        <w:t>Acknowledgement</w:t>
      </w:r>
      <w:r>
        <w:rPr>
          <w:rFonts w:eastAsia="Times New Roman"/>
          <w:color w:val="000000"/>
        </w:rPr>
        <w:t xml:space="preserve">: This [publication or presentation, as applicable] is based on publicly available research data from The Baltimore Longitudinal Study of Aging study (BLSA) that has been made available through the Alzheimer’s Disease Data Initiative </w:t>
      </w:r>
      <w:proofErr w:type="spellStart"/>
      <w:r>
        <w:rPr>
          <w:rFonts w:eastAsia="Times New Roman"/>
          <w:color w:val="000000"/>
        </w:rPr>
        <w:t>WorkBench</w:t>
      </w:r>
      <w:proofErr w:type="spellEnd"/>
      <w:r>
        <w:rPr>
          <w:rFonts w:eastAsia="Times New Roman"/>
          <w:color w:val="000000"/>
        </w:rPr>
        <w:t>. The BLSA is supported by the Intramural Research Program (IRP) of the National Institute on Aging (NIA). The authors thank the investigators, staff and participants of the BLSA study for making the data available. BLSA investigators have not contributed to nor approved, and are not in any way responsible for, the contents of this [publication or presentation, as applicable].</w:t>
      </w:r>
    </w:p>
    <w:p w14:paraId="5AB46328" w14:textId="77777777" w:rsidR="00F3643B" w:rsidRPr="00F3643B" w:rsidRDefault="00F3643B" w:rsidP="00F3643B">
      <w:pPr>
        <w:rPr>
          <w:b/>
          <w:bCs/>
        </w:rPr>
      </w:pPr>
    </w:p>
    <w:p w14:paraId="21BE8D74" w14:textId="77777777" w:rsidR="00F3643B" w:rsidRPr="00F3643B" w:rsidRDefault="00F3643B" w:rsidP="00F3643B">
      <w:pPr>
        <w:jc w:val="center"/>
        <w:rPr>
          <w:b/>
          <w:bCs/>
          <w:sz w:val="24"/>
          <w:szCs w:val="24"/>
        </w:rPr>
      </w:pPr>
    </w:p>
    <w:sectPr w:rsidR="00F3643B" w:rsidRPr="00F3643B">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3FAA1" w14:textId="77777777" w:rsidR="00833F91" w:rsidRDefault="00833F91" w:rsidP="00F3643B">
      <w:pPr>
        <w:spacing w:after="0" w:line="240" w:lineRule="auto"/>
      </w:pPr>
      <w:r>
        <w:separator/>
      </w:r>
    </w:p>
  </w:endnote>
  <w:endnote w:type="continuationSeparator" w:id="0">
    <w:p w14:paraId="6D6A9C0A" w14:textId="77777777" w:rsidR="00833F91" w:rsidRDefault="00833F91" w:rsidP="00F3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278DB" w14:textId="66601F71" w:rsidR="00F3643B" w:rsidRDefault="00F3643B">
    <w:pPr>
      <w:pStyle w:val="Footer"/>
    </w:pPr>
    <w:r>
      <w:rPr>
        <w:noProof/>
      </w:rPr>
      <mc:AlternateContent>
        <mc:Choice Requires="wps">
          <w:drawing>
            <wp:anchor distT="0" distB="0" distL="0" distR="0" simplePos="0" relativeHeight="251659264" behindDoc="0" locked="0" layoutInCell="1" allowOverlap="1" wp14:anchorId="10A32957" wp14:editId="2D003AC4">
              <wp:simplePos x="635" y="635"/>
              <wp:positionH relativeFrom="page">
                <wp:align>left</wp:align>
              </wp:positionH>
              <wp:positionV relativeFrom="page">
                <wp:align>bottom</wp:align>
              </wp:positionV>
              <wp:extent cx="1152525" cy="357505"/>
              <wp:effectExtent l="0" t="0" r="9525" b="0"/>
              <wp:wrapNone/>
              <wp:docPr id="340655961"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57505"/>
                      </a:xfrm>
                      <a:prstGeom prst="rect">
                        <a:avLst/>
                      </a:prstGeom>
                      <a:noFill/>
                      <a:ln>
                        <a:noFill/>
                      </a:ln>
                    </wps:spPr>
                    <wps:txbx>
                      <w:txbxContent>
                        <w:p w14:paraId="17B9B6BE" w14:textId="4AA45FDA" w:rsidR="00F3643B" w:rsidRPr="00F3643B" w:rsidRDefault="00F3643B" w:rsidP="00F3643B">
                          <w:pPr>
                            <w:spacing w:after="0"/>
                            <w:rPr>
                              <w:rFonts w:ascii="Calibri" w:eastAsia="Calibri" w:hAnsi="Calibri" w:cs="Calibri"/>
                              <w:noProof/>
                              <w:color w:val="000000"/>
                              <w:sz w:val="20"/>
                              <w:szCs w:val="20"/>
                            </w:rPr>
                          </w:pPr>
                          <w:r w:rsidRPr="00F3643B">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A32957" id="_x0000_t202" coordsize="21600,21600" o:spt="202" path="m,l,21600r21600,l21600,xe">
              <v:stroke joinstyle="miter"/>
              <v:path gradientshapeok="t" o:connecttype="rect"/>
            </v:shapetype>
            <v:shape id="Text Box 2" o:spid="_x0000_s1026" type="#_x0000_t202" alt="Sensitivity: Public" style="position:absolute;margin-left:0;margin-top:0;width:90.7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" filled="f" stroked="f">
              <v:fill o:detectmouseclick="t"/>
              <v:textbox style="mso-fit-shape-to-text:t" inset="20pt,0,0,15pt">
                <w:txbxContent>
                  <w:p w14:paraId="17B9B6BE" w14:textId="4AA45FDA" w:rsidR="00F3643B" w:rsidRPr="00F3643B" w:rsidRDefault="00F3643B" w:rsidP="00F3643B">
                    <w:pPr>
                      <w:spacing w:after="0"/>
                      <w:rPr>
                        <w:rFonts w:ascii="Calibri" w:eastAsia="Calibri" w:hAnsi="Calibri" w:cs="Calibri"/>
                        <w:noProof/>
                        <w:color w:val="000000"/>
                        <w:sz w:val="20"/>
                        <w:szCs w:val="20"/>
                      </w:rPr>
                    </w:pPr>
                    <w:r w:rsidRPr="00F3643B">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81DD0" w14:textId="0425734F" w:rsidR="00F3643B" w:rsidRDefault="00F3643B">
    <w:pPr>
      <w:pStyle w:val="Footer"/>
    </w:pPr>
    <w:r>
      <w:rPr>
        <w:noProof/>
      </w:rPr>
      <mc:AlternateContent>
        <mc:Choice Requires="wps">
          <w:drawing>
            <wp:anchor distT="0" distB="0" distL="0" distR="0" simplePos="0" relativeHeight="251660288" behindDoc="0" locked="0" layoutInCell="1" allowOverlap="1" wp14:anchorId="2BC558AB" wp14:editId="4A68F1C7">
              <wp:simplePos x="914400" y="9429750"/>
              <wp:positionH relativeFrom="page">
                <wp:align>left</wp:align>
              </wp:positionH>
              <wp:positionV relativeFrom="page">
                <wp:align>bottom</wp:align>
              </wp:positionV>
              <wp:extent cx="1152525" cy="357505"/>
              <wp:effectExtent l="0" t="0" r="9525" b="0"/>
              <wp:wrapNone/>
              <wp:docPr id="274138314"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57505"/>
                      </a:xfrm>
                      <a:prstGeom prst="rect">
                        <a:avLst/>
                      </a:prstGeom>
                      <a:noFill/>
                      <a:ln>
                        <a:noFill/>
                      </a:ln>
                    </wps:spPr>
                    <wps:txbx>
                      <w:txbxContent>
                        <w:p w14:paraId="26594DC2" w14:textId="4B08D056" w:rsidR="00F3643B" w:rsidRPr="00F3643B" w:rsidRDefault="00F3643B" w:rsidP="00F3643B">
                          <w:pPr>
                            <w:spacing w:after="0"/>
                            <w:rPr>
                              <w:rFonts w:ascii="Calibri" w:eastAsia="Calibri" w:hAnsi="Calibri" w:cs="Calibri"/>
                              <w:noProof/>
                              <w:color w:val="000000"/>
                              <w:sz w:val="20"/>
                              <w:szCs w:val="20"/>
                            </w:rPr>
                          </w:pPr>
                          <w:r w:rsidRPr="00F3643B">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558AB" id="_x0000_t202" coordsize="21600,21600" o:spt="202" path="m,l,21600r21600,l21600,xe">
              <v:stroke joinstyle="miter"/>
              <v:path gradientshapeok="t" o:connecttype="rect"/>
            </v:shapetype>
            <v:shape id="Text Box 3" o:spid="_x0000_s1027" type="#_x0000_t202" alt="Sensitivity: Public" style="position:absolute;margin-left:0;margin-top:0;width:90.7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" filled="f" stroked="f">
              <v:fill o:detectmouseclick="t"/>
              <v:textbox style="mso-fit-shape-to-text:t" inset="20pt,0,0,15pt">
                <w:txbxContent>
                  <w:p w14:paraId="26594DC2" w14:textId="4B08D056" w:rsidR="00F3643B" w:rsidRPr="00F3643B" w:rsidRDefault="00F3643B" w:rsidP="00F3643B">
                    <w:pPr>
                      <w:spacing w:after="0"/>
                      <w:rPr>
                        <w:rFonts w:ascii="Calibri" w:eastAsia="Calibri" w:hAnsi="Calibri" w:cs="Calibri"/>
                        <w:noProof/>
                        <w:color w:val="000000"/>
                        <w:sz w:val="20"/>
                        <w:szCs w:val="20"/>
                      </w:rPr>
                    </w:pPr>
                    <w:r w:rsidRPr="00F3643B">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7AD5B" w14:textId="2FADEDCC" w:rsidR="00F3643B" w:rsidRDefault="00F3643B">
    <w:pPr>
      <w:pStyle w:val="Footer"/>
    </w:pPr>
    <w:r>
      <w:rPr>
        <w:noProof/>
      </w:rPr>
      <mc:AlternateContent>
        <mc:Choice Requires="wps">
          <w:drawing>
            <wp:anchor distT="0" distB="0" distL="0" distR="0" simplePos="0" relativeHeight="251658240" behindDoc="0" locked="0" layoutInCell="1" allowOverlap="1" wp14:anchorId="3E888207" wp14:editId="4BEAC3A2">
              <wp:simplePos x="635" y="635"/>
              <wp:positionH relativeFrom="page">
                <wp:align>left</wp:align>
              </wp:positionH>
              <wp:positionV relativeFrom="page">
                <wp:align>bottom</wp:align>
              </wp:positionV>
              <wp:extent cx="1152525" cy="357505"/>
              <wp:effectExtent l="0" t="0" r="9525" b="0"/>
              <wp:wrapNone/>
              <wp:docPr id="173568719"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57505"/>
                      </a:xfrm>
                      <a:prstGeom prst="rect">
                        <a:avLst/>
                      </a:prstGeom>
                      <a:noFill/>
                      <a:ln>
                        <a:noFill/>
                      </a:ln>
                    </wps:spPr>
                    <wps:txbx>
                      <w:txbxContent>
                        <w:p w14:paraId="2E5E7471" w14:textId="78A5CEB1" w:rsidR="00F3643B" w:rsidRPr="00F3643B" w:rsidRDefault="00F3643B" w:rsidP="00F3643B">
                          <w:pPr>
                            <w:spacing w:after="0"/>
                            <w:rPr>
                              <w:rFonts w:ascii="Calibri" w:eastAsia="Calibri" w:hAnsi="Calibri" w:cs="Calibri"/>
                              <w:noProof/>
                              <w:color w:val="000000"/>
                              <w:sz w:val="20"/>
                              <w:szCs w:val="20"/>
                            </w:rPr>
                          </w:pPr>
                          <w:r w:rsidRPr="00F3643B">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888207" id="_x0000_t202" coordsize="21600,21600" o:spt="202" path="m,l,21600r21600,l21600,xe">
              <v:stroke joinstyle="miter"/>
              <v:path gradientshapeok="t" o:connecttype="rect"/>
            </v:shapetype>
            <v:shape id="Text Box 1" o:spid="_x0000_s1028" type="#_x0000_t202" alt="Sensitivity: Public" style="position:absolute;margin-left:0;margin-top:0;width:90.7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" filled="f" stroked="f">
              <v:fill o:detectmouseclick="t"/>
              <v:textbox style="mso-fit-shape-to-text:t" inset="20pt,0,0,15pt">
                <w:txbxContent>
                  <w:p w14:paraId="2E5E7471" w14:textId="78A5CEB1" w:rsidR="00F3643B" w:rsidRPr="00F3643B" w:rsidRDefault="00F3643B" w:rsidP="00F3643B">
                    <w:pPr>
                      <w:spacing w:after="0"/>
                      <w:rPr>
                        <w:rFonts w:ascii="Calibri" w:eastAsia="Calibri" w:hAnsi="Calibri" w:cs="Calibri"/>
                        <w:noProof/>
                        <w:color w:val="000000"/>
                        <w:sz w:val="20"/>
                        <w:szCs w:val="20"/>
                      </w:rPr>
                    </w:pPr>
                    <w:r w:rsidRPr="00F3643B">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DD1E1" w14:textId="77777777" w:rsidR="00833F91" w:rsidRDefault="00833F91" w:rsidP="00F3643B">
      <w:pPr>
        <w:spacing w:after="0" w:line="240" w:lineRule="auto"/>
      </w:pPr>
      <w:r>
        <w:separator/>
      </w:r>
    </w:p>
  </w:footnote>
  <w:footnote w:type="continuationSeparator" w:id="0">
    <w:p w14:paraId="5C5942E8" w14:textId="77777777" w:rsidR="00833F91" w:rsidRDefault="00833F91" w:rsidP="00F36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3B"/>
    <w:rsid w:val="00833F91"/>
    <w:rsid w:val="00A73DE9"/>
    <w:rsid w:val="00E85D3A"/>
    <w:rsid w:val="00F3643B"/>
    <w:rsid w:val="00F6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4694"/>
  <w15:chartTrackingRefBased/>
  <w15:docId w15:val="{DDA41E83-1620-46BC-B551-36DB602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3B"/>
    <w:rPr>
      <w:rFonts w:eastAsiaTheme="majorEastAsia" w:cstheme="majorBidi"/>
      <w:color w:val="272727" w:themeColor="text1" w:themeTint="D8"/>
    </w:rPr>
  </w:style>
  <w:style w:type="paragraph" w:styleId="Title">
    <w:name w:val="Title"/>
    <w:basedOn w:val="Normal"/>
    <w:next w:val="Normal"/>
    <w:link w:val="TitleChar"/>
    <w:uiPriority w:val="10"/>
    <w:qFormat/>
    <w:rsid w:val="00F36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3B"/>
    <w:pPr>
      <w:spacing w:before="160"/>
      <w:jc w:val="center"/>
    </w:pPr>
    <w:rPr>
      <w:i/>
      <w:iCs/>
      <w:color w:val="404040" w:themeColor="text1" w:themeTint="BF"/>
    </w:rPr>
  </w:style>
  <w:style w:type="character" w:customStyle="1" w:styleId="QuoteChar">
    <w:name w:val="Quote Char"/>
    <w:basedOn w:val="DefaultParagraphFont"/>
    <w:link w:val="Quote"/>
    <w:uiPriority w:val="29"/>
    <w:rsid w:val="00F3643B"/>
    <w:rPr>
      <w:i/>
      <w:iCs/>
      <w:color w:val="404040" w:themeColor="text1" w:themeTint="BF"/>
    </w:rPr>
  </w:style>
  <w:style w:type="paragraph" w:styleId="ListParagraph">
    <w:name w:val="List Paragraph"/>
    <w:basedOn w:val="Normal"/>
    <w:uiPriority w:val="34"/>
    <w:qFormat/>
    <w:rsid w:val="00F3643B"/>
    <w:pPr>
      <w:ind w:left="720"/>
      <w:contextualSpacing/>
    </w:pPr>
  </w:style>
  <w:style w:type="character" w:styleId="IntenseEmphasis">
    <w:name w:val="Intense Emphasis"/>
    <w:basedOn w:val="DefaultParagraphFont"/>
    <w:uiPriority w:val="21"/>
    <w:qFormat/>
    <w:rsid w:val="00F3643B"/>
    <w:rPr>
      <w:i/>
      <w:iCs/>
      <w:color w:val="0F4761" w:themeColor="accent1" w:themeShade="BF"/>
    </w:rPr>
  </w:style>
  <w:style w:type="paragraph" w:styleId="IntenseQuote">
    <w:name w:val="Intense Quote"/>
    <w:basedOn w:val="Normal"/>
    <w:next w:val="Normal"/>
    <w:link w:val="IntenseQuoteChar"/>
    <w:uiPriority w:val="30"/>
    <w:qFormat/>
    <w:rsid w:val="00F36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3B"/>
    <w:rPr>
      <w:i/>
      <w:iCs/>
      <w:color w:val="0F4761" w:themeColor="accent1" w:themeShade="BF"/>
    </w:rPr>
  </w:style>
  <w:style w:type="character" w:styleId="IntenseReference">
    <w:name w:val="Intense Reference"/>
    <w:basedOn w:val="DefaultParagraphFont"/>
    <w:uiPriority w:val="32"/>
    <w:qFormat/>
    <w:rsid w:val="00F3643B"/>
    <w:rPr>
      <w:b/>
      <w:bCs/>
      <w:smallCaps/>
      <w:color w:val="0F4761" w:themeColor="accent1" w:themeShade="BF"/>
      <w:spacing w:val="5"/>
    </w:rPr>
  </w:style>
  <w:style w:type="paragraph" w:styleId="Footer">
    <w:name w:val="footer"/>
    <w:basedOn w:val="Normal"/>
    <w:link w:val="FooterChar"/>
    <w:uiPriority w:val="99"/>
    <w:unhideWhenUsed/>
    <w:rsid w:val="00F3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6176">
      <w:bodyDiv w:val="1"/>
      <w:marLeft w:val="0"/>
      <w:marRight w:val="0"/>
      <w:marTop w:val="0"/>
      <w:marBottom w:val="0"/>
      <w:divBdr>
        <w:top w:val="none" w:sz="0" w:space="0" w:color="auto"/>
        <w:left w:val="none" w:sz="0" w:space="0" w:color="auto"/>
        <w:bottom w:val="none" w:sz="0" w:space="0" w:color="auto"/>
        <w:right w:val="none" w:sz="0" w:space="0" w:color="auto"/>
      </w:divBdr>
    </w:div>
    <w:div w:id="884682380">
      <w:bodyDiv w:val="1"/>
      <w:marLeft w:val="0"/>
      <w:marRight w:val="0"/>
      <w:marTop w:val="0"/>
      <w:marBottom w:val="0"/>
      <w:divBdr>
        <w:top w:val="none" w:sz="0" w:space="0" w:color="auto"/>
        <w:left w:val="none" w:sz="0" w:space="0" w:color="auto"/>
        <w:bottom w:val="none" w:sz="0" w:space="0" w:color="auto"/>
        <w:right w:val="none" w:sz="0" w:space="0" w:color="auto"/>
      </w:divBdr>
    </w:div>
    <w:div w:id="17348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749B16B8BAF46BE9304E4CBE536B3" ma:contentTypeVersion="24" ma:contentTypeDescription="Create a new document." ma:contentTypeScope="" ma:versionID="979641c64e1adb26850eeca97fbb99b9">
  <xsd:schema xmlns:xsd="http://www.w3.org/2001/XMLSchema" xmlns:xs="http://www.w3.org/2001/XMLSchema" xmlns:p="http://schemas.microsoft.com/office/2006/metadata/properties" xmlns:ns2="6b04654b-05a9-4d25-af8b-70fa3cc7c03d" xmlns:ns3="0dab49d0-010c-423a-9518-44522fb6d681" targetNamespace="http://schemas.microsoft.com/office/2006/metadata/properties" ma:root="true" ma:fieldsID="feab88a122dcc841cd56a3f7ba1bbacb" ns2:_="" ns3:_="">
    <xsd:import namespace="6b04654b-05a9-4d25-af8b-70fa3cc7c03d"/>
    <xsd:import namespace="0dab49d0-010c-423a-9518-44522fb6d681"/>
    <xsd:element name="properties">
      <xsd:complexType>
        <xsd:sequence>
          <xsd:element name="documentManagement">
            <xsd:complexType>
              <xsd:all>
                <xsd:element ref="ns2:MigrationWizId" minOccurs="0"/>
                <xsd:element ref="ns2:MigrationWizIdPermissions" minOccurs="0"/>
                <xsd:element ref="ns2:MigrationWizIdVersion" minOccurs="0"/>
                <xsd:element ref="ns2:Notes0" minOccurs="0"/>
                <xsd:element ref="ns2:Link"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Notes1"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654b-05a9-4d25-af8b-70fa3cc7c03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Notes0" ma:index="11" nillable="true" ma:displayName="Notes" ma:internalName="Notes0" ma:readOnly="false">
      <xsd:simpleType>
        <xsd:restriction base="dms:Note">
          <xsd:maxLength value="255"/>
        </xsd:restriction>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843b47-dc88-48d6-9e15-fe997ec22191" ma:termSetId="09814cd3-568e-fe90-9814-8d621ff8fb84" ma:anchorId="fba54fb3-c3e1-fe81-a776-ca4b69148c4d" ma:open="true" ma:isKeyword="false">
      <xsd:complexType>
        <xsd:sequence>
          <xsd:element ref="pc:Terms" minOccurs="0" maxOccurs="1"/>
        </xsd:sequence>
      </xsd:complexType>
    </xsd:element>
    <xsd:element name="Notes1" ma:index="22" nillable="true" ma:displayName="Notes" ma:internalName="Notes1" ma:readOnly="fals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b49d0-010c-423a-9518-44522fb6d6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b9425f-b09d-44cf-99c0-f0792a510a28}" ma:internalName="TaxCatchAll" ma:showField="CatchAllData" ma:web="0dab49d0-010c-423a-9518-44522fb6d68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6b04654b-05a9-4d25-af8b-70fa3cc7c03d" xsi:nil="true"/>
    <MigrationWizId xmlns="6b04654b-05a9-4d25-af8b-70fa3cc7c03d" xsi:nil="true"/>
    <Notes1 xmlns="6b04654b-05a9-4d25-af8b-70fa3cc7c03d" xsi:nil="true"/>
    <MigrationWizIdVersion xmlns="6b04654b-05a9-4d25-af8b-70fa3cc7c03d" xsi:nil="true"/>
    <TaxCatchAll xmlns="0dab49d0-010c-423a-9518-44522fb6d681" xsi:nil="true"/>
    <Link xmlns="6b04654b-05a9-4d25-af8b-70fa3cc7c03d">
      <Url xsi:nil="true"/>
      <Description xsi:nil="true"/>
    </Link>
    <MigrationWizIdPermissions xmlns="6b04654b-05a9-4d25-af8b-70fa3cc7c03d" xsi:nil="true"/>
    <lcf76f155ced4ddcb4097134ff3c332f xmlns="6b04654b-05a9-4d25-af8b-70fa3cc7c0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CDAEFC-24F1-4826-BBA0-8E663EA53DE7}"/>
</file>

<file path=customXml/itemProps2.xml><?xml version="1.0" encoding="utf-8"?>
<ds:datastoreItem xmlns:ds="http://schemas.openxmlformats.org/officeDocument/2006/customXml" ds:itemID="{70C487EE-E139-4D76-9F6D-42E11E440C7B}"/>
</file>

<file path=customXml/itemProps3.xml><?xml version="1.0" encoding="utf-8"?>
<ds:datastoreItem xmlns:ds="http://schemas.openxmlformats.org/officeDocument/2006/customXml" ds:itemID="{DCD15E4B-001C-4C9F-93D2-01FDDE264B5C}"/>
</file>

<file path=docMetadata/LabelInfo.xml><?xml version="1.0" encoding="utf-8"?>
<clbl:labelList xmlns:clbl="http://schemas.microsoft.com/office/2020/mipLabelMetadata">
  <clbl:label id="{0b3ab16f-2b80-4aea-bde8-77b48c8d3723}" enabled="1" method="Standard" siteId="{0483ae51-a627-466e-a7dd-de2ac7e1238e}"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Pandey (Cida-01)</dc:creator>
  <cp:keywords/>
  <dc:description/>
  <cp:lastModifiedBy>Ankit Pandey (Cida-01)</cp:lastModifiedBy>
  <cp:revision>1</cp:revision>
  <dcterms:created xsi:type="dcterms:W3CDTF">2024-09-03T14:01:00Z</dcterms:created>
  <dcterms:modified xsi:type="dcterms:W3CDTF">2024-09-03T14:04:00Z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a5872cf,144dff59,105704ca</vt:lpwstr>
  </property>
  <property fmtid="{D5CDD505-2E9C-101B-9397-08002B2CF9AE}" pid="3" name="ClassificationContentMarkingFooterFontProps">
    <vt:lpwstr>#000000,10,Calibri</vt:lpwstr>
  </property>
  <property fmtid="{D5CDD505-2E9C-101B-9397-08002B2CF9AE}" pid="4" name="ClassificationContentMarkingFooterText">
    <vt:lpwstr>Sensitivity: Public</vt:lpwstr>
  </property>
  <property fmtid="{D5CDD505-2E9C-101B-9397-08002B2CF9AE}" pid="5" name="ContentTypeId">
    <vt:lpwstr>0x010100413749B16B8BAF46BE9304E4CBE536B3</vt:lpwstr>
  </property>
</Properties>
</file>