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722DC4" w14:textId="77777777" w:rsidR="00C114FF" w:rsidRPr="00585568" w:rsidRDefault="00C114FF" w:rsidP="00657999">
      <w:pPr>
        <w:tabs>
          <w:tab w:val="clear" w:pos="567"/>
        </w:tabs>
        <w:spacing w:line="240" w:lineRule="auto"/>
        <w:rPr>
          <w:szCs w:val="22"/>
        </w:rPr>
      </w:pPr>
    </w:p>
    <w:p w14:paraId="1F722DC5" w14:textId="77777777" w:rsidR="00C114FF" w:rsidRPr="00585568" w:rsidRDefault="00C114FF" w:rsidP="00657999">
      <w:pPr>
        <w:tabs>
          <w:tab w:val="clear" w:pos="567"/>
        </w:tabs>
        <w:spacing w:line="240" w:lineRule="auto"/>
        <w:rPr>
          <w:szCs w:val="22"/>
        </w:rPr>
      </w:pPr>
    </w:p>
    <w:p w14:paraId="1F722DC6" w14:textId="77777777" w:rsidR="00C114FF" w:rsidRPr="00585568" w:rsidRDefault="00C114FF" w:rsidP="00657999">
      <w:pPr>
        <w:tabs>
          <w:tab w:val="clear" w:pos="567"/>
        </w:tabs>
        <w:spacing w:line="240" w:lineRule="auto"/>
        <w:rPr>
          <w:szCs w:val="22"/>
        </w:rPr>
      </w:pPr>
    </w:p>
    <w:p w14:paraId="1F722DC7" w14:textId="77777777" w:rsidR="00C114FF" w:rsidRPr="00585568" w:rsidRDefault="00C114FF" w:rsidP="00657999">
      <w:pPr>
        <w:tabs>
          <w:tab w:val="clear" w:pos="567"/>
        </w:tabs>
        <w:spacing w:line="240" w:lineRule="auto"/>
        <w:rPr>
          <w:szCs w:val="22"/>
        </w:rPr>
      </w:pPr>
    </w:p>
    <w:p w14:paraId="1F722DC8" w14:textId="77777777" w:rsidR="00C114FF" w:rsidRPr="00585568" w:rsidRDefault="00C114FF" w:rsidP="00657999">
      <w:pPr>
        <w:tabs>
          <w:tab w:val="clear" w:pos="567"/>
        </w:tabs>
        <w:spacing w:line="240" w:lineRule="auto"/>
        <w:rPr>
          <w:szCs w:val="22"/>
        </w:rPr>
      </w:pPr>
    </w:p>
    <w:p w14:paraId="1F722DC9" w14:textId="77777777" w:rsidR="00C114FF" w:rsidRPr="00585568" w:rsidRDefault="00C114FF" w:rsidP="00657999">
      <w:pPr>
        <w:tabs>
          <w:tab w:val="clear" w:pos="567"/>
        </w:tabs>
        <w:spacing w:line="240" w:lineRule="auto"/>
        <w:rPr>
          <w:szCs w:val="22"/>
        </w:rPr>
      </w:pPr>
    </w:p>
    <w:p w14:paraId="1F722DCA" w14:textId="77777777" w:rsidR="00C114FF" w:rsidRPr="00585568" w:rsidRDefault="00C114FF" w:rsidP="00657999">
      <w:pPr>
        <w:tabs>
          <w:tab w:val="clear" w:pos="567"/>
        </w:tabs>
        <w:spacing w:line="240" w:lineRule="auto"/>
        <w:rPr>
          <w:szCs w:val="22"/>
        </w:rPr>
      </w:pPr>
    </w:p>
    <w:p w14:paraId="1F722DCB" w14:textId="77777777" w:rsidR="00C114FF" w:rsidRPr="00585568" w:rsidRDefault="00C114FF" w:rsidP="00657999">
      <w:pPr>
        <w:tabs>
          <w:tab w:val="clear" w:pos="567"/>
        </w:tabs>
        <w:spacing w:line="240" w:lineRule="auto"/>
        <w:rPr>
          <w:szCs w:val="22"/>
        </w:rPr>
      </w:pPr>
    </w:p>
    <w:p w14:paraId="1F722DCC" w14:textId="77777777" w:rsidR="00C114FF" w:rsidRPr="00585568" w:rsidRDefault="00C114FF" w:rsidP="00657999">
      <w:pPr>
        <w:tabs>
          <w:tab w:val="clear" w:pos="567"/>
        </w:tabs>
        <w:spacing w:line="240" w:lineRule="auto"/>
        <w:rPr>
          <w:szCs w:val="22"/>
        </w:rPr>
      </w:pPr>
    </w:p>
    <w:p w14:paraId="1F722DCD" w14:textId="77777777" w:rsidR="00C114FF" w:rsidRPr="00585568" w:rsidRDefault="00C114FF" w:rsidP="00657999">
      <w:pPr>
        <w:tabs>
          <w:tab w:val="clear" w:pos="567"/>
        </w:tabs>
        <w:spacing w:line="240" w:lineRule="auto"/>
        <w:rPr>
          <w:szCs w:val="22"/>
        </w:rPr>
      </w:pPr>
    </w:p>
    <w:p w14:paraId="1F722DCE" w14:textId="77777777" w:rsidR="00C114FF" w:rsidRPr="00585568" w:rsidRDefault="00C114FF" w:rsidP="00657999">
      <w:pPr>
        <w:tabs>
          <w:tab w:val="clear" w:pos="567"/>
        </w:tabs>
        <w:spacing w:line="240" w:lineRule="auto"/>
        <w:rPr>
          <w:szCs w:val="22"/>
        </w:rPr>
      </w:pPr>
    </w:p>
    <w:p w14:paraId="1F722DCF" w14:textId="77777777" w:rsidR="00C114FF" w:rsidRPr="00585568" w:rsidRDefault="00C114FF" w:rsidP="00657999">
      <w:pPr>
        <w:tabs>
          <w:tab w:val="clear" w:pos="567"/>
        </w:tabs>
        <w:spacing w:line="240" w:lineRule="auto"/>
        <w:rPr>
          <w:szCs w:val="22"/>
        </w:rPr>
      </w:pPr>
    </w:p>
    <w:p w14:paraId="1F722DD0" w14:textId="77777777" w:rsidR="00C114FF" w:rsidRPr="00585568" w:rsidRDefault="00C114FF" w:rsidP="00657999">
      <w:pPr>
        <w:tabs>
          <w:tab w:val="clear" w:pos="567"/>
        </w:tabs>
        <w:spacing w:line="240" w:lineRule="auto"/>
        <w:rPr>
          <w:szCs w:val="22"/>
        </w:rPr>
      </w:pPr>
    </w:p>
    <w:p w14:paraId="1F722DD1" w14:textId="77777777" w:rsidR="00C114FF" w:rsidRPr="00585568" w:rsidRDefault="00C114FF" w:rsidP="00657999">
      <w:pPr>
        <w:tabs>
          <w:tab w:val="clear" w:pos="567"/>
        </w:tabs>
        <w:spacing w:line="240" w:lineRule="auto"/>
        <w:rPr>
          <w:szCs w:val="22"/>
        </w:rPr>
      </w:pPr>
    </w:p>
    <w:p w14:paraId="1F722DD2" w14:textId="77777777" w:rsidR="00C114FF" w:rsidRPr="00585568" w:rsidRDefault="00C114FF" w:rsidP="00657999">
      <w:pPr>
        <w:tabs>
          <w:tab w:val="clear" w:pos="567"/>
        </w:tabs>
        <w:spacing w:line="240" w:lineRule="auto"/>
        <w:rPr>
          <w:szCs w:val="22"/>
        </w:rPr>
      </w:pPr>
    </w:p>
    <w:p w14:paraId="1F722DD3" w14:textId="77777777" w:rsidR="00C114FF" w:rsidRPr="00585568" w:rsidRDefault="00C114FF" w:rsidP="00657999">
      <w:pPr>
        <w:tabs>
          <w:tab w:val="clear" w:pos="567"/>
        </w:tabs>
        <w:spacing w:line="240" w:lineRule="auto"/>
        <w:rPr>
          <w:szCs w:val="22"/>
        </w:rPr>
      </w:pPr>
    </w:p>
    <w:p w14:paraId="1F722DD4" w14:textId="77777777" w:rsidR="00C114FF" w:rsidRPr="00585568" w:rsidRDefault="00C114FF" w:rsidP="00657999">
      <w:pPr>
        <w:tabs>
          <w:tab w:val="clear" w:pos="567"/>
        </w:tabs>
        <w:spacing w:line="240" w:lineRule="auto"/>
        <w:rPr>
          <w:szCs w:val="22"/>
        </w:rPr>
      </w:pPr>
    </w:p>
    <w:p w14:paraId="1F722DD5" w14:textId="77777777" w:rsidR="00C114FF" w:rsidRPr="00585568" w:rsidRDefault="00C114FF" w:rsidP="00657999">
      <w:pPr>
        <w:tabs>
          <w:tab w:val="clear" w:pos="567"/>
        </w:tabs>
        <w:spacing w:line="240" w:lineRule="auto"/>
        <w:rPr>
          <w:szCs w:val="22"/>
        </w:rPr>
      </w:pPr>
    </w:p>
    <w:p w14:paraId="1F722DD6" w14:textId="77777777" w:rsidR="00C114FF" w:rsidRPr="00585568" w:rsidRDefault="00C114FF" w:rsidP="00657999">
      <w:pPr>
        <w:tabs>
          <w:tab w:val="clear" w:pos="567"/>
        </w:tabs>
        <w:spacing w:line="240" w:lineRule="auto"/>
        <w:rPr>
          <w:szCs w:val="22"/>
        </w:rPr>
      </w:pPr>
    </w:p>
    <w:p w14:paraId="1F722DD7" w14:textId="77777777" w:rsidR="00C114FF" w:rsidRPr="00585568" w:rsidRDefault="00C114FF" w:rsidP="00657999">
      <w:pPr>
        <w:tabs>
          <w:tab w:val="clear" w:pos="567"/>
        </w:tabs>
        <w:spacing w:line="240" w:lineRule="auto"/>
        <w:rPr>
          <w:szCs w:val="22"/>
        </w:rPr>
      </w:pPr>
    </w:p>
    <w:p w14:paraId="1F722DD8" w14:textId="77777777" w:rsidR="00C114FF" w:rsidRPr="00585568" w:rsidRDefault="00C114FF" w:rsidP="00657999">
      <w:pPr>
        <w:tabs>
          <w:tab w:val="clear" w:pos="567"/>
        </w:tabs>
        <w:spacing w:line="240" w:lineRule="auto"/>
        <w:rPr>
          <w:szCs w:val="22"/>
        </w:rPr>
      </w:pPr>
    </w:p>
    <w:p w14:paraId="1F722DD9" w14:textId="77777777" w:rsidR="00C114FF" w:rsidRPr="00585568" w:rsidRDefault="00C114FF" w:rsidP="00657999">
      <w:pPr>
        <w:tabs>
          <w:tab w:val="clear" w:pos="567"/>
        </w:tabs>
        <w:spacing w:line="240" w:lineRule="auto"/>
        <w:rPr>
          <w:szCs w:val="22"/>
        </w:rPr>
      </w:pPr>
    </w:p>
    <w:p w14:paraId="1F722DDA" w14:textId="77777777" w:rsidR="00C114FF" w:rsidRPr="00585568" w:rsidRDefault="00D61EE1" w:rsidP="00657999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585568">
        <w:rPr>
          <w:b/>
          <w:szCs w:val="22"/>
        </w:rPr>
        <w:t>ANEKS I</w:t>
      </w:r>
    </w:p>
    <w:p w14:paraId="1F722DDB" w14:textId="77777777" w:rsidR="00C114FF" w:rsidRPr="00585568" w:rsidRDefault="00C114FF" w:rsidP="00585568">
      <w:pPr>
        <w:tabs>
          <w:tab w:val="clear" w:pos="567"/>
        </w:tabs>
        <w:spacing w:line="240" w:lineRule="auto"/>
        <w:jc w:val="center"/>
        <w:rPr>
          <w:szCs w:val="22"/>
        </w:rPr>
      </w:pPr>
    </w:p>
    <w:p w14:paraId="1F722DDC" w14:textId="77777777" w:rsidR="00C114FF" w:rsidRPr="00585568" w:rsidRDefault="00D61EE1" w:rsidP="00657999">
      <w:pPr>
        <w:tabs>
          <w:tab w:val="clear" w:pos="567"/>
        </w:tabs>
        <w:spacing w:line="240" w:lineRule="auto"/>
        <w:jc w:val="center"/>
        <w:rPr>
          <w:b/>
          <w:szCs w:val="22"/>
        </w:rPr>
      </w:pPr>
      <w:r w:rsidRPr="00585568">
        <w:rPr>
          <w:b/>
          <w:szCs w:val="22"/>
        </w:rPr>
        <w:t>CHARAKTERYSTYKA WETERYNARYJNEGO PRODUKTU LECZNICZEGO</w:t>
      </w:r>
    </w:p>
    <w:p w14:paraId="1F722DDD" w14:textId="77777777" w:rsidR="00C114FF" w:rsidRPr="00585568" w:rsidRDefault="00D61EE1">
      <w:pPr>
        <w:pStyle w:val="Style1"/>
      </w:pPr>
      <w:r w:rsidRPr="00585568">
        <w:br w:type="page"/>
      </w:r>
      <w:r w:rsidRPr="00585568">
        <w:lastRenderedPageBreak/>
        <w:t>1.</w:t>
      </w:r>
      <w:r w:rsidRPr="00585568">
        <w:tab/>
        <w:t>NAZWA WETERYNARYJNEGO PRODUKTU LECZNICZEGO</w:t>
      </w:r>
    </w:p>
    <w:p w14:paraId="1F722DDE" w14:textId="77777777" w:rsidR="00C114FF" w:rsidRPr="00585568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DE1" w14:textId="596F5E42" w:rsidR="00C114FF" w:rsidRPr="008053CE" w:rsidRDefault="002C4C66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585568">
        <w:rPr>
          <w:szCs w:val="22"/>
        </w:rPr>
        <w:t>AviPro</w:t>
      </w:r>
      <w:proofErr w:type="spellEnd"/>
      <w:r w:rsidRPr="00585568">
        <w:rPr>
          <w:szCs w:val="22"/>
        </w:rPr>
        <w:t xml:space="preserve"> </w:t>
      </w:r>
      <w:r w:rsidR="00DD0A65" w:rsidRPr="008053CE">
        <w:rPr>
          <w:szCs w:val="22"/>
        </w:rPr>
        <w:t xml:space="preserve">Salmonella Duo </w:t>
      </w:r>
      <w:proofErr w:type="spellStart"/>
      <w:r w:rsidRPr="008053CE">
        <w:rPr>
          <w:szCs w:val="22"/>
        </w:rPr>
        <w:t>liofilizat</w:t>
      </w:r>
      <w:proofErr w:type="spellEnd"/>
      <w:r w:rsidRPr="008053CE">
        <w:rPr>
          <w:szCs w:val="22"/>
        </w:rPr>
        <w:t xml:space="preserve"> do podania w wodzie do picia</w:t>
      </w:r>
    </w:p>
    <w:p w14:paraId="0DC87286" w14:textId="77777777" w:rsidR="002C4C66" w:rsidRPr="002D7A8C" w:rsidRDefault="002C4C66">
      <w:pPr>
        <w:tabs>
          <w:tab w:val="clear" w:pos="567"/>
        </w:tabs>
        <w:spacing w:line="240" w:lineRule="auto"/>
        <w:rPr>
          <w:szCs w:val="22"/>
        </w:rPr>
      </w:pPr>
    </w:p>
    <w:p w14:paraId="2FC11F82" w14:textId="77777777" w:rsidR="002C4C66" w:rsidRPr="00585568" w:rsidRDefault="002C4C66">
      <w:pPr>
        <w:tabs>
          <w:tab w:val="clear" w:pos="567"/>
        </w:tabs>
        <w:spacing w:line="240" w:lineRule="auto"/>
        <w:rPr>
          <w:szCs w:val="22"/>
        </w:rPr>
      </w:pPr>
    </w:p>
    <w:p w14:paraId="1F722DE2" w14:textId="77777777" w:rsidR="00C114FF" w:rsidRPr="00585568" w:rsidRDefault="00D61EE1">
      <w:pPr>
        <w:pStyle w:val="Style1"/>
      </w:pPr>
      <w:r w:rsidRPr="00585568">
        <w:t>2.</w:t>
      </w:r>
      <w:r w:rsidRPr="00585568">
        <w:tab/>
        <w:t>SKŁAD JAKOŚCIOWY I ILOŚCIOWY</w:t>
      </w:r>
    </w:p>
    <w:p w14:paraId="1F722DE3" w14:textId="77777777" w:rsidR="00C114FF" w:rsidRPr="00585568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49607625" w14:textId="77777777" w:rsidR="00D91C6F" w:rsidRPr="00585568" w:rsidRDefault="00D91C6F" w:rsidP="00C57D75">
      <w:pPr>
        <w:tabs>
          <w:tab w:val="clear" w:pos="567"/>
        </w:tabs>
        <w:spacing w:line="240" w:lineRule="auto"/>
        <w:rPr>
          <w:szCs w:val="22"/>
        </w:rPr>
      </w:pPr>
      <w:r w:rsidRPr="00585568">
        <w:rPr>
          <w:szCs w:val="22"/>
        </w:rPr>
        <w:t>1 dawka zawiera:</w:t>
      </w:r>
    </w:p>
    <w:p w14:paraId="14A15677" w14:textId="77777777" w:rsidR="00D91C6F" w:rsidRPr="002D7A8C" w:rsidRDefault="00D91C6F" w:rsidP="00C57D75">
      <w:pPr>
        <w:tabs>
          <w:tab w:val="clear" w:pos="567"/>
        </w:tabs>
        <w:spacing w:line="240" w:lineRule="auto"/>
        <w:rPr>
          <w:szCs w:val="22"/>
        </w:rPr>
      </w:pPr>
    </w:p>
    <w:p w14:paraId="0C7ED1B9" w14:textId="77777777" w:rsidR="00D91C6F" w:rsidRPr="002D7A8C" w:rsidRDefault="00D91C6F" w:rsidP="00C57D75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2D7A8C">
        <w:rPr>
          <w:b/>
          <w:bCs/>
          <w:szCs w:val="22"/>
        </w:rPr>
        <w:t>Substancje czynne:</w:t>
      </w:r>
    </w:p>
    <w:p w14:paraId="78406C69" w14:textId="77777777" w:rsidR="00D91C6F" w:rsidRPr="002D7A8C" w:rsidRDefault="00D91C6F" w:rsidP="00C57D75">
      <w:pPr>
        <w:tabs>
          <w:tab w:val="clear" w:pos="567"/>
        </w:tabs>
        <w:spacing w:line="240" w:lineRule="auto"/>
        <w:rPr>
          <w:b/>
          <w:bCs/>
          <w:szCs w:val="22"/>
        </w:rPr>
      </w:pPr>
    </w:p>
    <w:p w14:paraId="5A8BFFEA" w14:textId="659B775D" w:rsidR="00D91C6F" w:rsidRPr="00585568" w:rsidRDefault="00AF23E2" w:rsidP="00C57D75">
      <w:pPr>
        <w:pStyle w:val="BodyText"/>
        <w:numPr>
          <w:ilvl w:val="0"/>
          <w:numId w:val="41"/>
        </w:numPr>
        <w:jc w:val="left"/>
        <w:rPr>
          <w:szCs w:val="22"/>
          <w:lang w:val="sv-SE"/>
        </w:rPr>
      </w:pPr>
      <w:r w:rsidRPr="00585568">
        <w:rPr>
          <w:bCs/>
          <w:i/>
          <w:iCs/>
          <w:szCs w:val="22"/>
          <w:lang w:val="en-US"/>
        </w:rPr>
        <w:t>Salmonella enterica,</w:t>
      </w:r>
      <w:r w:rsidRPr="00585568">
        <w:rPr>
          <w:bCs/>
          <w:szCs w:val="22"/>
          <w:lang w:val="en-US"/>
        </w:rPr>
        <w:t xml:space="preserve"> subsp. enterica, </w:t>
      </w:r>
      <w:proofErr w:type="spellStart"/>
      <w:r w:rsidRPr="00585568">
        <w:rPr>
          <w:bCs/>
          <w:szCs w:val="22"/>
          <w:lang w:val="en-US"/>
        </w:rPr>
        <w:t>serowar</w:t>
      </w:r>
      <w:proofErr w:type="spellEnd"/>
      <w:r w:rsidR="00D91C6F" w:rsidRPr="00585568">
        <w:rPr>
          <w:i/>
          <w:iCs/>
          <w:szCs w:val="22"/>
          <w:lang w:val="sv-SE"/>
        </w:rPr>
        <w:t xml:space="preserve"> </w:t>
      </w:r>
      <w:r w:rsidR="00D91C6F" w:rsidRPr="00585568">
        <w:rPr>
          <w:iCs/>
          <w:szCs w:val="22"/>
          <w:lang w:val="sv-SE"/>
        </w:rPr>
        <w:t>Enteritidis</w:t>
      </w:r>
      <w:r w:rsidR="00D91C6F" w:rsidRPr="00585568">
        <w:rPr>
          <w:szCs w:val="22"/>
          <w:lang w:val="sv-SE"/>
        </w:rPr>
        <w:t xml:space="preserve">, szczep Sm24/Rif12/Ssq, </w:t>
      </w:r>
      <w:r w:rsidRPr="00585568">
        <w:rPr>
          <w:szCs w:val="22"/>
          <w:lang w:val="sv-SE"/>
        </w:rPr>
        <w:t>żywe</w:t>
      </w:r>
      <w:r w:rsidR="008953D3" w:rsidRPr="00585568">
        <w:rPr>
          <w:szCs w:val="22"/>
          <w:lang w:val="sv-SE"/>
        </w:rPr>
        <w:t>,</w:t>
      </w:r>
    </w:p>
    <w:p w14:paraId="47E592F1" w14:textId="183F103E" w:rsidR="00D91C6F" w:rsidRPr="00585568" w:rsidRDefault="00D91C6F" w:rsidP="00C57D75">
      <w:pPr>
        <w:pStyle w:val="BodyText"/>
        <w:ind w:firstLine="709"/>
        <w:jc w:val="left"/>
        <w:rPr>
          <w:szCs w:val="22"/>
        </w:rPr>
      </w:pPr>
      <w:r w:rsidRPr="00585568">
        <w:rPr>
          <w:szCs w:val="22"/>
          <w:lang w:val="sv-SE"/>
        </w:rPr>
        <w:t>n</w:t>
      </w:r>
      <w:r w:rsidRPr="00585568">
        <w:rPr>
          <w:szCs w:val="22"/>
        </w:rPr>
        <w:t>ie mniej niż 1 x 10</w:t>
      </w:r>
      <w:r w:rsidRPr="00585568">
        <w:rPr>
          <w:szCs w:val="22"/>
          <w:vertAlign w:val="superscript"/>
        </w:rPr>
        <w:t>8</w:t>
      </w:r>
      <w:r w:rsidRPr="00585568">
        <w:rPr>
          <w:szCs w:val="22"/>
        </w:rPr>
        <w:t xml:space="preserve"> CFU</w:t>
      </w:r>
      <w:r w:rsidR="00AF23E2" w:rsidRPr="00585568">
        <w:rPr>
          <w:szCs w:val="22"/>
        </w:rPr>
        <w:t xml:space="preserve">* i  </w:t>
      </w:r>
      <w:r w:rsidRPr="00585568">
        <w:rPr>
          <w:szCs w:val="22"/>
        </w:rPr>
        <w:t>nie więcej niż 6 x 10</w:t>
      </w:r>
      <w:r w:rsidRPr="00585568">
        <w:rPr>
          <w:szCs w:val="22"/>
          <w:vertAlign w:val="superscript"/>
        </w:rPr>
        <w:t>8</w:t>
      </w:r>
      <w:r w:rsidRPr="00585568">
        <w:rPr>
          <w:szCs w:val="22"/>
        </w:rPr>
        <w:t xml:space="preserve"> CFU*</w:t>
      </w:r>
    </w:p>
    <w:p w14:paraId="4D4306B6" w14:textId="5A19E227" w:rsidR="00D91C6F" w:rsidRPr="00C57D75" w:rsidRDefault="00AF23E2" w:rsidP="00C57D75">
      <w:pPr>
        <w:pStyle w:val="BodyText"/>
        <w:numPr>
          <w:ilvl w:val="0"/>
          <w:numId w:val="41"/>
        </w:numPr>
        <w:jc w:val="left"/>
        <w:rPr>
          <w:szCs w:val="22"/>
          <w:lang w:val="en-US"/>
        </w:rPr>
      </w:pPr>
      <w:r w:rsidRPr="00585568">
        <w:rPr>
          <w:bCs/>
          <w:i/>
          <w:iCs/>
          <w:szCs w:val="22"/>
          <w:lang w:val="en-US"/>
        </w:rPr>
        <w:t>Salmonella enterica,</w:t>
      </w:r>
      <w:r w:rsidRPr="00585568">
        <w:rPr>
          <w:bCs/>
          <w:szCs w:val="22"/>
          <w:lang w:val="en-US"/>
        </w:rPr>
        <w:t xml:space="preserve"> subsp. enterica, </w:t>
      </w:r>
      <w:proofErr w:type="spellStart"/>
      <w:r w:rsidRPr="00585568">
        <w:rPr>
          <w:bCs/>
          <w:szCs w:val="22"/>
          <w:lang w:val="en-US"/>
        </w:rPr>
        <w:t>serowar</w:t>
      </w:r>
      <w:proofErr w:type="spellEnd"/>
      <w:r w:rsidR="00D91C6F" w:rsidRPr="00C57D75">
        <w:rPr>
          <w:i/>
          <w:iCs/>
          <w:szCs w:val="22"/>
          <w:lang w:val="en-US"/>
        </w:rPr>
        <w:t xml:space="preserve"> </w:t>
      </w:r>
      <w:r w:rsidR="00D91C6F" w:rsidRPr="00C57D75">
        <w:rPr>
          <w:iCs/>
          <w:szCs w:val="22"/>
          <w:lang w:val="en-US"/>
        </w:rPr>
        <w:t>Typhimurium</w:t>
      </w:r>
      <w:r w:rsidR="00D91C6F" w:rsidRPr="00C57D75">
        <w:rPr>
          <w:szCs w:val="22"/>
          <w:lang w:val="en-US"/>
        </w:rPr>
        <w:t xml:space="preserve">, </w:t>
      </w:r>
      <w:proofErr w:type="spellStart"/>
      <w:r w:rsidR="00D91C6F" w:rsidRPr="00C57D75">
        <w:rPr>
          <w:szCs w:val="22"/>
          <w:lang w:val="en-US"/>
        </w:rPr>
        <w:t>szczep</w:t>
      </w:r>
      <w:proofErr w:type="spellEnd"/>
      <w:r w:rsidR="00D91C6F" w:rsidRPr="00C57D75">
        <w:rPr>
          <w:szCs w:val="22"/>
          <w:lang w:val="en-US"/>
        </w:rPr>
        <w:t xml:space="preserve"> Nal2/Rif9/</w:t>
      </w:r>
      <w:proofErr w:type="spellStart"/>
      <w:r w:rsidR="00D91C6F" w:rsidRPr="00C57D75">
        <w:rPr>
          <w:szCs w:val="22"/>
          <w:lang w:val="en-US"/>
        </w:rPr>
        <w:t>Rtt</w:t>
      </w:r>
      <w:proofErr w:type="spellEnd"/>
      <w:r w:rsidR="00D91C6F" w:rsidRPr="00C57D75">
        <w:rPr>
          <w:szCs w:val="22"/>
          <w:lang w:val="en-US"/>
        </w:rPr>
        <w:t xml:space="preserve">, </w:t>
      </w:r>
      <w:r w:rsidRPr="00585568">
        <w:rPr>
          <w:szCs w:val="22"/>
          <w:lang w:val="en-US"/>
        </w:rPr>
        <w:t>żywe</w:t>
      </w:r>
      <w:r w:rsidR="008953D3" w:rsidRPr="00585568">
        <w:rPr>
          <w:szCs w:val="22"/>
          <w:lang w:val="en-US"/>
        </w:rPr>
        <w:t>,</w:t>
      </w:r>
    </w:p>
    <w:p w14:paraId="1F6541D2" w14:textId="2E05DB85" w:rsidR="00D91C6F" w:rsidRPr="008053CE" w:rsidRDefault="00D91C6F" w:rsidP="00C57D75">
      <w:pPr>
        <w:pStyle w:val="BodyText"/>
        <w:ind w:firstLine="709"/>
        <w:jc w:val="left"/>
        <w:rPr>
          <w:szCs w:val="22"/>
          <w:lang w:val="sv-SE"/>
        </w:rPr>
      </w:pPr>
      <w:r w:rsidRPr="00585568">
        <w:rPr>
          <w:szCs w:val="22"/>
          <w:lang w:val="sv-SE"/>
        </w:rPr>
        <w:t>nie mniej niż1 x 10</w:t>
      </w:r>
      <w:r w:rsidRPr="00585568">
        <w:rPr>
          <w:szCs w:val="22"/>
          <w:vertAlign w:val="superscript"/>
          <w:lang w:val="sv-SE"/>
        </w:rPr>
        <w:t>8</w:t>
      </w:r>
      <w:r w:rsidRPr="00585568">
        <w:rPr>
          <w:szCs w:val="22"/>
          <w:lang w:val="sv-SE"/>
        </w:rPr>
        <w:t xml:space="preserve"> CFU</w:t>
      </w:r>
      <w:r w:rsidR="00AF23E2" w:rsidRPr="008053CE">
        <w:rPr>
          <w:szCs w:val="22"/>
          <w:lang w:val="sv-SE"/>
        </w:rPr>
        <w:t xml:space="preserve">* i </w:t>
      </w:r>
      <w:r w:rsidRPr="008053CE">
        <w:rPr>
          <w:szCs w:val="22"/>
          <w:lang w:val="sv-SE"/>
        </w:rPr>
        <w:t>nie więcej niż  6 x 10</w:t>
      </w:r>
      <w:r w:rsidRPr="008053CE">
        <w:rPr>
          <w:szCs w:val="22"/>
          <w:vertAlign w:val="superscript"/>
          <w:lang w:val="sv-SE"/>
        </w:rPr>
        <w:t>8</w:t>
      </w:r>
      <w:r w:rsidRPr="008053CE">
        <w:rPr>
          <w:szCs w:val="22"/>
          <w:lang w:val="sv-SE"/>
        </w:rPr>
        <w:t xml:space="preserve"> CFU* </w:t>
      </w:r>
    </w:p>
    <w:p w14:paraId="0A9AD6A1" w14:textId="77777777" w:rsidR="00D91C6F" w:rsidRPr="00585568" w:rsidRDefault="00D91C6F" w:rsidP="00C57D75">
      <w:pPr>
        <w:pStyle w:val="BodyText"/>
        <w:jc w:val="left"/>
        <w:rPr>
          <w:szCs w:val="22"/>
          <w:lang w:val="sv-SE"/>
        </w:rPr>
      </w:pPr>
    </w:p>
    <w:p w14:paraId="7128A0F2" w14:textId="77777777" w:rsidR="00D91C6F" w:rsidRPr="00585568" w:rsidRDefault="00D91C6F" w:rsidP="00C57D75">
      <w:pPr>
        <w:pStyle w:val="BodyText"/>
        <w:jc w:val="left"/>
        <w:rPr>
          <w:szCs w:val="22"/>
        </w:rPr>
      </w:pPr>
      <w:r w:rsidRPr="00585568">
        <w:rPr>
          <w:szCs w:val="22"/>
        </w:rPr>
        <w:t>*CFU – jednostki tworzące kolonie</w:t>
      </w:r>
    </w:p>
    <w:p w14:paraId="3EB3688A" w14:textId="77777777" w:rsidR="00D91C6F" w:rsidRPr="00585568" w:rsidRDefault="00D91C6F" w:rsidP="00C57D75">
      <w:pPr>
        <w:tabs>
          <w:tab w:val="clear" w:pos="567"/>
          <w:tab w:val="left" w:pos="1701"/>
        </w:tabs>
        <w:spacing w:line="240" w:lineRule="auto"/>
        <w:rPr>
          <w:szCs w:val="22"/>
        </w:rPr>
      </w:pPr>
    </w:p>
    <w:p w14:paraId="03BE3D18" w14:textId="77777777" w:rsidR="00D91C6F" w:rsidRPr="002D7A8C" w:rsidRDefault="00D91C6F" w:rsidP="00C57D75">
      <w:pPr>
        <w:tabs>
          <w:tab w:val="clear" w:pos="567"/>
        </w:tabs>
        <w:spacing w:line="240" w:lineRule="auto"/>
        <w:rPr>
          <w:b/>
          <w:bCs/>
          <w:szCs w:val="22"/>
        </w:rPr>
      </w:pPr>
      <w:r w:rsidRPr="002D7A8C">
        <w:rPr>
          <w:b/>
          <w:bCs/>
          <w:szCs w:val="22"/>
        </w:rPr>
        <w:t>Substancje pomocnicze:</w:t>
      </w:r>
    </w:p>
    <w:p w14:paraId="1F722DE9" w14:textId="77777777" w:rsidR="00C114FF" w:rsidRPr="00585568" w:rsidRDefault="00C114FF" w:rsidP="00657999">
      <w:pPr>
        <w:tabs>
          <w:tab w:val="clear" w:pos="567"/>
        </w:tabs>
        <w:spacing w:line="240" w:lineRule="auto"/>
        <w:rPr>
          <w:szCs w:val="2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17"/>
      </w:tblGrid>
      <w:tr w:rsidR="00C53A9D" w:rsidRPr="00585568" w14:paraId="1F722DEC" w14:textId="77777777" w:rsidTr="00C53A9D">
        <w:tc>
          <w:tcPr>
            <w:tcW w:w="8217" w:type="dxa"/>
            <w:shd w:val="clear" w:color="auto" w:fill="auto"/>
            <w:vAlign w:val="center"/>
          </w:tcPr>
          <w:p w14:paraId="1F722DEA" w14:textId="38FC3860" w:rsidR="00C53A9D" w:rsidRPr="00585568" w:rsidRDefault="00C53A9D" w:rsidP="00E12FD0">
            <w:pPr>
              <w:spacing w:before="60" w:after="60"/>
              <w:rPr>
                <w:b/>
                <w:bCs/>
                <w:iCs/>
                <w:szCs w:val="22"/>
              </w:rPr>
            </w:pPr>
            <w:r w:rsidRPr="00585568">
              <w:rPr>
                <w:b/>
                <w:bCs/>
                <w:iCs/>
                <w:szCs w:val="22"/>
              </w:rPr>
              <w:t>Skład jakościowy substancji pomocniczych i pozostałych składników</w:t>
            </w:r>
          </w:p>
        </w:tc>
      </w:tr>
      <w:tr w:rsidR="00C53A9D" w:rsidRPr="00585568" w14:paraId="1F722DF2" w14:textId="77777777" w:rsidTr="00C53A9D">
        <w:tc>
          <w:tcPr>
            <w:tcW w:w="8217" w:type="dxa"/>
            <w:shd w:val="clear" w:color="auto" w:fill="auto"/>
          </w:tcPr>
          <w:p w14:paraId="1F722DF0" w14:textId="7097647D" w:rsidR="00C53A9D" w:rsidRPr="00585568" w:rsidRDefault="00816ED6" w:rsidP="00657999">
            <w:pPr>
              <w:spacing w:before="60" w:after="60"/>
              <w:rPr>
                <w:iCs/>
                <w:szCs w:val="22"/>
              </w:rPr>
            </w:pPr>
            <w:r w:rsidRPr="00585568">
              <w:rPr>
                <w:szCs w:val="22"/>
              </w:rPr>
              <w:t>Glicerol</w:t>
            </w:r>
          </w:p>
        </w:tc>
      </w:tr>
      <w:tr w:rsidR="00C53A9D" w:rsidRPr="00585568" w14:paraId="1F722DF5" w14:textId="77777777" w:rsidTr="00C53A9D">
        <w:tc>
          <w:tcPr>
            <w:tcW w:w="8217" w:type="dxa"/>
            <w:shd w:val="clear" w:color="auto" w:fill="auto"/>
          </w:tcPr>
          <w:p w14:paraId="1F722DF3" w14:textId="7AF6F469" w:rsidR="00C53A9D" w:rsidRPr="00585568" w:rsidRDefault="00816ED6" w:rsidP="00657999">
            <w:pPr>
              <w:spacing w:before="60" w:after="60"/>
              <w:rPr>
                <w:iCs/>
                <w:szCs w:val="22"/>
              </w:rPr>
            </w:pPr>
            <w:r w:rsidRPr="00585568">
              <w:rPr>
                <w:szCs w:val="22"/>
              </w:rPr>
              <w:t>Bufor HEPES</w:t>
            </w:r>
            <w:r w:rsidRPr="00585568" w:rsidDel="00504C5F">
              <w:rPr>
                <w:szCs w:val="22"/>
              </w:rPr>
              <w:t xml:space="preserve"> </w:t>
            </w:r>
          </w:p>
        </w:tc>
      </w:tr>
      <w:tr w:rsidR="00C53A9D" w:rsidRPr="00585568" w14:paraId="1F722DF8" w14:textId="77777777" w:rsidTr="00C53A9D">
        <w:tc>
          <w:tcPr>
            <w:tcW w:w="8217" w:type="dxa"/>
            <w:shd w:val="clear" w:color="auto" w:fill="auto"/>
          </w:tcPr>
          <w:p w14:paraId="1F722DF6" w14:textId="6F0B5AA6" w:rsidR="00C53A9D" w:rsidRPr="00585568" w:rsidRDefault="00816ED6" w:rsidP="00657999">
            <w:pPr>
              <w:spacing w:before="60" w:after="60"/>
              <w:ind w:left="567" w:hanging="567"/>
              <w:rPr>
                <w:b/>
                <w:bCs/>
                <w:iCs/>
                <w:szCs w:val="22"/>
              </w:rPr>
            </w:pPr>
            <w:r w:rsidRPr="00585568">
              <w:rPr>
                <w:szCs w:val="22"/>
              </w:rPr>
              <w:t>Sacharoza</w:t>
            </w:r>
          </w:p>
        </w:tc>
      </w:tr>
    </w:tbl>
    <w:p w14:paraId="374A948A" w14:textId="77777777" w:rsidR="00CA15CA" w:rsidRPr="00585568" w:rsidRDefault="00CA15CA" w:rsidP="00C57D75">
      <w:pPr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20D8DAB8" w14:textId="65D49068" w:rsidR="00CA15CA" w:rsidRPr="002D7A8C" w:rsidRDefault="00A85CD6" w:rsidP="00C57D75">
      <w:pPr>
        <w:tabs>
          <w:tab w:val="clear" w:pos="567"/>
          <w:tab w:val="left" w:pos="0"/>
        </w:tabs>
        <w:spacing w:line="240" w:lineRule="auto"/>
        <w:rPr>
          <w:szCs w:val="22"/>
        </w:rPr>
      </w:pPr>
      <w:proofErr w:type="spellStart"/>
      <w:r w:rsidRPr="00585568">
        <w:rPr>
          <w:szCs w:val="22"/>
        </w:rPr>
        <w:t>Peletka</w:t>
      </w:r>
      <w:proofErr w:type="spellEnd"/>
      <w:r w:rsidRPr="00585568">
        <w:rPr>
          <w:szCs w:val="22"/>
        </w:rPr>
        <w:t xml:space="preserve"> o barwie </w:t>
      </w:r>
      <w:r w:rsidRPr="002D7A8C">
        <w:rPr>
          <w:szCs w:val="22"/>
        </w:rPr>
        <w:t>biało</w:t>
      </w:r>
      <w:r w:rsidR="008953D3" w:rsidRPr="002D7A8C">
        <w:rPr>
          <w:szCs w:val="22"/>
        </w:rPr>
        <w:t>-</w:t>
      </w:r>
      <w:r w:rsidRPr="002D7A8C">
        <w:rPr>
          <w:szCs w:val="22"/>
        </w:rPr>
        <w:t>szar</w:t>
      </w:r>
      <w:r w:rsidR="008953D3" w:rsidRPr="002D7A8C">
        <w:rPr>
          <w:szCs w:val="22"/>
        </w:rPr>
        <w:t>ej</w:t>
      </w:r>
      <w:r w:rsidRPr="002D7A8C">
        <w:rPr>
          <w:szCs w:val="22"/>
        </w:rPr>
        <w:t xml:space="preserve"> do biało</w:t>
      </w:r>
      <w:r w:rsidR="008953D3" w:rsidRPr="002D7A8C">
        <w:rPr>
          <w:szCs w:val="22"/>
        </w:rPr>
        <w:t>-</w:t>
      </w:r>
      <w:r w:rsidRPr="002D7A8C">
        <w:rPr>
          <w:szCs w:val="22"/>
        </w:rPr>
        <w:t>brązowe</w:t>
      </w:r>
      <w:r w:rsidR="008953D3" w:rsidRPr="002D7A8C">
        <w:rPr>
          <w:szCs w:val="22"/>
        </w:rPr>
        <w:t>j</w:t>
      </w:r>
      <w:r w:rsidRPr="002D7A8C">
        <w:rPr>
          <w:szCs w:val="22"/>
        </w:rPr>
        <w:t>.</w:t>
      </w:r>
    </w:p>
    <w:p w14:paraId="1F722DFC" w14:textId="77777777" w:rsidR="00872C48" w:rsidRPr="00585568" w:rsidRDefault="00872C48" w:rsidP="00657999">
      <w:pPr>
        <w:tabs>
          <w:tab w:val="clear" w:pos="567"/>
        </w:tabs>
        <w:spacing w:line="240" w:lineRule="auto"/>
        <w:rPr>
          <w:szCs w:val="22"/>
        </w:rPr>
      </w:pPr>
    </w:p>
    <w:p w14:paraId="1F722DFD" w14:textId="77777777" w:rsidR="00C114FF" w:rsidRPr="00585568" w:rsidRDefault="00C114FF" w:rsidP="00E12FD0">
      <w:pPr>
        <w:tabs>
          <w:tab w:val="clear" w:pos="567"/>
        </w:tabs>
        <w:spacing w:line="240" w:lineRule="auto"/>
        <w:rPr>
          <w:szCs w:val="22"/>
        </w:rPr>
      </w:pPr>
    </w:p>
    <w:p w14:paraId="1F722DFE" w14:textId="77777777" w:rsidR="00C114FF" w:rsidRPr="00585568" w:rsidRDefault="00D61EE1">
      <w:pPr>
        <w:pStyle w:val="Style1"/>
      </w:pPr>
      <w:r w:rsidRPr="00585568">
        <w:t>3.</w:t>
      </w:r>
      <w:r w:rsidRPr="00585568">
        <w:tab/>
        <w:t>DANE KLINICZNE</w:t>
      </w:r>
    </w:p>
    <w:p w14:paraId="1F722DFF" w14:textId="77777777" w:rsidR="00C114FF" w:rsidRPr="00585568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E00" w14:textId="77777777" w:rsidR="00C114FF" w:rsidRPr="00585568" w:rsidRDefault="00D61EE1">
      <w:pPr>
        <w:pStyle w:val="Style1"/>
      </w:pPr>
      <w:r w:rsidRPr="00585568">
        <w:t>3.1</w:t>
      </w:r>
      <w:r w:rsidRPr="00585568">
        <w:tab/>
        <w:t>Docelowe gatunki zwierząt</w:t>
      </w:r>
    </w:p>
    <w:p w14:paraId="1F722E01" w14:textId="77777777" w:rsidR="00C114FF" w:rsidRPr="00585568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624C9453" w14:textId="77777777" w:rsidR="008A7117" w:rsidRPr="00585568" w:rsidRDefault="008A7117" w:rsidP="00C57D75">
      <w:pPr>
        <w:tabs>
          <w:tab w:val="clear" w:pos="567"/>
        </w:tabs>
        <w:spacing w:line="240" w:lineRule="auto"/>
        <w:rPr>
          <w:szCs w:val="22"/>
        </w:rPr>
      </w:pPr>
      <w:r w:rsidRPr="00585568">
        <w:rPr>
          <w:szCs w:val="22"/>
        </w:rPr>
        <w:t>Kury (kurczęta przyszłych ptaków reprodukcyjnych i przyszłych kur niosek), indyki reprodukcyjne, indyki hodowane na mięso i kaczki hodowane na mięso</w:t>
      </w:r>
    </w:p>
    <w:p w14:paraId="48E708E2" w14:textId="77777777" w:rsidR="008A7117" w:rsidRPr="00585568" w:rsidRDefault="008A7117" w:rsidP="00657999">
      <w:pPr>
        <w:tabs>
          <w:tab w:val="clear" w:pos="567"/>
        </w:tabs>
        <w:spacing w:line="240" w:lineRule="auto"/>
        <w:rPr>
          <w:szCs w:val="22"/>
        </w:rPr>
      </w:pPr>
    </w:p>
    <w:p w14:paraId="1F722E02" w14:textId="77777777" w:rsidR="00C114FF" w:rsidRPr="00585568" w:rsidRDefault="00D61EE1" w:rsidP="00E12FD0">
      <w:pPr>
        <w:pStyle w:val="Style1"/>
      </w:pPr>
      <w:r w:rsidRPr="00585568">
        <w:t>3.2</w:t>
      </w:r>
      <w:r w:rsidRPr="00585568">
        <w:tab/>
        <w:t>Wskazania lecznicze dla każdego z docelowych gatunków zwierząt</w:t>
      </w:r>
    </w:p>
    <w:p w14:paraId="1F722E03" w14:textId="77777777" w:rsidR="00C114FF" w:rsidRPr="00585568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2205A747" w14:textId="77777777" w:rsidR="008003CA" w:rsidRPr="00585568" w:rsidRDefault="008003CA" w:rsidP="00C57D75">
      <w:pPr>
        <w:tabs>
          <w:tab w:val="clear" w:pos="567"/>
          <w:tab w:val="left" w:pos="0"/>
        </w:tabs>
        <w:spacing w:line="240" w:lineRule="auto"/>
        <w:rPr>
          <w:b/>
          <w:bCs/>
          <w:szCs w:val="22"/>
        </w:rPr>
      </w:pPr>
      <w:r w:rsidRPr="00585568">
        <w:rPr>
          <w:b/>
          <w:bCs/>
          <w:szCs w:val="22"/>
        </w:rPr>
        <w:t>Kurczęta (przyszłe ptaki reprodukcyjne i przyszłe kury nioski):</w:t>
      </w:r>
    </w:p>
    <w:p w14:paraId="4DEF2256" w14:textId="77777777" w:rsidR="008003CA" w:rsidRPr="002D7A8C" w:rsidRDefault="008003CA" w:rsidP="00C57D75">
      <w:pPr>
        <w:tabs>
          <w:tab w:val="clear" w:pos="567"/>
        </w:tabs>
        <w:autoSpaceDE w:val="0"/>
        <w:autoSpaceDN w:val="0"/>
        <w:adjustRightInd w:val="0"/>
        <w:spacing w:line="240" w:lineRule="atLeast"/>
        <w:rPr>
          <w:szCs w:val="22"/>
          <w:lang w:eastAsia="de-DE"/>
        </w:rPr>
      </w:pPr>
      <w:r w:rsidRPr="002D7A8C">
        <w:rPr>
          <w:szCs w:val="22"/>
          <w:lang w:eastAsia="de-DE"/>
        </w:rPr>
        <w:t xml:space="preserve">Aktywne uodpornienie zdrowych i podatnych kurcząt w celu redukcji wydalania z kałem i kolonizacji narządów wewnętrznych szczepami terenowymi </w:t>
      </w:r>
      <w:r w:rsidRPr="002D7A8C">
        <w:rPr>
          <w:i/>
          <w:iCs/>
          <w:szCs w:val="22"/>
          <w:lang w:eastAsia="de-DE"/>
        </w:rPr>
        <w:t xml:space="preserve">Salmonella </w:t>
      </w:r>
      <w:r w:rsidRPr="002D7A8C">
        <w:rPr>
          <w:iCs/>
          <w:szCs w:val="22"/>
          <w:lang w:eastAsia="de-DE"/>
        </w:rPr>
        <w:t>Enteritidis</w:t>
      </w:r>
      <w:r w:rsidRPr="002D7A8C">
        <w:rPr>
          <w:szCs w:val="22"/>
          <w:lang w:eastAsia="de-DE"/>
        </w:rPr>
        <w:t xml:space="preserve"> i </w:t>
      </w:r>
      <w:r w:rsidRPr="002D7A8C">
        <w:rPr>
          <w:i/>
          <w:iCs/>
          <w:szCs w:val="22"/>
          <w:lang w:eastAsia="de-DE"/>
        </w:rPr>
        <w:t xml:space="preserve">Salmonella </w:t>
      </w:r>
      <w:r w:rsidRPr="002D7A8C">
        <w:rPr>
          <w:iCs/>
          <w:szCs w:val="22"/>
          <w:lang w:eastAsia="de-DE"/>
        </w:rPr>
        <w:t>Typhimurium</w:t>
      </w:r>
      <w:r w:rsidRPr="002D7A8C">
        <w:rPr>
          <w:szCs w:val="22"/>
          <w:lang w:eastAsia="de-DE"/>
        </w:rPr>
        <w:t xml:space="preserve">, oraz ograniczenia kolonizacji jaj szczepami terenowymi </w:t>
      </w:r>
      <w:r w:rsidRPr="002D7A8C">
        <w:rPr>
          <w:i/>
          <w:iCs/>
          <w:szCs w:val="22"/>
          <w:lang w:eastAsia="de-DE"/>
        </w:rPr>
        <w:t xml:space="preserve">Salmonella </w:t>
      </w:r>
      <w:r w:rsidRPr="002D7A8C">
        <w:rPr>
          <w:iCs/>
          <w:szCs w:val="22"/>
          <w:lang w:eastAsia="de-DE"/>
        </w:rPr>
        <w:t>Enteritidis</w:t>
      </w:r>
      <w:r w:rsidRPr="002D7A8C">
        <w:rPr>
          <w:szCs w:val="22"/>
          <w:lang w:eastAsia="de-DE"/>
        </w:rPr>
        <w:t>.</w:t>
      </w:r>
    </w:p>
    <w:p w14:paraId="6A052B62" w14:textId="77777777" w:rsidR="008003CA" w:rsidRPr="002D7A8C" w:rsidRDefault="008003CA" w:rsidP="00C57D75">
      <w:pPr>
        <w:tabs>
          <w:tab w:val="clear" w:pos="567"/>
        </w:tabs>
        <w:autoSpaceDE w:val="0"/>
        <w:autoSpaceDN w:val="0"/>
        <w:adjustRightInd w:val="0"/>
        <w:spacing w:line="240" w:lineRule="atLeast"/>
        <w:rPr>
          <w:szCs w:val="22"/>
          <w:lang w:eastAsia="de-DE"/>
        </w:rPr>
      </w:pPr>
    </w:p>
    <w:p w14:paraId="635E4F40" w14:textId="4F34A280" w:rsidR="008003CA" w:rsidRPr="00585568" w:rsidRDefault="00221280" w:rsidP="00C57D75">
      <w:pPr>
        <w:tabs>
          <w:tab w:val="clear" w:pos="567"/>
        </w:tabs>
        <w:autoSpaceDE w:val="0"/>
        <w:autoSpaceDN w:val="0"/>
        <w:adjustRightInd w:val="0"/>
        <w:spacing w:line="240" w:lineRule="atLeast"/>
        <w:rPr>
          <w:szCs w:val="22"/>
          <w:lang w:eastAsia="de-DE"/>
        </w:rPr>
      </w:pPr>
      <w:r w:rsidRPr="002D7A8C">
        <w:rPr>
          <w:szCs w:val="22"/>
        </w:rPr>
        <w:t>Czas powstania odporności:</w:t>
      </w:r>
      <w:r w:rsidR="008003CA" w:rsidRPr="002D7A8C">
        <w:rPr>
          <w:szCs w:val="22"/>
          <w:lang w:eastAsia="de-DE"/>
        </w:rPr>
        <w:t xml:space="preserve"> </w:t>
      </w:r>
      <w:r w:rsidRPr="00C57D75">
        <w:rPr>
          <w:szCs w:val="22"/>
          <w:lang w:eastAsia="de-DE"/>
        </w:rPr>
        <w:tab/>
      </w:r>
      <w:r w:rsidR="008003CA" w:rsidRPr="00585568">
        <w:rPr>
          <w:szCs w:val="22"/>
          <w:lang w:eastAsia="de-DE"/>
        </w:rPr>
        <w:t>15 dni.</w:t>
      </w:r>
    </w:p>
    <w:p w14:paraId="341345BC" w14:textId="3E94D602" w:rsidR="008003CA" w:rsidRPr="002D7A8C" w:rsidRDefault="00221280" w:rsidP="00C57D75">
      <w:pPr>
        <w:tabs>
          <w:tab w:val="clear" w:pos="567"/>
        </w:tabs>
        <w:autoSpaceDE w:val="0"/>
        <w:autoSpaceDN w:val="0"/>
        <w:adjustRightInd w:val="0"/>
        <w:spacing w:line="240" w:lineRule="atLeast"/>
        <w:ind w:left="2880" w:hanging="2880"/>
        <w:rPr>
          <w:szCs w:val="22"/>
          <w:lang w:eastAsia="de-DE"/>
        </w:rPr>
      </w:pPr>
      <w:r w:rsidRPr="00585568">
        <w:rPr>
          <w:szCs w:val="22"/>
        </w:rPr>
        <w:t>Czas trwania odporności:</w:t>
      </w:r>
      <w:r w:rsidR="008003CA" w:rsidRPr="008053CE">
        <w:rPr>
          <w:szCs w:val="22"/>
          <w:lang w:eastAsia="de-DE"/>
        </w:rPr>
        <w:t xml:space="preserve"> </w:t>
      </w:r>
      <w:r w:rsidRPr="008053CE">
        <w:rPr>
          <w:szCs w:val="22"/>
          <w:lang w:eastAsia="de-DE"/>
        </w:rPr>
        <w:tab/>
      </w:r>
      <w:r w:rsidR="008003CA" w:rsidRPr="008053CE">
        <w:rPr>
          <w:szCs w:val="22"/>
          <w:lang w:eastAsia="de-DE"/>
        </w:rPr>
        <w:t xml:space="preserve">52 tygodnie przeciw wirulentnej </w:t>
      </w:r>
      <w:r w:rsidR="008003CA" w:rsidRPr="00585568">
        <w:rPr>
          <w:i/>
          <w:iCs/>
          <w:szCs w:val="22"/>
        </w:rPr>
        <w:t>S</w:t>
      </w:r>
      <w:r w:rsidR="008003CA" w:rsidRPr="00585568">
        <w:rPr>
          <w:szCs w:val="22"/>
        </w:rPr>
        <w:t xml:space="preserve">. </w:t>
      </w:r>
      <w:r w:rsidR="008003CA" w:rsidRPr="00585568">
        <w:rPr>
          <w:iCs/>
          <w:szCs w:val="22"/>
        </w:rPr>
        <w:t>Enteritidis</w:t>
      </w:r>
      <w:r w:rsidR="008003CA" w:rsidRPr="00585568">
        <w:rPr>
          <w:szCs w:val="22"/>
        </w:rPr>
        <w:t xml:space="preserve"> oraz 46 tygodni przeciw wirulentnej </w:t>
      </w:r>
      <w:r w:rsidR="008003CA" w:rsidRPr="00585568">
        <w:rPr>
          <w:i/>
          <w:iCs/>
          <w:szCs w:val="22"/>
        </w:rPr>
        <w:t>S</w:t>
      </w:r>
      <w:r w:rsidR="008003CA" w:rsidRPr="00585568">
        <w:rPr>
          <w:szCs w:val="22"/>
        </w:rPr>
        <w:t xml:space="preserve">. </w:t>
      </w:r>
      <w:r w:rsidR="008003CA" w:rsidRPr="002D7A8C">
        <w:rPr>
          <w:iCs/>
          <w:szCs w:val="22"/>
        </w:rPr>
        <w:t>Typhimurium</w:t>
      </w:r>
      <w:r w:rsidR="008003CA" w:rsidRPr="002D7A8C">
        <w:rPr>
          <w:szCs w:val="22"/>
        </w:rPr>
        <w:t xml:space="preserve"> od czasu ostatniego szczepienia w przypadku stosowania zgodnie z zalecanym schematem szczepień.</w:t>
      </w:r>
    </w:p>
    <w:p w14:paraId="6266FDF5" w14:textId="77777777" w:rsidR="008003CA" w:rsidRPr="002D7A8C" w:rsidRDefault="008003CA" w:rsidP="00C57D75">
      <w:pPr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242996D8" w14:textId="77777777" w:rsidR="008003CA" w:rsidRPr="002D7A8C" w:rsidRDefault="008003CA" w:rsidP="00C57D75">
      <w:pPr>
        <w:tabs>
          <w:tab w:val="clear" w:pos="567"/>
          <w:tab w:val="left" w:pos="0"/>
        </w:tabs>
        <w:spacing w:line="240" w:lineRule="auto"/>
        <w:rPr>
          <w:b/>
          <w:bCs/>
          <w:szCs w:val="22"/>
        </w:rPr>
      </w:pPr>
      <w:r w:rsidRPr="002D7A8C">
        <w:rPr>
          <w:b/>
          <w:bCs/>
          <w:szCs w:val="22"/>
        </w:rPr>
        <w:t>Indyki reprodukcyjne i indyki hodowane na mięso:</w:t>
      </w:r>
    </w:p>
    <w:p w14:paraId="6A8C9317" w14:textId="77777777" w:rsidR="008003CA" w:rsidRPr="002D7A8C" w:rsidRDefault="008003CA" w:rsidP="00C57D75">
      <w:pPr>
        <w:tabs>
          <w:tab w:val="clear" w:pos="567"/>
          <w:tab w:val="left" w:pos="0"/>
        </w:tabs>
        <w:spacing w:line="240" w:lineRule="auto"/>
        <w:rPr>
          <w:szCs w:val="22"/>
        </w:rPr>
      </w:pPr>
      <w:r w:rsidRPr="002D7A8C">
        <w:rPr>
          <w:szCs w:val="22"/>
        </w:rPr>
        <w:t xml:space="preserve">Aktywne uodpornienie zdrowych i podatnych indyków w celu redukcji kolonizacji narządów wewnętrznych szczepami terenowymi </w:t>
      </w:r>
      <w:r w:rsidRPr="002D7A8C">
        <w:rPr>
          <w:i/>
          <w:iCs/>
          <w:szCs w:val="22"/>
        </w:rPr>
        <w:t xml:space="preserve">Salmonella </w:t>
      </w:r>
      <w:r w:rsidRPr="002D7A8C">
        <w:rPr>
          <w:iCs/>
          <w:szCs w:val="22"/>
        </w:rPr>
        <w:t>Enteritidis</w:t>
      </w:r>
      <w:r w:rsidRPr="002D7A8C">
        <w:rPr>
          <w:szCs w:val="22"/>
        </w:rPr>
        <w:t xml:space="preserve"> i </w:t>
      </w:r>
      <w:r w:rsidRPr="002D7A8C">
        <w:rPr>
          <w:i/>
          <w:iCs/>
          <w:szCs w:val="22"/>
        </w:rPr>
        <w:t xml:space="preserve">Salmonella </w:t>
      </w:r>
      <w:r w:rsidRPr="002D7A8C">
        <w:rPr>
          <w:iCs/>
          <w:szCs w:val="22"/>
        </w:rPr>
        <w:t>Typhimurium</w:t>
      </w:r>
      <w:r w:rsidRPr="002D7A8C">
        <w:rPr>
          <w:i/>
          <w:szCs w:val="22"/>
        </w:rPr>
        <w:t>.</w:t>
      </w:r>
    </w:p>
    <w:p w14:paraId="18EF4CA2" w14:textId="77777777" w:rsidR="00790B78" w:rsidRPr="002D7A8C" w:rsidRDefault="00790B78" w:rsidP="00C57D75">
      <w:pPr>
        <w:tabs>
          <w:tab w:val="clear" w:pos="567"/>
          <w:tab w:val="left" w:pos="0"/>
        </w:tabs>
        <w:spacing w:line="240" w:lineRule="auto"/>
        <w:rPr>
          <w:szCs w:val="22"/>
        </w:rPr>
      </w:pPr>
      <w:r w:rsidRPr="002D7A8C">
        <w:rPr>
          <w:szCs w:val="22"/>
        </w:rPr>
        <w:t>Ogólnie kolonizacja narządów wewnętrznych zaszczepionych indyków bakteriami zakażenia kontrolnego jest mniejsza w porównaniu z niezaszczepionymi indykami; nie udało się wykazać statystycznie istotnego zmniejszenia we wszystkich przypadkach.</w:t>
      </w:r>
    </w:p>
    <w:p w14:paraId="2F5BB50D" w14:textId="77777777" w:rsidR="00790B78" w:rsidRPr="002D7A8C" w:rsidRDefault="00790B78" w:rsidP="00C57D75">
      <w:pPr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6C3D7129" w14:textId="6EE2F08D" w:rsidR="00790B78" w:rsidRPr="002D7A8C" w:rsidRDefault="00CE6597" w:rsidP="00C57D75">
      <w:pPr>
        <w:tabs>
          <w:tab w:val="clear" w:pos="567"/>
          <w:tab w:val="left" w:pos="0"/>
        </w:tabs>
        <w:spacing w:line="240" w:lineRule="auto"/>
        <w:rPr>
          <w:szCs w:val="22"/>
        </w:rPr>
      </w:pPr>
      <w:r w:rsidRPr="002D7A8C">
        <w:rPr>
          <w:szCs w:val="22"/>
        </w:rPr>
        <w:t>Czas powstania odporności:</w:t>
      </w:r>
      <w:r w:rsidRPr="002D7A8C">
        <w:rPr>
          <w:szCs w:val="22"/>
        </w:rPr>
        <w:tab/>
      </w:r>
      <w:r w:rsidR="00790B78" w:rsidRPr="002D7A8C">
        <w:rPr>
          <w:szCs w:val="22"/>
        </w:rPr>
        <w:t>21 dni po pierwszym szczepieniu</w:t>
      </w:r>
    </w:p>
    <w:p w14:paraId="0C2B3001" w14:textId="77777777" w:rsidR="00790B78" w:rsidRPr="002D7A8C" w:rsidRDefault="00790B78" w:rsidP="00C57D75">
      <w:pPr>
        <w:tabs>
          <w:tab w:val="clear" w:pos="567"/>
          <w:tab w:val="left" w:pos="2835"/>
        </w:tabs>
        <w:spacing w:line="240" w:lineRule="auto"/>
        <w:ind w:left="2835" w:hanging="2835"/>
        <w:rPr>
          <w:szCs w:val="22"/>
        </w:rPr>
      </w:pPr>
    </w:p>
    <w:p w14:paraId="6FDD3E73" w14:textId="77777777" w:rsidR="00790B78" w:rsidRPr="002D7A8C" w:rsidRDefault="00790B78" w:rsidP="00C57D75">
      <w:pPr>
        <w:tabs>
          <w:tab w:val="clear" w:pos="567"/>
          <w:tab w:val="left" w:pos="2835"/>
        </w:tabs>
        <w:spacing w:line="240" w:lineRule="auto"/>
        <w:ind w:left="2835" w:hanging="2835"/>
        <w:rPr>
          <w:szCs w:val="22"/>
        </w:rPr>
      </w:pPr>
      <w:r w:rsidRPr="002D7A8C">
        <w:rPr>
          <w:szCs w:val="22"/>
        </w:rPr>
        <w:t xml:space="preserve">Czas trwania odporności: </w:t>
      </w:r>
      <w:r w:rsidRPr="002D7A8C">
        <w:rPr>
          <w:szCs w:val="22"/>
        </w:rPr>
        <w:tab/>
      </w:r>
    </w:p>
    <w:p w14:paraId="621AC5B8" w14:textId="4C7FC4F1" w:rsidR="00790B78" w:rsidRPr="002D7A8C" w:rsidRDefault="00CE6597" w:rsidP="00C57D75">
      <w:pPr>
        <w:tabs>
          <w:tab w:val="clear" w:pos="567"/>
        </w:tabs>
        <w:spacing w:line="240" w:lineRule="auto"/>
        <w:rPr>
          <w:szCs w:val="22"/>
        </w:rPr>
      </w:pPr>
      <w:r w:rsidRPr="00C57D75">
        <w:rPr>
          <w:szCs w:val="22"/>
          <w:u w:val="single"/>
        </w:rPr>
        <w:t>P</w:t>
      </w:r>
      <w:r w:rsidR="00790B78" w:rsidRPr="00C57D75">
        <w:rPr>
          <w:szCs w:val="22"/>
          <w:u w:val="single"/>
        </w:rPr>
        <w:t>rzyszł</w:t>
      </w:r>
      <w:r w:rsidRPr="00C57D75">
        <w:rPr>
          <w:szCs w:val="22"/>
          <w:u w:val="single"/>
        </w:rPr>
        <w:t>e</w:t>
      </w:r>
      <w:r w:rsidR="00790B78" w:rsidRPr="00C57D75">
        <w:rPr>
          <w:szCs w:val="22"/>
          <w:u w:val="single"/>
        </w:rPr>
        <w:t xml:space="preserve"> </w:t>
      </w:r>
      <w:r w:rsidRPr="00C57D75">
        <w:rPr>
          <w:szCs w:val="22"/>
          <w:u w:val="single"/>
        </w:rPr>
        <w:t>ptaki reprodukcyjne</w:t>
      </w:r>
      <w:r w:rsidR="00790B78" w:rsidRPr="00585568">
        <w:rPr>
          <w:szCs w:val="22"/>
        </w:rPr>
        <w:t>:</w:t>
      </w:r>
      <w:r w:rsidRPr="00585568">
        <w:rPr>
          <w:szCs w:val="22"/>
        </w:rPr>
        <w:tab/>
      </w:r>
      <w:r w:rsidR="00790B78" w:rsidRPr="008053CE">
        <w:rPr>
          <w:szCs w:val="22"/>
        </w:rPr>
        <w:t>30 tygodni przeciw</w:t>
      </w:r>
      <w:r w:rsidRPr="008053CE">
        <w:rPr>
          <w:szCs w:val="22"/>
        </w:rPr>
        <w:t xml:space="preserve"> </w:t>
      </w:r>
      <w:r w:rsidR="00790B78" w:rsidRPr="008053CE">
        <w:rPr>
          <w:szCs w:val="22"/>
        </w:rPr>
        <w:t xml:space="preserve">wirulentnej </w:t>
      </w:r>
      <w:r w:rsidR="00790B78" w:rsidRPr="008053CE">
        <w:rPr>
          <w:i/>
          <w:iCs/>
          <w:szCs w:val="22"/>
        </w:rPr>
        <w:t xml:space="preserve">Salmonella </w:t>
      </w:r>
      <w:proofErr w:type="spellStart"/>
      <w:r w:rsidR="00790B78" w:rsidRPr="008053CE">
        <w:rPr>
          <w:iCs/>
          <w:szCs w:val="22"/>
        </w:rPr>
        <w:t>Enteritidis</w:t>
      </w:r>
      <w:proofErr w:type="spellEnd"/>
      <w:r w:rsidR="00790B78" w:rsidRPr="008053CE">
        <w:rPr>
          <w:szCs w:val="22"/>
        </w:rPr>
        <w:t xml:space="preserve"> i 28 tygodni</w:t>
      </w:r>
      <w:r w:rsidRPr="008053CE">
        <w:rPr>
          <w:szCs w:val="22"/>
        </w:rPr>
        <w:t xml:space="preserve"> </w:t>
      </w:r>
      <w:r w:rsidR="00790B78" w:rsidRPr="008053CE">
        <w:rPr>
          <w:szCs w:val="22"/>
        </w:rPr>
        <w:t>przeciw</w:t>
      </w:r>
      <w:r w:rsidR="00790B78" w:rsidRPr="00585568">
        <w:rPr>
          <w:szCs w:val="22"/>
        </w:rPr>
        <w:t xml:space="preserve"> wirulentnej </w:t>
      </w:r>
      <w:r w:rsidR="00790B78" w:rsidRPr="00585568">
        <w:rPr>
          <w:i/>
          <w:iCs/>
          <w:szCs w:val="22"/>
        </w:rPr>
        <w:t xml:space="preserve">Salmonella </w:t>
      </w:r>
      <w:proofErr w:type="spellStart"/>
      <w:r w:rsidR="00790B78" w:rsidRPr="00585568">
        <w:rPr>
          <w:iCs/>
          <w:szCs w:val="22"/>
        </w:rPr>
        <w:t>Typhimurium</w:t>
      </w:r>
      <w:proofErr w:type="spellEnd"/>
      <w:r w:rsidR="00790B78" w:rsidRPr="00585568">
        <w:rPr>
          <w:szCs w:val="22"/>
        </w:rPr>
        <w:t xml:space="preserve"> od czasu</w:t>
      </w:r>
      <w:r w:rsidR="000E760A" w:rsidRPr="002D7A8C">
        <w:rPr>
          <w:szCs w:val="22"/>
        </w:rPr>
        <w:t xml:space="preserve"> </w:t>
      </w:r>
      <w:r w:rsidR="00790B78" w:rsidRPr="002D7A8C">
        <w:rPr>
          <w:szCs w:val="22"/>
        </w:rPr>
        <w:t>ostatniego szczepienia w przypadku stosowania zgodnie z zalecanym schematem szczepień</w:t>
      </w:r>
      <w:r w:rsidR="00E75B48" w:rsidRPr="002D7A8C">
        <w:rPr>
          <w:szCs w:val="22"/>
        </w:rPr>
        <w:t>.</w:t>
      </w:r>
    </w:p>
    <w:p w14:paraId="38200BEC" w14:textId="6CABE1EF" w:rsidR="00790B78" w:rsidRPr="00585568" w:rsidRDefault="000E760A" w:rsidP="00C57D75">
      <w:pPr>
        <w:tabs>
          <w:tab w:val="clear" w:pos="567"/>
          <w:tab w:val="left" w:pos="0"/>
        </w:tabs>
        <w:spacing w:line="240" w:lineRule="auto"/>
        <w:rPr>
          <w:szCs w:val="22"/>
        </w:rPr>
      </w:pPr>
      <w:r w:rsidRPr="00C57D75">
        <w:rPr>
          <w:szCs w:val="22"/>
          <w:u w:val="single"/>
        </w:rPr>
        <w:t>I</w:t>
      </w:r>
      <w:r w:rsidR="00790B78" w:rsidRPr="00C57D75">
        <w:rPr>
          <w:szCs w:val="22"/>
          <w:u w:val="single"/>
        </w:rPr>
        <w:t>ndyk</w:t>
      </w:r>
      <w:r w:rsidRPr="00C57D75">
        <w:rPr>
          <w:szCs w:val="22"/>
          <w:u w:val="single"/>
        </w:rPr>
        <w:t>i</w:t>
      </w:r>
      <w:r w:rsidR="00790B78" w:rsidRPr="00C57D75">
        <w:rPr>
          <w:szCs w:val="22"/>
          <w:u w:val="single"/>
        </w:rPr>
        <w:t xml:space="preserve"> hodowanych na mięso:</w:t>
      </w:r>
      <w:r w:rsidR="00790B78" w:rsidRPr="00585568">
        <w:rPr>
          <w:szCs w:val="22"/>
        </w:rPr>
        <w:t xml:space="preserve"> 10 tygodni przeciw wirulentnej </w:t>
      </w:r>
      <w:r w:rsidR="00790B78" w:rsidRPr="008053CE">
        <w:rPr>
          <w:i/>
          <w:iCs/>
          <w:szCs w:val="22"/>
        </w:rPr>
        <w:t xml:space="preserve">Salmonella </w:t>
      </w:r>
      <w:proofErr w:type="spellStart"/>
      <w:r w:rsidR="00790B78" w:rsidRPr="008053CE">
        <w:rPr>
          <w:iCs/>
          <w:szCs w:val="22"/>
        </w:rPr>
        <w:t>Enteritidis</w:t>
      </w:r>
      <w:proofErr w:type="spellEnd"/>
      <w:r w:rsidR="00790B78" w:rsidRPr="008053CE">
        <w:rPr>
          <w:szCs w:val="22"/>
        </w:rPr>
        <w:t xml:space="preserve"> i przeciw wir</w:t>
      </w:r>
      <w:r w:rsidR="00790B78" w:rsidRPr="00585568">
        <w:rPr>
          <w:szCs w:val="22"/>
        </w:rPr>
        <w:t xml:space="preserve">ulentnej </w:t>
      </w:r>
      <w:r w:rsidR="00790B78" w:rsidRPr="00585568">
        <w:rPr>
          <w:i/>
          <w:iCs/>
          <w:szCs w:val="22"/>
        </w:rPr>
        <w:t xml:space="preserve">Salmonella </w:t>
      </w:r>
      <w:proofErr w:type="spellStart"/>
      <w:r w:rsidR="00790B78" w:rsidRPr="00585568">
        <w:rPr>
          <w:iCs/>
          <w:szCs w:val="22"/>
        </w:rPr>
        <w:t>Typhimurium</w:t>
      </w:r>
      <w:proofErr w:type="spellEnd"/>
      <w:r w:rsidR="00790B78" w:rsidRPr="00585568">
        <w:rPr>
          <w:szCs w:val="22"/>
        </w:rPr>
        <w:t xml:space="preserve"> od czasu ostatniego szczepienia w przypadku stosowania zgodnie z zalecanym schematem szczepień</w:t>
      </w:r>
      <w:r w:rsidR="00E75B48" w:rsidRPr="00585568">
        <w:rPr>
          <w:szCs w:val="22"/>
        </w:rPr>
        <w:t>.</w:t>
      </w:r>
    </w:p>
    <w:p w14:paraId="40761BAD" w14:textId="77777777" w:rsidR="00790B78" w:rsidRPr="002D7A8C" w:rsidRDefault="00790B78" w:rsidP="00C57D75">
      <w:pPr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0E108581" w14:textId="77777777" w:rsidR="00790B78" w:rsidRPr="002D7A8C" w:rsidRDefault="00790B78" w:rsidP="00C57D75">
      <w:pPr>
        <w:tabs>
          <w:tab w:val="clear" w:pos="567"/>
          <w:tab w:val="left" w:pos="0"/>
        </w:tabs>
        <w:spacing w:line="240" w:lineRule="auto"/>
        <w:rPr>
          <w:b/>
          <w:bCs/>
          <w:szCs w:val="22"/>
        </w:rPr>
      </w:pPr>
      <w:r w:rsidRPr="002D7A8C">
        <w:rPr>
          <w:b/>
          <w:bCs/>
          <w:szCs w:val="22"/>
        </w:rPr>
        <w:t>Kaczki hodowane na mięso:</w:t>
      </w:r>
    </w:p>
    <w:p w14:paraId="2ADE6E8C" w14:textId="77777777" w:rsidR="00790B78" w:rsidRPr="002D7A8C" w:rsidRDefault="00790B78" w:rsidP="00C57D75">
      <w:pPr>
        <w:tabs>
          <w:tab w:val="clear" w:pos="567"/>
          <w:tab w:val="left" w:pos="0"/>
        </w:tabs>
        <w:spacing w:line="240" w:lineRule="auto"/>
        <w:rPr>
          <w:szCs w:val="22"/>
        </w:rPr>
      </w:pPr>
      <w:r w:rsidRPr="002D7A8C">
        <w:rPr>
          <w:szCs w:val="22"/>
        </w:rPr>
        <w:t xml:space="preserve">Aktywne uodpornienie zdrowych i podatnych kaczek w celu ograniczenia kolonizacji narządów wewnętrznych szczepami terenowymi </w:t>
      </w:r>
      <w:r w:rsidRPr="002D7A8C">
        <w:rPr>
          <w:i/>
          <w:iCs/>
          <w:szCs w:val="22"/>
        </w:rPr>
        <w:t xml:space="preserve">Salmonella </w:t>
      </w:r>
      <w:r w:rsidRPr="002D7A8C">
        <w:rPr>
          <w:iCs/>
          <w:szCs w:val="22"/>
        </w:rPr>
        <w:t>Typhimurium</w:t>
      </w:r>
      <w:r w:rsidRPr="002D7A8C">
        <w:rPr>
          <w:szCs w:val="22"/>
        </w:rPr>
        <w:t>.</w:t>
      </w:r>
    </w:p>
    <w:p w14:paraId="3243ABAE" w14:textId="77777777" w:rsidR="00790B78" w:rsidRPr="002D7A8C" w:rsidRDefault="00790B78" w:rsidP="00C57D75">
      <w:pPr>
        <w:tabs>
          <w:tab w:val="clear" w:pos="567"/>
        </w:tabs>
        <w:autoSpaceDE w:val="0"/>
        <w:autoSpaceDN w:val="0"/>
        <w:adjustRightInd w:val="0"/>
        <w:spacing w:line="240" w:lineRule="atLeast"/>
        <w:rPr>
          <w:szCs w:val="22"/>
          <w:lang w:eastAsia="de-DE"/>
        </w:rPr>
      </w:pPr>
    </w:p>
    <w:p w14:paraId="691DFC3D" w14:textId="19077DB2" w:rsidR="00790B78" w:rsidRPr="002D7A8C" w:rsidRDefault="000E760A" w:rsidP="00C57D75">
      <w:pPr>
        <w:tabs>
          <w:tab w:val="clear" w:pos="567"/>
        </w:tabs>
        <w:autoSpaceDE w:val="0"/>
        <w:autoSpaceDN w:val="0"/>
        <w:adjustRightInd w:val="0"/>
        <w:spacing w:line="240" w:lineRule="atLeast"/>
        <w:rPr>
          <w:szCs w:val="22"/>
          <w:lang w:eastAsia="de-DE"/>
        </w:rPr>
      </w:pPr>
      <w:r w:rsidRPr="002D7A8C">
        <w:rPr>
          <w:szCs w:val="22"/>
        </w:rPr>
        <w:t>Czas powstania odporności:</w:t>
      </w:r>
      <w:r w:rsidR="00147AC1" w:rsidRPr="002D7A8C">
        <w:rPr>
          <w:szCs w:val="22"/>
        </w:rPr>
        <w:tab/>
      </w:r>
      <w:r w:rsidR="00790B78" w:rsidRPr="002D7A8C">
        <w:rPr>
          <w:szCs w:val="22"/>
          <w:lang w:eastAsia="de-DE"/>
        </w:rPr>
        <w:t xml:space="preserve">22 dni. </w:t>
      </w:r>
    </w:p>
    <w:p w14:paraId="3E629BAF" w14:textId="4F6DD07B" w:rsidR="00790B78" w:rsidRPr="002D7A8C" w:rsidRDefault="00147AC1" w:rsidP="00C57D75">
      <w:pPr>
        <w:tabs>
          <w:tab w:val="clear" w:pos="567"/>
        </w:tabs>
        <w:autoSpaceDE w:val="0"/>
        <w:autoSpaceDN w:val="0"/>
        <w:adjustRightInd w:val="0"/>
        <w:spacing w:line="240" w:lineRule="atLeast"/>
        <w:rPr>
          <w:szCs w:val="22"/>
          <w:lang w:eastAsia="de-DE"/>
        </w:rPr>
      </w:pPr>
      <w:r w:rsidRPr="002D7A8C">
        <w:rPr>
          <w:szCs w:val="22"/>
        </w:rPr>
        <w:t>Czas trwania odporności:</w:t>
      </w:r>
      <w:r w:rsidRPr="002D7A8C">
        <w:rPr>
          <w:szCs w:val="22"/>
          <w:lang w:eastAsia="de-DE"/>
        </w:rPr>
        <w:t xml:space="preserve"> </w:t>
      </w:r>
      <w:r w:rsidRPr="002D7A8C">
        <w:rPr>
          <w:szCs w:val="22"/>
          <w:lang w:eastAsia="de-DE"/>
        </w:rPr>
        <w:tab/>
      </w:r>
      <w:r w:rsidR="00790B78" w:rsidRPr="002D7A8C">
        <w:rPr>
          <w:szCs w:val="22"/>
          <w:lang w:eastAsia="de-DE"/>
        </w:rPr>
        <w:t>43 dni</w:t>
      </w:r>
    </w:p>
    <w:p w14:paraId="7DE01567" w14:textId="77777777" w:rsidR="00790B78" w:rsidRPr="002D7A8C" w:rsidRDefault="00790B78" w:rsidP="00657999">
      <w:pPr>
        <w:tabs>
          <w:tab w:val="clear" w:pos="567"/>
        </w:tabs>
        <w:spacing w:line="240" w:lineRule="auto"/>
        <w:rPr>
          <w:szCs w:val="22"/>
        </w:rPr>
      </w:pPr>
    </w:p>
    <w:p w14:paraId="1F722E08" w14:textId="77777777" w:rsidR="00C114FF" w:rsidRPr="00585568" w:rsidRDefault="00D61EE1" w:rsidP="00E12FD0">
      <w:pPr>
        <w:pStyle w:val="Style1"/>
      </w:pPr>
      <w:r w:rsidRPr="00585568">
        <w:t>3.3</w:t>
      </w:r>
      <w:r w:rsidRPr="00585568">
        <w:tab/>
        <w:t>Przeciwwskazania</w:t>
      </w:r>
    </w:p>
    <w:p w14:paraId="1F722E09" w14:textId="77777777" w:rsidR="00C114FF" w:rsidRPr="00585568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E0A" w14:textId="1959787C" w:rsidR="00C114FF" w:rsidRPr="00585568" w:rsidRDefault="00D61EE1">
      <w:pPr>
        <w:tabs>
          <w:tab w:val="clear" w:pos="567"/>
        </w:tabs>
        <w:spacing w:line="240" w:lineRule="auto"/>
        <w:rPr>
          <w:szCs w:val="22"/>
        </w:rPr>
      </w:pPr>
      <w:r w:rsidRPr="00585568">
        <w:rPr>
          <w:szCs w:val="22"/>
        </w:rPr>
        <w:t>Brak</w:t>
      </w:r>
    </w:p>
    <w:p w14:paraId="1797DFC2" w14:textId="77777777" w:rsidR="00790B78" w:rsidRPr="00585568" w:rsidRDefault="00790B78">
      <w:pPr>
        <w:tabs>
          <w:tab w:val="clear" w:pos="567"/>
        </w:tabs>
        <w:spacing w:line="240" w:lineRule="auto"/>
        <w:rPr>
          <w:szCs w:val="22"/>
        </w:rPr>
      </w:pPr>
    </w:p>
    <w:p w14:paraId="1F722E0E" w14:textId="77777777" w:rsidR="00C114FF" w:rsidRPr="00585568" w:rsidRDefault="00D61EE1">
      <w:pPr>
        <w:pStyle w:val="Style1"/>
      </w:pPr>
      <w:r w:rsidRPr="00585568">
        <w:t>3.4</w:t>
      </w:r>
      <w:r w:rsidRPr="00585568">
        <w:tab/>
        <w:t>Specjalne ostrzeżenia</w:t>
      </w:r>
    </w:p>
    <w:p w14:paraId="1F722E0F" w14:textId="77777777" w:rsidR="00C114FF" w:rsidRPr="00585568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39CF8A66" w14:textId="77777777" w:rsidR="00147AC1" w:rsidRPr="00585568" w:rsidRDefault="00147AC1">
      <w:pPr>
        <w:spacing w:line="240" w:lineRule="auto"/>
        <w:rPr>
          <w:szCs w:val="22"/>
        </w:rPr>
      </w:pPr>
      <w:r w:rsidRPr="00585568">
        <w:rPr>
          <w:szCs w:val="22"/>
        </w:rPr>
        <w:t xml:space="preserve">Należy szczepić tylko zdrowe zwierzęta </w:t>
      </w:r>
    </w:p>
    <w:p w14:paraId="14FB39CC" w14:textId="77777777" w:rsidR="00147AC1" w:rsidRPr="002D7A8C" w:rsidRDefault="00147AC1">
      <w:pPr>
        <w:spacing w:line="240" w:lineRule="auto"/>
        <w:rPr>
          <w:szCs w:val="22"/>
        </w:rPr>
      </w:pPr>
    </w:p>
    <w:p w14:paraId="178303E6" w14:textId="42E3EF14" w:rsidR="0094157C" w:rsidRPr="008053CE" w:rsidRDefault="0094157C">
      <w:pPr>
        <w:spacing w:line="240" w:lineRule="auto"/>
        <w:rPr>
          <w:szCs w:val="22"/>
        </w:rPr>
      </w:pPr>
      <w:r w:rsidRPr="002D7A8C">
        <w:rPr>
          <w:szCs w:val="22"/>
        </w:rPr>
        <w:t xml:space="preserve">U kurcząt ochronę przy obecności przeciwciał matczynych wykazano w przypadku szczepionki zawierającej </w:t>
      </w:r>
      <w:r w:rsidRPr="002D7A8C">
        <w:rPr>
          <w:i/>
          <w:iCs/>
          <w:szCs w:val="22"/>
        </w:rPr>
        <w:t xml:space="preserve">Salmonella </w:t>
      </w:r>
      <w:proofErr w:type="spellStart"/>
      <w:r w:rsidR="00657999" w:rsidRPr="00585568">
        <w:rPr>
          <w:iCs/>
          <w:szCs w:val="22"/>
        </w:rPr>
        <w:t>Ente</w:t>
      </w:r>
      <w:r w:rsidR="00657999" w:rsidRPr="008053CE">
        <w:rPr>
          <w:iCs/>
          <w:szCs w:val="22"/>
        </w:rPr>
        <w:t>ritidis</w:t>
      </w:r>
      <w:proofErr w:type="spellEnd"/>
      <w:r w:rsidRPr="008053CE">
        <w:rPr>
          <w:szCs w:val="22"/>
        </w:rPr>
        <w:t xml:space="preserve">, brak jednak danych dotyczących komponentu </w:t>
      </w:r>
      <w:r w:rsidRPr="008053CE">
        <w:rPr>
          <w:i/>
          <w:iCs/>
          <w:szCs w:val="22"/>
        </w:rPr>
        <w:t xml:space="preserve">Salmonella </w:t>
      </w:r>
      <w:r w:rsidRPr="008053CE">
        <w:rPr>
          <w:iCs/>
          <w:szCs w:val="22"/>
        </w:rPr>
        <w:t>Typhimurium</w:t>
      </w:r>
      <w:r w:rsidRPr="008053CE">
        <w:rPr>
          <w:szCs w:val="22"/>
        </w:rPr>
        <w:t>.</w:t>
      </w:r>
    </w:p>
    <w:p w14:paraId="18395E22" w14:textId="77777777" w:rsidR="0094157C" w:rsidRPr="002D7A8C" w:rsidRDefault="0094157C">
      <w:pPr>
        <w:spacing w:line="240" w:lineRule="auto"/>
        <w:rPr>
          <w:szCs w:val="22"/>
        </w:rPr>
      </w:pPr>
    </w:p>
    <w:p w14:paraId="6BDCEE14" w14:textId="77777777" w:rsidR="0094157C" w:rsidRPr="002D7A8C" w:rsidRDefault="0094157C">
      <w:pPr>
        <w:spacing w:line="240" w:lineRule="auto"/>
        <w:rPr>
          <w:szCs w:val="22"/>
        </w:rPr>
      </w:pPr>
      <w:r w:rsidRPr="002D7A8C">
        <w:rPr>
          <w:szCs w:val="22"/>
        </w:rPr>
        <w:t>U indyków nie badano wpływu przeciwciał matczynych.</w:t>
      </w:r>
    </w:p>
    <w:p w14:paraId="15A66A28" w14:textId="77777777" w:rsidR="0094157C" w:rsidRPr="002D7A8C" w:rsidRDefault="0094157C">
      <w:pPr>
        <w:spacing w:line="240" w:lineRule="auto"/>
        <w:rPr>
          <w:szCs w:val="22"/>
        </w:rPr>
      </w:pPr>
      <w:r w:rsidRPr="002D7A8C">
        <w:rPr>
          <w:szCs w:val="22"/>
        </w:rPr>
        <w:t xml:space="preserve">Występowanie </w:t>
      </w:r>
      <w:r w:rsidRPr="002D7A8C">
        <w:rPr>
          <w:i/>
          <w:iCs/>
          <w:szCs w:val="22"/>
        </w:rPr>
        <w:t xml:space="preserve">Salmonella </w:t>
      </w:r>
      <w:r w:rsidRPr="002D7A8C">
        <w:rPr>
          <w:iCs/>
          <w:szCs w:val="22"/>
        </w:rPr>
        <w:t>Enteritidis</w:t>
      </w:r>
      <w:r w:rsidRPr="002D7A8C">
        <w:rPr>
          <w:szCs w:val="22"/>
        </w:rPr>
        <w:t xml:space="preserve"> i </w:t>
      </w:r>
      <w:r w:rsidRPr="002D7A8C">
        <w:rPr>
          <w:i/>
          <w:iCs/>
          <w:szCs w:val="22"/>
        </w:rPr>
        <w:t xml:space="preserve">Salmonella </w:t>
      </w:r>
      <w:r w:rsidRPr="002D7A8C">
        <w:rPr>
          <w:iCs/>
          <w:szCs w:val="22"/>
        </w:rPr>
        <w:t>Typhimurium</w:t>
      </w:r>
      <w:r w:rsidRPr="002D7A8C">
        <w:rPr>
          <w:szCs w:val="22"/>
        </w:rPr>
        <w:t xml:space="preserve"> w komercyjnych gospodarstwach indyków może się bardzo różnić w państwach członkowskich Unii Europejskiej. Szczepionkę należy stosować tylko w hodowlach indyków ze stwierdzonym występowaniem </w:t>
      </w:r>
      <w:r w:rsidRPr="002D7A8C">
        <w:rPr>
          <w:i/>
          <w:iCs/>
          <w:szCs w:val="22"/>
        </w:rPr>
        <w:t xml:space="preserve">Salmonella </w:t>
      </w:r>
      <w:r w:rsidRPr="002D7A8C">
        <w:rPr>
          <w:szCs w:val="22"/>
        </w:rPr>
        <w:t xml:space="preserve">Enteritidis lub </w:t>
      </w:r>
      <w:r w:rsidRPr="002D7A8C">
        <w:rPr>
          <w:i/>
          <w:iCs/>
          <w:szCs w:val="22"/>
        </w:rPr>
        <w:t xml:space="preserve">Salmonella </w:t>
      </w:r>
      <w:r w:rsidRPr="002D7A8C">
        <w:rPr>
          <w:iCs/>
          <w:szCs w:val="22"/>
        </w:rPr>
        <w:t>Typhimurium</w:t>
      </w:r>
      <w:r w:rsidRPr="002D7A8C">
        <w:rPr>
          <w:i/>
          <w:szCs w:val="22"/>
        </w:rPr>
        <w:t>,</w:t>
      </w:r>
      <w:r w:rsidRPr="002D7A8C">
        <w:rPr>
          <w:szCs w:val="22"/>
        </w:rPr>
        <w:t xml:space="preserve"> chyba że krajowe programy zwalczania </w:t>
      </w:r>
      <w:r w:rsidRPr="002D7A8C">
        <w:rPr>
          <w:i/>
          <w:iCs/>
          <w:szCs w:val="22"/>
        </w:rPr>
        <w:t>Salmonelli</w:t>
      </w:r>
      <w:r w:rsidRPr="002D7A8C">
        <w:rPr>
          <w:szCs w:val="22"/>
        </w:rPr>
        <w:t xml:space="preserve"> w państwach członkowskich Unii Europejskiej wspierają takie działania zaradcze jak szczepienia.</w:t>
      </w:r>
    </w:p>
    <w:p w14:paraId="2C4341CC" w14:textId="77777777" w:rsidR="0094157C" w:rsidRPr="002D7A8C" w:rsidRDefault="0094157C">
      <w:pPr>
        <w:spacing w:line="240" w:lineRule="auto"/>
        <w:rPr>
          <w:szCs w:val="22"/>
        </w:rPr>
      </w:pPr>
    </w:p>
    <w:p w14:paraId="2B3FEA9B" w14:textId="77777777" w:rsidR="0094157C" w:rsidRPr="002D7A8C" w:rsidRDefault="0094157C">
      <w:pPr>
        <w:spacing w:line="240" w:lineRule="auto"/>
        <w:rPr>
          <w:szCs w:val="22"/>
        </w:rPr>
      </w:pPr>
      <w:r w:rsidRPr="002D7A8C">
        <w:rPr>
          <w:szCs w:val="22"/>
        </w:rPr>
        <w:t>U kaczek, przeciwciała matczyne mogą mieć wpływ na rozwój odpowiedzi immunologicznej.</w:t>
      </w:r>
    </w:p>
    <w:p w14:paraId="1F722E13" w14:textId="77777777" w:rsidR="00E86CEE" w:rsidRPr="00585568" w:rsidRDefault="00E86CEE">
      <w:pPr>
        <w:tabs>
          <w:tab w:val="clear" w:pos="567"/>
        </w:tabs>
        <w:spacing w:line="240" w:lineRule="auto"/>
        <w:rPr>
          <w:szCs w:val="22"/>
        </w:rPr>
      </w:pPr>
    </w:p>
    <w:p w14:paraId="1F722E14" w14:textId="77777777" w:rsidR="00C114FF" w:rsidRPr="00585568" w:rsidRDefault="00D61EE1">
      <w:pPr>
        <w:pStyle w:val="Style1"/>
      </w:pPr>
      <w:r w:rsidRPr="00585568">
        <w:t>3.5</w:t>
      </w:r>
      <w:r w:rsidRPr="00585568">
        <w:tab/>
        <w:t>Specjalne środki ostrożności dotyczące stosowania</w:t>
      </w:r>
    </w:p>
    <w:p w14:paraId="1F722E15" w14:textId="77777777" w:rsidR="00C114FF" w:rsidRPr="00585568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E16" w14:textId="77777777" w:rsidR="00C114FF" w:rsidRPr="00585568" w:rsidRDefault="00D61EE1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585568">
        <w:rPr>
          <w:szCs w:val="22"/>
          <w:u w:val="single"/>
        </w:rPr>
        <w:t>Specjalne środki ostrożności dotyczące bezpiecznego stosowania u docelowych gatunków zwierząt:</w:t>
      </w:r>
    </w:p>
    <w:p w14:paraId="1F722E17" w14:textId="77777777" w:rsidR="00C114FF" w:rsidRPr="00585568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0D322493" w14:textId="0A26930E" w:rsidR="00CE04C7" w:rsidRPr="002D7A8C" w:rsidRDefault="00CE04C7" w:rsidP="00C57D75">
      <w:pPr>
        <w:tabs>
          <w:tab w:val="clear" w:pos="567"/>
        </w:tabs>
        <w:rPr>
          <w:szCs w:val="22"/>
        </w:rPr>
      </w:pPr>
      <w:r w:rsidRPr="002D7A8C">
        <w:rPr>
          <w:szCs w:val="22"/>
        </w:rPr>
        <w:t xml:space="preserve">Zaszczepione kurczęta mogą wydalać szczep szczepionkowy </w:t>
      </w:r>
      <w:r w:rsidRPr="002D7A8C">
        <w:rPr>
          <w:i/>
          <w:iCs/>
          <w:szCs w:val="22"/>
        </w:rPr>
        <w:t xml:space="preserve">Salmonella </w:t>
      </w:r>
      <w:proofErr w:type="spellStart"/>
      <w:r w:rsidRPr="002D7A8C">
        <w:rPr>
          <w:iCs/>
          <w:szCs w:val="22"/>
        </w:rPr>
        <w:t>Enteritidis</w:t>
      </w:r>
      <w:proofErr w:type="spellEnd"/>
      <w:r w:rsidRPr="002D7A8C">
        <w:rPr>
          <w:szCs w:val="22"/>
        </w:rPr>
        <w:t xml:space="preserve"> do 21 dni, a szczep szczepionkowy </w:t>
      </w:r>
      <w:r w:rsidRPr="002D7A8C">
        <w:rPr>
          <w:i/>
          <w:iCs/>
          <w:szCs w:val="22"/>
        </w:rPr>
        <w:t xml:space="preserve">Salmonella </w:t>
      </w:r>
      <w:proofErr w:type="spellStart"/>
      <w:r w:rsidRPr="002D7A8C">
        <w:rPr>
          <w:iCs/>
          <w:szCs w:val="22"/>
        </w:rPr>
        <w:t>Typhimurium</w:t>
      </w:r>
      <w:proofErr w:type="spellEnd"/>
      <w:r w:rsidRPr="002D7A8C">
        <w:rPr>
          <w:szCs w:val="22"/>
        </w:rPr>
        <w:t xml:space="preserve"> do 35 dni po szczepieniu.</w:t>
      </w:r>
    </w:p>
    <w:p w14:paraId="57B1E428" w14:textId="0FBF9097" w:rsidR="00CE04C7" w:rsidRPr="002D7A8C" w:rsidRDefault="00CE04C7" w:rsidP="00C57D75">
      <w:pPr>
        <w:tabs>
          <w:tab w:val="clear" w:pos="567"/>
        </w:tabs>
        <w:spacing w:line="240" w:lineRule="auto"/>
        <w:rPr>
          <w:szCs w:val="22"/>
        </w:rPr>
      </w:pPr>
      <w:r w:rsidRPr="002D7A8C">
        <w:rPr>
          <w:szCs w:val="22"/>
        </w:rPr>
        <w:t xml:space="preserve">Zaszczepione kaczki mogą wydalać szczep szczepionkowy </w:t>
      </w:r>
      <w:r w:rsidRPr="002D7A8C">
        <w:rPr>
          <w:i/>
          <w:iCs/>
          <w:szCs w:val="22"/>
        </w:rPr>
        <w:t xml:space="preserve">Salmonella </w:t>
      </w:r>
      <w:proofErr w:type="spellStart"/>
      <w:r w:rsidRPr="00981BE4">
        <w:rPr>
          <w:iCs/>
          <w:szCs w:val="22"/>
        </w:rPr>
        <w:t>Enteritidis</w:t>
      </w:r>
      <w:proofErr w:type="spellEnd"/>
      <w:r w:rsidRPr="002D7A8C">
        <w:rPr>
          <w:szCs w:val="22"/>
        </w:rPr>
        <w:t xml:space="preserve"> do 14 dni, a szczep szczepionk</w:t>
      </w:r>
      <w:r w:rsidR="00F66506" w:rsidRPr="002D7A8C">
        <w:rPr>
          <w:szCs w:val="22"/>
        </w:rPr>
        <w:t>owy</w:t>
      </w:r>
      <w:r w:rsidRPr="002D7A8C">
        <w:rPr>
          <w:szCs w:val="22"/>
        </w:rPr>
        <w:t xml:space="preserve"> </w:t>
      </w:r>
      <w:r w:rsidRPr="002D7A8C">
        <w:rPr>
          <w:i/>
          <w:iCs/>
          <w:szCs w:val="22"/>
        </w:rPr>
        <w:t xml:space="preserve">Salmonella </w:t>
      </w:r>
      <w:proofErr w:type="spellStart"/>
      <w:r w:rsidRPr="002D7A8C">
        <w:rPr>
          <w:iCs/>
          <w:szCs w:val="22"/>
        </w:rPr>
        <w:t>Typhimurium</w:t>
      </w:r>
      <w:proofErr w:type="spellEnd"/>
      <w:r w:rsidRPr="002D7A8C">
        <w:rPr>
          <w:szCs w:val="22"/>
        </w:rPr>
        <w:t xml:space="preserve"> do 28 dni po szczepieniu.</w:t>
      </w:r>
    </w:p>
    <w:p w14:paraId="5E8ABAAE" w14:textId="5B6D7F9B" w:rsidR="00CE04C7" w:rsidRPr="002D7A8C" w:rsidRDefault="00F66506" w:rsidP="00C57D75">
      <w:pPr>
        <w:tabs>
          <w:tab w:val="clear" w:pos="567"/>
        </w:tabs>
        <w:spacing w:line="240" w:lineRule="auto"/>
        <w:rPr>
          <w:szCs w:val="22"/>
        </w:rPr>
      </w:pPr>
      <w:proofErr w:type="spellStart"/>
      <w:r w:rsidRPr="002D7A8C">
        <w:rPr>
          <w:szCs w:val="22"/>
        </w:rPr>
        <w:t>Siewstwo</w:t>
      </w:r>
      <w:proofErr w:type="spellEnd"/>
      <w:r w:rsidRPr="002D7A8C">
        <w:rPr>
          <w:szCs w:val="22"/>
        </w:rPr>
        <w:t xml:space="preserve"> </w:t>
      </w:r>
      <w:r w:rsidR="00CE04C7" w:rsidRPr="002D7A8C">
        <w:rPr>
          <w:szCs w:val="22"/>
        </w:rPr>
        <w:t xml:space="preserve">szczepów szczepionkowych </w:t>
      </w:r>
      <w:r w:rsidR="00CE04C7" w:rsidRPr="002D7A8C">
        <w:rPr>
          <w:i/>
          <w:iCs/>
          <w:szCs w:val="22"/>
        </w:rPr>
        <w:t>Salmonella</w:t>
      </w:r>
      <w:r w:rsidR="00CE04C7" w:rsidRPr="002D7A8C">
        <w:rPr>
          <w:szCs w:val="22"/>
        </w:rPr>
        <w:t xml:space="preserve"> u indyków jest sporadyczne. Po jednokrotnym zaszczepieniu w pierwszym dniu życia zaobserwowano czas wydalania dla szczepu szczepionkowego </w:t>
      </w:r>
      <w:r w:rsidR="00CE04C7" w:rsidRPr="002D7A8C">
        <w:rPr>
          <w:i/>
          <w:iCs/>
          <w:szCs w:val="22"/>
        </w:rPr>
        <w:t xml:space="preserve">Salmonella </w:t>
      </w:r>
      <w:r w:rsidR="00CE04C7" w:rsidRPr="002D7A8C">
        <w:rPr>
          <w:iCs/>
          <w:szCs w:val="22"/>
        </w:rPr>
        <w:t>Enteritidis</w:t>
      </w:r>
      <w:r w:rsidR="00CE04C7" w:rsidRPr="002D7A8C">
        <w:rPr>
          <w:szCs w:val="22"/>
        </w:rPr>
        <w:t xml:space="preserve"> do dnia 49 i dla szczepu szczepionkowego </w:t>
      </w:r>
      <w:r w:rsidR="00CE04C7" w:rsidRPr="002D7A8C">
        <w:rPr>
          <w:i/>
          <w:iCs/>
          <w:szCs w:val="22"/>
        </w:rPr>
        <w:t xml:space="preserve">Salmonella </w:t>
      </w:r>
      <w:r w:rsidR="00CE04C7" w:rsidRPr="002D7A8C">
        <w:rPr>
          <w:iCs/>
          <w:szCs w:val="22"/>
        </w:rPr>
        <w:t>Typhimurium</w:t>
      </w:r>
      <w:r w:rsidR="00CE04C7" w:rsidRPr="002D7A8C">
        <w:rPr>
          <w:szCs w:val="22"/>
        </w:rPr>
        <w:t xml:space="preserve"> do dnia 63. Po </w:t>
      </w:r>
      <w:r w:rsidR="00C827D5" w:rsidRPr="002D7A8C">
        <w:rPr>
          <w:szCs w:val="22"/>
        </w:rPr>
        <w:t xml:space="preserve">powtórnych </w:t>
      </w:r>
      <w:r w:rsidR="00CE04C7" w:rsidRPr="002D7A8C">
        <w:rPr>
          <w:szCs w:val="22"/>
        </w:rPr>
        <w:t>szczepieniach czas wydalania jest skrócony. Jaja zaszczepionych indyków nie są przeznaczone do spożycia przez ludzi ze względu na ograniczone dane.</w:t>
      </w:r>
    </w:p>
    <w:p w14:paraId="2E620795" w14:textId="2F251197" w:rsidR="00CE04C7" w:rsidRPr="002D7A8C" w:rsidRDefault="00CE04C7" w:rsidP="00C57D75">
      <w:pPr>
        <w:tabs>
          <w:tab w:val="clear" w:pos="567"/>
        </w:tabs>
        <w:spacing w:line="240" w:lineRule="auto"/>
        <w:rPr>
          <w:szCs w:val="22"/>
        </w:rPr>
      </w:pPr>
      <w:r w:rsidRPr="002D7A8C">
        <w:rPr>
          <w:szCs w:val="22"/>
        </w:rPr>
        <w:t xml:space="preserve">Nie badano u drobiu ozdobnego i </w:t>
      </w:r>
      <w:r w:rsidR="00092DED" w:rsidRPr="002D7A8C">
        <w:rPr>
          <w:szCs w:val="22"/>
        </w:rPr>
        <w:t>czystych ras</w:t>
      </w:r>
      <w:r w:rsidRPr="002D7A8C">
        <w:rPr>
          <w:szCs w:val="22"/>
        </w:rPr>
        <w:t>.</w:t>
      </w:r>
    </w:p>
    <w:p w14:paraId="178EE98D" w14:textId="77777777" w:rsidR="006747FA" w:rsidRPr="002D7A8C" w:rsidRDefault="006747FA" w:rsidP="00C57D75">
      <w:pPr>
        <w:tabs>
          <w:tab w:val="clear" w:pos="567"/>
        </w:tabs>
        <w:spacing w:line="240" w:lineRule="auto"/>
        <w:rPr>
          <w:szCs w:val="22"/>
        </w:rPr>
      </w:pPr>
    </w:p>
    <w:p w14:paraId="01C9A830" w14:textId="3C208AB3" w:rsidR="00CE04C7" w:rsidRPr="002D7A8C" w:rsidRDefault="00CE04C7" w:rsidP="00C57D75">
      <w:pPr>
        <w:tabs>
          <w:tab w:val="clear" w:pos="567"/>
        </w:tabs>
        <w:spacing w:line="240" w:lineRule="auto"/>
        <w:rPr>
          <w:szCs w:val="22"/>
        </w:rPr>
      </w:pPr>
      <w:r w:rsidRPr="002D7A8C">
        <w:rPr>
          <w:szCs w:val="22"/>
        </w:rPr>
        <w:t>Szczepionka może się rozprzestrzeniać na</w:t>
      </w:r>
      <w:r w:rsidR="00C827D5" w:rsidRPr="002D7A8C">
        <w:rPr>
          <w:szCs w:val="22"/>
        </w:rPr>
        <w:t xml:space="preserve"> wrażliwe</w:t>
      </w:r>
      <w:r w:rsidRPr="002D7A8C">
        <w:rPr>
          <w:szCs w:val="22"/>
        </w:rPr>
        <w:t xml:space="preserve"> ptaki mające styczność z ptakami zaszczepionymi.</w:t>
      </w:r>
    </w:p>
    <w:p w14:paraId="3045F0BC" w14:textId="4775BB63" w:rsidR="00CE04C7" w:rsidRPr="002D7A8C" w:rsidRDefault="00CE04C7" w:rsidP="00C57D75">
      <w:pPr>
        <w:tabs>
          <w:tab w:val="clear" w:pos="567"/>
        </w:tabs>
        <w:spacing w:line="240" w:lineRule="auto"/>
        <w:rPr>
          <w:szCs w:val="22"/>
        </w:rPr>
      </w:pPr>
      <w:r w:rsidRPr="002D7A8C">
        <w:rPr>
          <w:szCs w:val="22"/>
        </w:rPr>
        <w:t xml:space="preserve">W bardzo rzadkich przypadkach, szczepy szczepionkowe można wyizolować z otoczenia poza </w:t>
      </w:r>
      <w:r w:rsidR="00C827D5" w:rsidRPr="002D7A8C">
        <w:rPr>
          <w:szCs w:val="22"/>
        </w:rPr>
        <w:t xml:space="preserve">wymienionym </w:t>
      </w:r>
      <w:r w:rsidRPr="002D7A8C">
        <w:rPr>
          <w:szCs w:val="22"/>
        </w:rPr>
        <w:t>okres</w:t>
      </w:r>
      <w:r w:rsidR="00C827D5" w:rsidRPr="002D7A8C">
        <w:rPr>
          <w:szCs w:val="22"/>
        </w:rPr>
        <w:t>em</w:t>
      </w:r>
      <w:r w:rsidRPr="002D7A8C">
        <w:rPr>
          <w:szCs w:val="22"/>
        </w:rPr>
        <w:t xml:space="preserve"> przy użyciu bardzo czułych metod wykrywania.</w:t>
      </w:r>
    </w:p>
    <w:p w14:paraId="06313817" w14:textId="77777777" w:rsidR="00CE04C7" w:rsidRPr="00585568" w:rsidRDefault="00CE04C7" w:rsidP="00C57D75">
      <w:pPr>
        <w:pStyle w:val="BodyText3"/>
        <w:tabs>
          <w:tab w:val="clear" w:pos="567"/>
          <w:tab w:val="left" w:pos="0"/>
        </w:tabs>
        <w:ind w:right="0"/>
        <w:jc w:val="left"/>
        <w:rPr>
          <w:b w:val="0"/>
          <w:bCs/>
          <w:szCs w:val="22"/>
        </w:rPr>
      </w:pPr>
    </w:p>
    <w:p w14:paraId="29418207" w14:textId="77777777" w:rsidR="00CE04C7" w:rsidRPr="00585568" w:rsidRDefault="00CE04C7" w:rsidP="00657999">
      <w:pPr>
        <w:rPr>
          <w:szCs w:val="22"/>
        </w:rPr>
      </w:pPr>
      <w:r w:rsidRPr="00585568">
        <w:rPr>
          <w:szCs w:val="22"/>
        </w:rPr>
        <w:lastRenderedPageBreak/>
        <w:t>Należy upewnić się, że w wodzie do picia nie ma detergentów, środków dezynfekujących i kwasów.</w:t>
      </w:r>
    </w:p>
    <w:p w14:paraId="41F87333" w14:textId="77777777" w:rsidR="00C827D5" w:rsidRPr="002D7A8C" w:rsidRDefault="00C827D5" w:rsidP="00E12FD0">
      <w:pPr>
        <w:rPr>
          <w:szCs w:val="22"/>
        </w:rPr>
      </w:pPr>
    </w:p>
    <w:p w14:paraId="51261ECF" w14:textId="192C539C" w:rsidR="00CE04C7" w:rsidRPr="00585568" w:rsidRDefault="00CE04C7" w:rsidP="00C57D75">
      <w:pPr>
        <w:pStyle w:val="BodyText3"/>
        <w:tabs>
          <w:tab w:val="clear" w:pos="567"/>
          <w:tab w:val="left" w:pos="0"/>
        </w:tabs>
        <w:ind w:right="0"/>
        <w:jc w:val="left"/>
        <w:rPr>
          <w:b w:val="0"/>
          <w:bCs/>
          <w:szCs w:val="22"/>
        </w:rPr>
      </w:pPr>
      <w:r w:rsidRPr="00585568">
        <w:rPr>
          <w:b w:val="0"/>
          <w:szCs w:val="22"/>
        </w:rPr>
        <w:t xml:space="preserve">Szczepy szczepionkowe są wysoce wrażliwe na </w:t>
      </w:r>
      <w:proofErr w:type="spellStart"/>
      <w:r w:rsidRPr="00585568">
        <w:rPr>
          <w:b w:val="0"/>
          <w:szCs w:val="22"/>
        </w:rPr>
        <w:t>fluorochinolon</w:t>
      </w:r>
      <w:r w:rsidR="00541E14" w:rsidRPr="00585568">
        <w:rPr>
          <w:b w:val="0"/>
          <w:szCs w:val="22"/>
        </w:rPr>
        <w:t>y</w:t>
      </w:r>
      <w:proofErr w:type="spellEnd"/>
      <w:r w:rsidRPr="00585568">
        <w:rPr>
          <w:b w:val="0"/>
          <w:szCs w:val="22"/>
        </w:rPr>
        <w:t xml:space="preserve">, a także mają zwiększoną wrażliwość na erytromycynę, chloramfenikol, doksycyklinę, detergenty i </w:t>
      </w:r>
      <w:r w:rsidR="00092DED" w:rsidRPr="00585568">
        <w:rPr>
          <w:b w:val="0"/>
          <w:szCs w:val="22"/>
        </w:rPr>
        <w:t xml:space="preserve">szkodliwe czynniki </w:t>
      </w:r>
      <w:r w:rsidRPr="00585568">
        <w:rPr>
          <w:b w:val="0"/>
          <w:szCs w:val="22"/>
        </w:rPr>
        <w:t xml:space="preserve">środowiskowe.  </w:t>
      </w:r>
    </w:p>
    <w:p w14:paraId="3E78C3FD" w14:textId="77777777" w:rsidR="00CE04C7" w:rsidRPr="00585568" w:rsidRDefault="00CE04C7" w:rsidP="00C57D75">
      <w:pPr>
        <w:pStyle w:val="BodyText3"/>
        <w:tabs>
          <w:tab w:val="clear" w:pos="567"/>
          <w:tab w:val="left" w:pos="0"/>
        </w:tabs>
        <w:ind w:right="0"/>
        <w:jc w:val="left"/>
        <w:rPr>
          <w:b w:val="0"/>
          <w:bCs/>
          <w:szCs w:val="22"/>
        </w:rPr>
      </w:pPr>
    </w:p>
    <w:p w14:paraId="3A03A41E" w14:textId="7A5F8CDA" w:rsidR="00CE04C7" w:rsidRPr="00585568" w:rsidRDefault="00CE04C7" w:rsidP="00C57D75">
      <w:pPr>
        <w:pStyle w:val="BodyText"/>
        <w:jc w:val="left"/>
        <w:rPr>
          <w:szCs w:val="22"/>
        </w:rPr>
      </w:pPr>
      <w:r w:rsidRPr="00585568">
        <w:rPr>
          <w:szCs w:val="22"/>
        </w:rPr>
        <w:t xml:space="preserve">Rozróżnienie pomiędzy szczepami </w:t>
      </w:r>
      <w:r w:rsidR="004633D9" w:rsidRPr="00585568">
        <w:rPr>
          <w:szCs w:val="22"/>
        </w:rPr>
        <w:t xml:space="preserve">szczepionkowymi i </w:t>
      </w:r>
      <w:r w:rsidRPr="00585568">
        <w:rPr>
          <w:szCs w:val="22"/>
        </w:rPr>
        <w:t xml:space="preserve">terenowymi uzyskuje </w:t>
      </w:r>
      <w:r w:rsidR="00E12FD0" w:rsidRPr="00585568">
        <w:rPr>
          <w:szCs w:val="22"/>
        </w:rPr>
        <w:t xml:space="preserve">się </w:t>
      </w:r>
      <w:r w:rsidR="00FE5699" w:rsidRPr="00585568">
        <w:rPr>
          <w:szCs w:val="22"/>
        </w:rPr>
        <w:t xml:space="preserve">przy użyciu </w:t>
      </w:r>
      <w:r w:rsidRPr="00585568">
        <w:rPr>
          <w:szCs w:val="22"/>
        </w:rPr>
        <w:t>antybiogramu:</w:t>
      </w:r>
    </w:p>
    <w:p w14:paraId="38BBD942" w14:textId="77777777" w:rsidR="00CE04C7" w:rsidRPr="00585568" w:rsidRDefault="00CE04C7" w:rsidP="00C57D75">
      <w:pPr>
        <w:pStyle w:val="BodyText"/>
        <w:jc w:val="left"/>
        <w:rPr>
          <w:szCs w:val="22"/>
        </w:rPr>
      </w:pPr>
    </w:p>
    <w:p w14:paraId="198A81F6" w14:textId="77777777" w:rsidR="00CE04C7" w:rsidRPr="00585568" w:rsidRDefault="00CE04C7" w:rsidP="00C57D75">
      <w:pPr>
        <w:pStyle w:val="BodyText"/>
        <w:numPr>
          <w:ilvl w:val="0"/>
          <w:numId w:val="42"/>
        </w:numPr>
        <w:tabs>
          <w:tab w:val="clear" w:pos="720"/>
        </w:tabs>
        <w:ind w:left="284" w:hanging="284"/>
        <w:jc w:val="left"/>
        <w:rPr>
          <w:szCs w:val="22"/>
        </w:rPr>
      </w:pPr>
      <w:r w:rsidRPr="00585568">
        <w:rPr>
          <w:i/>
          <w:iCs/>
          <w:szCs w:val="22"/>
        </w:rPr>
        <w:t xml:space="preserve">Salmonella </w:t>
      </w:r>
      <w:r w:rsidRPr="00585568">
        <w:rPr>
          <w:iCs/>
          <w:szCs w:val="22"/>
        </w:rPr>
        <w:t>Enteritidis</w:t>
      </w:r>
      <w:r w:rsidRPr="00585568">
        <w:rPr>
          <w:szCs w:val="22"/>
        </w:rPr>
        <w:t>:</w:t>
      </w:r>
    </w:p>
    <w:p w14:paraId="71A86AB1" w14:textId="3EAB73C4" w:rsidR="00CE04C7" w:rsidRPr="00585568" w:rsidRDefault="00CE04C7" w:rsidP="00C57D75">
      <w:pPr>
        <w:pStyle w:val="BodyText"/>
        <w:jc w:val="left"/>
        <w:rPr>
          <w:szCs w:val="22"/>
        </w:rPr>
      </w:pPr>
      <w:r w:rsidRPr="00585568">
        <w:rPr>
          <w:szCs w:val="22"/>
        </w:rPr>
        <w:t xml:space="preserve">W odróżnieniu od szczepów terenowych, szczep szczepionkowy jest </w:t>
      </w:r>
      <w:r w:rsidRPr="00585568">
        <w:rPr>
          <w:szCs w:val="22"/>
          <w:u w:val="single"/>
        </w:rPr>
        <w:t>wrażliwy</w:t>
      </w:r>
      <w:r w:rsidRPr="00585568">
        <w:rPr>
          <w:szCs w:val="22"/>
        </w:rPr>
        <w:t xml:space="preserve"> na erytromycynę</w:t>
      </w:r>
      <w:r w:rsidR="00FE5699" w:rsidRPr="00585568">
        <w:rPr>
          <w:szCs w:val="22"/>
        </w:rPr>
        <w:t xml:space="preserve"> </w:t>
      </w:r>
      <w:r w:rsidRPr="00585568">
        <w:rPr>
          <w:szCs w:val="22"/>
        </w:rPr>
        <w:t xml:space="preserve">(zalecane stężenie 15–30 µg/ml) oraz </w:t>
      </w:r>
      <w:r w:rsidRPr="00585568">
        <w:rPr>
          <w:szCs w:val="22"/>
          <w:u w:val="single"/>
        </w:rPr>
        <w:t>oporny</w:t>
      </w:r>
      <w:r w:rsidRPr="00585568">
        <w:rPr>
          <w:szCs w:val="22"/>
        </w:rPr>
        <w:t xml:space="preserve"> na streptomycynę (zalecane stężenie 200 µg/ml) oraz rifampicynę (zalecane stężenie 200 µg/ml). </w:t>
      </w:r>
    </w:p>
    <w:p w14:paraId="65120E92" w14:textId="32661DDC" w:rsidR="00CE04C7" w:rsidRPr="00585568" w:rsidRDefault="00FE5699" w:rsidP="00C57D75">
      <w:pPr>
        <w:pStyle w:val="BodyText"/>
        <w:jc w:val="left"/>
        <w:rPr>
          <w:szCs w:val="22"/>
        </w:rPr>
      </w:pPr>
      <w:r w:rsidRPr="00585568">
        <w:rPr>
          <w:szCs w:val="22"/>
        </w:rPr>
        <w:t xml:space="preserve"> </w:t>
      </w:r>
    </w:p>
    <w:p w14:paraId="00C5E410" w14:textId="77777777" w:rsidR="00CE04C7" w:rsidRPr="00C57D75" w:rsidRDefault="00CE04C7" w:rsidP="00C57D75">
      <w:pPr>
        <w:pStyle w:val="BodyText"/>
        <w:numPr>
          <w:ilvl w:val="0"/>
          <w:numId w:val="42"/>
        </w:numPr>
        <w:tabs>
          <w:tab w:val="clear" w:pos="720"/>
        </w:tabs>
        <w:ind w:left="284" w:hanging="284"/>
        <w:jc w:val="left"/>
        <w:rPr>
          <w:i/>
          <w:iCs/>
          <w:szCs w:val="22"/>
        </w:rPr>
      </w:pPr>
      <w:r w:rsidRPr="00585568">
        <w:rPr>
          <w:i/>
          <w:iCs/>
          <w:szCs w:val="22"/>
        </w:rPr>
        <w:t xml:space="preserve">Salmonella </w:t>
      </w:r>
      <w:r w:rsidRPr="003C46B8">
        <w:rPr>
          <w:szCs w:val="22"/>
        </w:rPr>
        <w:t>Typhimurium</w:t>
      </w:r>
      <w:r w:rsidRPr="00C57D75">
        <w:rPr>
          <w:i/>
          <w:iCs/>
          <w:szCs w:val="22"/>
        </w:rPr>
        <w:t>:</w:t>
      </w:r>
    </w:p>
    <w:p w14:paraId="42CAF84E" w14:textId="77777777" w:rsidR="00CE04C7" w:rsidRPr="008053CE" w:rsidRDefault="00CE04C7" w:rsidP="00C57D75">
      <w:pPr>
        <w:pStyle w:val="BodyText"/>
        <w:jc w:val="left"/>
        <w:rPr>
          <w:szCs w:val="22"/>
        </w:rPr>
      </w:pPr>
      <w:r w:rsidRPr="00585568">
        <w:rPr>
          <w:szCs w:val="22"/>
        </w:rPr>
        <w:t xml:space="preserve">W odróżnieniu od szczepów terenowych, szczep szczepionkowy jest </w:t>
      </w:r>
      <w:r w:rsidRPr="00585568">
        <w:rPr>
          <w:szCs w:val="22"/>
          <w:u w:val="single"/>
        </w:rPr>
        <w:t>wrażliwy</w:t>
      </w:r>
      <w:r w:rsidRPr="00585568">
        <w:rPr>
          <w:szCs w:val="22"/>
        </w:rPr>
        <w:t xml:space="preserve"> na erytromycynę (zalecane stężenie 15–30 µg/ml) oraz </w:t>
      </w:r>
      <w:r w:rsidRPr="008053CE">
        <w:rPr>
          <w:szCs w:val="22"/>
          <w:u w:val="single"/>
        </w:rPr>
        <w:t>oporny</w:t>
      </w:r>
      <w:r w:rsidRPr="008053CE">
        <w:rPr>
          <w:szCs w:val="22"/>
        </w:rPr>
        <w:t xml:space="preserve"> na kwas nalidyksowy (zalecane stężenie 20 µg/ml) oraz rifampicynę (zalecane stężenie 200 µg/ml). </w:t>
      </w:r>
    </w:p>
    <w:p w14:paraId="7FA48E8B" w14:textId="77777777" w:rsidR="00CE04C7" w:rsidRPr="008053CE" w:rsidRDefault="00CE04C7" w:rsidP="00C57D75">
      <w:pPr>
        <w:pStyle w:val="BodyText"/>
        <w:ind w:left="720"/>
        <w:jc w:val="left"/>
        <w:rPr>
          <w:szCs w:val="22"/>
        </w:rPr>
      </w:pPr>
    </w:p>
    <w:p w14:paraId="66FD575D" w14:textId="575F2485" w:rsidR="00CE04C7" w:rsidRPr="00585568" w:rsidRDefault="0040112D" w:rsidP="00C57D75">
      <w:pPr>
        <w:pStyle w:val="BodyText"/>
        <w:jc w:val="left"/>
        <w:rPr>
          <w:szCs w:val="22"/>
        </w:rPr>
      </w:pPr>
      <w:r w:rsidRPr="00585568">
        <w:rPr>
          <w:szCs w:val="22"/>
        </w:rPr>
        <w:t>Szczepy szczepionkowe można również odróżnić od szczepów terenowych za pomocą metod biologii molekularnej, takich jak metoda łańcuchowej reakcji polimerazy w czasie rzeczywistym (PCR)</w:t>
      </w:r>
      <w:r w:rsidR="003D2030" w:rsidRPr="00585568">
        <w:rPr>
          <w:szCs w:val="22"/>
        </w:rPr>
        <w:t xml:space="preserve">. W celu uzyskania szczegółowych informacji należy skontaktować się z podmiotem odpowiedzialnym. </w:t>
      </w:r>
    </w:p>
    <w:p w14:paraId="79FF1A32" w14:textId="77777777" w:rsidR="0040112D" w:rsidRPr="00585568" w:rsidRDefault="0040112D" w:rsidP="00C57D75">
      <w:pPr>
        <w:pStyle w:val="BodyText"/>
        <w:jc w:val="left"/>
        <w:rPr>
          <w:szCs w:val="22"/>
        </w:rPr>
      </w:pPr>
    </w:p>
    <w:p w14:paraId="200D8824" w14:textId="3847C87F" w:rsidR="00CE04C7" w:rsidRPr="002D7A8C" w:rsidRDefault="00CE04C7" w:rsidP="00C57D75">
      <w:pPr>
        <w:tabs>
          <w:tab w:val="clear" w:pos="567"/>
        </w:tabs>
        <w:spacing w:line="240" w:lineRule="auto"/>
        <w:rPr>
          <w:szCs w:val="22"/>
        </w:rPr>
      </w:pPr>
      <w:r w:rsidRPr="00585568">
        <w:rPr>
          <w:szCs w:val="22"/>
        </w:rPr>
        <w:t xml:space="preserve">W zależności od zastosowanego </w:t>
      </w:r>
      <w:r w:rsidR="0040112D" w:rsidRPr="00585568">
        <w:rPr>
          <w:szCs w:val="22"/>
        </w:rPr>
        <w:t>badania</w:t>
      </w:r>
      <w:r w:rsidRPr="002D7A8C">
        <w:rPr>
          <w:szCs w:val="22"/>
        </w:rPr>
        <w:t xml:space="preserve">, szczepienie doustne może skutkować niską odpowiedzią seropozytywną pojedynczych ptaków w stadzie. Ponieważ </w:t>
      </w:r>
      <w:r w:rsidR="007B6566" w:rsidRPr="002D7A8C">
        <w:rPr>
          <w:szCs w:val="22"/>
        </w:rPr>
        <w:t>monitoring serologiczny</w:t>
      </w:r>
      <w:r w:rsidRPr="002D7A8C">
        <w:rPr>
          <w:szCs w:val="22"/>
        </w:rPr>
        <w:t xml:space="preserve"> </w:t>
      </w:r>
      <w:r w:rsidRPr="002D7A8C">
        <w:rPr>
          <w:i/>
          <w:iCs/>
          <w:szCs w:val="22"/>
        </w:rPr>
        <w:t>Salmonella</w:t>
      </w:r>
      <w:r w:rsidRPr="002D7A8C">
        <w:rPr>
          <w:szCs w:val="22"/>
        </w:rPr>
        <w:t xml:space="preserve"> </w:t>
      </w:r>
      <w:r w:rsidR="007B6566" w:rsidRPr="002D7A8C">
        <w:rPr>
          <w:szCs w:val="22"/>
        </w:rPr>
        <w:t xml:space="preserve">dotyczy </w:t>
      </w:r>
      <w:r w:rsidR="00535506" w:rsidRPr="002D7A8C">
        <w:rPr>
          <w:szCs w:val="22"/>
        </w:rPr>
        <w:t xml:space="preserve">badań </w:t>
      </w:r>
      <w:r w:rsidR="007B6566" w:rsidRPr="002D7A8C">
        <w:rPr>
          <w:szCs w:val="22"/>
        </w:rPr>
        <w:t>stada</w:t>
      </w:r>
      <w:r w:rsidRPr="002D7A8C">
        <w:rPr>
          <w:szCs w:val="22"/>
        </w:rPr>
        <w:t>, wyniki pozytywne muszą być potwierdzone, np. przez badanie bakteriologiczne.</w:t>
      </w:r>
    </w:p>
    <w:p w14:paraId="1F722E1B" w14:textId="77777777" w:rsidR="00C114FF" w:rsidRPr="00585568" w:rsidRDefault="00C114FF" w:rsidP="00657999">
      <w:pPr>
        <w:tabs>
          <w:tab w:val="clear" w:pos="567"/>
        </w:tabs>
        <w:spacing w:line="240" w:lineRule="auto"/>
        <w:rPr>
          <w:szCs w:val="22"/>
        </w:rPr>
      </w:pPr>
    </w:p>
    <w:p w14:paraId="1F722E22" w14:textId="77777777" w:rsidR="00C114FF" w:rsidRPr="00585568" w:rsidRDefault="00D61EE1" w:rsidP="00657999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585568">
        <w:rPr>
          <w:szCs w:val="22"/>
          <w:u w:val="single"/>
        </w:rPr>
        <w:t>Specjalne środki ostrożności dla osób podających weterynaryjny produkt leczniczy zwierzętom:</w:t>
      </w:r>
    </w:p>
    <w:p w14:paraId="1F722E23" w14:textId="77777777" w:rsidR="00C114FF" w:rsidRPr="00585568" w:rsidRDefault="00C114FF" w:rsidP="00E12FD0">
      <w:pPr>
        <w:tabs>
          <w:tab w:val="clear" w:pos="567"/>
        </w:tabs>
        <w:spacing w:line="240" w:lineRule="auto"/>
        <w:rPr>
          <w:szCs w:val="22"/>
        </w:rPr>
      </w:pPr>
    </w:p>
    <w:p w14:paraId="377F6B61" w14:textId="122B91BF" w:rsidR="002D3D45" w:rsidRPr="00585568" w:rsidRDefault="002D3D45" w:rsidP="00C57D75">
      <w:pPr>
        <w:pStyle w:val="BodyText"/>
        <w:jc w:val="left"/>
        <w:rPr>
          <w:szCs w:val="22"/>
        </w:rPr>
      </w:pPr>
      <w:r w:rsidRPr="00585568">
        <w:rPr>
          <w:szCs w:val="22"/>
        </w:rPr>
        <w:t xml:space="preserve">Podczas stosowania </w:t>
      </w:r>
      <w:r w:rsidR="00125C7B" w:rsidRPr="00585568">
        <w:rPr>
          <w:szCs w:val="22"/>
        </w:rPr>
        <w:t xml:space="preserve">weterynaryjnego </w:t>
      </w:r>
      <w:r w:rsidRPr="00585568">
        <w:rPr>
          <w:szCs w:val="22"/>
        </w:rPr>
        <w:t xml:space="preserve">produktu leczniczego, należy </w:t>
      </w:r>
      <w:r w:rsidR="00125C7B" w:rsidRPr="00585568">
        <w:rPr>
          <w:szCs w:val="22"/>
        </w:rPr>
        <w:t xml:space="preserve">używać środków ochrony osobistej, na które składają </w:t>
      </w:r>
      <w:r w:rsidR="00125C7B" w:rsidRPr="002D7A8C">
        <w:rPr>
          <w:szCs w:val="22"/>
        </w:rPr>
        <w:t>się</w:t>
      </w:r>
      <w:r w:rsidRPr="00585568">
        <w:rPr>
          <w:szCs w:val="22"/>
        </w:rPr>
        <w:t xml:space="preserve"> rękawice</w:t>
      </w:r>
      <w:r w:rsidR="00D256CF" w:rsidRPr="00585568">
        <w:rPr>
          <w:szCs w:val="22"/>
        </w:rPr>
        <w:t xml:space="preserve"> ochronne.</w:t>
      </w:r>
    </w:p>
    <w:p w14:paraId="2E472D40" w14:textId="77777777" w:rsidR="002D3D45" w:rsidRPr="00585568" w:rsidRDefault="002D3D45" w:rsidP="00C57D75">
      <w:pPr>
        <w:pStyle w:val="BodyText"/>
        <w:jc w:val="left"/>
        <w:rPr>
          <w:szCs w:val="22"/>
        </w:rPr>
      </w:pPr>
      <w:r w:rsidRPr="00585568">
        <w:rPr>
          <w:szCs w:val="22"/>
        </w:rPr>
        <w:t xml:space="preserve">Otwierać fiolkę wyłącznie pod wodą, aby uniknąć powstawania aerozolu. </w:t>
      </w:r>
    </w:p>
    <w:p w14:paraId="7B9FAEE3" w14:textId="77777777" w:rsidR="002D3D45" w:rsidRPr="00585568" w:rsidRDefault="002D3D45" w:rsidP="00C57D75">
      <w:pPr>
        <w:pStyle w:val="BodyText2"/>
        <w:rPr>
          <w:i w:val="0"/>
          <w:color w:val="auto"/>
          <w:szCs w:val="22"/>
        </w:rPr>
      </w:pPr>
      <w:r w:rsidRPr="00585568">
        <w:rPr>
          <w:i w:val="0"/>
          <w:color w:val="auto"/>
          <w:szCs w:val="22"/>
        </w:rPr>
        <w:t xml:space="preserve">Umyć i zdezynfekować ręce po podaniu szczepionki. </w:t>
      </w:r>
    </w:p>
    <w:p w14:paraId="380534F9" w14:textId="77777777" w:rsidR="002D3D45" w:rsidRPr="00585568" w:rsidRDefault="002D3D45" w:rsidP="00C57D75">
      <w:pPr>
        <w:pStyle w:val="BodyText"/>
        <w:jc w:val="left"/>
        <w:rPr>
          <w:szCs w:val="22"/>
        </w:rPr>
      </w:pPr>
      <w:r w:rsidRPr="00585568">
        <w:rPr>
          <w:szCs w:val="22"/>
        </w:rPr>
        <w:t>Nie połykać. Po przypadkowym połknięciu, należy niezwłocznie zwrócić się o pomoc lekarską oraz przedstawić lekarzowi ulotkę informacyjną lub opakowanie.</w:t>
      </w:r>
    </w:p>
    <w:p w14:paraId="3ACE0DB3" w14:textId="77777777" w:rsidR="002D3D45" w:rsidRPr="00585568" w:rsidRDefault="002D3D45" w:rsidP="00C57D75">
      <w:pPr>
        <w:pStyle w:val="BodyText"/>
        <w:jc w:val="left"/>
        <w:rPr>
          <w:szCs w:val="22"/>
        </w:rPr>
      </w:pPr>
      <w:r w:rsidRPr="00585568">
        <w:rPr>
          <w:szCs w:val="22"/>
        </w:rPr>
        <w:t xml:space="preserve">Szczepy szczepionkowe są wrażliwe na szereg antybiotyków w tym fluorochinolony (ciprofloksacyna). </w:t>
      </w:r>
    </w:p>
    <w:p w14:paraId="0DF04C52" w14:textId="77777777" w:rsidR="002D3D45" w:rsidRPr="00585568" w:rsidRDefault="002D3D45" w:rsidP="00C57D75">
      <w:pPr>
        <w:pStyle w:val="BodyText"/>
        <w:jc w:val="left"/>
        <w:rPr>
          <w:szCs w:val="22"/>
        </w:rPr>
      </w:pPr>
    </w:p>
    <w:p w14:paraId="58A5F58B" w14:textId="1264B493" w:rsidR="00D06CEB" w:rsidRPr="00585568" w:rsidRDefault="002D3D45" w:rsidP="00C57D75">
      <w:pPr>
        <w:pStyle w:val="BodyText"/>
        <w:jc w:val="left"/>
        <w:rPr>
          <w:szCs w:val="22"/>
        </w:rPr>
      </w:pPr>
      <w:r w:rsidRPr="00585568">
        <w:rPr>
          <w:szCs w:val="22"/>
        </w:rPr>
        <w:t>Z uwagi na fakt, że</w:t>
      </w:r>
      <w:r w:rsidR="004B4B8E" w:rsidRPr="00585568">
        <w:rPr>
          <w:szCs w:val="22"/>
        </w:rPr>
        <w:t xml:space="preserve"> </w:t>
      </w:r>
      <w:r w:rsidRPr="00585568">
        <w:rPr>
          <w:szCs w:val="22"/>
        </w:rPr>
        <w:t xml:space="preserve">szczepionka zawiera żywe </w:t>
      </w:r>
      <w:proofErr w:type="spellStart"/>
      <w:r w:rsidRPr="00585568">
        <w:rPr>
          <w:szCs w:val="22"/>
        </w:rPr>
        <w:t>atenuowane</w:t>
      </w:r>
      <w:proofErr w:type="spellEnd"/>
      <w:r w:rsidRPr="00585568">
        <w:rPr>
          <w:szCs w:val="22"/>
        </w:rPr>
        <w:t xml:space="preserve"> drobnoustroje, należy </w:t>
      </w:r>
      <w:r w:rsidR="00385C24" w:rsidRPr="00585568">
        <w:rPr>
          <w:szCs w:val="22"/>
        </w:rPr>
        <w:t xml:space="preserve">podjąć odpowiednie </w:t>
      </w:r>
      <w:r w:rsidR="00D21B75" w:rsidRPr="00585568">
        <w:rPr>
          <w:szCs w:val="22"/>
        </w:rPr>
        <w:t>kroki w celu uniknięcia zakażenia osoby podającej produkt oraz innych osób biorących udział w szczepieniu.</w:t>
      </w:r>
      <w:r w:rsidR="00385C24" w:rsidRPr="00585568">
        <w:rPr>
          <w:szCs w:val="22"/>
        </w:rPr>
        <w:t xml:space="preserve"> </w:t>
      </w:r>
    </w:p>
    <w:p w14:paraId="35A06177" w14:textId="77777777" w:rsidR="002D3D45" w:rsidRPr="00585568" w:rsidRDefault="002D3D45" w:rsidP="00C57D75">
      <w:pPr>
        <w:pStyle w:val="BodyText"/>
        <w:jc w:val="left"/>
        <w:rPr>
          <w:szCs w:val="22"/>
        </w:rPr>
      </w:pPr>
    </w:p>
    <w:p w14:paraId="64C7D3CA" w14:textId="3C701FB4" w:rsidR="002D3D45" w:rsidRPr="00585568" w:rsidRDefault="002D3D45" w:rsidP="00C57D75">
      <w:pPr>
        <w:pStyle w:val="BodyText"/>
        <w:jc w:val="left"/>
        <w:rPr>
          <w:szCs w:val="22"/>
        </w:rPr>
      </w:pPr>
      <w:r w:rsidRPr="00585568">
        <w:rPr>
          <w:szCs w:val="22"/>
        </w:rPr>
        <w:t xml:space="preserve">Zaszczepione zwierzęta mogą wydalać szczepy szczepionkowe. Osobom o obniżonej odporności zaleca się unikanie </w:t>
      </w:r>
      <w:r w:rsidR="00C150EB" w:rsidRPr="00585568">
        <w:rPr>
          <w:szCs w:val="22"/>
        </w:rPr>
        <w:t xml:space="preserve">kontaktu </w:t>
      </w:r>
      <w:r w:rsidRPr="00585568">
        <w:rPr>
          <w:szCs w:val="22"/>
        </w:rPr>
        <w:t>ze szczepionką i zaszczepionymi zwierzętami.</w:t>
      </w:r>
    </w:p>
    <w:p w14:paraId="6114EA1C" w14:textId="77777777" w:rsidR="002D3D45" w:rsidRPr="00585568" w:rsidRDefault="002D3D45" w:rsidP="00C57D75">
      <w:pPr>
        <w:pStyle w:val="BodyText"/>
        <w:jc w:val="left"/>
        <w:rPr>
          <w:szCs w:val="22"/>
        </w:rPr>
      </w:pPr>
    </w:p>
    <w:p w14:paraId="7A662C6E" w14:textId="3C8E7555" w:rsidR="002D3D45" w:rsidRPr="00585568" w:rsidRDefault="0044238C" w:rsidP="00C57D75">
      <w:pPr>
        <w:pStyle w:val="BodyText"/>
        <w:jc w:val="left"/>
        <w:rPr>
          <w:szCs w:val="22"/>
        </w:rPr>
      </w:pPr>
      <w:r w:rsidRPr="00585568">
        <w:rPr>
          <w:szCs w:val="22"/>
        </w:rPr>
        <w:t xml:space="preserve">Weterynaryjnego produktu </w:t>
      </w:r>
      <w:r w:rsidR="002D3D45" w:rsidRPr="00585568">
        <w:rPr>
          <w:szCs w:val="22"/>
        </w:rPr>
        <w:t>leczniczego nie powinny podawać kobiety w ciąży.</w:t>
      </w:r>
    </w:p>
    <w:p w14:paraId="3CC36642" w14:textId="77777777" w:rsidR="002D3D45" w:rsidRPr="00585568" w:rsidRDefault="002D3D45" w:rsidP="00C57D75">
      <w:pPr>
        <w:pStyle w:val="BodyText"/>
        <w:jc w:val="left"/>
        <w:rPr>
          <w:szCs w:val="22"/>
        </w:rPr>
      </w:pPr>
    </w:p>
    <w:p w14:paraId="1F722E25" w14:textId="11D2E7B5" w:rsidR="00316E87" w:rsidRPr="002D7A8C" w:rsidRDefault="002D3D45" w:rsidP="00657999">
      <w:pPr>
        <w:tabs>
          <w:tab w:val="clear" w:pos="567"/>
        </w:tabs>
        <w:spacing w:line="240" w:lineRule="auto"/>
        <w:rPr>
          <w:szCs w:val="22"/>
        </w:rPr>
      </w:pPr>
      <w:r w:rsidRPr="00585568">
        <w:rPr>
          <w:szCs w:val="22"/>
        </w:rPr>
        <w:t xml:space="preserve">Personel opiekujący się zaszczepionymi zwierzętami powinien przestrzegać ogólnych zasad higieny (zmiana odzieży, zakładanie rękawic, czyszczenie i dezynfekcja butów) oraz ze szczególną ostrożnością usuwać </w:t>
      </w:r>
      <w:r w:rsidR="00C150EB" w:rsidRPr="002D7A8C">
        <w:rPr>
          <w:szCs w:val="22"/>
        </w:rPr>
        <w:t>odchody</w:t>
      </w:r>
      <w:r w:rsidR="00C94629" w:rsidRPr="002D7A8C">
        <w:rPr>
          <w:szCs w:val="22"/>
        </w:rPr>
        <w:t xml:space="preserve"> lub zanieczyszczoną ściółkę</w:t>
      </w:r>
      <w:r w:rsidR="00C150EB" w:rsidRPr="002D7A8C">
        <w:rPr>
          <w:szCs w:val="22"/>
        </w:rPr>
        <w:t xml:space="preserve"> </w:t>
      </w:r>
      <w:r w:rsidRPr="002D7A8C">
        <w:rPr>
          <w:szCs w:val="22"/>
        </w:rPr>
        <w:t xml:space="preserve">niedawno zaszczepionych kurcząt </w:t>
      </w:r>
      <w:r w:rsidR="009851BB" w:rsidRPr="002D7A8C">
        <w:rPr>
          <w:szCs w:val="22"/>
        </w:rPr>
        <w:t xml:space="preserve">do </w:t>
      </w:r>
      <w:r w:rsidRPr="002D7A8C">
        <w:rPr>
          <w:szCs w:val="22"/>
        </w:rPr>
        <w:t xml:space="preserve">35 dni po szczepieniu, zaszczepionych kaczek </w:t>
      </w:r>
      <w:r w:rsidR="009851BB" w:rsidRPr="002D7A8C">
        <w:rPr>
          <w:szCs w:val="22"/>
        </w:rPr>
        <w:t>do</w:t>
      </w:r>
      <w:r w:rsidRPr="002D7A8C">
        <w:rPr>
          <w:szCs w:val="22"/>
        </w:rPr>
        <w:t xml:space="preserve"> 28 dni po szczepieniu i zaszczepionych indyków </w:t>
      </w:r>
      <w:r w:rsidR="009851BB" w:rsidRPr="002D7A8C">
        <w:rPr>
          <w:szCs w:val="22"/>
        </w:rPr>
        <w:t>do</w:t>
      </w:r>
      <w:r w:rsidRPr="002D7A8C">
        <w:rPr>
          <w:szCs w:val="22"/>
        </w:rPr>
        <w:t xml:space="preserve"> 63 dni po szczepieniu.</w:t>
      </w:r>
    </w:p>
    <w:p w14:paraId="1F722E35" w14:textId="77777777" w:rsidR="00C114FF" w:rsidRPr="00585568" w:rsidRDefault="00C114FF" w:rsidP="00E12FD0">
      <w:pPr>
        <w:tabs>
          <w:tab w:val="clear" w:pos="567"/>
        </w:tabs>
        <w:spacing w:line="240" w:lineRule="auto"/>
        <w:rPr>
          <w:szCs w:val="22"/>
        </w:rPr>
      </w:pPr>
    </w:p>
    <w:p w14:paraId="1F722E3C" w14:textId="77777777" w:rsidR="00295140" w:rsidRPr="00585568" w:rsidRDefault="00D61EE1">
      <w:pPr>
        <w:tabs>
          <w:tab w:val="clear" w:pos="567"/>
        </w:tabs>
        <w:spacing w:line="240" w:lineRule="auto"/>
        <w:rPr>
          <w:szCs w:val="22"/>
          <w:u w:val="single"/>
        </w:rPr>
      </w:pPr>
      <w:r w:rsidRPr="00585568">
        <w:rPr>
          <w:szCs w:val="22"/>
          <w:u w:val="single"/>
        </w:rPr>
        <w:t>Specjalne środki ostrożności dotyczące ochrony środowiska:</w:t>
      </w:r>
    </w:p>
    <w:p w14:paraId="1F722E3D" w14:textId="77777777" w:rsidR="00295140" w:rsidRPr="00585568" w:rsidRDefault="00295140">
      <w:pPr>
        <w:tabs>
          <w:tab w:val="clear" w:pos="567"/>
        </w:tabs>
        <w:spacing w:line="240" w:lineRule="auto"/>
        <w:rPr>
          <w:szCs w:val="22"/>
        </w:rPr>
      </w:pPr>
    </w:p>
    <w:p w14:paraId="1F722E3E" w14:textId="6FBC5B30" w:rsidR="00C114FF" w:rsidRPr="00585568" w:rsidRDefault="00D61EE1">
      <w:pPr>
        <w:tabs>
          <w:tab w:val="clear" w:pos="567"/>
        </w:tabs>
        <w:spacing w:line="240" w:lineRule="auto"/>
        <w:rPr>
          <w:szCs w:val="22"/>
        </w:rPr>
      </w:pPr>
      <w:r w:rsidRPr="00585568">
        <w:rPr>
          <w:szCs w:val="22"/>
        </w:rPr>
        <w:t>Nie dotyczy.</w:t>
      </w:r>
    </w:p>
    <w:p w14:paraId="1F722E3F" w14:textId="77777777" w:rsidR="00295140" w:rsidRPr="00585568" w:rsidRDefault="00295140">
      <w:pPr>
        <w:tabs>
          <w:tab w:val="clear" w:pos="567"/>
        </w:tabs>
        <w:spacing w:line="240" w:lineRule="auto"/>
        <w:rPr>
          <w:szCs w:val="22"/>
        </w:rPr>
      </w:pPr>
    </w:p>
    <w:p w14:paraId="1F722E41" w14:textId="77777777" w:rsidR="00295140" w:rsidRPr="00585568" w:rsidRDefault="00295140">
      <w:pPr>
        <w:tabs>
          <w:tab w:val="clear" w:pos="567"/>
        </w:tabs>
        <w:spacing w:line="240" w:lineRule="auto"/>
        <w:rPr>
          <w:szCs w:val="22"/>
        </w:rPr>
      </w:pPr>
    </w:p>
    <w:p w14:paraId="1F722E42" w14:textId="3375EDAA" w:rsidR="00C114FF" w:rsidRPr="00585568" w:rsidRDefault="00D61EE1">
      <w:pPr>
        <w:pStyle w:val="Style1"/>
      </w:pPr>
      <w:r w:rsidRPr="00585568">
        <w:lastRenderedPageBreak/>
        <w:t>3.6</w:t>
      </w:r>
      <w:r w:rsidRPr="00585568">
        <w:tab/>
      </w:r>
      <w:r w:rsidR="002D3D45" w:rsidRPr="00585568">
        <w:t>Zdarzenia</w:t>
      </w:r>
      <w:r w:rsidRPr="00585568">
        <w:t xml:space="preserve"> niepożądane</w:t>
      </w:r>
    </w:p>
    <w:p w14:paraId="1F722E43" w14:textId="77777777" w:rsidR="00295140" w:rsidRPr="00585568" w:rsidRDefault="00295140">
      <w:pPr>
        <w:tabs>
          <w:tab w:val="clear" w:pos="567"/>
        </w:tabs>
        <w:spacing w:line="240" w:lineRule="auto"/>
        <w:rPr>
          <w:szCs w:val="22"/>
        </w:rPr>
      </w:pPr>
    </w:p>
    <w:p w14:paraId="7A1A97CF" w14:textId="77777777" w:rsidR="00C8288A" w:rsidRPr="00585568" w:rsidRDefault="00C8288A" w:rsidP="00C57D75">
      <w:pPr>
        <w:spacing w:line="240" w:lineRule="auto"/>
        <w:rPr>
          <w:szCs w:val="22"/>
        </w:rPr>
      </w:pPr>
      <w:r w:rsidRPr="00585568">
        <w:rPr>
          <w:szCs w:val="22"/>
        </w:rPr>
        <w:t>Nieznane</w:t>
      </w:r>
    </w:p>
    <w:p w14:paraId="1F722E45" w14:textId="77777777" w:rsidR="00295140" w:rsidRPr="00585568" w:rsidRDefault="00295140" w:rsidP="00657999">
      <w:pPr>
        <w:rPr>
          <w:szCs w:val="22"/>
        </w:rPr>
      </w:pPr>
    </w:p>
    <w:p w14:paraId="1F722E5B" w14:textId="5A4CAE39" w:rsidR="00247A48" w:rsidRPr="002D7A8C" w:rsidRDefault="00D61EE1" w:rsidP="00657999">
      <w:pPr>
        <w:rPr>
          <w:szCs w:val="22"/>
        </w:rPr>
      </w:pPr>
      <w:bookmarkStart w:id="0" w:name="_Hlk66891708"/>
      <w:bookmarkStart w:id="1" w:name="_Hlk83115233"/>
      <w:r w:rsidRPr="00585568">
        <w:rPr>
          <w:szCs w:val="22"/>
        </w:rPr>
        <w:t xml:space="preserve">Zgłaszanie </w:t>
      </w:r>
      <w:r w:rsidR="00C8288A" w:rsidRPr="00585568">
        <w:rPr>
          <w:szCs w:val="22"/>
        </w:rPr>
        <w:t>zdarzeń</w:t>
      </w:r>
      <w:r w:rsidR="008D4E61" w:rsidRPr="00585568">
        <w:rPr>
          <w:szCs w:val="22"/>
        </w:rPr>
        <w:t xml:space="preserve"> niepożądanych </w:t>
      </w:r>
      <w:r w:rsidRPr="002D7A8C">
        <w:rPr>
          <w:szCs w:val="22"/>
        </w:rPr>
        <w:t>jest istotne, ponieważ</w:t>
      </w:r>
      <w:r w:rsidR="004E719E" w:rsidRPr="002D7A8C">
        <w:rPr>
          <w:szCs w:val="22"/>
        </w:rPr>
        <w:t xml:space="preserve"> </w:t>
      </w:r>
      <w:r w:rsidRPr="002D7A8C">
        <w:rPr>
          <w:szCs w:val="22"/>
        </w:rPr>
        <w:t>u</w:t>
      </w:r>
      <w:r w:rsidR="004E719E" w:rsidRPr="002D7A8C">
        <w:rPr>
          <w:szCs w:val="22"/>
        </w:rPr>
        <w:t xml:space="preserve">możliwia </w:t>
      </w:r>
      <w:r w:rsidRPr="002D7A8C">
        <w:rPr>
          <w:szCs w:val="22"/>
        </w:rPr>
        <w:t xml:space="preserve">ciągłe </w:t>
      </w:r>
      <w:r w:rsidR="004E719E" w:rsidRPr="002D7A8C">
        <w:rPr>
          <w:szCs w:val="22"/>
        </w:rPr>
        <w:t xml:space="preserve">monitorowanie bezpieczeństwa stosowania weterynaryjnego produktu leczniczego. Zgłoszenia </w:t>
      </w:r>
      <w:r w:rsidRPr="002D7A8C">
        <w:rPr>
          <w:szCs w:val="22"/>
        </w:rPr>
        <w:t xml:space="preserve">najlepiej </w:t>
      </w:r>
      <w:r w:rsidR="004E719E" w:rsidRPr="002D7A8C">
        <w:rPr>
          <w:szCs w:val="22"/>
        </w:rPr>
        <w:t>przesłać</w:t>
      </w:r>
      <w:r w:rsidR="008461D9" w:rsidRPr="002D7A8C">
        <w:rPr>
          <w:szCs w:val="22"/>
        </w:rPr>
        <w:t xml:space="preserve"> za pośrednictwem lekarza weterynarii </w:t>
      </w:r>
      <w:r w:rsidR="00003981" w:rsidRPr="002D7A8C">
        <w:rPr>
          <w:szCs w:val="22"/>
        </w:rPr>
        <w:t>do właściwych organów krajowych</w:t>
      </w:r>
      <w:r w:rsidR="008461D9" w:rsidRPr="002D7A8C">
        <w:rPr>
          <w:szCs w:val="22"/>
        </w:rPr>
        <w:t xml:space="preserve"> lub</w:t>
      </w:r>
      <w:r w:rsidR="004E719E" w:rsidRPr="002D7A8C">
        <w:rPr>
          <w:szCs w:val="22"/>
        </w:rPr>
        <w:t xml:space="preserve"> do podmiotu odpowiedzialnego za pośrednictwem krajowego systemu zgłaszania. Właściwe dane kontaktowe znajdują się w punkcie</w:t>
      </w:r>
      <w:r w:rsidR="003007AF" w:rsidRPr="002D7A8C">
        <w:rPr>
          <w:szCs w:val="22"/>
        </w:rPr>
        <w:t xml:space="preserve"> </w:t>
      </w:r>
      <w:r w:rsidR="00205908" w:rsidRPr="002D7A8C">
        <w:rPr>
          <w:szCs w:val="22"/>
        </w:rPr>
        <w:t>ulotce</w:t>
      </w:r>
      <w:r w:rsidR="004E719E" w:rsidRPr="002D7A8C">
        <w:rPr>
          <w:szCs w:val="22"/>
        </w:rPr>
        <w:t xml:space="preserve"> informacyjnej.</w:t>
      </w:r>
    </w:p>
    <w:p w14:paraId="1F722E5C" w14:textId="77777777" w:rsidR="005D572E" w:rsidRPr="00585568" w:rsidRDefault="005D572E" w:rsidP="00E12FD0">
      <w:pPr>
        <w:rPr>
          <w:szCs w:val="22"/>
        </w:rPr>
      </w:pPr>
    </w:p>
    <w:bookmarkEnd w:id="0"/>
    <w:bookmarkEnd w:id="1"/>
    <w:p w14:paraId="1F722E5D" w14:textId="77777777" w:rsidR="00C114FF" w:rsidRPr="00585568" w:rsidRDefault="00D61EE1">
      <w:pPr>
        <w:pStyle w:val="Style1"/>
      </w:pPr>
      <w:r w:rsidRPr="00585568">
        <w:t>3.7</w:t>
      </w:r>
      <w:r w:rsidRPr="00585568">
        <w:tab/>
        <w:t>Stosowanie w ciąży, podczas laktacji lub w okresie nieśności</w:t>
      </w:r>
    </w:p>
    <w:p w14:paraId="1F722E5E" w14:textId="77777777" w:rsidR="00C114FF" w:rsidRPr="00585568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9700160" w14:textId="77777777" w:rsidR="00C94629" w:rsidRPr="00585568" w:rsidRDefault="00C94629" w:rsidP="00C57D75">
      <w:pPr>
        <w:tabs>
          <w:tab w:val="clear" w:pos="567"/>
        </w:tabs>
        <w:spacing w:line="240" w:lineRule="auto"/>
        <w:rPr>
          <w:szCs w:val="22"/>
        </w:rPr>
      </w:pPr>
      <w:r w:rsidRPr="00585568">
        <w:rPr>
          <w:szCs w:val="22"/>
          <w:u w:val="single"/>
        </w:rPr>
        <w:t>Ptaki nieśne</w:t>
      </w:r>
      <w:r w:rsidRPr="00585568">
        <w:rPr>
          <w:szCs w:val="22"/>
        </w:rPr>
        <w:t>:</w:t>
      </w:r>
    </w:p>
    <w:p w14:paraId="0BC47317" w14:textId="77777777" w:rsidR="00C94629" w:rsidRPr="002D7A8C" w:rsidRDefault="00C94629" w:rsidP="00C57D75">
      <w:pPr>
        <w:tabs>
          <w:tab w:val="clear" w:pos="567"/>
        </w:tabs>
        <w:spacing w:line="240" w:lineRule="auto"/>
        <w:rPr>
          <w:szCs w:val="22"/>
        </w:rPr>
      </w:pPr>
    </w:p>
    <w:p w14:paraId="3773FDA3" w14:textId="3B3EAF4D" w:rsidR="00BA7A68" w:rsidRPr="002D7A8C" w:rsidRDefault="00BA7A68" w:rsidP="00C57D75">
      <w:pPr>
        <w:tabs>
          <w:tab w:val="clear" w:pos="567"/>
        </w:tabs>
        <w:spacing w:line="240" w:lineRule="auto"/>
        <w:rPr>
          <w:szCs w:val="22"/>
        </w:rPr>
      </w:pPr>
      <w:r w:rsidRPr="002D7A8C">
        <w:rPr>
          <w:szCs w:val="22"/>
        </w:rPr>
        <w:t xml:space="preserve">Nie stosować u kur w okresie nieśności </w:t>
      </w:r>
      <w:r w:rsidR="0034294B" w:rsidRPr="002D7A8C">
        <w:rPr>
          <w:szCs w:val="22"/>
        </w:rPr>
        <w:t xml:space="preserve">i </w:t>
      </w:r>
      <w:r w:rsidRPr="002D7A8C">
        <w:rPr>
          <w:szCs w:val="22"/>
        </w:rPr>
        <w:t xml:space="preserve">na 3 tygodnie przed rozpoczęciem okresu nieśności. </w:t>
      </w:r>
    </w:p>
    <w:p w14:paraId="77D61EF8" w14:textId="77777777" w:rsidR="00BA7A68" w:rsidRPr="002D7A8C" w:rsidRDefault="00BA7A68" w:rsidP="00C57D75">
      <w:pPr>
        <w:tabs>
          <w:tab w:val="clear" w:pos="567"/>
        </w:tabs>
        <w:spacing w:line="240" w:lineRule="auto"/>
        <w:rPr>
          <w:szCs w:val="22"/>
        </w:rPr>
      </w:pPr>
      <w:r w:rsidRPr="002D7A8C">
        <w:rPr>
          <w:szCs w:val="22"/>
        </w:rPr>
        <w:t>Nie stosować u kaczek przeznaczonych na ptaki nieśne.</w:t>
      </w:r>
    </w:p>
    <w:p w14:paraId="7BB50D32" w14:textId="6ED800D9" w:rsidR="00BA7A68" w:rsidRPr="002D7A8C" w:rsidRDefault="00BA7A68" w:rsidP="00657999">
      <w:pPr>
        <w:tabs>
          <w:tab w:val="clear" w:pos="567"/>
        </w:tabs>
        <w:spacing w:line="240" w:lineRule="auto"/>
        <w:rPr>
          <w:szCs w:val="22"/>
        </w:rPr>
      </w:pPr>
      <w:r w:rsidRPr="002D7A8C">
        <w:rPr>
          <w:szCs w:val="22"/>
        </w:rPr>
        <w:t xml:space="preserve">Nie stosować u indyków w okresie nieśności </w:t>
      </w:r>
      <w:r w:rsidR="0034294B" w:rsidRPr="002D7A8C">
        <w:rPr>
          <w:szCs w:val="22"/>
        </w:rPr>
        <w:t xml:space="preserve">i </w:t>
      </w:r>
      <w:r w:rsidRPr="002D7A8C">
        <w:rPr>
          <w:szCs w:val="22"/>
        </w:rPr>
        <w:t>na 5 tygodni przed rozpoczęciem okresu nieśności</w:t>
      </w:r>
    </w:p>
    <w:p w14:paraId="1F722E73" w14:textId="77777777" w:rsidR="00C114FF" w:rsidRPr="00585568" w:rsidRDefault="00C114FF" w:rsidP="00E12FD0">
      <w:pPr>
        <w:tabs>
          <w:tab w:val="clear" w:pos="567"/>
        </w:tabs>
        <w:spacing w:line="240" w:lineRule="auto"/>
        <w:rPr>
          <w:szCs w:val="22"/>
        </w:rPr>
      </w:pPr>
    </w:p>
    <w:p w14:paraId="1F722E74" w14:textId="77777777" w:rsidR="00C114FF" w:rsidRPr="00585568" w:rsidRDefault="00D61EE1">
      <w:pPr>
        <w:pStyle w:val="Style1"/>
      </w:pPr>
      <w:r w:rsidRPr="00585568">
        <w:t>3.8</w:t>
      </w:r>
      <w:r w:rsidRPr="00585568">
        <w:tab/>
        <w:t>Interakcje z innymi produktami leczniczymi i inne rodzaje interakcji</w:t>
      </w:r>
    </w:p>
    <w:p w14:paraId="1F722E75" w14:textId="77777777" w:rsidR="00C114FF" w:rsidRPr="00585568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66005887" w14:textId="77777777" w:rsidR="00DD7607" w:rsidRPr="002D7A8C" w:rsidRDefault="00DD7607" w:rsidP="00C57D75">
      <w:pPr>
        <w:rPr>
          <w:szCs w:val="22"/>
        </w:rPr>
      </w:pPr>
      <w:r w:rsidRPr="00585568">
        <w:rPr>
          <w:szCs w:val="22"/>
        </w:rPr>
        <w:t xml:space="preserve">Ponieważ szczepy szczepionkowe to żywe bakterie, powinno się unikać jednoczesnego stosowania środków chemioterapeutycznych, które są skuteczne przeciw </w:t>
      </w:r>
      <w:r w:rsidRPr="002D7A8C">
        <w:rPr>
          <w:i/>
          <w:iCs/>
          <w:szCs w:val="22"/>
        </w:rPr>
        <w:t>Salmonella</w:t>
      </w:r>
      <w:r w:rsidRPr="002D7A8C">
        <w:rPr>
          <w:szCs w:val="22"/>
        </w:rPr>
        <w:t>. Niemniej, jeśli jest to nieuniknione, stado powinno zostać ponownie uodpornione. Dlatego decyzja o zastosowaniu tej szczepionki przed lub po leczeniu środkiem o charakterze chemioterapeutycznym powinna być podejmowana indywidualnie.</w:t>
      </w:r>
    </w:p>
    <w:p w14:paraId="365117BF" w14:textId="77777777" w:rsidR="00DD7607" w:rsidRPr="002D7A8C" w:rsidRDefault="00DD7607" w:rsidP="00C57D75">
      <w:pPr>
        <w:rPr>
          <w:szCs w:val="22"/>
        </w:rPr>
      </w:pPr>
    </w:p>
    <w:p w14:paraId="6008D905" w14:textId="3D2619D4" w:rsidR="00DD7607" w:rsidRPr="002D7A8C" w:rsidRDefault="00DD7607" w:rsidP="00C57D75">
      <w:pPr>
        <w:rPr>
          <w:szCs w:val="22"/>
        </w:rPr>
      </w:pPr>
      <w:r w:rsidRPr="002D7A8C">
        <w:rPr>
          <w:szCs w:val="22"/>
        </w:rPr>
        <w:t xml:space="preserve">Brak informacji dotyczących bezpieczeństwa i skuteczności tej szczepionki stosowanej jednocześnie z innym </w:t>
      </w:r>
      <w:r w:rsidR="000E37D6" w:rsidRPr="002D7A8C">
        <w:rPr>
          <w:szCs w:val="22"/>
        </w:rPr>
        <w:t xml:space="preserve">weterynaryjnym </w:t>
      </w:r>
      <w:r w:rsidRPr="002D7A8C">
        <w:rPr>
          <w:szCs w:val="22"/>
        </w:rPr>
        <w:t>produktem leczniczym</w:t>
      </w:r>
      <w:r w:rsidR="000E37D6" w:rsidRPr="002D7A8C">
        <w:rPr>
          <w:szCs w:val="22"/>
        </w:rPr>
        <w:t>, d</w:t>
      </w:r>
      <w:r w:rsidRPr="002D7A8C">
        <w:rPr>
          <w:szCs w:val="22"/>
        </w:rPr>
        <w:t xml:space="preserve">latego decyzja o zastosowaniu szczepionki przed lub po podaniu innego </w:t>
      </w:r>
      <w:r w:rsidR="00890894" w:rsidRPr="002D7A8C">
        <w:rPr>
          <w:szCs w:val="22"/>
        </w:rPr>
        <w:t xml:space="preserve">weterynaryjnego </w:t>
      </w:r>
      <w:r w:rsidRPr="002D7A8C">
        <w:rPr>
          <w:szCs w:val="22"/>
        </w:rPr>
        <w:t>produktu leczniczego powinna być podejmowana indywidualnie.</w:t>
      </w:r>
    </w:p>
    <w:p w14:paraId="1F722E78" w14:textId="77777777" w:rsidR="00C114FF" w:rsidRPr="00585568" w:rsidRDefault="00C114FF" w:rsidP="00657999">
      <w:pPr>
        <w:tabs>
          <w:tab w:val="clear" w:pos="567"/>
        </w:tabs>
        <w:spacing w:line="240" w:lineRule="auto"/>
        <w:rPr>
          <w:szCs w:val="22"/>
        </w:rPr>
      </w:pPr>
    </w:p>
    <w:p w14:paraId="1F722E85" w14:textId="77777777" w:rsidR="00C114FF" w:rsidRPr="00585568" w:rsidRDefault="00D61EE1" w:rsidP="00657999">
      <w:pPr>
        <w:pStyle w:val="Style1"/>
      </w:pPr>
      <w:r w:rsidRPr="00585568">
        <w:t>3.9</w:t>
      </w:r>
      <w:r w:rsidRPr="00585568">
        <w:tab/>
        <w:t>Droga podania i dawkowanie</w:t>
      </w:r>
    </w:p>
    <w:p w14:paraId="1F722E86" w14:textId="77777777" w:rsidR="00145D34" w:rsidRPr="00585568" w:rsidRDefault="00145D34" w:rsidP="00E12FD0">
      <w:pPr>
        <w:tabs>
          <w:tab w:val="clear" w:pos="567"/>
        </w:tabs>
        <w:spacing w:line="240" w:lineRule="auto"/>
        <w:rPr>
          <w:szCs w:val="22"/>
        </w:rPr>
      </w:pPr>
    </w:p>
    <w:p w14:paraId="00A7D7B5" w14:textId="79B9A2EB" w:rsidR="001959CD" w:rsidRPr="002D7A8C" w:rsidRDefault="001959CD" w:rsidP="00C57D75">
      <w:pPr>
        <w:tabs>
          <w:tab w:val="clear" w:pos="567"/>
        </w:tabs>
        <w:spacing w:line="240" w:lineRule="auto"/>
        <w:rPr>
          <w:noProof/>
          <w:szCs w:val="22"/>
        </w:rPr>
      </w:pPr>
      <w:r w:rsidRPr="00585568">
        <w:rPr>
          <w:szCs w:val="22"/>
        </w:rPr>
        <w:t>Podanie doustne po sporządzeniu zawiesiny w wodzie do picia</w:t>
      </w:r>
      <w:r w:rsidR="008D689D" w:rsidRPr="00585568">
        <w:rPr>
          <w:szCs w:val="22"/>
        </w:rPr>
        <w:t>.</w:t>
      </w:r>
    </w:p>
    <w:p w14:paraId="420AEC0F" w14:textId="77777777" w:rsidR="001959CD" w:rsidRPr="002D7A8C" w:rsidRDefault="001959CD" w:rsidP="00657999">
      <w:pPr>
        <w:tabs>
          <w:tab w:val="clear" w:pos="567"/>
        </w:tabs>
        <w:spacing w:line="240" w:lineRule="auto"/>
        <w:rPr>
          <w:szCs w:val="22"/>
        </w:rPr>
      </w:pPr>
    </w:p>
    <w:p w14:paraId="380EC2DC" w14:textId="1FA6F789" w:rsidR="001959CD" w:rsidRPr="002D7A8C" w:rsidRDefault="001959CD" w:rsidP="00657999">
      <w:pPr>
        <w:spacing w:line="240" w:lineRule="auto"/>
        <w:rPr>
          <w:b/>
          <w:bCs/>
          <w:szCs w:val="22"/>
        </w:rPr>
      </w:pPr>
      <w:r w:rsidRPr="002D7A8C">
        <w:rPr>
          <w:b/>
          <w:bCs/>
          <w:szCs w:val="22"/>
        </w:rPr>
        <w:t xml:space="preserve">Zalecenia </w:t>
      </w:r>
      <w:r w:rsidR="008D689D" w:rsidRPr="002D7A8C">
        <w:rPr>
          <w:b/>
          <w:bCs/>
          <w:szCs w:val="22"/>
        </w:rPr>
        <w:t>dotyczące</w:t>
      </w:r>
      <w:r w:rsidRPr="002D7A8C">
        <w:rPr>
          <w:b/>
          <w:bCs/>
          <w:szCs w:val="22"/>
        </w:rPr>
        <w:t xml:space="preserve"> właściwego podania:</w:t>
      </w:r>
    </w:p>
    <w:p w14:paraId="295634D6" w14:textId="77777777" w:rsidR="001959CD" w:rsidRPr="002D7A8C" w:rsidRDefault="001959CD" w:rsidP="00E12FD0">
      <w:pPr>
        <w:spacing w:line="240" w:lineRule="auto"/>
        <w:rPr>
          <w:b/>
          <w:bCs/>
          <w:szCs w:val="22"/>
        </w:rPr>
      </w:pPr>
    </w:p>
    <w:p w14:paraId="6B35B115" w14:textId="6373090D" w:rsidR="001959CD" w:rsidRPr="002D7A8C" w:rsidRDefault="001959CD" w:rsidP="00E12FD0">
      <w:pPr>
        <w:tabs>
          <w:tab w:val="clear" w:pos="567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2"/>
        </w:rPr>
      </w:pPr>
      <w:r w:rsidRPr="002D7A8C">
        <w:rPr>
          <w:szCs w:val="22"/>
        </w:rPr>
        <w:t xml:space="preserve">Zawartość otwartych </w:t>
      </w:r>
      <w:r w:rsidR="008D689D" w:rsidRPr="002D7A8C">
        <w:rPr>
          <w:szCs w:val="22"/>
        </w:rPr>
        <w:t xml:space="preserve">fiolek </w:t>
      </w:r>
      <w:r w:rsidRPr="002D7A8C">
        <w:rPr>
          <w:szCs w:val="22"/>
        </w:rPr>
        <w:t xml:space="preserve">powinna zostać zużyta w całości. </w:t>
      </w:r>
      <w:r w:rsidRPr="002D7A8C">
        <w:rPr>
          <w:szCs w:val="22"/>
        </w:rPr>
        <w:br/>
        <w:t xml:space="preserve">Przygotowywać tylko takie ilości szczepionki jakie będą użyte w przeciągu 4 godzin. </w:t>
      </w:r>
    </w:p>
    <w:p w14:paraId="05D76D71" w14:textId="4F2F2019" w:rsidR="001959CD" w:rsidRPr="002D7A8C" w:rsidRDefault="001959CD" w:rsidP="00C57D75">
      <w:pPr>
        <w:tabs>
          <w:tab w:val="clear" w:pos="567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2"/>
        </w:rPr>
      </w:pPr>
      <w:r w:rsidRPr="002D7A8C">
        <w:rPr>
          <w:szCs w:val="22"/>
        </w:rPr>
        <w:t xml:space="preserve">Chronić </w:t>
      </w:r>
      <w:r w:rsidR="00343969" w:rsidRPr="002D7A8C">
        <w:rPr>
          <w:szCs w:val="22"/>
        </w:rPr>
        <w:t xml:space="preserve">odtworzoną </w:t>
      </w:r>
      <w:r w:rsidRPr="002D7A8C">
        <w:rPr>
          <w:szCs w:val="22"/>
        </w:rPr>
        <w:t>szczepionkę przed bezpośrednim działaniem światła słonecznego, mrozem i temperaturami powyżej 25°C.</w:t>
      </w:r>
    </w:p>
    <w:p w14:paraId="348E3070" w14:textId="5DEF39E5" w:rsidR="001959CD" w:rsidRPr="002D7A8C" w:rsidRDefault="001959CD" w:rsidP="00C57D75">
      <w:pPr>
        <w:tabs>
          <w:tab w:val="clear" w:pos="567"/>
        </w:tabs>
        <w:overflowPunct w:val="0"/>
        <w:autoSpaceDE w:val="0"/>
        <w:autoSpaceDN w:val="0"/>
        <w:adjustRightInd w:val="0"/>
        <w:spacing w:line="240" w:lineRule="auto"/>
        <w:textAlignment w:val="baseline"/>
        <w:rPr>
          <w:szCs w:val="22"/>
        </w:rPr>
      </w:pPr>
      <w:r w:rsidRPr="002D7A8C">
        <w:rPr>
          <w:szCs w:val="22"/>
        </w:rPr>
        <w:t xml:space="preserve">Stosować się do zaleceń dotyczących prawidłowego podania, tak aby wszystkie ptaki otrzymały właściwą dawkę. </w:t>
      </w:r>
    </w:p>
    <w:p w14:paraId="4DE50EDB" w14:textId="77777777" w:rsidR="001959CD" w:rsidRPr="00585568" w:rsidRDefault="001959CD" w:rsidP="00C57D75">
      <w:pPr>
        <w:pStyle w:val="BodyText"/>
        <w:jc w:val="left"/>
        <w:rPr>
          <w:szCs w:val="22"/>
        </w:rPr>
      </w:pPr>
    </w:p>
    <w:p w14:paraId="6777BD0D" w14:textId="77777777" w:rsidR="001959CD" w:rsidRPr="00585568" w:rsidRDefault="001959CD" w:rsidP="00657999">
      <w:pPr>
        <w:pStyle w:val="BodyTextIndent"/>
        <w:ind w:left="0" w:firstLine="0"/>
        <w:rPr>
          <w:noProof/>
          <w:szCs w:val="22"/>
        </w:rPr>
      </w:pPr>
      <w:r w:rsidRPr="00585568">
        <w:rPr>
          <w:noProof/>
          <w:szCs w:val="22"/>
        </w:rPr>
        <w:t>Schemat szczepień</w:t>
      </w:r>
    </w:p>
    <w:p w14:paraId="779C7F39" w14:textId="77777777" w:rsidR="001959CD" w:rsidRPr="00585568" w:rsidRDefault="001959CD" w:rsidP="00C57D75">
      <w:pPr>
        <w:pStyle w:val="BodyText"/>
        <w:jc w:val="left"/>
        <w:rPr>
          <w:szCs w:val="22"/>
        </w:rPr>
      </w:pPr>
    </w:p>
    <w:p w14:paraId="49C9B64D" w14:textId="6155DABF" w:rsidR="001959CD" w:rsidRPr="00585568" w:rsidRDefault="001959CD" w:rsidP="00C57D75">
      <w:pPr>
        <w:pStyle w:val="BodyText"/>
        <w:jc w:val="left"/>
        <w:rPr>
          <w:szCs w:val="22"/>
        </w:rPr>
      </w:pPr>
      <w:r w:rsidRPr="00585568">
        <w:rPr>
          <w:szCs w:val="22"/>
        </w:rPr>
        <w:t xml:space="preserve"> AviPro </w:t>
      </w:r>
      <w:r w:rsidR="00FA29F5" w:rsidRPr="00585568">
        <w:rPr>
          <w:szCs w:val="22"/>
        </w:rPr>
        <w:t>Salmonella Duo</w:t>
      </w:r>
      <w:r w:rsidRPr="00585568">
        <w:rPr>
          <w:szCs w:val="22"/>
        </w:rPr>
        <w:t xml:space="preserve"> może być stosowany od </w:t>
      </w:r>
      <w:r w:rsidR="00FA29F5" w:rsidRPr="00585568">
        <w:rPr>
          <w:szCs w:val="22"/>
        </w:rPr>
        <w:t xml:space="preserve">pierwszego </w:t>
      </w:r>
      <w:r w:rsidRPr="00585568">
        <w:rPr>
          <w:szCs w:val="22"/>
        </w:rPr>
        <w:t>dnia życia.</w:t>
      </w:r>
    </w:p>
    <w:p w14:paraId="5A6386E8" w14:textId="77777777" w:rsidR="001959CD" w:rsidRPr="00585568" w:rsidRDefault="001959CD" w:rsidP="00C57D75">
      <w:pPr>
        <w:pStyle w:val="BodyText"/>
        <w:jc w:val="left"/>
        <w:rPr>
          <w:szCs w:val="22"/>
        </w:rPr>
      </w:pPr>
    </w:p>
    <w:p w14:paraId="373B5171" w14:textId="77777777" w:rsidR="001959CD" w:rsidRPr="00585568" w:rsidRDefault="001959CD" w:rsidP="00C57D75">
      <w:pPr>
        <w:pStyle w:val="BodyText"/>
        <w:jc w:val="left"/>
        <w:rPr>
          <w:szCs w:val="22"/>
        </w:rPr>
      </w:pPr>
      <w:r w:rsidRPr="00585568">
        <w:rPr>
          <w:szCs w:val="22"/>
          <w:u w:val="single"/>
        </w:rPr>
        <w:t>Kaczki hodowane na mięso:</w:t>
      </w:r>
      <w:r w:rsidRPr="00585568">
        <w:rPr>
          <w:szCs w:val="22"/>
        </w:rPr>
        <w:t xml:space="preserve"> pojedyncza dawka od pierwszego dnia życia.</w:t>
      </w:r>
    </w:p>
    <w:p w14:paraId="79B029C0" w14:textId="77777777" w:rsidR="001959CD" w:rsidRPr="00585568" w:rsidRDefault="001959CD" w:rsidP="00C57D75">
      <w:pPr>
        <w:pStyle w:val="BodyText"/>
        <w:jc w:val="left"/>
        <w:rPr>
          <w:szCs w:val="22"/>
        </w:rPr>
      </w:pPr>
    </w:p>
    <w:p w14:paraId="763E9273" w14:textId="1A33AB2B" w:rsidR="001959CD" w:rsidRPr="00585568" w:rsidRDefault="001959CD" w:rsidP="00C57D75">
      <w:pPr>
        <w:pStyle w:val="BodyText"/>
        <w:jc w:val="left"/>
        <w:rPr>
          <w:szCs w:val="22"/>
        </w:rPr>
      </w:pPr>
      <w:r w:rsidRPr="00585568">
        <w:rPr>
          <w:szCs w:val="22"/>
          <w:u w:val="single"/>
        </w:rPr>
        <w:t>Kurczęta (przyszłe ptaki reprodukcyjne i przyszłe kury nioski):</w:t>
      </w:r>
      <w:r w:rsidRPr="00585568">
        <w:rPr>
          <w:szCs w:val="22"/>
        </w:rPr>
        <w:t xml:space="preserve"> pojedyncza dawka od pierwszego dnia życia, drugie szczepienie w wieku 6 do 8 tygodni oraz trzecie szczepienie około 16. tygodnia życia, co najmniej 3 tygodnie przed rozpoczęciem nieśności. </w:t>
      </w:r>
    </w:p>
    <w:p w14:paraId="59852E9A" w14:textId="77777777" w:rsidR="001959CD" w:rsidRPr="00585568" w:rsidRDefault="001959CD" w:rsidP="00657999">
      <w:pPr>
        <w:rPr>
          <w:szCs w:val="22"/>
        </w:rPr>
      </w:pPr>
    </w:p>
    <w:p w14:paraId="6559A847" w14:textId="4B3A5D46" w:rsidR="001959CD" w:rsidRPr="00585568" w:rsidRDefault="001959CD" w:rsidP="00C57D75">
      <w:pPr>
        <w:pStyle w:val="BodyText"/>
        <w:jc w:val="left"/>
        <w:rPr>
          <w:szCs w:val="22"/>
        </w:rPr>
      </w:pPr>
      <w:r w:rsidRPr="00585568">
        <w:rPr>
          <w:szCs w:val="22"/>
          <w:u w:val="single"/>
        </w:rPr>
        <w:t>Indyki hodowane na mięso:</w:t>
      </w:r>
      <w:r w:rsidRPr="00585568">
        <w:rPr>
          <w:szCs w:val="22"/>
        </w:rPr>
        <w:t xml:space="preserve"> pojedyncza dawka od pierwszego dnia życia, drugie szczepienie w wieku 6 tygodni.</w:t>
      </w:r>
    </w:p>
    <w:p w14:paraId="3C1A0C3D" w14:textId="77777777" w:rsidR="00873E8A" w:rsidRPr="00585568" w:rsidRDefault="00873E8A" w:rsidP="00C57D75">
      <w:pPr>
        <w:pStyle w:val="BodyText"/>
        <w:jc w:val="left"/>
        <w:rPr>
          <w:szCs w:val="22"/>
          <w:u w:val="single"/>
        </w:rPr>
      </w:pPr>
    </w:p>
    <w:p w14:paraId="3B999FEF" w14:textId="1919194E" w:rsidR="001959CD" w:rsidRPr="00585568" w:rsidRDefault="001959CD" w:rsidP="00C57D75">
      <w:pPr>
        <w:pStyle w:val="BodyText"/>
        <w:jc w:val="left"/>
        <w:rPr>
          <w:szCs w:val="22"/>
        </w:rPr>
      </w:pPr>
      <w:r w:rsidRPr="00585568">
        <w:rPr>
          <w:szCs w:val="22"/>
          <w:u w:val="single"/>
        </w:rPr>
        <w:lastRenderedPageBreak/>
        <w:t>Indyki reprodukcyjne:</w:t>
      </w:r>
      <w:r w:rsidRPr="00585568">
        <w:rPr>
          <w:szCs w:val="22"/>
        </w:rPr>
        <w:t xml:space="preserve"> pojedyncza dawka od pierwszego dnia życia, drugie szczepienie w wieku 6 tygodni, trzecie szczepienie w wieku 16 tygodni i czwarte szczepienie w wieku 23-24 tygodni.</w:t>
      </w:r>
    </w:p>
    <w:p w14:paraId="0F995C22" w14:textId="77777777" w:rsidR="001959CD" w:rsidRPr="00585568" w:rsidRDefault="001959CD" w:rsidP="00657999">
      <w:pPr>
        <w:rPr>
          <w:szCs w:val="22"/>
        </w:rPr>
      </w:pPr>
    </w:p>
    <w:p w14:paraId="097042B2" w14:textId="77777777" w:rsidR="001959CD" w:rsidRPr="002D7A8C" w:rsidRDefault="001959CD" w:rsidP="00E12FD0">
      <w:pPr>
        <w:rPr>
          <w:b/>
          <w:bCs/>
          <w:szCs w:val="22"/>
        </w:rPr>
      </w:pPr>
      <w:r w:rsidRPr="002D7A8C">
        <w:rPr>
          <w:b/>
          <w:bCs/>
          <w:szCs w:val="22"/>
        </w:rPr>
        <w:t>Podanie w wodzie do picia</w:t>
      </w:r>
    </w:p>
    <w:p w14:paraId="32BB5EF0" w14:textId="77777777" w:rsidR="001959CD" w:rsidRPr="002D7A8C" w:rsidRDefault="001959CD">
      <w:pPr>
        <w:rPr>
          <w:b/>
          <w:bCs/>
          <w:szCs w:val="22"/>
        </w:rPr>
      </w:pPr>
    </w:p>
    <w:p w14:paraId="5935E079" w14:textId="77777777" w:rsidR="001959CD" w:rsidRPr="00585568" w:rsidRDefault="001959CD" w:rsidP="00C57D75">
      <w:pPr>
        <w:pStyle w:val="Einr150"/>
        <w:numPr>
          <w:ilvl w:val="0"/>
          <w:numId w:val="43"/>
        </w:numPr>
        <w:tabs>
          <w:tab w:val="clear" w:pos="720"/>
        </w:tabs>
        <w:ind w:left="426" w:hanging="426"/>
        <w:rPr>
          <w:rFonts w:ascii="Times New Roman" w:hAnsi="Times New Roman" w:cs="Times New Roman"/>
          <w:sz w:val="22"/>
          <w:szCs w:val="22"/>
          <w:lang w:val="pl-PL"/>
        </w:rPr>
      </w:pPr>
      <w:r w:rsidRPr="00585568">
        <w:rPr>
          <w:rFonts w:ascii="Times New Roman" w:hAnsi="Times New Roman" w:cs="Times New Roman"/>
          <w:sz w:val="22"/>
          <w:szCs w:val="22"/>
          <w:u w:val="single"/>
          <w:lang w:val="pl-PL"/>
        </w:rPr>
        <w:t>Określenie wymaganej ilości wody:</w:t>
      </w:r>
    </w:p>
    <w:p w14:paraId="02F16025" w14:textId="77777777" w:rsidR="001959CD" w:rsidRPr="00585568" w:rsidRDefault="001959CD" w:rsidP="00C57D75">
      <w:pPr>
        <w:pStyle w:val="Einr150"/>
        <w:ind w:left="426" w:hanging="426"/>
        <w:rPr>
          <w:rFonts w:ascii="Times New Roman" w:hAnsi="Times New Roman" w:cs="Times New Roman"/>
          <w:sz w:val="22"/>
          <w:szCs w:val="22"/>
          <w:lang w:val="pl-PL"/>
        </w:rPr>
      </w:pPr>
    </w:p>
    <w:p w14:paraId="01022B49" w14:textId="0114DAAA" w:rsidR="001959CD" w:rsidRPr="00585568" w:rsidRDefault="009E18C3" w:rsidP="00C57D75">
      <w:pPr>
        <w:pStyle w:val="Einr150"/>
        <w:numPr>
          <w:ilvl w:val="0"/>
          <w:numId w:val="44"/>
        </w:numPr>
        <w:ind w:left="426" w:hanging="426"/>
        <w:rPr>
          <w:rFonts w:ascii="Times New Roman" w:hAnsi="Times New Roman" w:cs="Times New Roman"/>
          <w:sz w:val="22"/>
          <w:szCs w:val="22"/>
          <w:lang w:val="pl-PL"/>
        </w:rPr>
      </w:pPr>
      <w:r w:rsidRPr="00585568">
        <w:rPr>
          <w:rFonts w:ascii="Times New Roman" w:hAnsi="Times New Roman" w:cs="Times New Roman"/>
          <w:sz w:val="22"/>
          <w:szCs w:val="22"/>
          <w:lang w:val="pl-PL"/>
        </w:rPr>
        <w:t xml:space="preserve">Optymalnie </w:t>
      </w:r>
      <w:r w:rsidR="001959CD" w:rsidRPr="00585568">
        <w:rPr>
          <w:rFonts w:ascii="Times New Roman" w:hAnsi="Times New Roman" w:cs="Times New Roman"/>
          <w:sz w:val="22"/>
          <w:szCs w:val="22"/>
          <w:lang w:val="pl-PL"/>
        </w:rPr>
        <w:t xml:space="preserve">szczepionka powinna być podana w takiej ilości wody jaką ptaki </w:t>
      </w:r>
      <w:r w:rsidR="00A15E27" w:rsidRPr="00585568">
        <w:rPr>
          <w:rFonts w:ascii="Times New Roman" w:hAnsi="Times New Roman" w:cs="Times New Roman"/>
          <w:sz w:val="22"/>
          <w:szCs w:val="22"/>
          <w:lang w:val="pl-PL"/>
        </w:rPr>
        <w:t xml:space="preserve">wypiją </w:t>
      </w:r>
      <w:r w:rsidR="001959CD" w:rsidRPr="00585568">
        <w:rPr>
          <w:rFonts w:ascii="Times New Roman" w:hAnsi="Times New Roman" w:cs="Times New Roman"/>
          <w:sz w:val="22"/>
          <w:szCs w:val="22"/>
          <w:lang w:val="pl-PL"/>
        </w:rPr>
        <w:t xml:space="preserve">w </w:t>
      </w:r>
      <w:r w:rsidR="00A15E27" w:rsidRPr="00585568">
        <w:rPr>
          <w:rFonts w:ascii="Times New Roman" w:hAnsi="Times New Roman" w:cs="Times New Roman"/>
          <w:sz w:val="22"/>
          <w:szCs w:val="22"/>
          <w:lang w:val="pl-PL"/>
        </w:rPr>
        <w:t xml:space="preserve">ciągu </w:t>
      </w:r>
      <w:r w:rsidR="001959CD" w:rsidRPr="00585568">
        <w:rPr>
          <w:rFonts w:ascii="Times New Roman" w:hAnsi="Times New Roman" w:cs="Times New Roman"/>
          <w:sz w:val="22"/>
          <w:szCs w:val="22"/>
          <w:lang w:val="pl-PL"/>
        </w:rPr>
        <w:t xml:space="preserve">3 godzin. </w:t>
      </w:r>
      <w:r w:rsidR="00A15E27" w:rsidRPr="00585568">
        <w:rPr>
          <w:rFonts w:ascii="Times New Roman" w:hAnsi="Times New Roman" w:cs="Times New Roman"/>
          <w:sz w:val="22"/>
          <w:szCs w:val="22"/>
          <w:lang w:val="pl-PL"/>
        </w:rPr>
        <w:t xml:space="preserve">Aby dokładnie określić prawidłową ilość wody w każdym przypadku, należy skorzystać z zapisów wodomierza z poprzedniego dnia. </w:t>
      </w:r>
      <w:r w:rsidR="003A4FD2" w:rsidRPr="00585568">
        <w:rPr>
          <w:rFonts w:ascii="Times New Roman" w:hAnsi="Times New Roman" w:cs="Times New Roman"/>
          <w:sz w:val="22"/>
          <w:szCs w:val="22"/>
          <w:lang w:val="pl-PL"/>
        </w:rPr>
        <w:t>Alternatywnie</w:t>
      </w:r>
      <w:r w:rsidR="00A15E27" w:rsidRPr="00585568">
        <w:rPr>
          <w:rFonts w:ascii="Times New Roman" w:hAnsi="Times New Roman" w:cs="Times New Roman"/>
          <w:sz w:val="22"/>
          <w:szCs w:val="22"/>
          <w:lang w:val="pl-PL"/>
        </w:rPr>
        <w:t>,</w:t>
      </w:r>
      <w:r w:rsidR="001959CD" w:rsidRPr="00585568">
        <w:rPr>
          <w:rFonts w:ascii="Times New Roman" w:hAnsi="Times New Roman" w:cs="Times New Roman"/>
          <w:sz w:val="22"/>
          <w:szCs w:val="22"/>
          <w:lang w:val="pl-PL"/>
        </w:rPr>
        <w:t xml:space="preserve"> ilość potrzebnej wody można obliczyć na podstawie liczby i wieku ptaków w połączeniu z informacją podaną </w:t>
      </w:r>
      <w:r w:rsidR="009B3FDA" w:rsidRPr="00585568">
        <w:rPr>
          <w:rFonts w:ascii="Times New Roman" w:hAnsi="Times New Roman" w:cs="Times New Roman"/>
          <w:sz w:val="22"/>
          <w:szCs w:val="22"/>
          <w:lang w:val="pl-PL"/>
        </w:rPr>
        <w:t xml:space="preserve">w </w:t>
      </w:r>
      <w:r w:rsidR="001959CD" w:rsidRPr="00585568">
        <w:rPr>
          <w:rFonts w:ascii="Times New Roman" w:hAnsi="Times New Roman" w:cs="Times New Roman"/>
          <w:sz w:val="22"/>
          <w:szCs w:val="22"/>
          <w:lang w:val="pl-PL"/>
        </w:rPr>
        <w:t>tabelach spożycia wody firm hodowlanych.</w:t>
      </w:r>
    </w:p>
    <w:p w14:paraId="4B4339B5" w14:textId="77777777" w:rsidR="001959CD" w:rsidRPr="00585568" w:rsidRDefault="001959CD" w:rsidP="00C57D75">
      <w:pPr>
        <w:pStyle w:val="Einr150"/>
        <w:numPr>
          <w:ilvl w:val="0"/>
          <w:numId w:val="44"/>
        </w:numPr>
        <w:ind w:left="426" w:hanging="426"/>
        <w:rPr>
          <w:rFonts w:ascii="Times New Roman" w:hAnsi="Times New Roman" w:cs="Times New Roman"/>
          <w:sz w:val="22"/>
          <w:szCs w:val="22"/>
          <w:lang w:val="pl-PL"/>
        </w:rPr>
      </w:pPr>
      <w:r w:rsidRPr="00585568">
        <w:rPr>
          <w:rFonts w:ascii="Times New Roman" w:hAnsi="Times New Roman" w:cs="Times New Roman"/>
          <w:sz w:val="22"/>
          <w:szCs w:val="22"/>
          <w:lang w:val="pl-PL"/>
        </w:rPr>
        <w:t>W gorących warunkach klimatycznych i w przypadku ciężkich ras lub gatunków innych niż kurczęta, zwłaszcza w przypadku starszych indyków, może być konieczne zwiększenie ilości w celu zapewnienia wystarczającego spożycia wody przez wszystkie ptaki.</w:t>
      </w:r>
    </w:p>
    <w:p w14:paraId="6D09A957" w14:textId="77777777" w:rsidR="001959CD" w:rsidRPr="00585568" w:rsidRDefault="001959CD" w:rsidP="00C57D75">
      <w:pPr>
        <w:pStyle w:val="Einr150"/>
        <w:ind w:left="360" w:firstLine="0"/>
        <w:rPr>
          <w:rFonts w:ascii="Times New Roman" w:hAnsi="Times New Roman" w:cs="Times New Roman"/>
          <w:sz w:val="22"/>
          <w:szCs w:val="22"/>
          <w:lang w:val="pl-PL"/>
        </w:rPr>
      </w:pPr>
    </w:p>
    <w:p w14:paraId="26B25E7A" w14:textId="1668B4F8" w:rsidR="001959CD" w:rsidRPr="00585568" w:rsidRDefault="001959CD" w:rsidP="00C57D75">
      <w:pPr>
        <w:numPr>
          <w:ilvl w:val="0"/>
          <w:numId w:val="43"/>
        </w:numPr>
        <w:tabs>
          <w:tab w:val="clear" w:pos="567"/>
          <w:tab w:val="clear" w:pos="720"/>
        </w:tabs>
        <w:spacing w:line="240" w:lineRule="auto"/>
        <w:ind w:left="426" w:hanging="426"/>
        <w:rPr>
          <w:szCs w:val="22"/>
          <w:u w:val="single"/>
        </w:rPr>
      </w:pPr>
      <w:r w:rsidRPr="00585568">
        <w:rPr>
          <w:szCs w:val="22"/>
          <w:u w:val="single"/>
        </w:rPr>
        <w:t>Sporządzanie zawiesiny:</w:t>
      </w:r>
    </w:p>
    <w:p w14:paraId="23DF2924" w14:textId="77777777" w:rsidR="001959CD" w:rsidRPr="002D7A8C" w:rsidRDefault="001959CD" w:rsidP="00C57D75">
      <w:pPr>
        <w:tabs>
          <w:tab w:val="clear" w:pos="567"/>
        </w:tabs>
        <w:spacing w:line="240" w:lineRule="auto"/>
        <w:ind w:left="426" w:hanging="426"/>
        <w:rPr>
          <w:szCs w:val="22"/>
          <w:u w:val="single"/>
        </w:rPr>
      </w:pPr>
    </w:p>
    <w:p w14:paraId="433A141B" w14:textId="77777777" w:rsidR="001959CD" w:rsidRPr="00585568" w:rsidRDefault="001959CD" w:rsidP="00C57D75">
      <w:pPr>
        <w:pStyle w:val="Einr150"/>
        <w:numPr>
          <w:ilvl w:val="0"/>
          <w:numId w:val="45"/>
        </w:numPr>
        <w:ind w:left="426" w:hanging="426"/>
        <w:rPr>
          <w:rFonts w:ascii="Times New Roman" w:hAnsi="Times New Roman" w:cs="Times New Roman"/>
          <w:sz w:val="22"/>
          <w:szCs w:val="22"/>
          <w:lang w:val="pl-PL"/>
        </w:rPr>
      </w:pPr>
      <w:r w:rsidRPr="00585568">
        <w:rPr>
          <w:rFonts w:ascii="Times New Roman" w:hAnsi="Times New Roman" w:cs="Times New Roman"/>
          <w:sz w:val="22"/>
          <w:szCs w:val="22"/>
          <w:lang w:val="pl-PL"/>
        </w:rPr>
        <w:t xml:space="preserve">Na jeden budynek hodowlany lub system pojenia należy zużyć cała zawartość fiolki, ponieważ dzielenie jej może prowadzić do błędów w dawkowaniu.  </w:t>
      </w:r>
    </w:p>
    <w:p w14:paraId="26223B55" w14:textId="201F6B01" w:rsidR="001959CD" w:rsidRPr="002D7A8C" w:rsidRDefault="0037331F" w:rsidP="00C57D75">
      <w:pPr>
        <w:numPr>
          <w:ilvl w:val="0"/>
          <w:numId w:val="45"/>
        </w:numPr>
        <w:tabs>
          <w:tab w:val="clear" w:pos="567"/>
        </w:tabs>
        <w:spacing w:line="240" w:lineRule="auto"/>
        <w:ind w:left="426" w:hanging="426"/>
        <w:rPr>
          <w:szCs w:val="22"/>
          <w:lang w:eastAsia="de-DE"/>
        </w:rPr>
      </w:pPr>
      <w:r w:rsidRPr="00585568">
        <w:rPr>
          <w:szCs w:val="22"/>
          <w:lang w:eastAsia="de-DE"/>
        </w:rPr>
        <w:t xml:space="preserve">Cały </w:t>
      </w:r>
      <w:r w:rsidR="001959CD" w:rsidRPr="00585568">
        <w:rPr>
          <w:szCs w:val="22"/>
          <w:lang w:eastAsia="de-DE"/>
        </w:rPr>
        <w:t xml:space="preserve">sprzęt </w:t>
      </w:r>
      <w:r w:rsidRPr="002D7A8C">
        <w:rPr>
          <w:szCs w:val="22"/>
          <w:lang w:eastAsia="de-DE"/>
        </w:rPr>
        <w:t xml:space="preserve">użyty </w:t>
      </w:r>
      <w:r w:rsidR="001959CD" w:rsidRPr="002D7A8C">
        <w:rPr>
          <w:szCs w:val="22"/>
          <w:lang w:eastAsia="de-DE"/>
        </w:rPr>
        <w:t xml:space="preserve">do szczepienia (rury, węże, rurki) </w:t>
      </w:r>
      <w:r w:rsidR="007B6C88" w:rsidRPr="002D7A8C">
        <w:rPr>
          <w:szCs w:val="22"/>
          <w:lang w:eastAsia="de-DE"/>
        </w:rPr>
        <w:t xml:space="preserve">powinien </w:t>
      </w:r>
      <w:r w:rsidR="001959CD" w:rsidRPr="002D7A8C">
        <w:rPr>
          <w:szCs w:val="22"/>
          <w:lang w:eastAsia="de-DE"/>
        </w:rPr>
        <w:t xml:space="preserve">być dokładnie </w:t>
      </w:r>
      <w:r w:rsidR="007B6C88" w:rsidRPr="002D7A8C">
        <w:rPr>
          <w:szCs w:val="22"/>
          <w:lang w:eastAsia="de-DE"/>
        </w:rPr>
        <w:t xml:space="preserve">oczyszczony </w:t>
      </w:r>
      <w:r w:rsidR="001959CD" w:rsidRPr="002D7A8C">
        <w:rPr>
          <w:szCs w:val="22"/>
          <w:lang w:eastAsia="de-DE"/>
        </w:rPr>
        <w:t xml:space="preserve">i </w:t>
      </w:r>
      <w:r w:rsidR="007B6C88" w:rsidRPr="002D7A8C">
        <w:rPr>
          <w:szCs w:val="22"/>
          <w:lang w:eastAsia="de-DE"/>
        </w:rPr>
        <w:t xml:space="preserve">wolny </w:t>
      </w:r>
      <w:r w:rsidR="001959CD" w:rsidRPr="002D7A8C">
        <w:rPr>
          <w:szCs w:val="22"/>
          <w:lang w:eastAsia="de-DE"/>
        </w:rPr>
        <w:t xml:space="preserve">od pozostałości detergentów i środków dezynfekujących. </w:t>
      </w:r>
    </w:p>
    <w:p w14:paraId="0A4AF876" w14:textId="0798E790" w:rsidR="001959CD" w:rsidRPr="002D7A8C" w:rsidRDefault="001959CD" w:rsidP="00C57D75">
      <w:pPr>
        <w:numPr>
          <w:ilvl w:val="0"/>
          <w:numId w:val="45"/>
        </w:numPr>
        <w:tabs>
          <w:tab w:val="clear" w:pos="567"/>
        </w:tabs>
        <w:spacing w:line="240" w:lineRule="auto"/>
        <w:ind w:left="426" w:hanging="426"/>
        <w:rPr>
          <w:szCs w:val="22"/>
          <w:lang w:eastAsia="de-DE"/>
        </w:rPr>
      </w:pPr>
      <w:r w:rsidRPr="002D7A8C">
        <w:rPr>
          <w:szCs w:val="22"/>
          <w:lang w:eastAsia="de-DE"/>
        </w:rPr>
        <w:t>Używać wyłącznie zimnej, czystej i świeżej wody, najlepiej wolnej od chloru i jonów metali. Odtłuszczone mleko w proszku (&lt;1% tłuszczu) (2</w:t>
      </w:r>
      <w:r w:rsidRPr="002D7A8C">
        <w:rPr>
          <w:szCs w:val="22"/>
        </w:rPr>
        <w:t>–</w:t>
      </w:r>
      <w:r w:rsidRPr="002D7A8C">
        <w:rPr>
          <w:szCs w:val="22"/>
          <w:lang w:eastAsia="de-DE"/>
        </w:rPr>
        <w:t>4 gramy na litr wody) lub odtłuszczone mleko (20</w:t>
      </w:r>
      <w:r w:rsidRPr="002D7A8C">
        <w:rPr>
          <w:szCs w:val="22"/>
        </w:rPr>
        <w:t>–</w:t>
      </w:r>
      <w:r w:rsidRPr="002D7A8C">
        <w:rPr>
          <w:szCs w:val="22"/>
          <w:lang w:eastAsia="de-DE"/>
        </w:rPr>
        <w:t xml:space="preserve">40 ml na litr wody) może polepszyć jakość wody bieżącej i tym samym zwiększyć stabilność szczepionki. </w:t>
      </w:r>
      <w:r w:rsidR="003C0C86" w:rsidRPr="002D7A8C">
        <w:rPr>
          <w:szCs w:val="22"/>
          <w:lang w:eastAsia="de-DE"/>
        </w:rPr>
        <w:t xml:space="preserve">Jednak </w:t>
      </w:r>
      <w:r w:rsidR="00B924F2" w:rsidRPr="002D7A8C">
        <w:rPr>
          <w:szCs w:val="22"/>
          <w:lang w:eastAsia="de-DE"/>
        </w:rPr>
        <w:t xml:space="preserve">mleko musi być wymieszane z wodą </w:t>
      </w:r>
      <w:r w:rsidRPr="002D7A8C">
        <w:rPr>
          <w:szCs w:val="22"/>
          <w:lang w:eastAsia="de-DE"/>
        </w:rPr>
        <w:t xml:space="preserve">co najmniej na 10 minut przed dodaniem szczepionki. </w:t>
      </w:r>
    </w:p>
    <w:p w14:paraId="792A6C67" w14:textId="77777777" w:rsidR="001959CD" w:rsidRPr="002D7A8C" w:rsidRDefault="001959CD" w:rsidP="00C57D75">
      <w:pPr>
        <w:numPr>
          <w:ilvl w:val="0"/>
          <w:numId w:val="45"/>
        </w:numPr>
        <w:tabs>
          <w:tab w:val="clear" w:pos="567"/>
        </w:tabs>
        <w:spacing w:line="240" w:lineRule="auto"/>
        <w:ind w:left="426" w:hanging="426"/>
        <w:rPr>
          <w:szCs w:val="22"/>
          <w:lang w:eastAsia="de-DE"/>
        </w:rPr>
      </w:pPr>
      <w:r w:rsidRPr="002D7A8C">
        <w:rPr>
          <w:szCs w:val="22"/>
          <w:lang w:eastAsia="de-DE"/>
        </w:rPr>
        <w:t xml:space="preserve">Otworzyć fiolkę ze szczepionką pod wodą i dokładnie rozpuścić jej zawartość. Ponieważ skoncentrowana szczepionka jest lekko kleista, należy starannie opróżnić ampułkę i jej korek płucząc je pod wodą. Roztwór szczepionki należy wymieszać dokładnie przez kilka minut przed podaniem. </w:t>
      </w:r>
    </w:p>
    <w:p w14:paraId="6B8DABB1" w14:textId="77777777" w:rsidR="001959CD" w:rsidRPr="002D7A8C" w:rsidRDefault="001959CD" w:rsidP="00C57D75">
      <w:pPr>
        <w:tabs>
          <w:tab w:val="clear" w:pos="567"/>
        </w:tabs>
        <w:spacing w:line="240" w:lineRule="auto"/>
        <w:ind w:left="426" w:hanging="426"/>
        <w:rPr>
          <w:szCs w:val="22"/>
          <w:lang w:eastAsia="de-DE"/>
        </w:rPr>
      </w:pPr>
    </w:p>
    <w:p w14:paraId="3500A44E" w14:textId="77777777" w:rsidR="001959CD" w:rsidRPr="002D7A8C" w:rsidRDefault="001959CD" w:rsidP="00C57D75">
      <w:pPr>
        <w:numPr>
          <w:ilvl w:val="0"/>
          <w:numId w:val="43"/>
        </w:numPr>
        <w:tabs>
          <w:tab w:val="clear" w:pos="567"/>
          <w:tab w:val="clear" w:pos="720"/>
        </w:tabs>
        <w:spacing w:line="240" w:lineRule="auto"/>
        <w:ind w:left="426" w:hanging="426"/>
        <w:rPr>
          <w:szCs w:val="22"/>
          <w:u w:val="single"/>
          <w:lang w:eastAsia="de-DE"/>
        </w:rPr>
      </w:pPr>
      <w:r w:rsidRPr="002D7A8C">
        <w:rPr>
          <w:szCs w:val="22"/>
          <w:u w:val="single"/>
        </w:rPr>
        <w:t>Podanie szczepionki w zawiesinie:</w:t>
      </w:r>
    </w:p>
    <w:p w14:paraId="74AC19AD" w14:textId="77777777" w:rsidR="001959CD" w:rsidRPr="002D7A8C" w:rsidRDefault="001959CD" w:rsidP="00C57D75">
      <w:pPr>
        <w:tabs>
          <w:tab w:val="clear" w:pos="567"/>
        </w:tabs>
        <w:spacing w:line="240" w:lineRule="auto"/>
        <w:ind w:left="426" w:hanging="426"/>
        <w:rPr>
          <w:szCs w:val="22"/>
          <w:u w:val="single"/>
          <w:lang w:eastAsia="de-DE"/>
        </w:rPr>
      </w:pPr>
    </w:p>
    <w:p w14:paraId="0961FDC8" w14:textId="7143F214" w:rsidR="001959CD" w:rsidRPr="00585568" w:rsidRDefault="001959CD" w:rsidP="00C57D75">
      <w:pPr>
        <w:pStyle w:val="Einr150"/>
        <w:numPr>
          <w:ilvl w:val="0"/>
          <w:numId w:val="46"/>
        </w:numPr>
        <w:ind w:left="426" w:hanging="426"/>
        <w:rPr>
          <w:rFonts w:ascii="Times New Roman" w:hAnsi="Times New Roman" w:cs="Times New Roman"/>
          <w:sz w:val="22"/>
          <w:szCs w:val="22"/>
          <w:lang w:val="pl-PL"/>
        </w:rPr>
      </w:pPr>
      <w:r w:rsidRPr="00585568">
        <w:rPr>
          <w:rFonts w:ascii="Times New Roman" w:hAnsi="Times New Roman" w:cs="Times New Roman"/>
          <w:sz w:val="22"/>
          <w:szCs w:val="22"/>
          <w:lang w:val="pl-PL"/>
        </w:rPr>
        <w:t xml:space="preserve">Pozwolić na </w:t>
      </w:r>
      <w:r w:rsidR="00970AD2" w:rsidRPr="00585568">
        <w:rPr>
          <w:rFonts w:ascii="Times New Roman" w:hAnsi="Times New Roman" w:cs="Times New Roman"/>
          <w:sz w:val="22"/>
          <w:szCs w:val="22"/>
          <w:lang w:val="pl-PL"/>
        </w:rPr>
        <w:t xml:space="preserve">wypicie </w:t>
      </w:r>
      <w:r w:rsidRPr="00585568">
        <w:rPr>
          <w:rFonts w:ascii="Times New Roman" w:hAnsi="Times New Roman" w:cs="Times New Roman"/>
          <w:sz w:val="22"/>
          <w:szCs w:val="22"/>
          <w:lang w:val="pl-PL"/>
        </w:rPr>
        <w:t xml:space="preserve">wody </w:t>
      </w:r>
      <w:r w:rsidR="00970AD2" w:rsidRPr="00585568">
        <w:rPr>
          <w:rFonts w:ascii="Times New Roman" w:hAnsi="Times New Roman" w:cs="Times New Roman"/>
          <w:sz w:val="22"/>
          <w:szCs w:val="22"/>
          <w:lang w:val="pl-PL"/>
        </w:rPr>
        <w:t>z</w:t>
      </w:r>
      <w:r w:rsidRPr="00585568">
        <w:rPr>
          <w:rFonts w:ascii="Times New Roman" w:hAnsi="Times New Roman" w:cs="Times New Roman"/>
          <w:sz w:val="22"/>
          <w:szCs w:val="22"/>
          <w:lang w:val="pl-PL"/>
        </w:rPr>
        <w:t xml:space="preserve"> </w:t>
      </w:r>
      <w:r w:rsidR="00970AD2" w:rsidRPr="00585568">
        <w:rPr>
          <w:rFonts w:ascii="Times New Roman" w:hAnsi="Times New Roman" w:cs="Times New Roman"/>
          <w:sz w:val="22"/>
          <w:szCs w:val="22"/>
          <w:lang w:val="pl-PL"/>
        </w:rPr>
        <w:t>poideł</w:t>
      </w:r>
      <w:r w:rsidRPr="00585568">
        <w:rPr>
          <w:rFonts w:ascii="Times New Roman" w:hAnsi="Times New Roman" w:cs="Times New Roman"/>
          <w:sz w:val="22"/>
          <w:szCs w:val="22"/>
          <w:lang w:val="pl-PL"/>
        </w:rPr>
        <w:t xml:space="preserve">, tak aby poziom wody przed wprowadzeniem szczepionki był jak najniższy. Jeśli woda jest wciąż obecna, należy odprowadzić wodę </w:t>
      </w:r>
      <w:r w:rsidR="00E33167" w:rsidRPr="00585568">
        <w:rPr>
          <w:rFonts w:ascii="Times New Roman" w:hAnsi="Times New Roman" w:cs="Times New Roman"/>
          <w:sz w:val="22"/>
          <w:szCs w:val="22"/>
          <w:lang w:val="pl-PL"/>
        </w:rPr>
        <w:t xml:space="preserve">z systemu pojenia </w:t>
      </w:r>
      <w:r w:rsidRPr="00585568">
        <w:rPr>
          <w:rFonts w:ascii="Times New Roman" w:hAnsi="Times New Roman" w:cs="Times New Roman"/>
          <w:sz w:val="22"/>
          <w:szCs w:val="22"/>
          <w:lang w:val="pl-PL"/>
        </w:rPr>
        <w:t xml:space="preserve">przed </w:t>
      </w:r>
      <w:r w:rsidR="00E33167" w:rsidRPr="00585568">
        <w:rPr>
          <w:rFonts w:ascii="Times New Roman" w:hAnsi="Times New Roman" w:cs="Times New Roman"/>
          <w:sz w:val="22"/>
          <w:szCs w:val="22"/>
          <w:lang w:val="pl-PL"/>
        </w:rPr>
        <w:t xml:space="preserve">podaniem </w:t>
      </w:r>
      <w:r w:rsidRPr="00585568">
        <w:rPr>
          <w:rFonts w:ascii="Times New Roman" w:hAnsi="Times New Roman" w:cs="Times New Roman"/>
          <w:sz w:val="22"/>
          <w:szCs w:val="22"/>
          <w:lang w:val="pl-PL"/>
        </w:rPr>
        <w:t xml:space="preserve">szczepionki.  </w:t>
      </w:r>
    </w:p>
    <w:p w14:paraId="0F51A5EB" w14:textId="062582D2" w:rsidR="001959CD" w:rsidRPr="00585568" w:rsidRDefault="0079585A" w:rsidP="00C57D75">
      <w:pPr>
        <w:pStyle w:val="BodyText"/>
        <w:numPr>
          <w:ilvl w:val="0"/>
          <w:numId w:val="46"/>
        </w:numPr>
        <w:ind w:left="426" w:hanging="426"/>
        <w:jc w:val="left"/>
        <w:rPr>
          <w:szCs w:val="22"/>
        </w:rPr>
      </w:pPr>
      <w:r w:rsidRPr="00585568">
        <w:rPr>
          <w:szCs w:val="22"/>
        </w:rPr>
        <w:t>Wod</w:t>
      </w:r>
      <w:r w:rsidR="009B3FDA" w:rsidRPr="00585568">
        <w:rPr>
          <w:szCs w:val="22"/>
        </w:rPr>
        <w:t>ę</w:t>
      </w:r>
      <w:r w:rsidRPr="00585568">
        <w:rPr>
          <w:szCs w:val="22"/>
        </w:rPr>
        <w:t xml:space="preserve"> zawierając</w:t>
      </w:r>
      <w:r w:rsidR="009B3FDA" w:rsidRPr="00585568">
        <w:rPr>
          <w:szCs w:val="22"/>
        </w:rPr>
        <w:t>ą</w:t>
      </w:r>
      <w:r w:rsidRPr="00585568">
        <w:rPr>
          <w:szCs w:val="22"/>
        </w:rPr>
        <w:t xml:space="preserve"> szczepionkę </w:t>
      </w:r>
      <w:r w:rsidR="00585DDB" w:rsidRPr="00585568">
        <w:rPr>
          <w:szCs w:val="22"/>
        </w:rPr>
        <w:t>należy zużyć</w:t>
      </w:r>
      <w:r w:rsidR="005B3E31" w:rsidRPr="00585568">
        <w:rPr>
          <w:szCs w:val="22"/>
        </w:rPr>
        <w:t xml:space="preserve"> w ciągu 4 godzin. </w:t>
      </w:r>
      <w:r w:rsidR="002E4EC9" w:rsidRPr="00585568">
        <w:rPr>
          <w:szCs w:val="22"/>
        </w:rPr>
        <w:t xml:space="preserve">Należy upewnić się, </w:t>
      </w:r>
      <w:r w:rsidR="001959CD" w:rsidRPr="00585568">
        <w:rPr>
          <w:szCs w:val="22"/>
        </w:rPr>
        <w:t xml:space="preserve">że wszystkie ptaki piły w tym czasie. Ze względu na zróżnicowane zachowania kurcząt w spożyciu wody, w niektórych hodowlach może być konieczne wstrzymanie podawania wody przed szczepieniem, aby zagwarantować, że wszystkie ptaki będą </w:t>
      </w:r>
      <w:r w:rsidR="00AA06E7" w:rsidRPr="00585568">
        <w:rPr>
          <w:szCs w:val="22"/>
        </w:rPr>
        <w:t xml:space="preserve">pić </w:t>
      </w:r>
      <w:r w:rsidR="001959CD" w:rsidRPr="00585568">
        <w:rPr>
          <w:szCs w:val="22"/>
        </w:rPr>
        <w:t xml:space="preserve">w czasie szczepienia.  </w:t>
      </w:r>
    </w:p>
    <w:p w14:paraId="4A56EE0E" w14:textId="68186A8F" w:rsidR="001959CD" w:rsidRPr="00585568" w:rsidRDefault="00E316AF" w:rsidP="00C57D75">
      <w:pPr>
        <w:pStyle w:val="BodyText"/>
        <w:numPr>
          <w:ilvl w:val="0"/>
          <w:numId w:val="46"/>
        </w:numPr>
        <w:ind w:left="426" w:hanging="426"/>
        <w:jc w:val="left"/>
        <w:rPr>
          <w:szCs w:val="22"/>
        </w:rPr>
      </w:pPr>
      <w:r w:rsidRPr="00585568">
        <w:rPr>
          <w:szCs w:val="22"/>
        </w:rPr>
        <w:t>Okres pragnienia do 2-3 godzin przed szczepieniem może być konieczny, aby zapewnić, że każdy ptak otrzyma dawkę szczepionki.</w:t>
      </w:r>
      <w:r w:rsidR="001959CD" w:rsidRPr="00585568">
        <w:rPr>
          <w:szCs w:val="22"/>
        </w:rPr>
        <w:t xml:space="preserve">  </w:t>
      </w:r>
    </w:p>
    <w:p w14:paraId="03F76615" w14:textId="0BBCD99A" w:rsidR="001959CD" w:rsidRPr="00585568" w:rsidRDefault="001959CD" w:rsidP="00C57D75">
      <w:pPr>
        <w:pStyle w:val="Einr150"/>
        <w:numPr>
          <w:ilvl w:val="0"/>
          <w:numId w:val="46"/>
        </w:numPr>
        <w:ind w:left="426" w:hanging="426"/>
        <w:rPr>
          <w:rFonts w:ascii="Times New Roman" w:hAnsi="Times New Roman" w:cs="Times New Roman"/>
          <w:sz w:val="22"/>
          <w:szCs w:val="22"/>
          <w:lang w:val="pl-PL"/>
        </w:rPr>
      </w:pPr>
      <w:r w:rsidRPr="00585568">
        <w:rPr>
          <w:rFonts w:ascii="Times New Roman" w:hAnsi="Times New Roman" w:cs="Times New Roman"/>
          <w:sz w:val="22"/>
          <w:szCs w:val="22"/>
          <w:lang w:val="pl-PL"/>
        </w:rPr>
        <w:t xml:space="preserve">Należy upewnić się, że ptaki nie mają dostępu do </w:t>
      </w:r>
      <w:r w:rsidR="001231FC" w:rsidRPr="00585568">
        <w:rPr>
          <w:rFonts w:ascii="Times New Roman" w:hAnsi="Times New Roman" w:cs="Times New Roman"/>
          <w:sz w:val="22"/>
          <w:szCs w:val="22"/>
          <w:lang w:val="pl-PL"/>
        </w:rPr>
        <w:t>wody bez szczepionki</w:t>
      </w:r>
      <w:r w:rsidRPr="00585568">
        <w:rPr>
          <w:rFonts w:ascii="Times New Roman" w:hAnsi="Times New Roman" w:cs="Times New Roman"/>
          <w:sz w:val="22"/>
          <w:szCs w:val="22"/>
          <w:lang w:val="pl-PL"/>
        </w:rPr>
        <w:t xml:space="preserve"> podczas szczepienia. </w:t>
      </w:r>
    </w:p>
    <w:p w14:paraId="1F722E90" w14:textId="77777777" w:rsidR="00247A48" w:rsidRPr="00585568" w:rsidRDefault="00247A48" w:rsidP="00657999">
      <w:pPr>
        <w:tabs>
          <w:tab w:val="clear" w:pos="567"/>
        </w:tabs>
        <w:spacing w:line="240" w:lineRule="auto"/>
        <w:rPr>
          <w:szCs w:val="22"/>
        </w:rPr>
      </w:pPr>
    </w:p>
    <w:p w14:paraId="1F722E91" w14:textId="77777777" w:rsidR="00C114FF" w:rsidRPr="00585568" w:rsidRDefault="00D61EE1" w:rsidP="00E12FD0">
      <w:pPr>
        <w:pStyle w:val="Style1"/>
      </w:pPr>
      <w:r w:rsidRPr="00585568">
        <w:t>3.10</w:t>
      </w:r>
      <w:r w:rsidRPr="00585568">
        <w:tab/>
        <w:t>Objawy przedawkowania (oraz sposób postępowania przy udzielaniu natychmiastowej pomocy i odtrutki, w stosownych przypadkach)</w:t>
      </w:r>
    </w:p>
    <w:p w14:paraId="1F722E92" w14:textId="77777777" w:rsidR="00C114FF" w:rsidRPr="00585568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69322664" w14:textId="0FE71755" w:rsidR="007D5092" w:rsidRPr="00585568" w:rsidRDefault="00AA68D2">
      <w:pPr>
        <w:tabs>
          <w:tab w:val="clear" w:pos="567"/>
        </w:tabs>
        <w:spacing w:line="240" w:lineRule="auto"/>
        <w:rPr>
          <w:szCs w:val="22"/>
        </w:rPr>
      </w:pPr>
      <w:r w:rsidRPr="00585568">
        <w:rPr>
          <w:szCs w:val="22"/>
        </w:rPr>
        <w:t xml:space="preserve">Nie obserwowano żadnych zdarzeń niepożądanych po podaniu dziesięciokrotnie większej dawki. </w:t>
      </w:r>
    </w:p>
    <w:p w14:paraId="0AB552B2" w14:textId="77777777" w:rsidR="007D5092" w:rsidRPr="00585568" w:rsidRDefault="007D5092">
      <w:pPr>
        <w:tabs>
          <w:tab w:val="clear" w:pos="567"/>
        </w:tabs>
        <w:spacing w:line="240" w:lineRule="auto"/>
        <w:rPr>
          <w:szCs w:val="22"/>
        </w:rPr>
      </w:pPr>
    </w:p>
    <w:p w14:paraId="1F722E93" w14:textId="77777777" w:rsidR="009A6509" w:rsidRPr="00585568" w:rsidRDefault="00D61EE1">
      <w:pPr>
        <w:pStyle w:val="Style1"/>
      </w:pPr>
      <w:r w:rsidRPr="00585568">
        <w:t>3.11</w:t>
      </w:r>
      <w:r w:rsidRPr="00585568">
        <w:tab/>
        <w:t>Szczególne ograniczenia dotyczące stosowania i specjalne warunki stosowania, w tym ograniczenia dotyczące stosowania przeciwdrobnoustrojowych i przeciwpasożytniczych weterynaryjnych produktów leczniczych w celu ograniczenia ryzyka rozwoju oporności</w:t>
      </w:r>
    </w:p>
    <w:p w14:paraId="1F722E94" w14:textId="77777777" w:rsidR="009A6509" w:rsidRPr="00585568" w:rsidRDefault="009A6509">
      <w:pPr>
        <w:tabs>
          <w:tab w:val="clear" w:pos="567"/>
        </w:tabs>
        <w:spacing w:line="240" w:lineRule="auto"/>
        <w:rPr>
          <w:szCs w:val="22"/>
        </w:rPr>
      </w:pPr>
    </w:p>
    <w:p w14:paraId="41258E27" w14:textId="39E3AF0C" w:rsidR="00E37F81" w:rsidRPr="00585568" w:rsidRDefault="00D61EE1">
      <w:pPr>
        <w:tabs>
          <w:tab w:val="clear" w:pos="567"/>
        </w:tabs>
        <w:spacing w:line="240" w:lineRule="auto"/>
        <w:rPr>
          <w:szCs w:val="22"/>
        </w:rPr>
      </w:pPr>
      <w:r w:rsidRPr="00585568">
        <w:rPr>
          <w:szCs w:val="22"/>
        </w:rPr>
        <w:t>Nie dotyczy</w:t>
      </w:r>
      <w:r w:rsidR="00E37F81" w:rsidRPr="00585568">
        <w:rPr>
          <w:szCs w:val="22"/>
        </w:rPr>
        <w:t>.</w:t>
      </w:r>
    </w:p>
    <w:p w14:paraId="1F722E9E" w14:textId="77777777" w:rsidR="009A6509" w:rsidRPr="00585568" w:rsidRDefault="009A6509">
      <w:pPr>
        <w:tabs>
          <w:tab w:val="clear" w:pos="567"/>
        </w:tabs>
        <w:spacing w:line="240" w:lineRule="auto"/>
        <w:rPr>
          <w:szCs w:val="22"/>
        </w:rPr>
      </w:pPr>
    </w:p>
    <w:p w14:paraId="1F722E9F" w14:textId="77777777" w:rsidR="00C114FF" w:rsidRPr="00585568" w:rsidRDefault="00D61EE1">
      <w:pPr>
        <w:pStyle w:val="Style1"/>
      </w:pPr>
      <w:r w:rsidRPr="00585568">
        <w:lastRenderedPageBreak/>
        <w:t>3.12</w:t>
      </w:r>
      <w:r w:rsidRPr="00585568">
        <w:tab/>
        <w:t>Okresy karencji</w:t>
      </w:r>
    </w:p>
    <w:p w14:paraId="1F722EA0" w14:textId="77777777" w:rsidR="00C114FF" w:rsidRPr="00585568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68DAF29C" w14:textId="77777777" w:rsidR="00701748" w:rsidRPr="00585568" w:rsidRDefault="00701748">
      <w:pPr>
        <w:tabs>
          <w:tab w:val="clear" w:pos="567"/>
        </w:tabs>
        <w:spacing w:line="240" w:lineRule="auto"/>
        <w:rPr>
          <w:szCs w:val="22"/>
        </w:rPr>
      </w:pPr>
      <w:r w:rsidRPr="00585568">
        <w:rPr>
          <w:szCs w:val="22"/>
        </w:rPr>
        <w:t xml:space="preserve">Kury i kaczki: tkanki jadalne i jaja: </w:t>
      </w:r>
      <w:r w:rsidRPr="00585568">
        <w:rPr>
          <w:szCs w:val="22"/>
        </w:rPr>
        <w:tab/>
      </w:r>
      <w:r w:rsidRPr="00585568">
        <w:rPr>
          <w:szCs w:val="22"/>
        </w:rPr>
        <w:tab/>
        <w:t>21 dni</w:t>
      </w:r>
    </w:p>
    <w:p w14:paraId="329A269C" w14:textId="77777777" w:rsidR="00701748" w:rsidRPr="002D7A8C" w:rsidRDefault="00701748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2D7A8C">
        <w:rPr>
          <w:szCs w:val="22"/>
        </w:rPr>
        <w:t>Indyki: tkanki jadalne:</w:t>
      </w:r>
      <w:r w:rsidRPr="002D7A8C">
        <w:rPr>
          <w:szCs w:val="22"/>
        </w:rPr>
        <w:tab/>
      </w:r>
      <w:r w:rsidRPr="002D7A8C">
        <w:rPr>
          <w:szCs w:val="22"/>
        </w:rPr>
        <w:tab/>
      </w:r>
      <w:r w:rsidRPr="002D7A8C">
        <w:rPr>
          <w:szCs w:val="22"/>
        </w:rPr>
        <w:tab/>
      </w:r>
      <w:r w:rsidRPr="002D7A8C">
        <w:rPr>
          <w:szCs w:val="22"/>
        </w:rPr>
        <w:tab/>
        <w:t>70 dni po pierwszym szczepieniu</w:t>
      </w:r>
    </w:p>
    <w:p w14:paraId="5EC803A4" w14:textId="77777777" w:rsidR="00701748" w:rsidRPr="002D7A8C" w:rsidRDefault="00701748">
      <w:pPr>
        <w:tabs>
          <w:tab w:val="clear" w:pos="567"/>
        </w:tabs>
        <w:spacing w:line="240" w:lineRule="auto"/>
        <w:ind w:left="567" w:hanging="567"/>
        <w:rPr>
          <w:szCs w:val="22"/>
        </w:rPr>
      </w:pPr>
      <w:r w:rsidRPr="002D7A8C">
        <w:rPr>
          <w:szCs w:val="22"/>
        </w:rPr>
        <w:tab/>
      </w:r>
      <w:r w:rsidRPr="002D7A8C">
        <w:rPr>
          <w:szCs w:val="22"/>
        </w:rPr>
        <w:tab/>
      </w:r>
      <w:r w:rsidRPr="002D7A8C">
        <w:rPr>
          <w:szCs w:val="22"/>
        </w:rPr>
        <w:tab/>
      </w:r>
      <w:r w:rsidRPr="002D7A8C">
        <w:rPr>
          <w:szCs w:val="22"/>
        </w:rPr>
        <w:tab/>
      </w:r>
      <w:r w:rsidRPr="002D7A8C">
        <w:rPr>
          <w:szCs w:val="22"/>
        </w:rPr>
        <w:tab/>
      </w:r>
      <w:r w:rsidRPr="002D7A8C">
        <w:rPr>
          <w:szCs w:val="22"/>
        </w:rPr>
        <w:tab/>
      </w:r>
      <w:r w:rsidRPr="002D7A8C">
        <w:rPr>
          <w:szCs w:val="22"/>
        </w:rPr>
        <w:tab/>
        <w:t>49 dni po powtórnym szczepieniu</w:t>
      </w:r>
    </w:p>
    <w:p w14:paraId="1F722EAB" w14:textId="77777777" w:rsidR="00C114FF" w:rsidRPr="00585568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EAC" w14:textId="77777777" w:rsidR="00FC02F3" w:rsidRPr="00585568" w:rsidRDefault="00FC02F3">
      <w:pPr>
        <w:tabs>
          <w:tab w:val="clear" w:pos="567"/>
        </w:tabs>
        <w:spacing w:line="240" w:lineRule="auto"/>
        <w:rPr>
          <w:szCs w:val="22"/>
        </w:rPr>
      </w:pPr>
    </w:p>
    <w:p w14:paraId="1F722EAD" w14:textId="1F0B0865" w:rsidR="00C114FF" w:rsidRPr="00585568" w:rsidRDefault="00D61EE1">
      <w:pPr>
        <w:pStyle w:val="Style1"/>
      </w:pPr>
      <w:r w:rsidRPr="00585568">
        <w:t>4.</w:t>
      </w:r>
      <w:r w:rsidRPr="00585568">
        <w:tab/>
        <w:t>DANE IMMUNOLOGICZNE</w:t>
      </w:r>
    </w:p>
    <w:p w14:paraId="1F722EAE" w14:textId="77777777" w:rsidR="00C114FF" w:rsidRPr="00585568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EAF" w14:textId="2F76D579" w:rsidR="005B04A8" w:rsidRPr="00585568" w:rsidRDefault="00D61EE1">
      <w:pPr>
        <w:pStyle w:val="Style1"/>
        <w:rPr>
          <w:b w:val="0"/>
          <w:bCs/>
          <w:lang w:val="en-US"/>
        </w:rPr>
      </w:pPr>
      <w:r w:rsidRPr="00585568">
        <w:rPr>
          <w:lang w:val="en-US"/>
        </w:rPr>
        <w:t>4.1</w:t>
      </w:r>
      <w:r w:rsidRPr="00585568">
        <w:rPr>
          <w:lang w:val="en-US"/>
        </w:rPr>
        <w:tab/>
      </w:r>
      <w:proofErr w:type="spellStart"/>
      <w:r w:rsidRPr="00585568">
        <w:rPr>
          <w:lang w:val="en-US"/>
        </w:rPr>
        <w:t>Kod</w:t>
      </w:r>
      <w:proofErr w:type="spellEnd"/>
      <w:r w:rsidRPr="00585568">
        <w:rPr>
          <w:lang w:val="en-US"/>
        </w:rPr>
        <w:t xml:space="preserve"> </w:t>
      </w:r>
      <w:proofErr w:type="spellStart"/>
      <w:r w:rsidRPr="00585568">
        <w:rPr>
          <w:lang w:val="en-US"/>
        </w:rPr>
        <w:t>ATCvet</w:t>
      </w:r>
      <w:proofErr w:type="spellEnd"/>
      <w:r w:rsidRPr="00585568">
        <w:rPr>
          <w:lang w:val="en-US"/>
        </w:rPr>
        <w:t>:</w:t>
      </w:r>
      <w:r w:rsidR="00F54743" w:rsidRPr="00585568">
        <w:rPr>
          <w:lang w:val="en-US"/>
        </w:rPr>
        <w:t xml:space="preserve"> </w:t>
      </w:r>
      <w:r w:rsidR="00F54743" w:rsidRPr="00585568">
        <w:rPr>
          <w:b w:val="0"/>
          <w:bCs/>
          <w:lang w:val="en-US"/>
        </w:rPr>
        <w:t>QI01AE01, QI01BE01, QI01CE.</w:t>
      </w:r>
    </w:p>
    <w:p w14:paraId="1F722EB1" w14:textId="77777777" w:rsidR="00C114FF" w:rsidRPr="00C57D75" w:rsidRDefault="00C114FF">
      <w:pPr>
        <w:tabs>
          <w:tab w:val="clear" w:pos="567"/>
        </w:tabs>
        <w:spacing w:line="240" w:lineRule="auto"/>
        <w:rPr>
          <w:szCs w:val="22"/>
          <w:lang w:val="en-US"/>
        </w:rPr>
      </w:pPr>
    </w:p>
    <w:p w14:paraId="41680114" w14:textId="75433D8F" w:rsidR="00F566EB" w:rsidRPr="00585568" w:rsidRDefault="00F566EB" w:rsidP="00C57D75">
      <w:pPr>
        <w:pStyle w:val="BodyText"/>
        <w:jc w:val="left"/>
        <w:rPr>
          <w:szCs w:val="22"/>
        </w:rPr>
      </w:pPr>
      <w:proofErr w:type="spellStart"/>
      <w:r w:rsidRPr="00585568">
        <w:rPr>
          <w:szCs w:val="22"/>
        </w:rPr>
        <w:t>AviPro</w:t>
      </w:r>
      <w:proofErr w:type="spellEnd"/>
      <w:r w:rsidRPr="00585568">
        <w:rPr>
          <w:szCs w:val="22"/>
        </w:rPr>
        <w:t xml:space="preserve"> </w:t>
      </w:r>
      <w:r w:rsidR="002A595B" w:rsidRPr="008053CE">
        <w:rPr>
          <w:szCs w:val="22"/>
        </w:rPr>
        <w:t>Salmonella Duo stymuluj</w:t>
      </w:r>
      <w:r w:rsidR="0030676E" w:rsidRPr="008053CE">
        <w:rPr>
          <w:szCs w:val="22"/>
        </w:rPr>
        <w:t>e</w:t>
      </w:r>
      <w:r w:rsidR="002A595B" w:rsidRPr="008053CE">
        <w:rPr>
          <w:szCs w:val="22"/>
        </w:rPr>
        <w:t xml:space="preserve"> </w:t>
      </w:r>
      <w:r w:rsidRPr="008053CE">
        <w:rPr>
          <w:szCs w:val="22"/>
        </w:rPr>
        <w:t xml:space="preserve">aktywną odporność przeciw </w:t>
      </w:r>
      <w:r w:rsidRPr="009551C4">
        <w:rPr>
          <w:i/>
          <w:iCs/>
          <w:szCs w:val="22"/>
        </w:rPr>
        <w:t>Salmonella </w:t>
      </w:r>
      <w:r w:rsidRPr="009551C4">
        <w:rPr>
          <w:iCs/>
          <w:szCs w:val="22"/>
        </w:rPr>
        <w:t>Enteritidis</w:t>
      </w:r>
      <w:r w:rsidRPr="00585568">
        <w:rPr>
          <w:szCs w:val="22"/>
        </w:rPr>
        <w:t xml:space="preserve"> oraz przeciw </w:t>
      </w:r>
      <w:r w:rsidRPr="00585568">
        <w:rPr>
          <w:i/>
          <w:iCs/>
          <w:szCs w:val="22"/>
        </w:rPr>
        <w:t xml:space="preserve">Salmonella </w:t>
      </w:r>
      <w:r w:rsidRPr="00585568">
        <w:rPr>
          <w:iCs/>
          <w:szCs w:val="22"/>
        </w:rPr>
        <w:t>Typhimurium</w:t>
      </w:r>
      <w:r w:rsidRPr="00585568">
        <w:rPr>
          <w:szCs w:val="22"/>
        </w:rPr>
        <w:t xml:space="preserve">. </w:t>
      </w:r>
    </w:p>
    <w:p w14:paraId="4DFE3475" w14:textId="77777777" w:rsidR="00F566EB" w:rsidRPr="00585568" w:rsidRDefault="00F566EB" w:rsidP="00C57D75">
      <w:pPr>
        <w:pStyle w:val="BodyText"/>
        <w:jc w:val="left"/>
        <w:rPr>
          <w:szCs w:val="22"/>
        </w:rPr>
      </w:pPr>
    </w:p>
    <w:p w14:paraId="2C2F3E54" w14:textId="542592E0" w:rsidR="00F566EB" w:rsidRPr="00585568" w:rsidRDefault="00F566EB" w:rsidP="00C57D75">
      <w:pPr>
        <w:pStyle w:val="BodyText"/>
        <w:jc w:val="left"/>
        <w:rPr>
          <w:szCs w:val="22"/>
        </w:rPr>
      </w:pPr>
      <w:r w:rsidRPr="00585568">
        <w:rPr>
          <w:szCs w:val="22"/>
        </w:rPr>
        <w:t xml:space="preserve">Szczepy szczepionkowe są naturalnymi mutantami </w:t>
      </w:r>
      <w:r w:rsidR="004F5398" w:rsidRPr="00585568">
        <w:rPr>
          <w:szCs w:val="22"/>
        </w:rPr>
        <w:t>dryftu metabolicznego</w:t>
      </w:r>
      <w:r w:rsidRPr="00585568">
        <w:rPr>
          <w:szCs w:val="22"/>
        </w:rPr>
        <w:t xml:space="preserve">, tzn. nie </w:t>
      </w:r>
      <w:r w:rsidR="00B65302" w:rsidRPr="00585568">
        <w:rPr>
          <w:szCs w:val="22"/>
        </w:rPr>
        <w:t xml:space="preserve">mają genów lub </w:t>
      </w:r>
      <w:r w:rsidR="00C22EA6" w:rsidRPr="00585568">
        <w:rPr>
          <w:szCs w:val="22"/>
        </w:rPr>
        <w:t xml:space="preserve">wykazują ekspresji genowej </w:t>
      </w:r>
      <w:r w:rsidRPr="00585568">
        <w:rPr>
          <w:szCs w:val="22"/>
        </w:rPr>
        <w:t xml:space="preserve">pewnych szlaków metabolicznych, czego efektem jest atenuacja. </w:t>
      </w:r>
    </w:p>
    <w:p w14:paraId="2B76DD7B" w14:textId="77777777" w:rsidR="00F566EB" w:rsidRPr="00585568" w:rsidRDefault="00F566EB" w:rsidP="00C57D75">
      <w:pPr>
        <w:pStyle w:val="BodyText"/>
        <w:jc w:val="left"/>
        <w:rPr>
          <w:szCs w:val="22"/>
        </w:rPr>
      </w:pPr>
    </w:p>
    <w:p w14:paraId="0A1B7DAC" w14:textId="2B359742" w:rsidR="00F566EB" w:rsidRPr="00585568" w:rsidRDefault="00D960A3" w:rsidP="00C57D75">
      <w:pPr>
        <w:pStyle w:val="BodyText"/>
        <w:jc w:val="left"/>
        <w:rPr>
          <w:szCs w:val="22"/>
        </w:rPr>
      </w:pPr>
      <w:r w:rsidRPr="00585568">
        <w:rPr>
          <w:szCs w:val="22"/>
        </w:rPr>
        <w:t>Podstawą genetyczną jest wadliwe</w:t>
      </w:r>
      <w:r w:rsidRPr="00585568" w:rsidDel="00D960A3">
        <w:rPr>
          <w:szCs w:val="22"/>
        </w:rPr>
        <w:t xml:space="preserve"> </w:t>
      </w:r>
      <w:r w:rsidR="00F566EB" w:rsidRPr="00585568">
        <w:rPr>
          <w:szCs w:val="22"/>
        </w:rPr>
        <w:t xml:space="preserve">białko </w:t>
      </w:r>
      <w:proofErr w:type="spellStart"/>
      <w:r w:rsidR="00F566EB" w:rsidRPr="00585568">
        <w:rPr>
          <w:szCs w:val="22"/>
        </w:rPr>
        <w:t>rybosomalne</w:t>
      </w:r>
      <w:proofErr w:type="spellEnd"/>
      <w:r w:rsidR="00F566EB" w:rsidRPr="00585568">
        <w:rPr>
          <w:szCs w:val="22"/>
        </w:rPr>
        <w:t xml:space="preserve"> S12 wpływa</w:t>
      </w:r>
      <w:r w:rsidRPr="00585568">
        <w:rPr>
          <w:szCs w:val="22"/>
        </w:rPr>
        <w:t>jące</w:t>
      </w:r>
      <w:r w:rsidR="00F566EB" w:rsidRPr="00585568">
        <w:rPr>
          <w:szCs w:val="22"/>
        </w:rPr>
        <w:t xml:space="preserve"> na syntezę polipeptydów (oporność na streptomycynę), </w:t>
      </w:r>
      <w:r w:rsidR="00FA58A2" w:rsidRPr="00585568">
        <w:rPr>
          <w:szCs w:val="22"/>
        </w:rPr>
        <w:t xml:space="preserve">wadliwa </w:t>
      </w:r>
      <w:proofErr w:type="spellStart"/>
      <w:r w:rsidR="00F566EB" w:rsidRPr="00585568">
        <w:rPr>
          <w:szCs w:val="22"/>
        </w:rPr>
        <w:t>gyraza</w:t>
      </w:r>
      <w:proofErr w:type="spellEnd"/>
      <w:r w:rsidR="00F566EB" w:rsidRPr="00585568">
        <w:rPr>
          <w:szCs w:val="22"/>
        </w:rPr>
        <w:t xml:space="preserve"> wpływa</w:t>
      </w:r>
      <w:r w:rsidR="00FA58A2" w:rsidRPr="00585568">
        <w:rPr>
          <w:szCs w:val="22"/>
        </w:rPr>
        <w:t>jąca</w:t>
      </w:r>
      <w:r w:rsidR="00F566EB" w:rsidRPr="00585568">
        <w:rPr>
          <w:szCs w:val="22"/>
        </w:rPr>
        <w:t xml:space="preserve"> na replikację DNA (oporność na kwas </w:t>
      </w:r>
      <w:proofErr w:type="spellStart"/>
      <w:r w:rsidR="00F566EB" w:rsidRPr="00585568">
        <w:rPr>
          <w:szCs w:val="22"/>
        </w:rPr>
        <w:t>nalidyksowy</w:t>
      </w:r>
      <w:proofErr w:type="spellEnd"/>
      <w:r w:rsidR="00F566EB" w:rsidRPr="00585568">
        <w:rPr>
          <w:szCs w:val="22"/>
        </w:rPr>
        <w:t xml:space="preserve">) </w:t>
      </w:r>
      <w:r w:rsidR="00FA58A2" w:rsidRPr="00585568">
        <w:rPr>
          <w:szCs w:val="22"/>
        </w:rPr>
        <w:t>oraz wadliwa</w:t>
      </w:r>
      <w:r w:rsidR="00F566EB" w:rsidRPr="00585568">
        <w:rPr>
          <w:szCs w:val="22"/>
        </w:rPr>
        <w:t xml:space="preserve"> polimeraza RNA wpływa na transkrypcję DNA do RNA (oporność na rifampicynę). </w:t>
      </w:r>
    </w:p>
    <w:p w14:paraId="5BB0D59F" w14:textId="77777777" w:rsidR="00F566EB" w:rsidRPr="00585568" w:rsidRDefault="00F566EB" w:rsidP="00C57D75">
      <w:pPr>
        <w:pStyle w:val="BodyText"/>
        <w:jc w:val="left"/>
        <w:rPr>
          <w:szCs w:val="22"/>
        </w:rPr>
      </w:pPr>
    </w:p>
    <w:p w14:paraId="2A002010" w14:textId="353D7646" w:rsidR="00F566EB" w:rsidRPr="002D7A8C" w:rsidRDefault="00F566EB" w:rsidP="00C57D75">
      <w:pPr>
        <w:tabs>
          <w:tab w:val="clear" w:pos="567"/>
        </w:tabs>
        <w:spacing w:line="240" w:lineRule="auto"/>
        <w:rPr>
          <w:szCs w:val="22"/>
        </w:rPr>
      </w:pPr>
      <w:r w:rsidRPr="00585568">
        <w:rPr>
          <w:szCs w:val="22"/>
        </w:rPr>
        <w:t xml:space="preserve">Szczepy szczepionkowe </w:t>
      </w:r>
      <w:r w:rsidR="008659DC" w:rsidRPr="00585568">
        <w:rPr>
          <w:szCs w:val="22"/>
        </w:rPr>
        <w:t xml:space="preserve">mają </w:t>
      </w:r>
      <w:r w:rsidRPr="00585568">
        <w:rPr>
          <w:szCs w:val="22"/>
        </w:rPr>
        <w:t xml:space="preserve">również </w:t>
      </w:r>
      <w:r w:rsidR="008659DC" w:rsidRPr="00585568">
        <w:rPr>
          <w:szCs w:val="22"/>
        </w:rPr>
        <w:t>mutacje</w:t>
      </w:r>
      <w:r w:rsidRPr="00585568">
        <w:rPr>
          <w:szCs w:val="22"/>
        </w:rPr>
        <w:t xml:space="preserve">, które zwiększają przepuszczalność błon komórkowych </w:t>
      </w:r>
      <w:r w:rsidR="008659DC" w:rsidRPr="002D7A8C">
        <w:rPr>
          <w:szCs w:val="22"/>
        </w:rPr>
        <w:t xml:space="preserve">dla szkodliwych czynników, takich jak </w:t>
      </w:r>
      <w:r w:rsidRPr="002D7A8C">
        <w:rPr>
          <w:szCs w:val="22"/>
        </w:rPr>
        <w:t xml:space="preserve">detergenty czy antybiotyki. Oznacza to, że szczepy te mają niską przeżywalność środowiskową i są wysoce wrażliwe na </w:t>
      </w:r>
      <w:proofErr w:type="spellStart"/>
      <w:r w:rsidRPr="002D7A8C">
        <w:rPr>
          <w:szCs w:val="22"/>
        </w:rPr>
        <w:t>fluorochinolony</w:t>
      </w:r>
      <w:proofErr w:type="spellEnd"/>
      <w:r w:rsidRPr="002D7A8C">
        <w:rPr>
          <w:szCs w:val="22"/>
        </w:rPr>
        <w:t>, a także w</w:t>
      </w:r>
      <w:r w:rsidR="008659DC" w:rsidRPr="002D7A8C">
        <w:rPr>
          <w:szCs w:val="22"/>
        </w:rPr>
        <w:t xml:space="preserve"> przeciwieństwie do</w:t>
      </w:r>
      <w:r w:rsidRPr="002D7A8C">
        <w:rPr>
          <w:szCs w:val="22"/>
        </w:rPr>
        <w:t xml:space="preserve"> szczepów terenowych są wrażliwe na erytromycynę.  </w:t>
      </w:r>
    </w:p>
    <w:p w14:paraId="1F722EB7" w14:textId="77777777" w:rsidR="00C114FF" w:rsidRPr="00585568" w:rsidRDefault="00C114FF" w:rsidP="00657999">
      <w:pPr>
        <w:tabs>
          <w:tab w:val="clear" w:pos="567"/>
        </w:tabs>
        <w:spacing w:line="240" w:lineRule="auto"/>
        <w:rPr>
          <w:szCs w:val="22"/>
        </w:rPr>
      </w:pPr>
    </w:p>
    <w:p w14:paraId="7BD4B54D" w14:textId="77777777" w:rsidR="008659DC" w:rsidRPr="00585568" w:rsidRDefault="008659DC" w:rsidP="00E12FD0">
      <w:pPr>
        <w:tabs>
          <w:tab w:val="clear" w:pos="567"/>
        </w:tabs>
        <w:spacing w:line="240" w:lineRule="auto"/>
        <w:rPr>
          <w:szCs w:val="22"/>
        </w:rPr>
      </w:pPr>
    </w:p>
    <w:p w14:paraId="1F722EB9" w14:textId="77777777" w:rsidR="00C114FF" w:rsidRPr="00585568" w:rsidRDefault="00D61EE1" w:rsidP="00E12FD0">
      <w:pPr>
        <w:pStyle w:val="Style1"/>
      </w:pPr>
      <w:r w:rsidRPr="00585568">
        <w:t>5.</w:t>
      </w:r>
      <w:r w:rsidRPr="00585568">
        <w:tab/>
        <w:t>DANE FARMACEUTYCZNE</w:t>
      </w:r>
    </w:p>
    <w:p w14:paraId="1F722EBA" w14:textId="77777777" w:rsidR="00C114FF" w:rsidRPr="00585568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EBB" w14:textId="77777777" w:rsidR="00C114FF" w:rsidRPr="00585568" w:rsidRDefault="00D61EE1">
      <w:pPr>
        <w:pStyle w:val="Style1"/>
      </w:pPr>
      <w:r w:rsidRPr="00585568">
        <w:t>5.1</w:t>
      </w:r>
      <w:r w:rsidRPr="00585568">
        <w:tab/>
        <w:t>Główne niezgodności farmaceutyczne</w:t>
      </w:r>
    </w:p>
    <w:p w14:paraId="1F722EBC" w14:textId="77777777" w:rsidR="00C114FF" w:rsidRPr="00585568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7CF8FFCE" w14:textId="1903E03F" w:rsidR="006978F0" w:rsidRPr="00585568" w:rsidRDefault="006978F0" w:rsidP="00C57D75">
      <w:pPr>
        <w:tabs>
          <w:tab w:val="clear" w:pos="567"/>
        </w:tabs>
        <w:spacing w:line="240" w:lineRule="auto"/>
        <w:rPr>
          <w:szCs w:val="22"/>
        </w:rPr>
      </w:pPr>
      <w:r w:rsidRPr="00585568">
        <w:rPr>
          <w:szCs w:val="22"/>
        </w:rPr>
        <w:t xml:space="preserve">Nie mieszać z innym </w:t>
      </w:r>
      <w:r w:rsidR="00D94425" w:rsidRPr="00585568">
        <w:rPr>
          <w:szCs w:val="22"/>
        </w:rPr>
        <w:t xml:space="preserve">weterynaryjnym </w:t>
      </w:r>
      <w:r w:rsidRPr="00585568">
        <w:rPr>
          <w:szCs w:val="22"/>
        </w:rPr>
        <w:t xml:space="preserve">produktem leczniczym. </w:t>
      </w:r>
    </w:p>
    <w:p w14:paraId="1F722EC1" w14:textId="77777777" w:rsidR="00C114FF" w:rsidRPr="00585568" w:rsidRDefault="00C114FF" w:rsidP="00657999">
      <w:pPr>
        <w:tabs>
          <w:tab w:val="clear" w:pos="567"/>
        </w:tabs>
        <w:spacing w:line="240" w:lineRule="auto"/>
        <w:rPr>
          <w:szCs w:val="22"/>
        </w:rPr>
      </w:pPr>
    </w:p>
    <w:p w14:paraId="1F722EC2" w14:textId="77777777" w:rsidR="00C114FF" w:rsidRPr="00585568" w:rsidRDefault="00D61EE1" w:rsidP="00E12FD0">
      <w:pPr>
        <w:pStyle w:val="Style1"/>
      </w:pPr>
      <w:r w:rsidRPr="00585568">
        <w:t>5.2</w:t>
      </w:r>
      <w:r w:rsidRPr="00585568">
        <w:tab/>
        <w:t>Okres ważności</w:t>
      </w:r>
    </w:p>
    <w:p w14:paraId="1F722EC3" w14:textId="77777777" w:rsidR="00C114FF" w:rsidRPr="00585568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3C9D735C" w14:textId="5A2D29DD" w:rsidR="00DD228B" w:rsidRPr="00585568" w:rsidRDefault="00DD228B">
      <w:pPr>
        <w:tabs>
          <w:tab w:val="clear" w:pos="567"/>
        </w:tabs>
        <w:spacing w:line="240" w:lineRule="auto"/>
        <w:rPr>
          <w:szCs w:val="22"/>
        </w:rPr>
      </w:pPr>
      <w:r w:rsidRPr="00585568">
        <w:rPr>
          <w:szCs w:val="22"/>
        </w:rPr>
        <w:t xml:space="preserve">Okres ważności </w:t>
      </w:r>
      <w:r w:rsidR="00D94425" w:rsidRPr="00585568">
        <w:rPr>
          <w:szCs w:val="22"/>
        </w:rPr>
        <w:t xml:space="preserve">weterynaryjnego </w:t>
      </w:r>
      <w:r w:rsidRPr="00585568">
        <w:rPr>
          <w:szCs w:val="22"/>
        </w:rPr>
        <w:t>produktu leczniczego zapakowanego do sprzedaży: 18 miesięcy</w:t>
      </w:r>
    </w:p>
    <w:p w14:paraId="7F5F672F" w14:textId="11ABE2BF" w:rsidR="00DD228B" w:rsidRPr="002D7A8C" w:rsidRDefault="00DD228B">
      <w:pPr>
        <w:tabs>
          <w:tab w:val="clear" w:pos="567"/>
        </w:tabs>
        <w:spacing w:line="240" w:lineRule="auto"/>
        <w:rPr>
          <w:szCs w:val="22"/>
        </w:rPr>
      </w:pPr>
      <w:r w:rsidRPr="00585568">
        <w:rPr>
          <w:szCs w:val="22"/>
        </w:rPr>
        <w:t xml:space="preserve">Okres ważności po </w:t>
      </w:r>
      <w:proofErr w:type="spellStart"/>
      <w:r w:rsidRPr="002D7A8C">
        <w:rPr>
          <w:szCs w:val="22"/>
        </w:rPr>
        <w:t>rekonstytucji</w:t>
      </w:r>
      <w:proofErr w:type="spellEnd"/>
      <w:r w:rsidRPr="002D7A8C">
        <w:rPr>
          <w:szCs w:val="22"/>
        </w:rPr>
        <w:t xml:space="preserve"> zgodnie z instrukcją: 4 godziny</w:t>
      </w:r>
    </w:p>
    <w:p w14:paraId="1D7BCFDD" w14:textId="77777777" w:rsidR="00DD228B" w:rsidRPr="002D7A8C" w:rsidRDefault="00DD228B">
      <w:pPr>
        <w:tabs>
          <w:tab w:val="clear" w:pos="567"/>
        </w:tabs>
        <w:spacing w:line="240" w:lineRule="auto"/>
        <w:rPr>
          <w:szCs w:val="22"/>
        </w:rPr>
      </w:pPr>
    </w:p>
    <w:p w14:paraId="1F722ECB" w14:textId="77777777" w:rsidR="00C114FF" w:rsidRPr="00585568" w:rsidRDefault="00D61EE1">
      <w:pPr>
        <w:pStyle w:val="Style1"/>
      </w:pPr>
      <w:r w:rsidRPr="00585568">
        <w:t>5.3</w:t>
      </w:r>
      <w:r w:rsidRPr="00585568">
        <w:tab/>
        <w:t>Specjalne środki ostrożności przy przechowywaniu</w:t>
      </w:r>
    </w:p>
    <w:p w14:paraId="1F722ECC" w14:textId="77777777" w:rsidR="00C114FF" w:rsidRPr="00585568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237EA70B" w14:textId="77777777" w:rsidR="006E28BD" w:rsidRPr="00585568" w:rsidRDefault="006E28BD">
      <w:pPr>
        <w:rPr>
          <w:noProof/>
          <w:szCs w:val="22"/>
        </w:rPr>
      </w:pPr>
      <w:r w:rsidRPr="00585568">
        <w:rPr>
          <w:noProof/>
          <w:szCs w:val="22"/>
        </w:rPr>
        <w:t>Przechowywać i transportować w stanie schłodzonym (2</w:t>
      </w:r>
      <w:r w:rsidRPr="00585568">
        <w:rPr>
          <w:noProof/>
          <w:szCs w:val="22"/>
        </w:rPr>
        <w:sym w:font="Symbol" w:char="F0B0"/>
      </w:r>
      <w:r w:rsidRPr="00585568">
        <w:rPr>
          <w:noProof/>
          <w:szCs w:val="22"/>
        </w:rPr>
        <w:t>C – 8</w:t>
      </w:r>
      <w:r w:rsidRPr="00585568">
        <w:rPr>
          <w:noProof/>
          <w:szCs w:val="22"/>
        </w:rPr>
        <w:sym w:font="Symbol" w:char="F0B0"/>
      </w:r>
      <w:r w:rsidRPr="00585568">
        <w:rPr>
          <w:noProof/>
          <w:szCs w:val="22"/>
        </w:rPr>
        <w:t>C).</w:t>
      </w:r>
    </w:p>
    <w:p w14:paraId="4CDB267D" w14:textId="77777777" w:rsidR="006E28BD" w:rsidRPr="008053CE" w:rsidRDefault="006E28BD">
      <w:pPr>
        <w:tabs>
          <w:tab w:val="left" w:pos="2790"/>
        </w:tabs>
        <w:rPr>
          <w:noProof/>
          <w:szCs w:val="22"/>
        </w:rPr>
      </w:pPr>
      <w:r w:rsidRPr="008053CE">
        <w:rPr>
          <w:noProof/>
          <w:szCs w:val="22"/>
        </w:rPr>
        <w:t>Nie zamrażać.</w:t>
      </w:r>
      <w:r w:rsidRPr="008053CE">
        <w:rPr>
          <w:noProof/>
          <w:szCs w:val="22"/>
        </w:rPr>
        <w:tab/>
      </w:r>
    </w:p>
    <w:p w14:paraId="0E606CEB" w14:textId="77777777" w:rsidR="006E28BD" w:rsidRPr="00585568" w:rsidRDefault="006E28BD">
      <w:pPr>
        <w:rPr>
          <w:noProof/>
          <w:szCs w:val="22"/>
        </w:rPr>
      </w:pPr>
      <w:r w:rsidRPr="00585568">
        <w:rPr>
          <w:noProof/>
          <w:szCs w:val="22"/>
        </w:rPr>
        <w:t>Chronić przed bezpośrednim działaniem słońca.</w:t>
      </w:r>
    </w:p>
    <w:p w14:paraId="4F7A4248" w14:textId="77777777" w:rsidR="006E28BD" w:rsidRPr="00585568" w:rsidRDefault="006E28BD">
      <w:pPr>
        <w:pStyle w:val="Style1"/>
      </w:pPr>
    </w:p>
    <w:p w14:paraId="1F722EEA" w14:textId="7088E9B2" w:rsidR="00C114FF" w:rsidRPr="00585568" w:rsidRDefault="00D61EE1">
      <w:pPr>
        <w:pStyle w:val="Style1"/>
      </w:pPr>
      <w:r w:rsidRPr="00585568">
        <w:t>5.4</w:t>
      </w:r>
      <w:r w:rsidRPr="00585568">
        <w:tab/>
        <w:t>Rodzaj i skład opakowania bezpośredniego</w:t>
      </w:r>
    </w:p>
    <w:p w14:paraId="1F722EEB" w14:textId="77777777" w:rsidR="00C114FF" w:rsidRPr="00585568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310D1B2D" w14:textId="2C050C6F" w:rsidR="002A4BCC" w:rsidRPr="002D7A8C" w:rsidRDefault="002A4BCC" w:rsidP="00C57D75">
      <w:pPr>
        <w:tabs>
          <w:tab w:val="left" w:pos="0"/>
        </w:tabs>
        <w:spacing w:line="240" w:lineRule="auto"/>
        <w:rPr>
          <w:szCs w:val="22"/>
        </w:rPr>
      </w:pPr>
      <w:r w:rsidRPr="00585568">
        <w:rPr>
          <w:szCs w:val="22"/>
        </w:rPr>
        <w:t>Szklane fiolki typu I (</w:t>
      </w:r>
      <w:proofErr w:type="spellStart"/>
      <w:r w:rsidR="00A15720" w:rsidRPr="00585568">
        <w:rPr>
          <w:szCs w:val="22"/>
        </w:rPr>
        <w:t>Ph</w:t>
      </w:r>
      <w:proofErr w:type="spellEnd"/>
      <w:r w:rsidR="00A15720" w:rsidRPr="00585568">
        <w:rPr>
          <w:szCs w:val="22"/>
        </w:rPr>
        <w:t>. Eur.</w:t>
      </w:r>
      <w:r w:rsidRPr="00585568">
        <w:rPr>
          <w:szCs w:val="22"/>
        </w:rPr>
        <w:t>) o pojemności 20 ml, z kołnierzem i gumowym korkiem</w:t>
      </w:r>
      <w:r w:rsidR="00617393" w:rsidRPr="00585568">
        <w:rPr>
          <w:szCs w:val="22"/>
        </w:rPr>
        <w:t xml:space="preserve"> typu I</w:t>
      </w:r>
      <w:r w:rsidRPr="00585568">
        <w:rPr>
          <w:szCs w:val="22"/>
        </w:rPr>
        <w:t xml:space="preserve">. Fiolki są zabezpieczone odrywalnym kapslem aluminiowym.   </w:t>
      </w:r>
    </w:p>
    <w:p w14:paraId="5ED86D7B" w14:textId="77777777" w:rsidR="002A4BCC" w:rsidRPr="002D7A8C" w:rsidRDefault="002A4BCC" w:rsidP="00657999">
      <w:pPr>
        <w:spacing w:line="240" w:lineRule="auto"/>
        <w:rPr>
          <w:szCs w:val="22"/>
        </w:rPr>
      </w:pPr>
    </w:p>
    <w:p w14:paraId="2FECE33F" w14:textId="77777777" w:rsidR="002A4BCC" w:rsidRPr="002D7A8C" w:rsidRDefault="002A4BCC" w:rsidP="00E12FD0">
      <w:pPr>
        <w:spacing w:line="240" w:lineRule="auto"/>
        <w:rPr>
          <w:szCs w:val="22"/>
        </w:rPr>
      </w:pPr>
      <w:r w:rsidRPr="002D7A8C">
        <w:rPr>
          <w:szCs w:val="22"/>
        </w:rPr>
        <w:t xml:space="preserve">Szczepionka dostępna jest w opakowaniach o następującej wielkości: </w:t>
      </w:r>
    </w:p>
    <w:p w14:paraId="2DD6C061" w14:textId="77777777" w:rsidR="002A4BCC" w:rsidRPr="002D7A8C" w:rsidRDefault="002A4BCC">
      <w:pPr>
        <w:tabs>
          <w:tab w:val="clear" w:pos="567"/>
          <w:tab w:val="left" w:pos="0"/>
        </w:tabs>
        <w:spacing w:line="240" w:lineRule="auto"/>
        <w:rPr>
          <w:szCs w:val="22"/>
        </w:rPr>
      </w:pPr>
    </w:p>
    <w:p w14:paraId="229F1092" w14:textId="10998D9C" w:rsidR="002A4BCC" w:rsidRPr="002D7A8C" w:rsidRDefault="002A4BCC">
      <w:pPr>
        <w:spacing w:line="240" w:lineRule="auto"/>
        <w:rPr>
          <w:szCs w:val="22"/>
        </w:rPr>
      </w:pPr>
      <w:r w:rsidRPr="002D7A8C">
        <w:rPr>
          <w:szCs w:val="22"/>
        </w:rPr>
        <w:t>Pudełko tekturowe z 1 fiolką zawierającą 1000</w:t>
      </w:r>
      <w:r w:rsidR="00617393" w:rsidRPr="002D7A8C">
        <w:rPr>
          <w:szCs w:val="22"/>
        </w:rPr>
        <w:t>, 2000 lub 4000</w:t>
      </w:r>
      <w:r w:rsidRPr="002D7A8C">
        <w:rPr>
          <w:szCs w:val="22"/>
        </w:rPr>
        <w:t xml:space="preserve"> dawek szczepionki. </w:t>
      </w:r>
    </w:p>
    <w:p w14:paraId="4B4B87E1" w14:textId="1190D11E" w:rsidR="002A4BCC" w:rsidRPr="00585568" w:rsidRDefault="002A4BCC" w:rsidP="00C57D75">
      <w:pPr>
        <w:pStyle w:val="BodyText"/>
        <w:jc w:val="left"/>
        <w:rPr>
          <w:szCs w:val="22"/>
        </w:rPr>
      </w:pPr>
      <w:r w:rsidRPr="002D7A8C">
        <w:rPr>
          <w:szCs w:val="22"/>
        </w:rPr>
        <w:t xml:space="preserve">Pudełko tekturowe </w:t>
      </w:r>
      <w:r w:rsidRPr="00585568">
        <w:rPr>
          <w:szCs w:val="22"/>
        </w:rPr>
        <w:t>z 1</w:t>
      </w:r>
      <w:r w:rsidR="00617393" w:rsidRPr="00585568">
        <w:rPr>
          <w:szCs w:val="22"/>
        </w:rPr>
        <w:t>0</w:t>
      </w:r>
      <w:r w:rsidRPr="00585568">
        <w:rPr>
          <w:szCs w:val="22"/>
        </w:rPr>
        <w:t xml:space="preserve"> </w:t>
      </w:r>
      <w:r w:rsidR="00617393" w:rsidRPr="00585568">
        <w:rPr>
          <w:szCs w:val="22"/>
        </w:rPr>
        <w:t xml:space="preserve">fiolkami </w:t>
      </w:r>
      <w:r w:rsidR="0030676E" w:rsidRPr="00585568">
        <w:rPr>
          <w:szCs w:val="22"/>
        </w:rPr>
        <w:t xml:space="preserve">zawierającymi </w:t>
      </w:r>
      <w:r w:rsidR="00617393" w:rsidRPr="00585568">
        <w:rPr>
          <w:szCs w:val="22"/>
        </w:rPr>
        <w:t xml:space="preserve">1000, </w:t>
      </w:r>
      <w:r w:rsidRPr="00585568">
        <w:rPr>
          <w:szCs w:val="22"/>
        </w:rPr>
        <w:t xml:space="preserve">2000 </w:t>
      </w:r>
      <w:r w:rsidR="00617393" w:rsidRPr="00585568">
        <w:rPr>
          <w:szCs w:val="22"/>
        </w:rPr>
        <w:t xml:space="preserve">lub 4000 </w:t>
      </w:r>
      <w:r w:rsidRPr="00585568">
        <w:rPr>
          <w:szCs w:val="22"/>
        </w:rPr>
        <w:t>dawek szczepionki.</w:t>
      </w:r>
    </w:p>
    <w:p w14:paraId="2BA8B096" w14:textId="77777777" w:rsidR="002A4BCC" w:rsidRPr="00585568" w:rsidRDefault="002A4BCC" w:rsidP="00657999">
      <w:pPr>
        <w:spacing w:line="240" w:lineRule="auto"/>
        <w:rPr>
          <w:b/>
          <w:bCs/>
          <w:szCs w:val="22"/>
        </w:rPr>
      </w:pPr>
    </w:p>
    <w:p w14:paraId="20692E41" w14:textId="77777777" w:rsidR="002A4BCC" w:rsidRPr="00585568" w:rsidRDefault="002A4BCC" w:rsidP="00657999">
      <w:pPr>
        <w:tabs>
          <w:tab w:val="clear" w:pos="567"/>
        </w:tabs>
        <w:spacing w:line="240" w:lineRule="auto"/>
        <w:ind w:right="-318"/>
        <w:rPr>
          <w:szCs w:val="22"/>
        </w:rPr>
      </w:pPr>
      <w:r w:rsidRPr="00585568">
        <w:rPr>
          <w:szCs w:val="22"/>
        </w:rPr>
        <w:t>Niektóre wielkości opakowań mogą nie być dostępne w obrocie.</w:t>
      </w:r>
    </w:p>
    <w:p w14:paraId="1F722EED" w14:textId="77777777" w:rsidR="00C114FF" w:rsidRPr="00585568" w:rsidRDefault="00C114FF" w:rsidP="00E12FD0">
      <w:pPr>
        <w:tabs>
          <w:tab w:val="clear" w:pos="567"/>
        </w:tabs>
        <w:spacing w:line="240" w:lineRule="auto"/>
        <w:rPr>
          <w:szCs w:val="22"/>
        </w:rPr>
      </w:pPr>
    </w:p>
    <w:p w14:paraId="1F722EEE" w14:textId="77777777" w:rsidR="00C114FF" w:rsidRPr="00585568" w:rsidRDefault="00D61EE1" w:rsidP="00AF7584">
      <w:pPr>
        <w:pStyle w:val="Style1"/>
      </w:pPr>
      <w:r w:rsidRPr="00585568">
        <w:lastRenderedPageBreak/>
        <w:t>5.5</w:t>
      </w:r>
      <w:r w:rsidRPr="00585568">
        <w:tab/>
        <w:t>Specjalne środki ostrożności dotyczące usuwania niezużyt</w:t>
      </w:r>
      <w:r w:rsidR="009B7E54" w:rsidRPr="00585568">
        <w:t>ych</w:t>
      </w:r>
      <w:r w:rsidRPr="00585568">
        <w:t xml:space="preserve"> weterynaryjn</w:t>
      </w:r>
      <w:r w:rsidR="009B7E54" w:rsidRPr="00585568">
        <w:t>ych</w:t>
      </w:r>
      <w:r w:rsidRPr="00585568">
        <w:t xml:space="preserve"> produkt</w:t>
      </w:r>
      <w:r w:rsidR="009B7E54" w:rsidRPr="00585568">
        <w:t>ów</w:t>
      </w:r>
      <w:r w:rsidRPr="00585568">
        <w:t xml:space="preserve"> lecznicz</w:t>
      </w:r>
      <w:r w:rsidR="009B7E54" w:rsidRPr="00585568">
        <w:t>ych</w:t>
      </w:r>
      <w:r w:rsidRPr="00585568">
        <w:t xml:space="preserve"> lub pochodzących z ni</w:t>
      </w:r>
      <w:r w:rsidR="009B7E54" w:rsidRPr="00585568">
        <w:t>ch</w:t>
      </w:r>
      <w:r w:rsidRPr="00585568">
        <w:t xml:space="preserve"> odpadów</w:t>
      </w:r>
    </w:p>
    <w:p w14:paraId="1F722EEF" w14:textId="77777777" w:rsidR="00C114FF" w:rsidRPr="00585568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56A811FB" w14:textId="77777777" w:rsidR="008A7FF8" w:rsidRPr="00585568" w:rsidRDefault="008A7FF8">
      <w:pPr>
        <w:rPr>
          <w:szCs w:val="22"/>
        </w:rPr>
      </w:pPr>
      <w:r w:rsidRPr="00585568">
        <w:rPr>
          <w:szCs w:val="22"/>
        </w:rPr>
        <w:t>Leków nie należy usuwać do kanalizacji ani wyrzucać do śmieci.</w:t>
      </w:r>
    </w:p>
    <w:p w14:paraId="08C6B808" w14:textId="77777777" w:rsidR="008A7FF8" w:rsidRPr="00585568" w:rsidRDefault="008A7FF8">
      <w:pPr>
        <w:tabs>
          <w:tab w:val="clear" w:pos="567"/>
        </w:tabs>
        <w:spacing w:line="240" w:lineRule="auto"/>
        <w:rPr>
          <w:szCs w:val="22"/>
        </w:rPr>
      </w:pPr>
    </w:p>
    <w:p w14:paraId="4A8EC952" w14:textId="77777777" w:rsidR="008A7FF8" w:rsidRPr="00585568" w:rsidRDefault="008A7FF8">
      <w:pPr>
        <w:tabs>
          <w:tab w:val="clear" w:pos="567"/>
        </w:tabs>
        <w:spacing w:line="240" w:lineRule="auto"/>
        <w:rPr>
          <w:szCs w:val="22"/>
        </w:rPr>
      </w:pPr>
      <w:r w:rsidRPr="00585568">
        <w:rPr>
          <w:szCs w:val="22"/>
        </w:rPr>
        <w:t>Należy skorzystać z krajowego systemu odbioru odpadów w celu usunięcia niewykorzystanego weterynaryjnego produktu leczniczego lub materiałów odpadowych pochodzących z jego zastosowania w sposób zgodny z obowiązującymi przepisami oraz krajowymi systemami odbioru o</w:t>
      </w:r>
      <w:r w:rsidRPr="002D7A8C">
        <w:rPr>
          <w:szCs w:val="22"/>
        </w:rPr>
        <w:t>dpadów dotyczącymi danego weterynaryjnego produktu leczniczego.</w:t>
      </w:r>
    </w:p>
    <w:p w14:paraId="1F722EF5" w14:textId="77777777" w:rsidR="0078538F" w:rsidRPr="00585568" w:rsidRDefault="0078538F">
      <w:pPr>
        <w:tabs>
          <w:tab w:val="clear" w:pos="567"/>
        </w:tabs>
        <w:spacing w:line="240" w:lineRule="auto"/>
        <w:rPr>
          <w:szCs w:val="22"/>
        </w:rPr>
      </w:pPr>
    </w:p>
    <w:p w14:paraId="1F722EF7" w14:textId="77777777" w:rsidR="00C114FF" w:rsidRPr="00585568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EF8" w14:textId="77777777" w:rsidR="00C114FF" w:rsidRPr="00585568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EF9" w14:textId="77777777" w:rsidR="00C114FF" w:rsidRPr="00585568" w:rsidRDefault="00D61EE1">
      <w:pPr>
        <w:pStyle w:val="Style1"/>
      </w:pPr>
      <w:r w:rsidRPr="00585568">
        <w:t>6.</w:t>
      </w:r>
      <w:r w:rsidRPr="00585568">
        <w:tab/>
        <w:t>NAZWA PODMIOTU ODPOWIEDZIALNEGO</w:t>
      </w:r>
    </w:p>
    <w:p w14:paraId="1F722EFA" w14:textId="77777777" w:rsidR="00C114FF" w:rsidRPr="00585568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5804CDAF" w14:textId="77777777" w:rsidR="00A3125C" w:rsidRPr="00C57D75" w:rsidRDefault="00A3125C" w:rsidP="00C57D75">
      <w:pPr>
        <w:pStyle w:val="BodyText"/>
        <w:jc w:val="left"/>
        <w:rPr>
          <w:szCs w:val="22"/>
        </w:rPr>
      </w:pPr>
      <w:r w:rsidRPr="00C57D75">
        <w:rPr>
          <w:szCs w:val="22"/>
        </w:rPr>
        <w:t xml:space="preserve">Lohmann Animal Health GmbH </w:t>
      </w:r>
    </w:p>
    <w:p w14:paraId="1F722EFC" w14:textId="77777777" w:rsidR="00C114FF" w:rsidRPr="008053CE" w:rsidRDefault="00C114FF" w:rsidP="00657999">
      <w:pPr>
        <w:tabs>
          <w:tab w:val="clear" w:pos="567"/>
        </w:tabs>
        <w:spacing w:line="240" w:lineRule="auto"/>
        <w:rPr>
          <w:szCs w:val="22"/>
        </w:rPr>
      </w:pPr>
    </w:p>
    <w:p w14:paraId="1F722EFD" w14:textId="77777777" w:rsidR="00C114FF" w:rsidRPr="00585568" w:rsidRDefault="00C114FF" w:rsidP="00E12FD0">
      <w:pPr>
        <w:tabs>
          <w:tab w:val="clear" w:pos="567"/>
        </w:tabs>
        <w:spacing w:line="240" w:lineRule="auto"/>
        <w:rPr>
          <w:szCs w:val="22"/>
        </w:rPr>
      </w:pPr>
    </w:p>
    <w:p w14:paraId="1F722EFE" w14:textId="77777777" w:rsidR="00C114FF" w:rsidRPr="00585568" w:rsidRDefault="00D61EE1">
      <w:pPr>
        <w:pStyle w:val="Style1"/>
      </w:pPr>
      <w:r w:rsidRPr="00585568">
        <w:t>7.</w:t>
      </w:r>
      <w:r w:rsidRPr="00585568">
        <w:tab/>
        <w:t>NUMER(-Y) POZWOLENIA NA DOPUSZCZENIE DO OBROTU</w:t>
      </w:r>
    </w:p>
    <w:p w14:paraId="1F722EFF" w14:textId="77777777" w:rsidR="00C114FF" w:rsidRPr="00585568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0DC5A61A" w14:textId="77777777" w:rsidR="00FE0951" w:rsidRPr="00585568" w:rsidRDefault="00FE0951">
      <w:pPr>
        <w:tabs>
          <w:tab w:val="clear" w:pos="567"/>
        </w:tabs>
        <w:spacing w:line="240" w:lineRule="auto"/>
        <w:rPr>
          <w:szCs w:val="22"/>
        </w:rPr>
      </w:pPr>
      <w:r w:rsidRPr="00585568">
        <w:rPr>
          <w:szCs w:val="22"/>
        </w:rPr>
        <w:t>2157/11</w:t>
      </w:r>
    </w:p>
    <w:p w14:paraId="1F722F00" w14:textId="77777777" w:rsidR="00C114FF" w:rsidRPr="00585568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669BEA76" w14:textId="77777777" w:rsidR="00FE0951" w:rsidRPr="00585568" w:rsidRDefault="00FE0951">
      <w:pPr>
        <w:tabs>
          <w:tab w:val="clear" w:pos="567"/>
        </w:tabs>
        <w:spacing w:line="240" w:lineRule="auto"/>
        <w:rPr>
          <w:szCs w:val="22"/>
        </w:rPr>
      </w:pPr>
    </w:p>
    <w:p w14:paraId="1F722F01" w14:textId="77777777" w:rsidR="00C114FF" w:rsidRPr="00585568" w:rsidRDefault="00D61EE1">
      <w:pPr>
        <w:pStyle w:val="Style1"/>
      </w:pPr>
      <w:r w:rsidRPr="00585568">
        <w:t>8.</w:t>
      </w:r>
      <w:r w:rsidRPr="00585568">
        <w:tab/>
        <w:t>DATA WYDANIA PIERWSZEGO POZWOLENIA NA DOPUSZCZENIE DO OBROTU</w:t>
      </w:r>
    </w:p>
    <w:p w14:paraId="1F722F02" w14:textId="77777777" w:rsidR="00C114FF" w:rsidRPr="00585568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F04" w14:textId="1DBF4226" w:rsidR="00D65777" w:rsidRPr="00585568" w:rsidRDefault="00D61EE1">
      <w:pPr>
        <w:tabs>
          <w:tab w:val="clear" w:pos="567"/>
        </w:tabs>
        <w:spacing w:line="240" w:lineRule="auto"/>
        <w:rPr>
          <w:szCs w:val="22"/>
        </w:rPr>
      </w:pPr>
      <w:r w:rsidRPr="00585568">
        <w:rPr>
          <w:szCs w:val="22"/>
        </w:rPr>
        <w:t>Data wydania pierwszego pozwolenia na dopuszczenie do obrotu:</w:t>
      </w:r>
      <w:r w:rsidR="00A55C48" w:rsidRPr="00585568">
        <w:rPr>
          <w:szCs w:val="22"/>
        </w:rPr>
        <w:t xml:space="preserve"> 28.11.2011</w:t>
      </w:r>
    </w:p>
    <w:p w14:paraId="67D1AA3D" w14:textId="77777777" w:rsidR="00A55C48" w:rsidRPr="00585568" w:rsidRDefault="00A55C48">
      <w:pPr>
        <w:tabs>
          <w:tab w:val="clear" w:pos="567"/>
        </w:tabs>
        <w:spacing w:line="240" w:lineRule="auto"/>
        <w:rPr>
          <w:szCs w:val="22"/>
        </w:rPr>
      </w:pPr>
    </w:p>
    <w:p w14:paraId="1F722F05" w14:textId="77777777" w:rsidR="00D65777" w:rsidRPr="00585568" w:rsidRDefault="00D65777">
      <w:pPr>
        <w:tabs>
          <w:tab w:val="clear" w:pos="567"/>
        </w:tabs>
        <w:spacing w:line="240" w:lineRule="auto"/>
        <w:rPr>
          <w:szCs w:val="22"/>
        </w:rPr>
      </w:pPr>
    </w:p>
    <w:p w14:paraId="1F722F06" w14:textId="77777777" w:rsidR="00C114FF" w:rsidRPr="00585568" w:rsidRDefault="00D61EE1">
      <w:pPr>
        <w:pStyle w:val="Style1"/>
      </w:pPr>
      <w:r w:rsidRPr="00585568">
        <w:t>9.</w:t>
      </w:r>
      <w:r w:rsidRPr="00585568">
        <w:tab/>
        <w:t>DATA OSTATNIEJ AKTUALIZACJI CHARAKTERYSTYKI PRODUKTU LECZNICZEGO WETER</w:t>
      </w:r>
      <w:r w:rsidR="00E55290" w:rsidRPr="00585568">
        <w:t>YN</w:t>
      </w:r>
      <w:r w:rsidRPr="00585568">
        <w:t>ARYJNEGO</w:t>
      </w:r>
    </w:p>
    <w:p w14:paraId="1F722F07" w14:textId="77777777" w:rsidR="00C114FF" w:rsidRPr="00585568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F0A" w14:textId="76F6F0DE" w:rsidR="00423968" w:rsidRPr="00585568" w:rsidRDefault="00565D96">
      <w:pPr>
        <w:tabs>
          <w:tab w:val="clear" w:pos="567"/>
        </w:tabs>
        <w:spacing w:line="240" w:lineRule="auto"/>
        <w:rPr>
          <w:szCs w:val="22"/>
        </w:rPr>
      </w:pPr>
      <w:r>
        <w:rPr>
          <w:szCs w:val="22"/>
        </w:rPr>
        <w:t>11/2024</w:t>
      </w:r>
    </w:p>
    <w:p w14:paraId="1F722F0B" w14:textId="77777777" w:rsidR="00C114FF" w:rsidRPr="00585568" w:rsidRDefault="00C114FF">
      <w:pPr>
        <w:tabs>
          <w:tab w:val="clear" w:pos="567"/>
        </w:tabs>
        <w:spacing w:line="240" w:lineRule="auto"/>
        <w:rPr>
          <w:szCs w:val="22"/>
        </w:rPr>
      </w:pPr>
    </w:p>
    <w:p w14:paraId="1F722F13" w14:textId="77777777" w:rsidR="00B113B9" w:rsidRPr="00585568" w:rsidRDefault="00B113B9">
      <w:pPr>
        <w:tabs>
          <w:tab w:val="clear" w:pos="567"/>
        </w:tabs>
        <w:spacing w:line="240" w:lineRule="auto"/>
        <w:rPr>
          <w:szCs w:val="22"/>
        </w:rPr>
      </w:pPr>
    </w:p>
    <w:p w14:paraId="1F722F14" w14:textId="77777777" w:rsidR="00C114FF" w:rsidRPr="00585568" w:rsidRDefault="00D61EE1">
      <w:pPr>
        <w:pStyle w:val="Style1"/>
      </w:pPr>
      <w:r w:rsidRPr="00585568">
        <w:t>10.</w:t>
      </w:r>
      <w:r w:rsidRPr="00585568">
        <w:tab/>
        <w:t>KLASYFIKACJA WETERYNARYJNYCH PRODUKTÓW LECZNICZYCH</w:t>
      </w:r>
    </w:p>
    <w:p w14:paraId="1F722F15" w14:textId="77777777" w:rsidR="0078538F" w:rsidRPr="00585568" w:rsidRDefault="0078538F">
      <w:pPr>
        <w:tabs>
          <w:tab w:val="clear" w:pos="567"/>
        </w:tabs>
        <w:spacing w:line="240" w:lineRule="auto"/>
        <w:rPr>
          <w:szCs w:val="22"/>
        </w:rPr>
      </w:pPr>
    </w:p>
    <w:p w14:paraId="1F722F18" w14:textId="21101FDB" w:rsidR="0078538F" w:rsidRPr="00585568" w:rsidRDefault="00D61EE1">
      <w:pPr>
        <w:numPr>
          <w:ilvl w:val="12"/>
          <w:numId w:val="0"/>
        </w:numPr>
        <w:rPr>
          <w:szCs w:val="22"/>
        </w:rPr>
      </w:pPr>
      <w:r w:rsidRPr="00585568">
        <w:rPr>
          <w:szCs w:val="22"/>
        </w:rPr>
        <w:t xml:space="preserve">Wydawany </w:t>
      </w:r>
      <w:r w:rsidR="00242DFF" w:rsidRPr="00585568">
        <w:rPr>
          <w:szCs w:val="22"/>
        </w:rPr>
        <w:t>na receptę weterynaryjną</w:t>
      </w:r>
      <w:r w:rsidR="000B2E88" w:rsidRPr="00585568">
        <w:rPr>
          <w:szCs w:val="22"/>
        </w:rPr>
        <w:t>.</w:t>
      </w:r>
    </w:p>
    <w:p w14:paraId="1F722F19" w14:textId="77777777" w:rsidR="0078538F" w:rsidRPr="00585568" w:rsidRDefault="0078538F">
      <w:pPr>
        <w:ind w:right="-318"/>
        <w:rPr>
          <w:szCs w:val="22"/>
        </w:rPr>
      </w:pPr>
    </w:p>
    <w:p w14:paraId="1F722F1A" w14:textId="77777777" w:rsidR="0078538F" w:rsidRPr="008053CE" w:rsidRDefault="00D61EE1">
      <w:pPr>
        <w:ind w:right="-318"/>
        <w:rPr>
          <w:szCs w:val="22"/>
        </w:rPr>
      </w:pPr>
      <w:bookmarkStart w:id="2" w:name="_Hlk73467306"/>
      <w:r w:rsidRPr="00585568">
        <w:rPr>
          <w:szCs w:val="22"/>
        </w:rPr>
        <w:t>Szczegółowe informacje dotyczące powyższego weterynaryjnego produktu leczniczego są dostępne w unijnej bazie danych produktów</w:t>
      </w:r>
      <w:r w:rsidR="00242DFF" w:rsidRPr="00585568">
        <w:rPr>
          <w:szCs w:val="22"/>
        </w:rPr>
        <w:t xml:space="preserve"> (</w:t>
      </w:r>
      <w:hyperlink r:id="rId8" w:history="1">
        <w:r w:rsidR="00242DFF" w:rsidRPr="00585568">
          <w:rPr>
            <w:rStyle w:val="Hyperlink"/>
            <w:szCs w:val="22"/>
          </w:rPr>
          <w:t>https://medicines.health.europa.eu/veterinary</w:t>
        </w:r>
      </w:hyperlink>
      <w:r w:rsidR="00242DFF" w:rsidRPr="00585568">
        <w:rPr>
          <w:szCs w:val="22"/>
        </w:rPr>
        <w:t>)</w:t>
      </w:r>
      <w:r w:rsidR="00242DFF" w:rsidRPr="00585568">
        <w:rPr>
          <w:i/>
          <w:szCs w:val="22"/>
        </w:rPr>
        <w:t>.</w:t>
      </w:r>
    </w:p>
    <w:bookmarkEnd w:id="2"/>
    <w:p w14:paraId="1F722F1B" w14:textId="703CBAEA" w:rsidR="00C114FF" w:rsidRPr="008053CE" w:rsidRDefault="00C114FF">
      <w:pPr>
        <w:tabs>
          <w:tab w:val="clear" w:pos="567"/>
        </w:tabs>
        <w:spacing w:line="240" w:lineRule="auto"/>
        <w:rPr>
          <w:szCs w:val="22"/>
        </w:rPr>
      </w:pPr>
    </w:p>
    <w:sectPr w:rsidR="00C114FF" w:rsidRPr="008053CE" w:rsidSect="003837F1">
      <w:footerReference w:type="default" r:id="rId9"/>
      <w:footerReference w:type="first" r:id="rId10"/>
      <w:endnotePr>
        <w:numFmt w:val="decimal"/>
      </w:endnotePr>
      <w:pgSz w:w="11907" w:h="16840" w:code="9"/>
      <w:pgMar w:top="1134" w:right="1418" w:bottom="1134" w:left="1418" w:header="737" w:footer="73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C156C4" w14:textId="77777777" w:rsidR="00C27DE9" w:rsidRDefault="00C27DE9">
      <w:pPr>
        <w:spacing w:line="240" w:lineRule="auto"/>
      </w:pPr>
      <w:r>
        <w:separator/>
      </w:r>
    </w:p>
  </w:endnote>
  <w:endnote w:type="continuationSeparator" w:id="0">
    <w:p w14:paraId="46C094AA" w14:textId="77777777" w:rsidR="00C27DE9" w:rsidRDefault="00C27DE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APDings">
    <w:panose1 w:val="00000000000000000000"/>
    <w:charset w:val="02"/>
    <w:family w:val="modern"/>
    <w:notTrueType/>
    <w:pitch w:val="fixed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231D6" w14:textId="42B61527" w:rsidR="00585568" w:rsidRPr="00BE15AB" w:rsidRDefault="00585568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rPr>
        <w:rFonts w:ascii="Times New Roman" w:hAnsi="Times New Roman"/>
      </w:rPr>
      <w:fldChar w:fldCharType="begin"/>
    </w:r>
    <w:r w:rsidRPr="00BE15AB">
      <w:rPr>
        <w:rFonts w:ascii="Times New Roman" w:hAnsi="Times New Roman"/>
      </w:rPr>
      <w:instrText xml:space="preserve"> PAGE  \* MERGEFORMAT </w:instrText>
    </w:r>
    <w:r w:rsidRPr="00BE15AB">
      <w:rPr>
        <w:rFonts w:ascii="Times New Roman" w:hAnsi="Times New Roman"/>
      </w:rPr>
      <w:fldChar w:fldCharType="separate"/>
    </w:r>
    <w:r w:rsidR="009551C4">
      <w:rPr>
        <w:rFonts w:ascii="Times New Roman" w:hAnsi="Times New Roman"/>
        <w:noProof/>
      </w:rPr>
      <w:t>20</w:t>
    </w:r>
    <w:r w:rsidRPr="00BE15AB">
      <w:rPr>
        <w:rFonts w:ascii="Times New Roman" w:hAnsi="Times New Roman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7231D7" w14:textId="77777777" w:rsidR="00585568" w:rsidRPr="00BE15AB" w:rsidRDefault="00585568">
    <w:pPr>
      <w:pStyle w:val="Footer"/>
      <w:tabs>
        <w:tab w:val="clear" w:pos="8930"/>
        <w:tab w:val="right" w:pos="8931"/>
      </w:tabs>
      <w:jc w:val="center"/>
      <w:rPr>
        <w:rFonts w:ascii="Times New Roman" w:hAnsi="Times New Roman"/>
      </w:rPr>
    </w:pPr>
    <w:r w:rsidRPr="00BE15AB">
      <w:fldChar w:fldCharType="begin"/>
    </w:r>
    <w:r w:rsidRPr="00BE15AB">
      <w:instrText xml:space="preserve"> PAGE  \* MERGEFORMAT </w:instrText>
    </w:r>
    <w:r w:rsidRPr="00BE15AB">
      <w:fldChar w:fldCharType="separate"/>
    </w:r>
    <w:r w:rsidRPr="00BE15AB">
      <w:t>3</w:t>
    </w:r>
    <w:r w:rsidRPr="00BE15AB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F21FE2" w14:textId="77777777" w:rsidR="00C27DE9" w:rsidRDefault="00C27DE9">
      <w:pPr>
        <w:spacing w:line="240" w:lineRule="auto"/>
      </w:pPr>
      <w:r>
        <w:separator/>
      </w:r>
    </w:p>
  </w:footnote>
  <w:footnote w:type="continuationSeparator" w:id="0">
    <w:p w14:paraId="37B07681" w14:textId="77777777" w:rsidR="00C27DE9" w:rsidRDefault="00C27DE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2006F37"/>
    <w:multiLevelType w:val="hybridMultilevel"/>
    <w:tmpl w:val="AE14AB84"/>
    <w:lvl w:ilvl="0" w:tplc="35489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0D64252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40E538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5FAE9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D76E0D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95161B1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368ADA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4F6696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FDA37A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2773A82"/>
    <w:multiLevelType w:val="hybridMultilevel"/>
    <w:tmpl w:val="DD3CF770"/>
    <w:lvl w:ilvl="0" w:tplc="7CC625BA">
      <w:start w:val="6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B7E2EFD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06A3F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3044060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D92F9D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A505A2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F5EEF8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BFCDFC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EC7AC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590322"/>
    <w:multiLevelType w:val="singleLevel"/>
    <w:tmpl w:val="A8F43FF2"/>
    <w:lvl w:ilvl="0">
      <w:start w:val="1"/>
      <w:numFmt w:val="decimal"/>
      <w:lvlText w:val="Figure: %1. "/>
      <w:lvlJc w:val="left"/>
      <w:pPr>
        <w:tabs>
          <w:tab w:val="num" w:pos="1080"/>
        </w:tabs>
        <w:ind w:left="360" w:hanging="360"/>
      </w:pPr>
    </w:lvl>
  </w:abstractNum>
  <w:abstractNum w:abstractNumId="4" w15:restartNumberingAfterBreak="0">
    <w:nsid w:val="056809B1"/>
    <w:multiLevelType w:val="multilevel"/>
    <w:tmpl w:val="D9AA0AA0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6" w15:restartNumberingAfterBreak="0">
    <w:nsid w:val="09193D59"/>
    <w:multiLevelType w:val="hybridMultilevel"/>
    <w:tmpl w:val="94BC99D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3B5E3B"/>
    <w:multiLevelType w:val="hybridMultilevel"/>
    <w:tmpl w:val="B1EC62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D2A2D5A"/>
    <w:multiLevelType w:val="hybridMultilevel"/>
    <w:tmpl w:val="2E749F0C"/>
    <w:lvl w:ilvl="0" w:tplc="FA7046C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7D943450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2F9A993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9D60D47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48C2BA3A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49C0BC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2F6812E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B7CE1002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6B145D54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9" w15:restartNumberingAfterBreak="0">
    <w:nsid w:val="1343193C"/>
    <w:multiLevelType w:val="hybridMultilevel"/>
    <w:tmpl w:val="70584BD4"/>
    <w:lvl w:ilvl="0" w:tplc="FF96BAAA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8BE67AA6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967EC31E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0E5087E0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26E2F744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A6F224CA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E4F04DB4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7B80630C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3C9EEF3A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10" w15:restartNumberingAfterBreak="0">
    <w:nsid w:val="16B978CD"/>
    <w:multiLevelType w:val="singleLevel"/>
    <w:tmpl w:val="31304CA6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11" w15:restartNumberingAfterBreak="0">
    <w:nsid w:val="1EA37FC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12" w15:restartNumberingAfterBreak="0">
    <w:nsid w:val="1FBF0E2B"/>
    <w:multiLevelType w:val="hybridMultilevel"/>
    <w:tmpl w:val="8E0A8F32"/>
    <w:lvl w:ilvl="0" w:tplc="383484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6B626B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2FA1C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9401ED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84985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B74ED19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780DAE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7A6F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CF25D6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02B3A5E"/>
    <w:multiLevelType w:val="multilevel"/>
    <w:tmpl w:val="76263460"/>
    <w:lvl w:ilvl="0">
      <w:start w:val="1"/>
      <w:numFmt w:val="upperRoman"/>
      <w:pStyle w:val="AHeader1"/>
      <w:lvlText w:val="%1"/>
      <w:lvlJc w:val="left"/>
      <w:pPr>
        <w:tabs>
          <w:tab w:val="num" w:pos="720"/>
        </w:tabs>
        <w:ind w:left="284" w:hanging="284"/>
      </w:pPr>
      <w:rPr>
        <w:rFonts w:ascii="Arial" w:hAnsi="Arial" w:cs="Times New Roman" w:hint="default"/>
        <w:b/>
        <w:i w:val="0"/>
        <w:sz w:val="24"/>
      </w:rPr>
    </w:lvl>
    <w:lvl w:ilvl="1">
      <w:start w:val="1"/>
      <w:numFmt w:val="decimal"/>
      <w:pStyle w:val="AHeader2"/>
      <w:lvlText w:val="%1.%2"/>
      <w:lvlJc w:val="left"/>
      <w:pPr>
        <w:tabs>
          <w:tab w:val="num" w:pos="709"/>
        </w:tabs>
        <w:ind w:left="709" w:hanging="425"/>
      </w:pPr>
      <w:rPr>
        <w:rFonts w:ascii="Arial" w:hAnsi="Arial" w:cs="Times New Roman" w:hint="default"/>
        <w:b/>
        <w:i w:val="0"/>
        <w:sz w:val="22"/>
      </w:rPr>
    </w:lvl>
    <w:lvl w:ilvl="2">
      <w:start w:val="1"/>
      <w:numFmt w:val="decimal"/>
      <w:pStyle w:val="AHeader3"/>
      <w:lvlText w:val="%1.%2.%3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/>
        <w:i w:val="0"/>
        <w:sz w:val="22"/>
      </w:rPr>
    </w:lvl>
    <w:lvl w:ilvl="3">
      <w:start w:val="1"/>
      <w:numFmt w:val="lowerLetter"/>
      <w:pStyle w:val="AHeader2abc"/>
      <w:lvlText w:val="%4)"/>
      <w:lvlJc w:val="left"/>
      <w:pPr>
        <w:tabs>
          <w:tab w:val="num" w:pos="1276"/>
        </w:tabs>
        <w:ind w:left="1276" w:hanging="567"/>
      </w:pPr>
      <w:rPr>
        <w:rFonts w:ascii="Arial" w:hAnsi="Arial" w:cs="Times New Roman" w:hint="default"/>
        <w:b w:val="0"/>
        <w:i w:val="0"/>
        <w:sz w:val="22"/>
      </w:rPr>
    </w:lvl>
    <w:lvl w:ilvl="4">
      <w:start w:val="1"/>
      <w:numFmt w:val="lowerLetter"/>
      <w:lvlRestart w:val="2"/>
      <w:pStyle w:val="AHeader3abc"/>
      <w:lvlText w:val="%5)"/>
      <w:lvlJc w:val="left"/>
      <w:pPr>
        <w:tabs>
          <w:tab w:val="num" w:pos="1701"/>
        </w:tabs>
        <w:ind w:left="1701" w:hanging="425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663"/>
        </w:tabs>
        <w:ind w:left="1663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807"/>
        </w:tabs>
        <w:ind w:left="1807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951"/>
        </w:tabs>
        <w:ind w:left="1951" w:hanging="432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671"/>
        </w:tabs>
        <w:ind w:left="2311" w:hanging="360"/>
      </w:pPr>
      <w:rPr>
        <w:rFonts w:ascii="Arial" w:hAnsi="Arial" w:hint="default"/>
        <w:b w:val="0"/>
        <w:i w:val="0"/>
        <w:sz w:val="22"/>
      </w:rPr>
    </w:lvl>
  </w:abstractNum>
  <w:abstractNum w:abstractNumId="14" w15:restartNumberingAfterBreak="0">
    <w:nsid w:val="23715D63"/>
    <w:multiLevelType w:val="hybridMultilevel"/>
    <w:tmpl w:val="B80E92A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B354683"/>
    <w:multiLevelType w:val="hybridMultilevel"/>
    <w:tmpl w:val="0EE81776"/>
    <w:lvl w:ilvl="0" w:tplc="4ECE91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C2EFB2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4BC473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50E28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282B63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6A800B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C46677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6A40BF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406EB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A6707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2EE53610"/>
    <w:multiLevelType w:val="singleLevel"/>
    <w:tmpl w:val="A2B8F0DC"/>
    <w:lvl w:ilvl="0">
      <w:start w:val="1"/>
      <w:numFmt w:val="upperLetter"/>
      <w:lvlText w:val="%1."/>
      <w:legacy w:legacy="1" w:legacySpace="0" w:legacyIndent="360"/>
      <w:lvlJc w:val="left"/>
      <w:pPr>
        <w:ind w:left="1494" w:hanging="360"/>
      </w:pPr>
    </w:lvl>
  </w:abstractNum>
  <w:abstractNum w:abstractNumId="18" w15:restartNumberingAfterBreak="0">
    <w:nsid w:val="30347218"/>
    <w:multiLevelType w:val="hybridMultilevel"/>
    <w:tmpl w:val="BA0ABEE8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7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201E6CD2">
      <w:start w:val="1"/>
      <w:numFmt w:val="bullet"/>
      <w:lvlText w:val="-"/>
      <w:lvlJc w:val="left"/>
      <w:pPr>
        <w:tabs>
          <w:tab w:val="num" w:pos="2340"/>
        </w:tabs>
        <w:ind w:left="2488" w:hanging="508"/>
      </w:pPr>
      <w:rPr>
        <w:rFonts w:ascii="SAPDings" w:hAnsi="SAPDings" w:hint="default"/>
      </w:r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7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7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7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7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368E30D3"/>
    <w:multiLevelType w:val="multilevel"/>
    <w:tmpl w:val="88209D68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0" w15:restartNumberingAfterBreak="0">
    <w:nsid w:val="36D96073"/>
    <w:multiLevelType w:val="hybridMultilevel"/>
    <w:tmpl w:val="CA663CC0"/>
    <w:lvl w:ilvl="0" w:tplc="E8EA15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DDF0B9D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219252E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DE4E12A6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CA461E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C864AA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177A2A2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77A6B38C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99D2A9A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3DA64B37"/>
    <w:multiLevelType w:val="hybridMultilevel"/>
    <w:tmpl w:val="6D20E0BE"/>
    <w:lvl w:ilvl="0" w:tplc="17FC5ED8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</w:rPr>
    </w:lvl>
    <w:lvl w:ilvl="1" w:tplc="D9BC9FF2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E1C0A7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A652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AA808C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688E1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30821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668014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FACCD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7373A9"/>
    <w:multiLevelType w:val="hybridMultilevel"/>
    <w:tmpl w:val="E3BA04EE"/>
    <w:lvl w:ilvl="0" w:tplc="F0AC849E">
      <w:start w:val="1"/>
      <w:numFmt w:val="decimal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3D3E0472">
      <w:start w:val="5"/>
      <w:numFmt w:val="decimal"/>
      <w:lvlText w:val="%2"/>
      <w:lvlJc w:val="left"/>
      <w:pPr>
        <w:tabs>
          <w:tab w:val="num" w:pos="1650"/>
        </w:tabs>
        <w:ind w:left="1650" w:hanging="570"/>
      </w:pPr>
      <w:rPr>
        <w:rFonts w:hint="default"/>
      </w:rPr>
    </w:lvl>
    <w:lvl w:ilvl="2" w:tplc="E0B63F9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00600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908638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0E6A5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5CC6C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EC399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18C3A0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A810019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24" w15:restartNumberingAfterBreak="0">
    <w:nsid w:val="4DAE5508"/>
    <w:multiLevelType w:val="hybridMultilevel"/>
    <w:tmpl w:val="DA0EE772"/>
    <w:lvl w:ilvl="0" w:tplc="54804CE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91B0A6A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CD465C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B46A5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6286E4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22217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72E1F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ADE532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D18208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BB473E"/>
    <w:multiLevelType w:val="hybridMultilevel"/>
    <w:tmpl w:val="BA782D10"/>
    <w:lvl w:ilvl="0" w:tplc="25CC7C88">
      <w:start w:val="5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96A3B5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82A638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D020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5C0667C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31AE8B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61047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A32761C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3DCC6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F1F1D26"/>
    <w:multiLevelType w:val="hybridMultilevel"/>
    <w:tmpl w:val="2E749F0C"/>
    <w:lvl w:ilvl="0" w:tplc="AFB2C03C">
      <w:start w:val="1"/>
      <w:numFmt w:val="bullet"/>
      <w:lvlText w:val=""/>
      <w:lvlJc w:val="left"/>
      <w:pPr>
        <w:tabs>
          <w:tab w:val="num" w:pos="776"/>
        </w:tabs>
        <w:ind w:left="776" w:hanging="360"/>
      </w:pPr>
      <w:rPr>
        <w:rFonts w:ascii="Symbol" w:hAnsi="Symbol" w:hint="default"/>
      </w:rPr>
    </w:lvl>
    <w:lvl w:ilvl="1" w:tplc="5ACC95E2" w:tentative="1">
      <w:start w:val="1"/>
      <w:numFmt w:val="bullet"/>
      <w:lvlText w:val="o"/>
      <w:lvlJc w:val="left"/>
      <w:pPr>
        <w:tabs>
          <w:tab w:val="num" w:pos="1496"/>
        </w:tabs>
        <w:ind w:left="1496" w:hanging="360"/>
      </w:pPr>
      <w:rPr>
        <w:rFonts w:ascii="Courier New" w:hAnsi="Courier New" w:hint="default"/>
      </w:rPr>
    </w:lvl>
    <w:lvl w:ilvl="2" w:tplc="711EFE92" w:tentative="1">
      <w:start w:val="1"/>
      <w:numFmt w:val="bullet"/>
      <w:lvlText w:val=""/>
      <w:lvlJc w:val="left"/>
      <w:pPr>
        <w:tabs>
          <w:tab w:val="num" w:pos="2216"/>
        </w:tabs>
        <w:ind w:left="2216" w:hanging="360"/>
      </w:pPr>
      <w:rPr>
        <w:rFonts w:ascii="Wingdings" w:hAnsi="Wingdings" w:hint="default"/>
      </w:rPr>
    </w:lvl>
    <w:lvl w:ilvl="3" w:tplc="BA82BFAA" w:tentative="1">
      <w:start w:val="1"/>
      <w:numFmt w:val="bullet"/>
      <w:lvlText w:val=""/>
      <w:lvlJc w:val="left"/>
      <w:pPr>
        <w:tabs>
          <w:tab w:val="num" w:pos="2936"/>
        </w:tabs>
        <w:ind w:left="2936" w:hanging="360"/>
      </w:pPr>
      <w:rPr>
        <w:rFonts w:ascii="Symbol" w:hAnsi="Symbol" w:hint="default"/>
      </w:rPr>
    </w:lvl>
    <w:lvl w:ilvl="4" w:tplc="51D48D00" w:tentative="1">
      <w:start w:val="1"/>
      <w:numFmt w:val="bullet"/>
      <w:lvlText w:val="o"/>
      <w:lvlJc w:val="left"/>
      <w:pPr>
        <w:tabs>
          <w:tab w:val="num" w:pos="3656"/>
        </w:tabs>
        <w:ind w:left="3656" w:hanging="360"/>
      </w:pPr>
      <w:rPr>
        <w:rFonts w:ascii="Courier New" w:hAnsi="Courier New" w:hint="default"/>
      </w:rPr>
    </w:lvl>
    <w:lvl w:ilvl="5" w:tplc="D96A3DF6" w:tentative="1">
      <w:start w:val="1"/>
      <w:numFmt w:val="bullet"/>
      <w:lvlText w:val=""/>
      <w:lvlJc w:val="left"/>
      <w:pPr>
        <w:tabs>
          <w:tab w:val="num" w:pos="4376"/>
        </w:tabs>
        <w:ind w:left="4376" w:hanging="360"/>
      </w:pPr>
      <w:rPr>
        <w:rFonts w:ascii="Wingdings" w:hAnsi="Wingdings" w:hint="default"/>
      </w:rPr>
    </w:lvl>
    <w:lvl w:ilvl="6" w:tplc="563E187E" w:tentative="1">
      <w:start w:val="1"/>
      <w:numFmt w:val="bullet"/>
      <w:lvlText w:val=""/>
      <w:lvlJc w:val="left"/>
      <w:pPr>
        <w:tabs>
          <w:tab w:val="num" w:pos="5096"/>
        </w:tabs>
        <w:ind w:left="5096" w:hanging="360"/>
      </w:pPr>
      <w:rPr>
        <w:rFonts w:ascii="Symbol" w:hAnsi="Symbol" w:hint="default"/>
      </w:rPr>
    </w:lvl>
    <w:lvl w:ilvl="7" w:tplc="1F18519E" w:tentative="1">
      <w:start w:val="1"/>
      <w:numFmt w:val="bullet"/>
      <w:lvlText w:val="o"/>
      <w:lvlJc w:val="left"/>
      <w:pPr>
        <w:tabs>
          <w:tab w:val="num" w:pos="5816"/>
        </w:tabs>
        <w:ind w:left="5816" w:hanging="360"/>
      </w:pPr>
      <w:rPr>
        <w:rFonts w:ascii="Courier New" w:hAnsi="Courier New" w:hint="default"/>
      </w:rPr>
    </w:lvl>
    <w:lvl w:ilvl="8" w:tplc="909292C6" w:tentative="1">
      <w:start w:val="1"/>
      <w:numFmt w:val="bullet"/>
      <w:lvlText w:val=""/>
      <w:lvlJc w:val="left"/>
      <w:pPr>
        <w:tabs>
          <w:tab w:val="num" w:pos="6536"/>
        </w:tabs>
        <w:ind w:left="6536" w:hanging="360"/>
      </w:pPr>
      <w:rPr>
        <w:rFonts w:ascii="Wingdings" w:hAnsi="Wingdings" w:hint="default"/>
      </w:rPr>
    </w:lvl>
  </w:abstractNum>
  <w:abstractNum w:abstractNumId="27" w15:restartNumberingAfterBreak="0">
    <w:nsid w:val="510F664A"/>
    <w:multiLevelType w:val="hybridMultilevel"/>
    <w:tmpl w:val="C25E353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2C80393"/>
    <w:multiLevelType w:val="hybridMultilevel"/>
    <w:tmpl w:val="7996087A"/>
    <w:lvl w:ilvl="0" w:tplc="0F32747A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EEEED3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456B7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276E0D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5A8FCF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9C7DE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94272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550824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AAC264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503158E"/>
    <w:multiLevelType w:val="hybridMultilevel"/>
    <w:tmpl w:val="4094B7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60C4365"/>
    <w:multiLevelType w:val="singleLevel"/>
    <w:tmpl w:val="FFFFFFFF"/>
    <w:lvl w:ilvl="0">
      <w:start w:val="1"/>
      <w:numFmt w:val="bullet"/>
      <w:lvlText w:val="-"/>
      <w:legacy w:legacy="1" w:legacySpace="0" w:legacyIndent="360"/>
      <w:lvlJc w:val="left"/>
      <w:pPr>
        <w:ind w:left="1800" w:hanging="360"/>
      </w:pPr>
    </w:lvl>
  </w:abstractNum>
  <w:abstractNum w:abstractNumId="31" w15:restartNumberingAfterBreak="0">
    <w:nsid w:val="5A3F65D8"/>
    <w:multiLevelType w:val="multilevel"/>
    <w:tmpl w:val="A02E932A"/>
    <w:numStyleLink w:val="BulletsAgency"/>
  </w:abstractNum>
  <w:abstractNum w:abstractNumId="32" w15:restartNumberingAfterBreak="0">
    <w:nsid w:val="5B45364D"/>
    <w:multiLevelType w:val="singleLevel"/>
    <w:tmpl w:val="CDFCF48C"/>
    <w:lvl w:ilvl="0">
      <w:start w:val="8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</w:rPr>
    </w:lvl>
  </w:abstractNum>
  <w:abstractNum w:abstractNumId="33" w15:restartNumberingAfterBreak="0">
    <w:nsid w:val="5E0C3C1E"/>
    <w:multiLevelType w:val="hybridMultilevel"/>
    <w:tmpl w:val="BCC6941C"/>
    <w:lvl w:ilvl="0" w:tplc="F4C26A58">
      <w:start w:val="1"/>
      <w:numFmt w:val="upperLetter"/>
      <w:pStyle w:val="Style3"/>
      <w:suff w:val="space"/>
      <w:lvlText w:val="%1."/>
      <w:lvlJc w:val="left"/>
      <w:pPr>
        <w:ind w:left="0" w:firstLine="0"/>
      </w:pPr>
      <w:rPr>
        <w:rFonts w:hint="default"/>
      </w:rPr>
    </w:lvl>
    <w:lvl w:ilvl="1" w:tplc="31829C20" w:tentative="1">
      <w:start w:val="1"/>
      <w:numFmt w:val="lowerLetter"/>
      <w:lvlText w:val="%2."/>
      <w:lvlJc w:val="left"/>
      <w:pPr>
        <w:ind w:left="1440" w:hanging="360"/>
      </w:pPr>
    </w:lvl>
    <w:lvl w:ilvl="2" w:tplc="27705444" w:tentative="1">
      <w:start w:val="1"/>
      <w:numFmt w:val="lowerRoman"/>
      <w:lvlText w:val="%3."/>
      <w:lvlJc w:val="right"/>
      <w:pPr>
        <w:ind w:left="2160" w:hanging="180"/>
      </w:pPr>
    </w:lvl>
    <w:lvl w:ilvl="3" w:tplc="4134DBF4" w:tentative="1">
      <w:start w:val="1"/>
      <w:numFmt w:val="decimal"/>
      <w:lvlText w:val="%4."/>
      <w:lvlJc w:val="left"/>
      <w:pPr>
        <w:ind w:left="2880" w:hanging="360"/>
      </w:pPr>
    </w:lvl>
    <w:lvl w:ilvl="4" w:tplc="9D9AB320" w:tentative="1">
      <w:start w:val="1"/>
      <w:numFmt w:val="lowerLetter"/>
      <w:lvlText w:val="%5."/>
      <w:lvlJc w:val="left"/>
      <w:pPr>
        <w:ind w:left="3600" w:hanging="360"/>
      </w:pPr>
    </w:lvl>
    <w:lvl w:ilvl="5" w:tplc="5534FCFE" w:tentative="1">
      <w:start w:val="1"/>
      <w:numFmt w:val="lowerRoman"/>
      <w:lvlText w:val="%6."/>
      <w:lvlJc w:val="right"/>
      <w:pPr>
        <w:ind w:left="4320" w:hanging="180"/>
      </w:pPr>
    </w:lvl>
    <w:lvl w:ilvl="6" w:tplc="4E0E0836" w:tentative="1">
      <w:start w:val="1"/>
      <w:numFmt w:val="decimal"/>
      <w:lvlText w:val="%7."/>
      <w:lvlJc w:val="left"/>
      <w:pPr>
        <w:ind w:left="5040" w:hanging="360"/>
      </w:pPr>
    </w:lvl>
    <w:lvl w:ilvl="7" w:tplc="4B1E4B84" w:tentative="1">
      <w:start w:val="1"/>
      <w:numFmt w:val="lowerLetter"/>
      <w:lvlText w:val="%8."/>
      <w:lvlJc w:val="left"/>
      <w:pPr>
        <w:ind w:left="5760" w:hanging="360"/>
      </w:pPr>
    </w:lvl>
    <w:lvl w:ilvl="8" w:tplc="77F6BCC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30E67BF"/>
    <w:multiLevelType w:val="hybridMultilevel"/>
    <w:tmpl w:val="B1D854E2"/>
    <w:lvl w:ilvl="0" w:tplc="F6768CE2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5C7466E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52842D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7688BD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32A477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B7B6546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74A1AE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AEB8B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FAA2E6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8C02A1"/>
    <w:multiLevelType w:val="singleLevel"/>
    <w:tmpl w:val="E7D22186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</w:abstractNum>
  <w:abstractNum w:abstractNumId="36" w15:restartNumberingAfterBreak="0">
    <w:nsid w:val="68247730"/>
    <w:multiLevelType w:val="singleLevel"/>
    <w:tmpl w:val="6096C72A"/>
    <w:lvl w:ilvl="0">
      <w:start w:val="5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</w:abstractNum>
  <w:abstractNum w:abstractNumId="37" w15:restartNumberingAfterBreak="0">
    <w:nsid w:val="683F0B17"/>
    <w:multiLevelType w:val="hybridMultilevel"/>
    <w:tmpl w:val="6A50E164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 w15:restartNumberingAfterBreak="0">
    <w:nsid w:val="6B014835"/>
    <w:multiLevelType w:val="multilevel"/>
    <w:tmpl w:val="CFACB26E"/>
    <w:lvl w:ilvl="0">
      <w:start w:val="4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8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39" w15:restartNumberingAfterBreak="0">
    <w:nsid w:val="6BEB7447"/>
    <w:multiLevelType w:val="singleLevel"/>
    <w:tmpl w:val="FFFFFFFF"/>
    <w:lvl w:ilvl="0">
      <w:start w:val="1"/>
      <w:numFmt w:val="bullet"/>
      <w:lvlText w:val=""/>
      <w:legacy w:legacy="1" w:legacySpace="0" w:legacyIndent="283"/>
      <w:lvlJc w:val="left"/>
      <w:pPr>
        <w:ind w:left="283" w:hanging="283"/>
      </w:pPr>
      <w:rPr>
        <w:rFonts w:ascii="Symbol" w:hAnsi="Symbol" w:hint="default"/>
      </w:rPr>
    </w:lvl>
  </w:abstractNum>
  <w:abstractNum w:abstractNumId="40" w15:restartNumberingAfterBreak="0">
    <w:nsid w:val="6D941758"/>
    <w:multiLevelType w:val="singleLevel"/>
    <w:tmpl w:val="98907B7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41" w15:restartNumberingAfterBreak="0">
    <w:nsid w:val="70390AF5"/>
    <w:multiLevelType w:val="hybridMultilevel"/>
    <w:tmpl w:val="27A0899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FB76EB"/>
    <w:multiLevelType w:val="hybridMultilevel"/>
    <w:tmpl w:val="CC66055E"/>
    <w:lvl w:ilvl="0" w:tplc="8AC057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646F44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76E27F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8169A6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1E285F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7189C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480582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9A4238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E2648E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2087B01"/>
    <w:multiLevelType w:val="hybridMultilevel"/>
    <w:tmpl w:val="D4C290BC"/>
    <w:lvl w:ilvl="0" w:tplc="A4B2D520">
      <w:start w:val="4"/>
      <w:numFmt w:val="upperLetter"/>
      <w:lvlText w:val="%1."/>
      <w:lvlJc w:val="left"/>
      <w:pPr>
        <w:tabs>
          <w:tab w:val="num" w:pos="930"/>
        </w:tabs>
        <w:ind w:left="930" w:hanging="570"/>
      </w:pPr>
      <w:rPr>
        <w:rFonts w:hint="default"/>
      </w:rPr>
    </w:lvl>
    <w:lvl w:ilvl="1" w:tplc="AE0ECF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3226C1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83EEF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DCAF2D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C862CAF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140CF6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08613B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3A7E82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2EA3D11"/>
    <w:multiLevelType w:val="hybridMultilevel"/>
    <w:tmpl w:val="009A6992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5" w15:restartNumberingAfterBreak="0">
    <w:nsid w:val="75E1091A"/>
    <w:multiLevelType w:val="hybridMultilevel"/>
    <w:tmpl w:val="9D5C3D80"/>
    <w:lvl w:ilvl="0" w:tplc="375AD6B2">
      <w:start w:val="1"/>
      <w:numFmt w:val="decimal"/>
      <w:lvlText w:val="%1."/>
      <w:lvlJc w:val="left"/>
      <w:pPr>
        <w:ind w:left="720" w:hanging="360"/>
      </w:pPr>
    </w:lvl>
    <w:lvl w:ilvl="1" w:tplc="ECDC455C" w:tentative="1">
      <w:start w:val="1"/>
      <w:numFmt w:val="lowerLetter"/>
      <w:lvlText w:val="%2."/>
      <w:lvlJc w:val="left"/>
      <w:pPr>
        <w:ind w:left="1440" w:hanging="360"/>
      </w:pPr>
    </w:lvl>
    <w:lvl w:ilvl="2" w:tplc="2C74D740" w:tentative="1">
      <w:start w:val="1"/>
      <w:numFmt w:val="lowerRoman"/>
      <w:lvlText w:val="%3."/>
      <w:lvlJc w:val="right"/>
      <w:pPr>
        <w:ind w:left="2160" w:hanging="180"/>
      </w:pPr>
    </w:lvl>
    <w:lvl w:ilvl="3" w:tplc="68A26A90" w:tentative="1">
      <w:start w:val="1"/>
      <w:numFmt w:val="decimal"/>
      <w:lvlText w:val="%4."/>
      <w:lvlJc w:val="left"/>
      <w:pPr>
        <w:ind w:left="2880" w:hanging="360"/>
      </w:pPr>
    </w:lvl>
    <w:lvl w:ilvl="4" w:tplc="801E6F2C" w:tentative="1">
      <w:start w:val="1"/>
      <w:numFmt w:val="lowerLetter"/>
      <w:lvlText w:val="%5."/>
      <w:lvlJc w:val="left"/>
      <w:pPr>
        <w:ind w:left="3600" w:hanging="360"/>
      </w:pPr>
    </w:lvl>
    <w:lvl w:ilvl="5" w:tplc="4AAE7196" w:tentative="1">
      <w:start w:val="1"/>
      <w:numFmt w:val="lowerRoman"/>
      <w:lvlText w:val="%6."/>
      <w:lvlJc w:val="right"/>
      <w:pPr>
        <w:ind w:left="4320" w:hanging="180"/>
      </w:pPr>
    </w:lvl>
    <w:lvl w:ilvl="6" w:tplc="E0B88870" w:tentative="1">
      <w:start w:val="1"/>
      <w:numFmt w:val="decimal"/>
      <w:lvlText w:val="%7."/>
      <w:lvlJc w:val="left"/>
      <w:pPr>
        <w:ind w:left="5040" w:hanging="360"/>
      </w:pPr>
    </w:lvl>
    <w:lvl w:ilvl="7" w:tplc="A1745E54" w:tentative="1">
      <w:start w:val="1"/>
      <w:numFmt w:val="lowerLetter"/>
      <w:lvlText w:val="%8."/>
      <w:lvlJc w:val="left"/>
      <w:pPr>
        <w:ind w:left="5760" w:hanging="360"/>
      </w:pPr>
    </w:lvl>
    <w:lvl w:ilvl="8" w:tplc="16AAE6A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A8A5987"/>
    <w:multiLevelType w:val="hybridMultilevel"/>
    <w:tmpl w:val="D73EEE10"/>
    <w:lvl w:ilvl="0" w:tplc="59CC6500">
      <w:start w:val="1"/>
      <w:numFmt w:val="bullet"/>
      <w:lvlText w:val=""/>
      <w:lvlJc w:val="left"/>
      <w:pPr>
        <w:tabs>
          <w:tab w:val="num" w:pos="278"/>
        </w:tabs>
        <w:ind w:left="278" w:hanging="360"/>
      </w:pPr>
      <w:rPr>
        <w:rFonts w:ascii="Symbol" w:hAnsi="Symbol" w:hint="default"/>
      </w:rPr>
    </w:lvl>
    <w:lvl w:ilvl="1" w:tplc="4434F60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E063AF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4E67A9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F249A1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544C92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BBCAFA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B8A240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79A7F1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E822616"/>
    <w:multiLevelType w:val="multilevel"/>
    <w:tmpl w:val="AFDADCCA"/>
    <w:lvl w:ilvl="0">
      <w:start w:val="6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 w16cid:durableId="973679943">
    <w:abstractNumId w:val="0"/>
    <w:lvlOverride w:ilvl="0">
      <w:lvl w:ilvl="0">
        <w:start w:val="1"/>
        <w:numFmt w:val="bullet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2" w16cid:durableId="884175732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3" w16cid:durableId="1650404207">
    <w:abstractNumId w:val="40"/>
  </w:num>
  <w:num w:numId="4" w16cid:durableId="1135872736">
    <w:abstractNumId w:val="39"/>
  </w:num>
  <w:num w:numId="5" w16cid:durableId="812212404">
    <w:abstractNumId w:val="16"/>
  </w:num>
  <w:num w:numId="6" w16cid:durableId="1559198587">
    <w:abstractNumId w:val="30"/>
  </w:num>
  <w:num w:numId="7" w16cid:durableId="145829912">
    <w:abstractNumId w:val="23"/>
  </w:num>
  <w:num w:numId="8" w16cid:durableId="2100248583">
    <w:abstractNumId w:val="11"/>
  </w:num>
  <w:num w:numId="9" w16cid:durableId="674889840">
    <w:abstractNumId w:val="36"/>
  </w:num>
  <w:num w:numId="10" w16cid:durableId="1158811373">
    <w:abstractNumId w:val="38"/>
  </w:num>
  <w:num w:numId="11" w16cid:durableId="698357958">
    <w:abstractNumId w:val="19"/>
  </w:num>
  <w:num w:numId="12" w16cid:durableId="871839415">
    <w:abstractNumId w:val="17"/>
  </w:num>
  <w:num w:numId="13" w16cid:durableId="394551322">
    <w:abstractNumId w:val="3"/>
  </w:num>
  <w:num w:numId="14" w16cid:durableId="1932660764">
    <w:abstractNumId w:val="35"/>
  </w:num>
  <w:num w:numId="15" w16cid:durableId="906644233">
    <w:abstractNumId w:val="22"/>
  </w:num>
  <w:num w:numId="16" w16cid:durableId="147140588">
    <w:abstractNumId w:val="42"/>
  </w:num>
  <w:num w:numId="17" w16cid:durableId="674965140">
    <w:abstractNumId w:val="12"/>
  </w:num>
  <w:num w:numId="18" w16cid:durableId="862985559">
    <w:abstractNumId w:val="1"/>
  </w:num>
  <w:num w:numId="19" w16cid:durableId="1364134953">
    <w:abstractNumId w:val="20"/>
  </w:num>
  <w:num w:numId="20" w16cid:durableId="749038964">
    <w:abstractNumId w:val="4"/>
  </w:num>
  <w:num w:numId="21" w16cid:durableId="1642540970">
    <w:abstractNumId w:val="10"/>
  </w:num>
  <w:num w:numId="22" w16cid:durableId="513153540">
    <w:abstractNumId w:val="32"/>
  </w:num>
  <w:num w:numId="23" w16cid:durableId="1007824351">
    <w:abstractNumId w:val="43"/>
  </w:num>
  <w:num w:numId="24" w16cid:durableId="1587766922">
    <w:abstractNumId w:val="25"/>
  </w:num>
  <w:num w:numId="25" w16cid:durableId="869681397">
    <w:abstractNumId w:val="13"/>
  </w:num>
  <w:num w:numId="26" w16cid:durableId="1395931625">
    <w:abstractNumId w:val="15"/>
  </w:num>
  <w:num w:numId="27" w16cid:durableId="34888004">
    <w:abstractNumId w:val="8"/>
  </w:num>
  <w:num w:numId="28" w16cid:durableId="386027411">
    <w:abstractNumId w:val="9"/>
  </w:num>
  <w:num w:numId="29" w16cid:durableId="1010642572">
    <w:abstractNumId w:val="26"/>
  </w:num>
  <w:num w:numId="30" w16cid:durableId="1378550716">
    <w:abstractNumId w:val="46"/>
  </w:num>
  <w:num w:numId="31" w16cid:durableId="1101486825">
    <w:abstractNumId w:val="47"/>
  </w:num>
  <w:num w:numId="32" w16cid:durableId="1810590135">
    <w:abstractNumId w:val="24"/>
  </w:num>
  <w:num w:numId="33" w16cid:durableId="2085912264">
    <w:abstractNumId w:val="34"/>
  </w:num>
  <w:num w:numId="34" w16cid:durableId="826439697">
    <w:abstractNumId w:val="28"/>
  </w:num>
  <w:num w:numId="35" w16cid:durableId="660739162">
    <w:abstractNumId w:val="2"/>
  </w:num>
  <w:num w:numId="36" w16cid:durableId="2072345302">
    <w:abstractNumId w:val="5"/>
  </w:num>
  <w:num w:numId="37" w16cid:durableId="1993292185">
    <w:abstractNumId w:val="31"/>
  </w:num>
  <w:num w:numId="38" w16cid:durableId="7097559">
    <w:abstractNumId w:val="21"/>
  </w:num>
  <w:num w:numId="39" w16cid:durableId="775559472">
    <w:abstractNumId w:val="45"/>
  </w:num>
  <w:num w:numId="40" w16cid:durableId="22245598">
    <w:abstractNumId w:val="33"/>
  </w:num>
  <w:num w:numId="41" w16cid:durableId="408696288">
    <w:abstractNumId w:val="6"/>
  </w:num>
  <w:num w:numId="42" w16cid:durableId="1055860543">
    <w:abstractNumId w:val="41"/>
  </w:num>
  <w:num w:numId="43" w16cid:durableId="1306856718">
    <w:abstractNumId w:val="18"/>
  </w:num>
  <w:num w:numId="44" w16cid:durableId="1472553575">
    <w:abstractNumId w:val="44"/>
  </w:num>
  <w:num w:numId="45" w16cid:durableId="430782224">
    <w:abstractNumId w:val="27"/>
  </w:num>
  <w:num w:numId="46" w16cid:durableId="370030819">
    <w:abstractNumId w:val="37"/>
  </w:num>
  <w:num w:numId="47" w16cid:durableId="1332488668">
    <w:abstractNumId w:val="14"/>
  </w:num>
  <w:num w:numId="48" w16cid:durableId="286205155">
    <w:abstractNumId w:val="7"/>
  </w:num>
  <w:num w:numId="49" w16cid:durableId="1185510375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Registered" w:val="-1"/>
    <w:docVar w:name="Version" w:val="0"/>
  </w:docVars>
  <w:rsids>
    <w:rsidRoot w:val="00C114FF"/>
    <w:rsid w:val="000014C5"/>
    <w:rsid w:val="00002240"/>
    <w:rsid w:val="00003981"/>
    <w:rsid w:val="00015ADE"/>
    <w:rsid w:val="00021B82"/>
    <w:rsid w:val="00024777"/>
    <w:rsid w:val="00024E21"/>
    <w:rsid w:val="00027100"/>
    <w:rsid w:val="00033A77"/>
    <w:rsid w:val="00036C50"/>
    <w:rsid w:val="000516CD"/>
    <w:rsid w:val="00052D2B"/>
    <w:rsid w:val="00054F55"/>
    <w:rsid w:val="00055801"/>
    <w:rsid w:val="00056102"/>
    <w:rsid w:val="0005731C"/>
    <w:rsid w:val="00062945"/>
    <w:rsid w:val="00062F57"/>
    <w:rsid w:val="00065300"/>
    <w:rsid w:val="000678CD"/>
    <w:rsid w:val="000756EB"/>
    <w:rsid w:val="0007666D"/>
    <w:rsid w:val="00077951"/>
    <w:rsid w:val="000801EB"/>
    <w:rsid w:val="00080453"/>
    <w:rsid w:val="0008169A"/>
    <w:rsid w:val="00082200"/>
    <w:rsid w:val="000849E6"/>
    <w:rsid w:val="000860CE"/>
    <w:rsid w:val="00092A37"/>
    <w:rsid w:val="00092DED"/>
    <w:rsid w:val="000938A6"/>
    <w:rsid w:val="00096E78"/>
    <w:rsid w:val="00097C1E"/>
    <w:rsid w:val="000A0218"/>
    <w:rsid w:val="000A1DF5"/>
    <w:rsid w:val="000A4522"/>
    <w:rsid w:val="000A57C3"/>
    <w:rsid w:val="000A5BB0"/>
    <w:rsid w:val="000A7890"/>
    <w:rsid w:val="000B0C67"/>
    <w:rsid w:val="000B2E10"/>
    <w:rsid w:val="000B2E88"/>
    <w:rsid w:val="000B7873"/>
    <w:rsid w:val="000C02A1"/>
    <w:rsid w:val="000C1D4F"/>
    <w:rsid w:val="000C3D0C"/>
    <w:rsid w:val="000C3ED7"/>
    <w:rsid w:val="000C3F79"/>
    <w:rsid w:val="000C55E6"/>
    <w:rsid w:val="000C687A"/>
    <w:rsid w:val="000C7BE5"/>
    <w:rsid w:val="000D67D0"/>
    <w:rsid w:val="000D6E2A"/>
    <w:rsid w:val="000E1446"/>
    <w:rsid w:val="000E195C"/>
    <w:rsid w:val="000E2260"/>
    <w:rsid w:val="000E3602"/>
    <w:rsid w:val="000E37D6"/>
    <w:rsid w:val="000E705A"/>
    <w:rsid w:val="000E760A"/>
    <w:rsid w:val="000E7D06"/>
    <w:rsid w:val="000F1F35"/>
    <w:rsid w:val="000F22AB"/>
    <w:rsid w:val="000F38DA"/>
    <w:rsid w:val="000F39AC"/>
    <w:rsid w:val="000F5822"/>
    <w:rsid w:val="000F6298"/>
    <w:rsid w:val="000F63F1"/>
    <w:rsid w:val="000F796B"/>
    <w:rsid w:val="0010031E"/>
    <w:rsid w:val="00100322"/>
    <w:rsid w:val="001012EB"/>
    <w:rsid w:val="001039E3"/>
    <w:rsid w:val="001078D1"/>
    <w:rsid w:val="001109DF"/>
    <w:rsid w:val="00111185"/>
    <w:rsid w:val="00115782"/>
    <w:rsid w:val="00116BE8"/>
    <w:rsid w:val="001231FC"/>
    <w:rsid w:val="00124F36"/>
    <w:rsid w:val="00125666"/>
    <w:rsid w:val="00125C7B"/>
    <w:rsid w:val="00125C80"/>
    <w:rsid w:val="00130A84"/>
    <w:rsid w:val="00133631"/>
    <w:rsid w:val="0013404B"/>
    <w:rsid w:val="001359C0"/>
    <w:rsid w:val="0013799F"/>
    <w:rsid w:val="00140DF6"/>
    <w:rsid w:val="00142A1F"/>
    <w:rsid w:val="00145C3F"/>
    <w:rsid w:val="00145D34"/>
    <w:rsid w:val="00146284"/>
    <w:rsid w:val="0014690F"/>
    <w:rsid w:val="00147AC1"/>
    <w:rsid w:val="0015098E"/>
    <w:rsid w:val="00164543"/>
    <w:rsid w:val="001674D3"/>
    <w:rsid w:val="00172771"/>
    <w:rsid w:val="00175264"/>
    <w:rsid w:val="0017618A"/>
    <w:rsid w:val="001803D2"/>
    <w:rsid w:val="00180845"/>
    <w:rsid w:val="0018228B"/>
    <w:rsid w:val="0018334A"/>
    <w:rsid w:val="00185B50"/>
    <w:rsid w:val="0018625C"/>
    <w:rsid w:val="0018657D"/>
    <w:rsid w:val="00187A5D"/>
    <w:rsid w:val="00187DE7"/>
    <w:rsid w:val="00187E59"/>
    <w:rsid w:val="00187E62"/>
    <w:rsid w:val="00192045"/>
    <w:rsid w:val="00192575"/>
    <w:rsid w:val="00192D98"/>
    <w:rsid w:val="00193B14"/>
    <w:rsid w:val="00193E72"/>
    <w:rsid w:val="00195267"/>
    <w:rsid w:val="001959CD"/>
    <w:rsid w:val="00195A89"/>
    <w:rsid w:val="0019600B"/>
    <w:rsid w:val="0019686E"/>
    <w:rsid w:val="00196CDF"/>
    <w:rsid w:val="001A0E2C"/>
    <w:rsid w:val="001A28C9"/>
    <w:rsid w:val="001A34BC"/>
    <w:rsid w:val="001B1C77"/>
    <w:rsid w:val="001B26EB"/>
    <w:rsid w:val="001B48EA"/>
    <w:rsid w:val="001B4CDC"/>
    <w:rsid w:val="001B6F4A"/>
    <w:rsid w:val="001B74F6"/>
    <w:rsid w:val="001B77C1"/>
    <w:rsid w:val="001C03FB"/>
    <w:rsid w:val="001C1F85"/>
    <w:rsid w:val="001C21F6"/>
    <w:rsid w:val="001C5288"/>
    <w:rsid w:val="001C5B03"/>
    <w:rsid w:val="001D0CCA"/>
    <w:rsid w:val="001D4CE4"/>
    <w:rsid w:val="001D6052"/>
    <w:rsid w:val="001D6D96"/>
    <w:rsid w:val="001E5621"/>
    <w:rsid w:val="001F3239"/>
    <w:rsid w:val="001F3EF9"/>
    <w:rsid w:val="001F627D"/>
    <w:rsid w:val="001F6622"/>
    <w:rsid w:val="00200EFE"/>
    <w:rsid w:val="0020126C"/>
    <w:rsid w:val="00201674"/>
    <w:rsid w:val="00205908"/>
    <w:rsid w:val="00205D19"/>
    <w:rsid w:val="00206F93"/>
    <w:rsid w:val="002100FC"/>
    <w:rsid w:val="00213890"/>
    <w:rsid w:val="00214E52"/>
    <w:rsid w:val="002207C0"/>
    <w:rsid w:val="00221142"/>
    <w:rsid w:val="00221280"/>
    <w:rsid w:val="00221CA1"/>
    <w:rsid w:val="0022306F"/>
    <w:rsid w:val="0022368F"/>
    <w:rsid w:val="0022380D"/>
    <w:rsid w:val="00224B93"/>
    <w:rsid w:val="002278C0"/>
    <w:rsid w:val="00235E52"/>
    <w:rsid w:val="0023676E"/>
    <w:rsid w:val="002414B6"/>
    <w:rsid w:val="00242260"/>
    <w:rsid w:val="002422EB"/>
    <w:rsid w:val="00242397"/>
    <w:rsid w:val="00242DFF"/>
    <w:rsid w:val="00247080"/>
    <w:rsid w:val="00247A48"/>
    <w:rsid w:val="00250DD1"/>
    <w:rsid w:val="00251183"/>
    <w:rsid w:val="00251689"/>
    <w:rsid w:val="0025267C"/>
    <w:rsid w:val="00253B6B"/>
    <w:rsid w:val="002571A5"/>
    <w:rsid w:val="00260D4A"/>
    <w:rsid w:val="00263291"/>
    <w:rsid w:val="00264797"/>
    <w:rsid w:val="00265656"/>
    <w:rsid w:val="00265E77"/>
    <w:rsid w:val="00266155"/>
    <w:rsid w:val="002670D8"/>
    <w:rsid w:val="002679B9"/>
    <w:rsid w:val="0027270B"/>
    <w:rsid w:val="00274D17"/>
    <w:rsid w:val="00282E7B"/>
    <w:rsid w:val="002835B1"/>
    <w:rsid w:val="002838C8"/>
    <w:rsid w:val="00290805"/>
    <w:rsid w:val="00290C2A"/>
    <w:rsid w:val="00291744"/>
    <w:rsid w:val="002931DD"/>
    <w:rsid w:val="00295140"/>
    <w:rsid w:val="00295D33"/>
    <w:rsid w:val="002A0E7C"/>
    <w:rsid w:val="002A21ED"/>
    <w:rsid w:val="002A3F88"/>
    <w:rsid w:val="002A4BCC"/>
    <w:rsid w:val="002A595B"/>
    <w:rsid w:val="002A5C86"/>
    <w:rsid w:val="002A710D"/>
    <w:rsid w:val="002B0F11"/>
    <w:rsid w:val="002B2BFC"/>
    <w:rsid w:val="002B2E17"/>
    <w:rsid w:val="002B439F"/>
    <w:rsid w:val="002B5D56"/>
    <w:rsid w:val="002B6560"/>
    <w:rsid w:val="002B79A8"/>
    <w:rsid w:val="002C4C66"/>
    <w:rsid w:val="002C55FF"/>
    <w:rsid w:val="002C592B"/>
    <w:rsid w:val="002C7845"/>
    <w:rsid w:val="002C7F61"/>
    <w:rsid w:val="002D00B8"/>
    <w:rsid w:val="002D300D"/>
    <w:rsid w:val="002D3D45"/>
    <w:rsid w:val="002D5421"/>
    <w:rsid w:val="002D7A8C"/>
    <w:rsid w:val="002E073C"/>
    <w:rsid w:val="002E0CD4"/>
    <w:rsid w:val="002E3A90"/>
    <w:rsid w:val="002E46CC"/>
    <w:rsid w:val="002E4EC9"/>
    <w:rsid w:val="002E4F48"/>
    <w:rsid w:val="002E62CB"/>
    <w:rsid w:val="002E6DF1"/>
    <w:rsid w:val="002E6ED9"/>
    <w:rsid w:val="002F0957"/>
    <w:rsid w:val="002F3294"/>
    <w:rsid w:val="002F41AD"/>
    <w:rsid w:val="002F43F6"/>
    <w:rsid w:val="002F6DAA"/>
    <w:rsid w:val="002F71D5"/>
    <w:rsid w:val="003007AF"/>
    <w:rsid w:val="0030180D"/>
    <w:rsid w:val="003020BB"/>
    <w:rsid w:val="00302266"/>
    <w:rsid w:val="00304393"/>
    <w:rsid w:val="00305AB2"/>
    <w:rsid w:val="0030676E"/>
    <w:rsid w:val="0031032B"/>
    <w:rsid w:val="00313F57"/>
    <w:rsid w:val="00316E87"/>
    <w:rsid w:val="00322D92"/>
    <w:rsid w:val="0032453E"/>
    <w:rsid w:val="00325053"/>
    <w:rsid w:val="003256AC"/>
    <w:rsid w:val="0033129D"/>
    <w:rsid w:val="003320ED"/>
    <w:rsid w:val="0033480E"/>
    <w:rsid w:val="00336DFA"/>
    <w:rsid w:val="00337123"/>
    <w:rsid w:val="00341866"/>
    <w:rsid w:val="0034294B"/>
    <w:rsid w:val="00342A49"/>
    <w:rsid w:val="00342C0C"/>
    <w:rsid w:val="00343969"/>
    <w:rsid w:val="00350911"/>
    <w:rsid w:val="003535E0"/>
    <w:rsid w:val="003543AC"/>
    <w:rsid w:val="00355D02"/>
    <w:rsid w:val="00360808"/>
    <w:rsid w:val="00360BA8"/>
    <w:rsid w:val="00366F56"/>
    <w:rsid w:val="003678BB"/>
    <w:rsid w:val="0037331F"/>
    <w:rsid w:val="003737C8"/>
    <w:rsid w:val="0037589D"/>
    <w:rsid w:val="00376BB1"/>
    <w:rsid w:val="00377E23"/>
    <w:rsid w:val="003811C1"/>
    <w:rsid w:val="0038277C"/>
    <w:rsid w:val="0038368B"/>
    <w:rsid w:val="003837F1"/>
    <w:rsid w:val="003841FC"/>
    <w:rsid w:val="00385C24"/>
    <w:rsid w:val="0038638B"/>
    <w:rsid w:val="00387BD5"/>
    <w:rsid w:val="003909E0"/>
    <w:rsid w:val="00393E09"/>
    <w:rsid w:val="00394977"/>
    <w:rsid w:val="00395B15"/>
    <w:rsid w:val="00396026"/>
    <w:rsid w:val="003A0678"/>
    <w:rsid w:val="003A1204"/>
    <w:rsid w:val="003A2160"/>
    <w:rsid w:val="003A2D51"/>
    <w:rsid w:val="003A31B9"/>
    <w:rsid w:val="003A3E2F"/>
    <w:rsid w:val="003A4FD2"/>
    <w:rsid w:val="003A65A4"/>
    <w:rsid w:val="003A6CCB"/>
    <w:rsid w:val="003B01E0"/>
    <w:rsid w:val="003B10C4"/>
    <w:rsid w:val="003B2DD8"/>
    <w:rsid w:val="003B3249"/>
    <w:rsid w:val="003B48EB"/>
    <w:rsid w:val="003B5CD1"/>
    <w:rsid w:val="003C0C86"/>
    <w:rsid w:val="003C33FF"/>
    <w:rsid w:val="003C46B8"/>
    <w:rsid w:val="003C64A5"/>
    <w:rsid w:val="003D03CC"/>
    <w:rsid w:val="003D2030"/>
    <w:rsid w:val="003D378C"/>
    <w:rsid w:val="003D3893"/>
    <w:rsid w:val="003D4BB7"/>
    <w:rsid w:val="003E0116"/>
    <w:rsid w:val="003E10EE"/>
    <w:rsid w:val="003E26C3"/>
    <w:rsid w:val="003E5F3E"/>
    <w:rsid w:val="003E6CC1"/>
    <w:rsid w:val="003F0BC8"/>
    <w:rsid w:val="003F0D6C"/>
    <w:rsid w:val="003F0F26"/>
    <w:rsid w:val="003F12D9"/>
    <w:rsid w:val="003F1B4C"/>
    <w:rsid w:val="003F33DF"/>
    <w:rsid w:val="003F36C0"/>
    <w:rsid w:val="003F3CE6"/>
    <w:rsid w:val="003F677F"/>
    <w:rsid w:val="003F78B1"/>
    <w:rsid w:val="004008F6"/>
    <w:rsid w:val="0040112D"/>
    <w:rsid w:val="004048C2"/>
    <w:rsid w:val="00405728"/>
    <w:rsid w:val="004063BC"/>
    <w:rsid w:val="00407C22"/>
    <w:rsid w:val="00412277"/>
    <w:rsid w:val="00412BBE"/>
    <w:rsid w:val="00414B20"/>
    <w:rsid w:val="0041628A"/>
    <w:rsid w:val="00416C1B"/>
    <w:rsid w:val="00417DE3"/>
    <w:rsid w:val="00420850"/>
    <w:rsid w:val="00423968"/>
    <w:rsid w:val="004264D8"/>
    <w:rsid w:val="00427054"/>
    <w:rsid w:val="0042789B"/>
    <w:rsid w:val="004304B1"/>
    <w:rsid w:val="00430B11"/>
    <w:rsid w:val="00432C23"/>
    <w:rsid w:val="00432DA8"/>
    <w:rsid w:val="0043320A"/>
    <w:rsid w:val="004332E3"/>
    <w:rsid w:val="00436EC0"/>
    <w:rsid w:val="004371A3"/>
    <w:rsid w:val="004413FE"/>
    <w:rsid w:val="0044238C"/>
    <w:rsid w:val="00443AEE"/>
    <w:rsid w:val="00446960"/>
    <w:rsid w:val="00446BA5"/>
    <w:rsid w:val="00446F37"/>
    <w:rsid w:val="004518A6"/>
    <w:rsid w:val="004524C1"/>
    <w:rsid w:val="00452567"/>
    <w:rsid w:val="00453E1D"/>
    <w:rsid w:val="00454589"/>
    <w:rsid w:val="00454C3E"/>
    <w:rsid w:val="00456ED0"/>
    <w:rsid w:val="00457550"/>
    <w:rsid w:val="00457B74"/>
    <w:rsid w:val="00461B2A"/>
    <w:rsid w:val="004620A4"/>
    <w:rsid w:val="004633D9"/>
    <w:rsid w:val="00474C50"/>
    <w:rsid w:val="00475085"/>
    <w:rsid w:val="004771F9"/>
    <w:rsid w:val="00484015"/>
    <w:rsid w:val="00486006"/>
    <w:rsid w:val="00486BAD"/>
    <w:rsid w:val="00486BBE"/>
    <w:rsid w:val="00487123"/>
    <w:rsid w:val="00492648"/>
    <w:rsid w:val="00495A75"/>
    <w:rsid w:val="00495CAE"/>
    <w:rsid w:val="004967CD"/>
    <w:rsid w:val="00497F40"/>
    <w:rsid w:val="004A1BD5"/>
    <w:rsid w:val="004A61E1"/>
    <w:rsid w:val="004B1A75"/>
    <w:rsid w:val="004B2344"/>
    <w:rsid w:val="004B2570"/>
    <w:rsid w:val="004B4B8E"/>
    <w:rsid w:val="004B4F5A"/>
    <w:rsid w:val="004B5797"/>
    <w:rsid w:val="004B5DDC"/>
    <w:rsid w:val="004B65D1"/>
    <w:rsid w:val="004B798E"/>
    <w:rsid w:val="004C1048"/>
    <w:rsid w:val="004C2ABD"/>
    <w:rsid w:val="004C5F62"/>
    <w:rsid w:val="004C6808"/>
    <w:rsid w:val="004D3E58"/>
    <w:rsid w:val="004D6746"/>
    <w:rsid w:val="004D767B"/>
    <w:rsid w:val="004E0F32"/>
    <w:rsid w:val="004E109F"/>
    <w:rsid w:val="004E1456"/>
    <w:rsid w:val="004E23A1"/>
    <w:rsid w:val="004E493C"/>
    <w:rsid w:val="004E623E"/>
    <w:rsid w:val="004E7092"/>
    <w:rsid w:val="004E719E"/>
    <w:rsid w:val="004E7ECE"/>
    <w:rsid w:val="004F31DB"/>
    <w:rsid w:val="004F4DB1"/>
    <w:rsid w:val="004F5398"/>
    <w:rsid w:val="004F6F64"/>
    <w:rsid w:val="005004EC"/>
    <w:rsid w:val="005013CB"/>
    <w:rsid w:val="00501D0E"/>
    <w:rsid w:val="00502C1A"/>
    <w:rsid w:val="00504C5F"/>
    <w:rsid w:val="00506AAE"/>
    <w:rsid w:val="00517756"/>
    <w:rsid w:val="005202C6"/>
    <w:rsid w:val="00523C53"/>
    <w:rsid w:val="00527B8F"/>
    <w:rsid w:val="00531C71"/>
    <w:rsid w:val="00535506"/>
    <w:rsid w:val="005369BB"/>
    <w:rsid w:val="0054134B"/>
    <w:rsid w:val="00541E14"/>
    <w:rsid w:val="00542012"/>
    <w:rsid w:val="00543163"/>
    <w:rsid w:val="00543DF5"/>
    <w:rsid w:val="005440B2"/>
    <w:rsid w:val="00545A61"/>
    <w:rsid w:val="005478DE"/>
    <w:rsid w:val="00552333"/>
    <w:rsid w:val="0055260D"/>
    <w:rsid w:val="005537D3"/>
    <w:rsid w:val="00554D53"/>
    <w:rsid w:val="00555422"/>
    <w:rsid w:val="00555810"/>
    <w:rsid w:val="00555FB1"/>
    <w:rsid w:val="005560F0"/>
    <w:rsid w:val="00557DED"/>
    <w:rsid w:val="00561DB9"/>
    <w:rsid w:val="00562DCA"/>
    <w:rsid w:val="00564744"/>
    <w:rsid w:val="0056568F"/>
    <w:rsid w:val="00565D96"/>
    <w:rsid w:val="00570EF2"/>
    <w:rsid w:val="00572A85"/>
    <w:rsid w:val="0057436C"/>
    <w:rsid w:val="00575DE3"/>
    <w:rsid w:val="00580F5E"/>
    <w:rsid w:val="005810E8"/>
    <w:rsid w:val="00582578"/>
    <w:rsid w:val="00582E5D"/>
    <w:rsid w:val="0058446B"/>
    <w:rsid w:val="00585568"/>
    <w:rsid w:val="00585DDB"/>
    <w:rsid w:val="0058621D"/>
    <w:rsid w:val="005901BD"/>
    <w:rsid w:val="0059196A"/>
    <w:rsid w:val="005A4CBE"/>
    <w:rsid w:val="005B04A8"/>
    <w:rsid w:val="005B1FD0"/>
    <w:rsid w:val="005B28AD"/>
    <w:rsid w:val="005B328D"/>
    <w:rsid w:val="005B3503"/>
    <w:rsid w:val="005B3E31"/>
    <w:rsid w:val="005B3EE7"/>
    <w:rsid w:val="005B4DCD"/>
    <w:rsid w:val="005B4FAD"/>
    <w:rsid w:val="005B64FE"/>
    <w:rsid w:val="005C03B6"/>
    <w:rsid w:val="005C276A"/>
    <w:rsid w:val="005C4647"/>
    <w:rsid w:val="005C5FB9"/>
    <w:rsid w:val="005D380C"/>
    <w:rsid w:val="005D572E"/>
    <w:rsid w:val="005D6E04"/>
    <w:rsid w:val="005D7A12"/>
    <w:rsid w:val="005E53EE"/>
    <w:rsid w:val="005F0542"/>
    <w:rsid w:val="005F0F72"/>
    <w:rsid w:val="005F0FC1"/>
    <w:rsid w:val="005F1C1F"/>
    <w:rsid w:val="005F346D"/>
    <w:rsid w:val="005F38FB"/>
    <w:rsid w:val="005F4665"/>
    <w:rsid w:val="005F5701"/>
    <w:rsid w:val="005F7A59"/>
    <w:rsid w:val="00602D3B"/>
    <w:rsid w:val="0060326F"/>
    <w:rsid w:val="00606EA1"/>
    <w:rsid w:val="006128F0"/>
    <w:rsid w:val="0061726B"/>
    <w:rsid w:val="00617393"/>
    <w:rsid w:val="00617B81"/>
    <w:rsid w:val="0062144E"/>
    <w:rsid w:val="0062387A"/>
    <w:rsid w:val="006326D8"/>
    <w:rsid w:val="0063377D"/>
    <w:rsid w:val="006343DB"/>
    <w:rsid w:val="006344BE"/>
    <w:rsid w:val="00634A66"/>
    <w:rsid w:val="00640336"/>
    <w:rsid w:val="00640FC9"/>
    <w:rsid w:val="006414D3"/>
    <w:rsid w:val="006432F2"/>
    <w:rsid w:val="0065320F"/>
    <w:rsid w:val="00653D64"/>
    <w:rsid w:val="00654E13"/>
    <w:rsid w:val="00655877"/>
    <w:rsid w:val="00657999"/>
    <w:rsid w:val="00667489"/>
    <w:rsid w:val="00670972"/>
    <w:rsid w:val="00670D44"/>
    <w:rsid w:val="00673F4C"/>
    <w:rsid w:val="006747FA"/>
    <w:rsid w:val="00676AFC"/>
    <w:rsid w:val="006807CD"/>
    <w:rsid w:val="00682D43"/>
    <w:rsid w:val="00685BAF"/>
    <w:rsid w:val="00687E5C"/>
    <w:rsid w:val="00690463"/>
    <w:rsid w:val="00693DE5"/>
    <w:rsid w:val="006978F0"/>
    <w:rsid w:val="006A0D03"/>
    <w:rsid w:val="006A41E9"/>
    <w:rsid w:val="006A59AD"/>
    <w:rsid w:val="006B0F8C"/>
    <w:rsid w:val="006B12CB"/>
    <w:rsid w:val="006B2030"/>
    <w:rsid w:val="006B2D4A"/>
    <w:rsid w:val="006B3D9F"/>
    <w:rsid w:val="006B5916"/>
    <w:rsid w:val="006B7FE2"/>
    <w:rsid w:val="006C4775"/>
    <w:rsid w:val="006C4F4A"/>
    <w:rsid w:val="006C5E80"/>
    <w:rsid w:val="006C7CEE"/>
    <w:rsid w:val="006D075E"/>
    <w:rsid w:val="006D09DC"/>
    <w:rsid w:val="006D3509"/>
    <w:rsid w:val="006D3F4B"/>
    <w:rsid w:val="006D7C6E"/>
    <w:rsid w:val="006E042A"/>
    <w:rsid w:val="006E0EE9"/>
    <w:rsid w:val="006E15A2"/>
    <w:rsid w:val="006E28BD"/>
    <w:rsid w:val="006E2F95"/>
    <w:rsid w:val="006E79C1"/>
    <w:rsid w:val="006F148B"/>
    <w:rsid w:val="00701748"/>
    <w:rsid w:val="00705EAF"/>
    <w:rsid w:val="0070773E"/>
    <w:rsid w:val="007101CC"/>
    <w:rsid w:val="007151CE"/>
    <w:rsid w:val="00715C55"/>
    <w:rsid w:val="00715E45"/>
    <w:rsid w:val="00724E3B"/>
    <w:rsid w:val="00725EEA"/>
    <w:rsid w:val="007276B6"/>
    <w:rsid w:val="00730CE9"/>
    <w:rsid w:val="0073373D"/>
    <w:rsid w:val="0073435E"/>
    <w:rsid w:val="0074277E"/>
    <w:rsid w:val="00743589"/>
    <w:rsid w:val="007439DB"/>
    <w:rsid w:val="00746009"/>
    <w:rsid w:val="007568D8"/>
    <w:rsid w:val="00756DBB"/>
    <w:rsid w:val="00765316"/>
    <w:rsid w:val="007708C8"/>
    <w:rsid w:val="0077719D"/>
    <w:rsid w:val="00780DF0"/>
    <w:rsid w:val="007810B7"/>
    <w:rsid w:val="00782BA9"/>
    <w:rsid w:val="00782F0F"/>
    <w:rsid w:val="00783A99"/>
    <w:rsid w:val="0078538F"/>
    <w:rsid w:val="00787482"/>
    <w:rsid w:val="00790B78"/>
    <w:rsid w:val="0079585A"/>
    <w:rsid w:val="007A0548"/>
    <w:rsid w:val="007A286D"/>
    <w:rsid w:val="007A314D"/>
    <w:rsid w:val="007A38DF"/>
    <w:rsid w:val="007A607E"/>
    <w:rsid w:val="007B00E5"/>
    <w:rsid w:val="007B20CF"/>
    <w:rsid w:val="007B2499"/>
    <w:rsid w:val="007B6566"/>
    <w:rsid w:val="007B6C88"/>
    <w:rsid w:val="007B72E1"/>
    <w:rsid w:val="007B783A"/>
    <w:rsid w:val="007C1B95"/>
    <w:rsid w:val="007C1D13"/>
    <w:rsid w:val="007C3DF3"/>
    <w:rsid w:val="007C4682"/>
    <w:rsid w:val="007C796D"/>
    <w:rsid w:val="007C7AFC"/>
    <w:rsid w:val="007D44FB"/>
    <w:rsid w:val="007D5092"/>
    <w:rsid w:val="007D73FB"/>
    <w:rsid w:val="007E2F2D"/>
    <w:rsid w:val="007E7562"/>
    <w:rsid w:val="007F1433"/>
    <w:rsid w:val="007F1491"/>
    <w:rsid w:val="007F26F2"/>
    <w:rsid w:val="007F2F03"/>
    <w:rsid w:val="008003CA"/>
    <w:rsid w:val="00800FE0"/>
    <w:rsid w:val="008053CE"/>
    <w:rsid w:val="008066AD"/>
    <w:rsid w:val="00806F0C"/>
    <w:rsid w:val="00814AF1"/>
    <w:rsid w:val="0081517F"/>
    <w:rsid w:val="00815370"/>
    <w:rsid w:val="00816ED6"/>
    <w:rsid w:val="0082153D"/>
    <w:rsid w:val="008255AA"/>
    <w:rsid w:val="008279EF"/>
    <w:rsid w:val="00830FF3"/>
    <w:rsid w:val="0083317D"/>
    <w:rsid w:val="008334BF"/>
    <w:rsid w:val="00836B37"/>
    <w:rsid w:val="00836B8C"/>
    <w:rsid w:val="00840062"/>
    <w:rsid w:val="008410C5"/>
    <w:rsid w:val="008461D9"/>
    <w:rsid w:val="00846C08"/>
    <w:rsid w:val="008530E7"/>
    <w:rsid w:val="00856BDB"/>
    <w:rsid w:val="00857675"/>
    <w:rsid w:val="00861C9B"/>
    <w:rsid w:val="00861E49"/>
    <w:rsid w:val="008659DC"/>
    <w:rsid w:val="00872C48"/>
    <w:rsid w:val="00873E8A"/>
    <w:rsid w:val="00875A60"/>
    <w:rsid w:val="00875EC3"/>
    <w:rsid w:val="008763E7"/>
    <w:rsid w:val="008808C5"/>
    <w:rsid w:val="00881A7C"/>
    <w:rsid w:val="00883C78"/>
    <w:rsid w:val="00884BBF"/>
    <w:rsid w:val="00885159"/>
    <w:rsid w:val="00885214"/>
    <w:rsid w:val="00887615"/>
    <w:rsid w:val="00890052"/>
    <w:rsid w:val="00890894"/>
    <w:rsid w:val="008947AE"/>
    <w:rsid w:val="00894E3A"/>
    <w:rsid w:val="008953D3"/>
    <w:rsid w:val="00895A2F"/>
    <w:rsid w:val="00896EBD"/>
    <w:rsid w:val="008A22FB"/>
    <w:rsid w:val="008A2E07"/>
    <w:rsid w:val="008A4A92"/>
    <w:rsid w:val="008A5665"/>
    <w:rsid w:val="008A7117"/>
    <w:rsid w:val="008A7FF8"/>
    <w:rsid w:val="008B24A8"/>
    <w:rsid w:val="008B25E4"/>
    <w:rsid w:val="008B3D78"/>
    <w:rsid w:val="008C0DAF"/>
    <w:rsid w:val="008C1A0C"/>
    <w:rsid w:val="008C261B"/>
    <w:rsid w:val="008C4FCA"/>
    <w:rsid w:val="008C6C37"/>
    <w:rsid w:val="008C7882"/>
    <w:rsid w:val="008D2261"/>
    <w:rsid w:val="008D3AC0"/>
    <w:rsid w:val="008D3FB1"/>
    <w:rsid w:val="008D4C28"/>
    <w:rsid w:val="008D4E61"/>
    <w:rsid w:val="008D577B"/>
    <w:rsid w:val="008D5D75"/>
    <w:rsid w:val="008D689D"/>
    <w:rsid w:val="008D7A98"/>
    <w:rsid w:val="008E0EA6"/>
    <w:rsid w:val="008E17C4"/>
    <w:rsid w:val="008E45C4"/>
    <w:rsid w:val="008E64B1"/>
    <w:rsid w:val="008E64FA"/>
    <w:rsid w:val="008E74ED"/>
    <w:rsid w:val="008E7B0C"/>
    <w:rsid w:val="008F2A5A"/>
    <w:rsid w:val="008F3B80"/>
    <w:rsid w:val="008F4DEF"/>
    <w:rsid w:val="008F7287"/>
    <w:rsid w:val="008F7FB9"/>
    <w:rsid w:val="00902A12"/>
    <w:rsid w:val="00903D0D"/>
    <w:rsid w:val="009048E1"/>
    <w:rsid w:val="0090598C"/>
    <w:rsid w:val="009071BB"/>
    <w:rsid w:val="00913885"/>
    <w:rsid w:val="00915ABF"/>
    <w:rsid w:val="00916631"/>
    <w:rsid w:val="00917868"/>
    <w:rsid w:val="00921CAD"/>
    <w:rsid w:val="009311ED"/>
    <w:rsid w:val="00931D41"/>
    <w:rsid w:val="00933D18"/>
    <w:rsid w:val="00934138"/>
    <w:rsid w:val="009373B3"/>
    <w:rsid w:val="00940791"/>
    <w:rsid w:val="0094157C"/>
    <w:rsid w:val="00942221"/>
    <w:rsid w:val="00950FBB"/>
    <w:rsid w:val="00951118"/>
    <w:rsid w:val="0095122F"/>
    <w:rsid w:val="00951DF8"/>
    <w:rsid w:val="00953334"/>
    <w:rsid w:val="00953349"/>
    <w:rsid w:val="00953E4C"/>
    <w:rsid w:val="00953EA9"/>
    <w:rsid w:val="00954E0C"/>
    <w:rsid w:val="009551C4"/>
    <w:rsid w:val="009560C5"/>
    <w:rsid w:val="00961156"/>
    <w:rsid w:val="00962E71"/>
    <w:rsid w:val="00964F03"/>
    <w:rsid w:val="00966F1F"/>
    <w:rsid w:val="00967816"/>
    <w:rsid w:val="00970AD2"/>
    <w:rsid w:val="00975676"/>
    <w:rsid w:val="00976467"/>
    <w:rsid w:val="00976D32"/>
    <w:rsid w:val="00977274"/>
    <w:rsid w:val="00981BE4"/>
    <w:rsid w:val="009844F7"/>
    <w:rsid w:val="009851BB"/>
    <w:rsid w:val="00991E86"/>
    <w:rsid w:val="009938F7"/>
    <w:rsid w:val="009943D7"/>
    <w:rsid w:val="009A05AA"/>
    <w:rsid w:val="009A2D5A"/>
    <w:rsid w:val="009A406B"/>
    <w:rsid w:val="009A6509"/>
    <w:rsid w:val="009A6E2F"/>
    <w:rsid w:val="009B1110"/>
    <w:rsid w:val="009B2969"/>
    <w:rsid w:val="009B2C7E"/>
    <w:rsid w:val="009B32C9"/>
    <w:rsid w:val="009B3FDA"/>
    <w:rsid w:val="009B6DBD"/>
    <w:rsid w:val="009B7E54"/>
    <w:rsid w:val="009C108A"/>
    <w:rsid w:val="009C2E47"/>
    <w:rsid w:val="009C56BC"/>
    <w:rsid w:val="009C6BFB"/>
    <w:rsid w:val="009D0C05"/>
    <w:rsid w:val="009D4BAA"/>
    <w:rsid w:val="009E12BC"/>
    <w:rsid w:val="009E18C3"/>
    <w:rsid w:val="009E19E5"/>
    <w:rsid w:val="009E2C00"/>
    <w:rsid w:val="009E49AD"/>
    <w:rsid w:val="009E4CC5"/>
    <w:rsid w:val="009E66FE"/>
    <w:rsid w:val="009E6B8D"/>
    <w:rsid w:val="009E70F4"/>
    <w:rsid w:val="009E72A3"/>
    <w:rsid w:val="009F1AD2"/>
    <w:rsid w:val="00A00C78"/>
    <w:rsid w:val="00A02362"/>
    <w:rsid w:val="00A0479E"/>
    <w:rsid w:val="00A04B3F"/>
    <w:rsid w:val="00A07979"/>
    <w:rsid w:val="00A11755"/>
    <w:rsid w:val="00A121B1"/>
    <w:rsid w:val="00A13E7B"/>
    <w:rsid w:val="00A15720"/>
    <w:rsid w:val="00A15E27"/>
    <w:rsid w:val="00A207FB"/>
    <w:rsid w:val="00A20A84"/>
    <w:rsid w:val="00A24016"/>
    <w:rsid w:val="00A265BF"/>
    <w:rsid w:val="00A26F44"/>
    <w:rsid w:val="00A30C8E"/>
    <w:rsid w:val="00A3125C"/>
    <w:rsid w:val="00A34FAB"/>
    <w:rsid w:val="00A408A2"/>
    <w:rsid w:val="00A4097C"/>
    <w:rsid w:val="00A42554"/>
    <w:rsid w:val="00A42C43"/>
    <w:rsid w:val="00A4313D"/>
    <w:rsid w:val="00A46AD3"/>
    <w:rsid w:val="00A50120"/>
    <w:rsid w:val="00A53749"/>
    <w:rsid w:val="00A55C48"/>
    <w:rsid w:val="00A60351"/>
    <w:rsid w:val="00A61C6D"/>
    <w:rsid w:val="00A63015"/>
    <w:rsid w:val="00A6387B"/>
    <w:rsid w:val="00A63938"/>
    <w:rsid w:val="00A63F4E"/>
    <w:rsid w:val="00A66097"/>
    <w:rsid w:val="00A66254"/>
    <w:rsid w:val="00A66C6D"/>
    <w:rsid w:val="00A678B4"/>
    <w:rsid w:val="00A704A3"/>
    <w:rsid w:val="00A75E23"/>
    <w:rsid w:val="00A812A6"/>
    <w:rsid w:val="00A82AA0"/>
    <w:rsid w:val="00A82F8A"/>
    <w:rsid w:val="00A84622"/>
    <w:rsid w:val="00A84BF0"/>
    <w:rsid w:val="00A85CD6"/>
    <w:rsid w:val="00A8670F"/>
    <w:rsid w:val="00A9226B"/>
    <w:rsid w:val="00A9575C"/>
    <w:rsid w:val="00A95B56"/>
    <w:rsid w:val="00A969AF"/>
    <w:rsid w:val="00AA06E7"/>
    <w:rsid w:val="00AA68D2"/>
    <w:rsid w:val="00AB1A2E"/>
    <w:rsid w:val="00AB328A"/>
    <w:rsid w:val="00AB3B80"/>
    <w:rsid w:val="00AB4918"/>
    <w:rsid w:val="00AB4BC8"/>
    <w:rsid w:val="00AB6BA7"/>
    <w:rsid w:val="00AB7BE8"/>
    <w:rsid w:val="00AC131B"/>
    <w:rsid w:val="00AD0710"/>
    <w:rsid w:val="00AD4DB9"/>
    <w:rsid w:val="00AD63C0"/>
    <w:rsid w:val="00AD730D"/>
    <w:rsid w:val="00AD7E99"/>
    <w:rsid w:val="00AE35B2"/>
    <w:rsid w:val="00AE6AA0"/>
    <w:rsid w:val="00AF23E2"/>
    <w:rsid w:val="00AF394E"/>
    <w:rsid w:val="00AF410C"/>
    <w:rsid w:val="00AF4A29"/>
    <w:rsid w:val="00AF5847"/>
    <w:rsid w:val="00AF7584"/>
    <w:rsid w:val="00B00012"/>
    <w:rsid w:val="00B00CA4"/>
    <w:rsid w:val="00B049E4"/>
    <w:rsid w:val="00B075D6"/>
    <w:rsid w:val="00B10C15"/>
    <w:rsid w:val="00B113B9"/>
    <w:rsid w:val="00B119A2"/>
    <w:rsid w:val="00B13B6D"/>
    <w:rsid w:val="00B177F2"/>
    <w:rsid w:val="00B201F1"/>
    <w:rsid w:val="00B2603F"/>
    <w:rsid w:val="00B279AD"/>
    <w:rsid w:val="00B304E7"/>
    <w:rsid w:val="00B318B6"/>
    <w:rsid w:val="00B3499B"/>
    <w:rsid w:val="00B34FEC"/>
    <w:rsid w:val="00B41F47"/>
    <w:rsid w:val="00B44468"/>
    <w:rsid w:val="00B521CD"/>
    <w:rsid w:val="00B52DF7"/>
    <w:rsid w:val="00B60AC9"/>
    <w:rsid w:val="00B61894"/>
    <w:rsid w:val="00B645D7"/>
    <w:rsid w:val="00B65302"/>
    <w:rsid w:val="00B67323"/>
    <w:rsid w:val="00B715F2"/>
    <w:rsid w:val="00B7258C"/>
    <w:rsid w:val="00B74071"/>
    <w:rsid w:val="00B7428E"/>
    <w:rsid w:val="00B74B67"/>
    <w:rsid w:val="00B75580"/>
    <w:rsid w:val="00B779AA"/>
    <w:rsid w:val="00B81C1A"/>
    <w:rsid w:val="00B81C95"/>
    <w:rsid w:val="00B82330"/>
    <w:rsid w:val="00B82ED4"/>
    <w:rsid w:val="00B8424F"/>
    <w:rsid w:val="00B86896"/>
    <w:rsid w:val="00B875A6"/>
    <w:rsid w:val="00B924F2"/>
    <w:rsid w:val="00B93E4C"/>
    <w:rsid w:val="00B94A1B"/>
    <w:rsid w:val="00BA5C89"/>
    <w:rsid w:val="00BA7A68"/>
    <w:rsid w:val="00BB04EB"/>
    <w:rsid w:val="00BB2539"/>
    <w:rsid w:val="00BB4CE2"/>
    <w:rsid w:val="00BB5EF0"/>
    <w:rsid w:val="00BB6724"/>
    <w:rsid w:val="00BB7837"/>
    <w:rsid w:val="00BC0EFB"/>
    <w:rsid w:val="00BC2E39"/>
    <w:rsid w:val="00BD2364"/>
    <w:rsid w:val="00BD28E3"/>
    <w:rsid w:val="00BD6DE4"/>
    <w:rsid w:val="00BE117E"/>
    <w:rsid w:val="00BE15AB"/>
    <w:rsid w:val="00BE20BC"/>
    <w:rsid w:val="00BE292E"/>
    <w:rsid w:val="00BE3261"/>
    <w:rsid w:val="00BE42F5"/>
    <w:rsid w:val="00BF00EF"/>
    <w:rsid w:val="00BF58FC"/>
    <w:rsid w:val="00C01F77"/>
    <w:rsid w:val="00C01FFC"/>
    <w:rsid w:val="00C0329F"/>
    <w:rsid w:val="00C05321"/>
    <w:rsid w:val="00C059DD"/>
    <w:rsid w:val="00C06AE4"/>
    <w:rsid w:val="00C114FF"/>
    <w:rsid w:val="00C11D49"/>
    <w:rsid w:val="00C14682"/>
    <w:rsid w:val="00C150EB"/>
    <w:rsid w:val="00C15ABF"/>
    <w:rsid w:val="00C171A1"/>
    <w:rsid w:val="00C171A4"/>
    <w:rsid w:val="00C17345"/>
    <w:rsid w:val="00C17F12"/>
    <w:rsid w:val="00C20333"/>
    <w:rsid w:val="00C20734"/>
    <w:rsid w:val="00C20A87"/>
    <w:rsid w:val="00C21C1A"/>
    <w:rsid w:val="00C22BC9"/>
    <w:rsid w:val="00C22EA6"/>
    <w:rsid w:val="00C237E9"/>
    <w:rsid w:val="00C27DE9"/>
    <w:rsid w:val="00C32989"/>
    <w:rsid w:val="00C33ADB"/>
    <w:rsid w:val="00C36883"/>
    <w:rsid w:val="00C40928"/>
    <w:rsid w:val="00C40CFF"/>
    <w:rsid w:val="00C42697"/>
    <w:rsid w:val="00C43F01"/>
    <w:rsid w:val="00C47237"/>
    <w:rsid w:val="00C47552"/>
    <w:rsid w:val="00C53A9D"/>
    <w:rsid w:val="00C57A81"/>
    <w:rsid w:val="00C57D75"/>
    <w:rsid w:val="00C60193"/>
    <w:rsid w:val="00C634D4"/>
    <w:rsid w:val="00C63AA5"/>
    <w:rsid w:val="00C640EF"/>
    <w:rsid w:val="00C65071"/>
    <w:rsid w:val="00C6727C"/>
    <w:rsid w:val="00C6744C"/>
    <w:rsid w:val="00C73134"/>
    <w:rsid w:val="00C73F6D"/>
    <w:rsid w:val="00C74F6E"/>
    <w:rsid w:val="00C77FA4"/>
    <w:rsid w:val="00C77FFA"/>
    <w:rsid w:val="00C80401"/>
    <w:rsid w:val="00C8099F"/>
    <w:rsid w:val="00C81C97"/>
    <w:rsid w:val="00C827D5"/>
    <w:rsid w:val="00C8288A"/>
    <w:rsid w:val="00C828CF"/>
    <w:rsid w:val="00C840C2"/>
    <w:rsid w:val="00C84101"/>
    <w:rsid w:val="00C8528F"/>
    <w:rsid w:val="00C8535F"/>
    <w:rsid w:val="00C86A36"/>
    <w:rsid w:val="00C90AF4"/>
    <w:rsid w:val="00C90EDA"/>
    <w:rsid w:val="00C94629"/>
    <w:rsid w:val="00C959E7"/>
    <w:rsid w:val="00C97515"/>
    <w:rsid w:val="00CA0FCF"/>
    <w:rsid w:val="00CA15CA"/>
    <w:rsid w:val="00CC1E65"/>
    <w:rsid w:val="00CC567A"/>
    <w:rsid w:val="00CD4059"/>
    <w:rsid w:val="00CD4E5A"/>
    <w:rsid w:val="00CD6AFD"/>
    <w:rsid w:val="00CE03CE"/>
    <w:rsid w:val="00CE04C7"/>
    <w:rsid w:val="00CE0F5D"/>
    <w:rsid w:val="00CE1A6A"/>
    <w:rsid w:val="00CE6597"/>
    <w:rsid w:val="00CF0DFF"/>
    <w:rsid w:val="00CF2BDE"/>
    <w:rsid w:val="00CF581F"/>
    <w:rsid w:val="00D028A9"/>
    <w:rsid w:val="00D029BA"/>
    <w:rsid w:val="00D0359D"/>
    <w:rsid w:val="00D04DED"/>
    <w:rsid w:val="00D06CEB"/>
    <w:rsid w:val="00D07ACA"/>
    <w:rsid w:val="00D101B6"/>
    <w:rsid w:val="00D1089A"/>
    <w:rsid w:val="00D116BD"/>
    <w:rsid w:val="00D15BAD"/>
    <w:rsid w:val="00D2001A"/>
    <w:rsid w:val="00D20684"/>
    <w:rsid w:val="00D20743"/>
    <w:rsid w:val="00D21B75"/>
    <w:rsid w:val="00D256CF"/>
    <w:rsid w:val="00D26B62"/>
    <w:rsid w:val="00D31B0A"/>
    <w:rsid w:val="00D31B86"/>
    <w:rsid w:val="00D32624"/>
    <w:rsid w:val="00D3691A"/>
    <w:rsid w:val="00D3709D"/>
    <w:rsid w:val="00D377E2"/>
    <w:rsid w:val="00D403E9"/>
    <w:rsid w:val="00D42DCB"/>
    <w:rsid w:val="00D4499F"/>
    <w:rsid w:val="00D45482"/>
    <w:rsid w:val="00D46DF2"/>
    <w:rsid w:val="00D47674"/>
    <w:rsid w:val="00D5338C"/>
    <w:rsid w:val="00D606B2"/>
    <w:rsid w:val="00D61EE1"/>
    <w:rsid w:val="00D625A7"/>
    <w:rsid w:val="00D64074"/>
    <w:rsid w:val="00D65777"/>
    <w:rsid w:val="00D66A54"/>
    <w:rsid w:val="00D728A0"/>
    <w:rsid w:val="00D83661"/>
    <w:rsid w:val="00D87B43"/>
    <w:rsid w:val="00D91C6F"/>
    <w:rsid w:val="00D9216A"/>
    <w:rsid w:val="00D930BD"/>
    <w:rsid w:val="00D94425"/>
    <w:rsid w:val="00D960A3"/>
    <w:rsid w:val="00D97E7D"/>
    <w:rsid w:val="00DB3439"/>
    <w:rsid w:val="00DB35FF"/>
    <w:rsid w:val="00DB3618"/>
    <w:rsid w:val="00DB468A"/>
    <w:rsid w:val="00DC2946"/>
    <w:rsid w:val="00DC550F"/>
    <w:rsid w:val="00DC64FD"/>
    <w:rsid w:val="00DD0A65"/>
    <w:rsid w:val="00DD1059"/>
    <w:rsid w:val="00DD228B"/>
    <w:rsid w:val="00DD53C3"/>
    <w:rsid w:val="00DD7607"/>
    <w:rsid w:val="00DE127F"/>
    <w:rsid w:val="00DE1AC7"/>
    <w:rsid w:val="00DE3BDA"/>
    <w:rsid w:val="00DE3C62"/>
    <w:rsid w:val="00DE424A"/>
    <w:rsid w:val="00DE4419"/>
    <w:rsid w:val="00DE67C4"/>
    <w:rsid w:val="00DF0ACA"/>
    <w:rsid w:val="00DF2245"/>
    <w:rsid w:val="00DF2953"/>
    <w:rsid w:val="00DF3EB5"/>
    <w:rsid w:val="00DF4CE9"/>
    <w:rsid w:val="00DF77CF"/>
    <w:rsid w:val="00E026E8"/>
    <w:rsid w:val="00E0454F"/>
    <w:rsid w:val="00E05D4F"/>
    <w:rsid w:val="00E060F7"/>
    <w:rsid w:val="00E12FD0"/>
    <w:rsid w:val="00E14C47"/>
    <w:rsid w:val="00E17CCB"/>
    <w:rsid w:val="00E22698"/>
    <w:rsid w:val="00E25B7C"/>
    <w:rsid w:val="00E3076B"/>
    <w:rsid w:val="00E316AF"/>
    <w:rsid w:val="00E33167"/>
    <w:rsid w:val="00E33472"/>
    <w:rsid w:val="00E34003"/>
    <w:rsid w:val="00E355E9"/>
    <w:rsid w:val="00E3725B"/>
    <w:rsid w:val="00E37F81"/>
    <w:rsid w:val="00E434D1"/>
    <w:rsid w:val="00E4706B"/>
    <w:rsid w:val="00E517BA"/>
    <w:rsid w:val="00E5253B"/>
    <w:rsid w:val="00E55290"/>
    <w:rsid w:val="00E56CBB"/>
    <w:rsid w:val="00E56F00"/>
    <w:rsid w:val="00E60F16"/>
    <w:rsid w:val="00E61950"/>
    <w:rsid w:val="00E61E51"/>
    <w:rsid w:val="00E6552A"/>
    <w:rsid w:val="00E6707D"/>
    <w:rsid w:val="00E70337"/>
    <w:rsid w:val="00E708EE"/>
    <w:rsid w:val="00E70E7C"/>
    <w:rsid w:val="00E71313"/>
    <w:rsid w:val="00E72606"/>
    <w:rsid w:val="00E73C3E"/>
    <w:rsid w:val="00E74050"/>
    <w:rsid w:val="00E74268"/>
    <w:rsid w:val="00E75B48"/>
    <w:rsid w:val="00E82496"/>
    <w:rsid w:val="00E834CD"/>
    <w:rsid w:val="00E846DC"/>
    <w:rsid w:val="00E84E9D"/>
    <w:rsid w:val="00E86CEE"/>
    <w:rsid w:val="00E9275C"/>
    <w:rsid w:val="00E9317C"/>
    <w:rsid w:val="00E935AF"/>
    <w:rsid w:val="00E937EB"/>
    <w:rsid w:val="00EA05F0"/>
    <w:rsid w:val="00EB0E20"/>
    <w:rsid w:val="00EB1A80"/>
    <w:rsid w:val="00EB23C3"/>
    <w:rsid w:val="00EB457B"/>
    <w:rsid w:val="00EC128C"/>
    <w:rsid w:val="00EC47C4"/>
    <w:rsid w:val="00EC4F3A"/>
    <w:rsid w:val="00EC56FB"/>
    <w:rsid w:val="00EC5E74"/>
    <w:rsid w:val="00ED594D"/>
    <w:rsid w:val="00EE0715"/>
    <w:rsid w:val="00EE365F"/>
    <w:rsid w:val="00EE36E1"/>
    <w:rsid w:val="00EE6228"/>
    <w:rsid w:val="00EE6860"/>
    <w:rsid w:val="00EE7AC7"/>
    <w:rsid w:val="00EE7B3F"/>
    <w:rsid w:val="00EF374E"/>
    <w:rsid w:val="00EF3A8A"/>
    <w:rsid w:val="00EF70ED"/>
    <w:rsid w:val="00EF765E"/>
    <w:rsid w:val="00F0054D"/>
    <w:rsid w:val="00F02467"/>
    <w:rsid w:val="00F04D0E"/>
    <w:rsid w:val="00F12214"/>
    <w:rsid w:val="00F12565"/>
    <w:rsid w:val="00F13BF1"/>
    <w:rsid w:val="00F144BE"/>
    <w:rsid w:val="00F14ACA"/>
    <w:rsid w:val="00F17649"/>
    <w:rsid w:val="00F176BE"/>
    <w:rsid w:val="00F17A0C"/>
    <w:rsid w:val="00F23927"/>
    <w:rsid w:val="00F26A05"/>
    <w:rsid w:val="00F307CE"/>
    <w:rsid w:val="00F33B3E"/>
    <w:rsid w:val="00F343C8"/>
    <w:rsid w:val="00F354C5"/>
    <w:rsid w:val="00F37108"/>
    <w:rsid w:val="00F40449"/>
    <w:rsid w:val="00F45B8E"/>
    <w:rsid w:val="00F47BAA"/>
    <w:rsid w:val="00F520FE"/>
    <w:rsid w:val="00F52EAB"/>
    <w:rsid w:val="00F54743"/>
    <w:rsid w:val="00F55A04"/>
    <w:rsid w:val="00F566EB"/>
    <w:rsid w:val="00F57081"/>
    <w:rsid w:val="00F61A31"/>
    <w:rsid w:val="00F63921"/>
    <w:rsid w:val="00F6626A"/>
    <w:rsid w:val="00F66506"/>
    <w:rsid w:val="00F66F00"/>
    <w:rsid w:val="00F67A2D"/>
    <w:rsid w:val="00F70A1B"/>
    <w:rsid w:val="00F72FDF"/>
    <w:rsid w:val="00F732AA"/>
    <w:rsid w:val="00F75960"/>
    <w:rsid w:val="00F7740B"/>
    <w:rsid w:val="00F82526"/>
    <w:rsid w:val="00F82D0C"/>
    <w:rsid w:val="00F84672"/>
    <w:rsid w:val="00F84802"/>
    <w:rsid w:val="00F90899"/>
    <w:rsid w:val="00F95A8C"/>
    <w:rsid w:val="00F96C19"/>
    <w:rsid w:val="00F96E6C"/>
    <w:rsid w:val="00FA0320"/>
    <w:rsid w:val="00FA06FD"/>
    <w:rsid w:val="00FA29F5"/>
    <w:rsid w:val="00FA3FD8"/>
    <w:rsid w:val="00FA515B"/>
    <w:rsid w:val="00FA58A2"/>
    <w:rsid w:val="00FA6B90"/>
    <w:rsid w:val="00FA70F9"/>
    <w:rsid w:val="00FA74CB"/>
    <w:rsid w:val="00FB1BAE"/>
    <w:rsid w:val="00FB207A"/>
    <w:rsid w:val="00FB2886"/>
    <w:rsid w:val="00FB466E"/>
    <w:rsid w:val="00FC02F3"/>
    <w:rsid w:val="00FC1140"/>
    <w:rsid w:val="00FC1C22"/>
    <w:rsid w:val="00FC3A2E"/>
    <w:rsid w:val="00FC4255"/>
    <w:rsid w:val="00FC752C"/>
    <w:rsid w:val="00FD0492"/>
    <w:rsid w:val="00FD13EC"/>
    <w:rsid w:val="00FD1E45"/>
    <w:rsid w:val="00FD30B1"/>
    <w:rsid w:val="00FD4DA8"/>
    <w:rsid w:val="00FD4EEF"/>
    <w:rsid w:val="00FD5461"/>
    <w:rsid w:val="00FD6BDB"/>
    <w:rsid w:val="00FD6F00"/>
    <w:rsid w:val="00FD7B98"/>
    <w:rsid w:val="00FE0951"/>
    <w:rsid w:val="00FE305B"/>
    <w:rsid w:val="00FE5067"/>
    <w:rsid w:val="00FE5699"/>
    <w:rsid w:val="00FE69EC"/>
    <w:rsid w:val="00FF18D2"/>
    <w:rsid w:val="00FF22F5"/>
    <w:rsid w:val="00FF3E02"/>
    <w:rsid w:val="00FF4664"/>
    <w:rsid w:val="00FF757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F722DC3"/>
  <w15:chartTrackingRefBased/>
  <w15:docId w15:val="{1538FA39-084E-4C46-8AE2-BB38B0CE0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 w:qFormat="1"/>
    <w:lsdException w:name="caption" w:semiHidden="1" w:unhideWhenUsed="1" w:qFormat="1"/>
    <w:lsdException w:name="annotation reference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A6CCB"/>
    <w:pPr>
      <w:tabs>
        <w:tab w:val="left" w:pos="567"/>
      </w:tabs>
      <w:spacing w:line="260" w:lineRule="exact"/>
    </w:pPr>
    <w:rPr>
      <w:sz w:val="22"/>
      <w:lang w:eastAsia="en-US"/>
    </w:rPr>
  </w:style>
  <w:style w:type="paragraph" w:styleId="Heading1">
    <w:name w:val="heading 1"/>
    <w:basedOn w:val="Normal"/>
    <w:next w:val="Normal"/>
    <w:qFormat/>
    <w:pPr>
      <w:spacing w:before="240" w:after="120"/>
      <w:ind w:left="357" w:hanging="357"/>
      <w:outlineLvl w:val="0"/>
    </w:pPr>
    <w:rPr>
      <w:b/>
      <w:caps/>
      <w:sz w:val="26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Helvetica" w:hAnsi="Helvetica"/>
      <w:b/>
      <w:i/>
      <w:sz w:val="24"/>
    </w:rPr>
  </w:style>
  <w:style w:type="paragraph" w:styleId="Heading3">
    <w:name w:val="heading 3"/>
    <w:basedOn w:val="Normal"/>
    <w:next w:val="Normal"/>
    <w:qFormat/>
    <w:pPr>
      <w:keepNext/>
      <w:keepLines/>
      <w:spacing w:before="120" w:after="80"/>
      <w:outlineLvl w:val="2"/>
    </w:pPr>
    <w:rPr>
      <w:b/>
      <w:kern w:val="28"/>
      <w:sz w:val="24"/>
    </w:rPr>
  </w:style>
  <w:style w:type="paragraph" w:styleId="Heading4">
    <w:name w:val="heading 4"/>
    <w:basedOn w:val="Normal"/>
    <w:next w:val="Normal"/>
    <w:qFormat/>
    <w:pPr>
      <w:keepNext/>
      <w:tabs>
        <w:tab w:val="clear" w:pos="567"/>
      </w:tabs>
      <w:outlineLvl w:val="3"/>
    </w:pPr>
    <w:rPr>
      <w:b/>
      <w:noProof/>
    </w:rPr>
  </w:style>
  <w:style w:type="paragraph" w:styleId="Heading5">
    <w:name w:val="heading 5"/>
    <w:basedOn w:val="Normal"/>
    <w:next w:val="Normal"/>
    <w:qFormat/>
    <w:pPr>
      <w:keepNext/>
      <w:tabs>
        <w:tab w:val="clear" w:pos="567"/>
      </w:tabs>
      <w:jc w:val="center"/>
      <w:outlineLvl w:val="4"/>
    </w:pPr>
    <w:rPr>
      <w:b/>
      <w:noProof/>
    </w:rPr>
  </w:style>
  <w:style w:type="paragraph" w:styleId="Heading6">
    <w:name w:val="heading 6"/>
    <w:basedOn w:val="Normal"/>
    <w:next w:val="Normal"/>
    <w:qFormat/>
    <w:pPr>
      <w:keepNext/>
      <w:tabs>
        <w:tab w:val="left" w:pos="-720"/>
        <w:tab w:val="left" w:pos="4536"/>
      </w:tabs>
      <w:suppressAutoHyphens/>
      <w:outlineLvl w:val="5"/>
    </w:pPr>
    <w:rPr>
      <w:i/>
    </w:rPr>
  </w:style>
  <w:style w:type="paragraph" w:styleId="Heading7">
    <w:name w:val="heading 7"/>
    <w:basedOn w:val="Normal"/>
    <w:next w:val="Normal"/>
    <w:qFormat/>
    <w:pPr>
      <w:keepNext/>
      <w:tabs>
        <w:tab w:val="left" w:pos="-720"/>
        <w:tab w:val="left" w:pos="4536"/>
      </w:tabs>
      <w:suppressAutoHyphens/>
      <w:jc w:val="both"/>
      <w:outlineLvl w:val="6"/>
    </w:pPr>
    <w:rPr>
      <w:i/>
    </w:rPr>
  </w:style>
  <w:style w:type="paragraph" w:styleId="Heading8">
    <w:name w:val="heading 8"/>
    <w:basedOn w:val="Normal"/>
    <w:next w:val="Normal"/>
    <w:qFormat/>
    <w:pPr>
      <w:keepNext/>
      <w:tabs>
        <w:tab w:val="clear" w:pos="567"/>
      </w:tabs>
      <w:ind w:right="-318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tabs>
        <w:tab w:val="clear" w:pos="567"/>
      </w:tabs>
      <w:ind w:left="2268" w:right="1711" w:hanging="567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  <w:spacing w:line="240" w:lineRule="auto"/>
    </w:pPr>
    <w:rPr>
      <w:rFonts w:ascii="Helvetica" w:hAnsi="Helvetica"/>
      <w:sz w:val="20"/>
    </w:rPr>
  </w:style>
  <w:style w:type="paragraph" w:styleId="Footer">
    <w:name w:val="footer"/>
    <w:basedOn w:val="Normal"/>
    <w:pPr>
      <w:tabs>
        <w:tab w:val="clear" w:pos="567"/>
        <w:tab w:val="center" w:pos="4536"/>
        <w:tab w:val="center" w:pos="8930"/>
      </w:tabs>
      <w:spacing w:line="240" w:lineRule="auto"/>
    </w:pPr>
    <w:rPr>
      <w:rFonts w:ascii="Helvetica" w:hAnsi="Helvetica"/>
      <w:sz w:val="16"/>
    </w:rPr>
  </w:style>
  <w:style w:type="paragraph" w:styleId="TOC9">
    <w:name w:val="toc 9"/>
    <w:basedOn w:val="Normal"/>
    <w:next w:val="Normal"/>
    <w:semiHidden/>
    <w:pPr>
      <w:tabs>
        <w:tab w:val="clear" w:pos="567"/>
      </w:tabs>
      <w:ind w:left="1760"/>
    </w:pPr>
  </w:style>
  <w:style w:type="character" w:styleId="EndnoteReference">
    <w:name w:val="endnote reference"/>
    <w:semiHidden/>
    <w:rPr>
      <w:vertAlign w:val="superscript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pPr>
      <w:tabs>
        <w:tab w:val="clear" w:pos="567"/>
      </w:tabs>
      <w:spacing w:line="240" w:lineRule="auto"/>
      <w:jc w:val="both"/>
    </w:pPr>
    <w:rPr>
      <w:sz w:val="20"/>
    </w:rPr>
  </w:style>
  <w:style w:type="paragraph" w:styleId="BodyText">
    <w:name w:val="Body Text"/>
    <w:basedOn w:val="Normal"/>
    <w:pPr>
      <w:tabs>
        <w:tab w:val="clear" w:pos="567"/>
      </w:tabs>
      <w:spacing w:line="240" w:lineRule="auto"/>
      <w:jc w:val="both"/>
    </w:pPr>
  </w:style>
  <w:style w:type="paragraph" w:styleId="BlockText">
    <w:name w:val="Block Text"/>
    <w:basedOn w:val="Normal"/>
    <w:pPr>
      <w:tabs>
        <w:tab w:val="clear" w:pos="567"/>
      </w:tabs>
      <w:ind w:left="2268" w:right="1711" w:hanging="567"/>
    </w:pPr>
    <w:rPr>
      <w:b/>
    </w:rPr>
  </w:style>
  <w:style w:type="paragraph" w:styleId="BodyText2">
    <w:name w:val="Body Text 2"/>
    <w:basedOn w:val="Normal"/>
    <w:pPr>
      <w:tabs>
        <w:tab w:val="clear" w:pos="567"/>
      </w:tabs>
      <w:spacing w:line="240" w:lineRule="auto"/>
    </w:pPr>
    <w:rPr>
      <w:i/>
      <w:color w:val="008000"/>
    </w:rPr>
  </w:style>
  <w:style w:type="paragraph" w:styleId="BodyText3">
    <w:name w:val="Body Text 3"/>
    <w:basedOn w:val="Normal"/>
    <w:pPr>
      <w:ind w:right="113"/>
      <w:jc w:val="both"/>
    </w:pPr>
    <w:rPr>
      <w:b/>
    </w:rPr>
  </w:style>
  <w:style w:type="paragraph" w:styleId="EndnoteText">
    <w:name w:val="endnote text"/>
    <w:basedOn w:val="Normal"/>
    <w:link w:val="EndnoteTextChar"/>
    <w:semiHidden/>
    <w:pPr>
      <w:spacing w:line="240" w:lineRule="auto"/>
    </w:pPr>
  </w:style>
  <w:style w:type="character" w:styleId="CommentReference">
    <w:name w:val="annotation reference"/>
    <w:qFormat/>
    <w:rPr>
      <w:sz w:val="16"/>
    </w:rPr>
  </w:style>
  <w:style w:type="paragraph" w:styleId="BodyTextIndent2">
    <w:name w:val="Body Text Indent 2"/>
    <w:basedOn w:val="Normal"/>
    <w:pPr>
      <w:ind w:left="567" w:hanging="567"/>
      <w:jc w:val="both"/>
    </w:pPr>
    <w:rPr>
      <w:b/>
    </w:rPr>
  </w:style>
  <w:style w:type="paragraph" w:styleId="CommentText">
    <w:name w:val="annotation text"/>
    <w:aliases w:val="Kommentarer"/>
    <w:basedOn w:val="Normal"/>
    <w:link w:val="CommentTextChar"/>
    <w:uiPriority w:val="99"/>
    <w:qFormat/>
    <w:rPr>
      <w:sz w:val="20"/>
    </w:rPr>
  </w:style>
  <w:style w:type="paragraph" w:customStyle="1" w:styleId="BodyText20">
    <w:name w:val="Body Text 2_0"/>
    <w:basedOn w:val="Normal"/>
    <w:pPr>
      <w:ind w:left="567" w:hanging="567"/>
    </w:pPr>
    <w:rPr>
      <w:b/>
    </w:rPr>
  </w:style>
  <w:style w:type="paragraph" w:customStyle="1" w:styleId="BodyText21">
    <w:name w:val="Body Text 2_1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odyTextIndent3">
    <w:name w:val="Body Text Indent 3"/>
    <w:basedOn w:val="Normal"/>
    <w:pPr>
      <w:spacing w:line="240" w:lineRule="auto"/>
      <w:ind w:left="567" w:hanging="567"/>
    </w:pPr>
  </w:style>
  <w:style w:type="paragraph" w:customStyle="1" w:styleId="BodyText22">
    <w:name w:val="Body Text 2_2"/>
    <w:basedOn w:val="Normal"/>
    <w:pPr>
      <w:spacing w:line="240" w:lineRule="auto"/>
      <w:ind w:left="567" w:hanging="567"/>
    </w:pPr>
    <w:rPr>
      <w:b/>
    </w:rPr>
  </w:style>
  <w:style w:type="character" w:styleId="Hyperlink">
    <w:name w:val="Hyperlink"/>
    <w:rPr>
      <w:color w:val="0000FF"/>
      <w:u w:val="single"/>
    </w:rPr>
  </w:style>
  <w:style w:type="paragraph" w:customStyle="1" w:styleId="AHeader1">
    <w:name w:val="AHeader 1"/>
    <w:basedOn w:val="Normal"/>
    <w:pPr>
      <w:numPr>
        <w:numId w:val="25"/>
      </w:numPr>
      <w:tabs>
        <w:tab w:val="clear" w:pos="567"/>
      </w:tabs>
      <w:spacing w:after="120" w:line="240" w:lineRule="auto"/>
    </w:pPr>
    <w:rPr>
      <w:rFonts w:ascii="Arial" w:hAnsi="Arial" w:cs="Arial"/>
      <w:b/>
      <w:bCs/>
      <w:sz w:val="24"/>
    </w:rPr>
  </w:style>
  <w:style w:type="paragraph" w:customStyle="1" w:styleId="AHeader2">
    <w:name w:val="AHeader 2"/>
    <w:basedOn w:val="AHeader1"/>
    <w:pPr>
      <w:numPr>
        <w:ilvl w:val="1"/>
      </w:numPr>
      <w:tabs>
        <w:tab w:val="clear" w:pos="709"/>
        <w:tab w:val="num" w:pos="360"/>
        <w:tab w:val="num" w:pos="1440"/>
      </w:tabs>
      <w:ind w:left="1440" w:hanging="360"/>
    </w:pPr>
    <w:rPr>
      <w:sz w:val="22"/>
    </w:rPr>
  </w:style>
  <w:style w:type="paragraph" w:customStyle="1" w:styleId="AHeader3">
    <w:name w:val="AHeader 3"/>
    <w:basedOn w:val="AHeader2"/>
    <w:pPr>
      <w:numPr>
        <w:ilvl w:val="2"/>
      </w:numPr>
      <w:tabs>
        <w:tab w:val="clear" w:pos="1276"/>
        <w:tab w:val="num" w:pos="360"/>
        <w:tab w:val="num" w:pos="2160"/>
      </w:tabs>
      <w:ind w:left="2160" w:hanging="180"/>
    </w:pPr>
  </w:style>
  <w:style w:type="paragraph" w:customStyle="1" w:styleId="AHeader2abc">
    <w:name w:val="AHeader 2 abc"/>
    <w:basedOn w:val="AHeader3"/>
    <w:pPr>
      <w:numPr>
        <w:ilvl w:val="3"/>
      </w:numPr>
      <w:tabs>
        <w:tab w:val="clear" w:pos="1276"/>
        <w:tab w:val="num" w:pos="360"/>
        <w:tab w:val="num" w:pos="2880"/>
      </w:tabs>
      <w:ind w:left="2880" w:hanging="360"/>
      <w:jc w:val="both"/>
    </w:pPr>
    <w:rPr>
      <w:b w:val="0"/>
      <w:bCs w:val="0"/>
    </w:rPr>
  </w:style>
  <w:style w:type="paragraph" w:customStyle="1" w:styleId="AHeader3abc">
    <w:name w:val="AHeader 3 abc"/>
    <w:basedOn w:val="AHeader2abc"/>
    <w:pPr>
      <w:numPr>
        <w:ilvl w:val="4"/>
      </w:numPr>
      <w:tabs>
        <w:tab w:val="clear" w:pos="1701"/>
        <w:tab w:val="num" w:pos="360"/>
        <w:tab w:val="num" w:pos="1440"/>
        <w:tab w:val="num" w:pos="3600"/>
      </w:tabs>
      <w:ind w:left="3600" w:hanging="360"/>
    </w:pPr>
  </w:style>
  <w:style w:type="character" w:styleId="FollowedHyperlink">
    <w:name w:val="FollowedHyperlink"/>
    <w:rPr>
      <w:color w:val="800080"/>
      <w:u w:val="single"/>
    </w:rPr>
  </w:style>
  <w:style w:type="paragraph" w:styleId="BodyTextIndent">
    <w:name w:val="Body Text Indent"/>
    <w:basedOn w:val="Normal"/>
    <w:pPr>
      <w:tabs>
        <w:tab w:val="clear" w:pos="567"/>
      </w:tabs>
      <w:spacing w:line="240" w:lineRule="auto"/>
      <w:ind w:left="567" w:hanging="567"/>
    </w:pPr>
    <w:rPr>
      <w:b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table" w:styleId="TableGrid">
    <w:name w:val="Table Grid"/>
    <w:basedOn w:val="TableNormal"/>
    <w:rsid w:val="000D67D0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Revision">
    <w:name w:val="Revision"/>
    <w:hidden/>
    <w:uiPriority w:val="99"/>
    <w:semiHidden/>
    <w:rsid w:val="0019686E"/>
    <w:rPr>
      <w:sz w:val="22"/>
      <w:lang w:eastAsia="en-US"/>
    </w:rPr>
  </w:style>
  <w:style w:type="paragraph" w:customStyle="1" w:styleId="Default">
    <w:name w:val="Default"/>
    <w:rsid w:val="00145D34"/>
    <w:pPr>
      <w:autoSpaceDE w:val="0"/>
      <w:autoSpaceDN w:val="0"/>
      <w:adjustRightInd w:val="0"/>
    </w:pPr>
    <w:rPr>
      <w:rFonts w:ascii="EUAlbertina" w:hAnsi="EUAlbertina" w:cs="EUAlbertina"/>
      <w:color w:val="000000"/>
      <w:sz w:val="24"/>
      <w:szCs w:val="24"/>
      <w:lang w:eastAsia="it-IT"/>
    </w:rPr>
  </w:style>
  <w:style w:type="paragraph" w:customStyle="1" w:styleId="BodytextAgency">
    <w:name w:val="Body text (Agency)"/>
    <w:basedOn w:val="Normal"/>
    <w:link w:val="BodytextAgencyChar"/>
    <w:qFormat/>
    <w:rsid w:val="00FF4664"/>
    <w:pPr>
      <w:tabs>
        <w:tab w:val="clear" w:pos="567"/>
      </w:tabs>
      <w:spacing w:after="140" w:line="280" w:lineRule="atLeast"/>
    </w:pPr>
    <w:rPr>
      <w:rFonts w:ascii="Verdana" w:eastAsia="Verdana" w:hAnsi="Verdana" w:cs="Verdana"/>
      <w:sz w:val="18"/>
      <w:szCs w:val="18"/>
      <w:lang w:eastAsia="en-GB"/>
    </w:rPr>
  </w:style>
  <w:style w:type="numbering" w:customStyle="1" w:styleId="BulletsAgency">
    <w:name w:val="Bullets (Agency)"/>
    <w:basedOn w:val="NoList"/>
    <w:rsid w:val="00FF4664"/>
    <w:pPr>
      <w:numPr>
        <w:numId w:val="36"/>
      </w:numPr>
    </w:pPr>
  </w:style>
  <w:style w:type="paragraph" w:customStyle="1" w:styleId="DraftingNotesAgency">
    <w:name w:val="Drafting Notes (Agency)"/>
    <w:basedOn w:val="Normal"/>
    <w:next w:val="BodytextAgency"/>
    <w:link w:val="DraftingNotesAgencyChar"/>
    <w:rsid w:val="00FF4664"/>
    <w:pPr>
      <w:tabs>
        <w:tab w:val="clear" w:pos="567"/>
      </w:tabs>
      <w:spacing w:after="140" w:line="280" w:lineRule="atLeast"/>
    </w:pPr>
    <w:rPr>
      <w:rFonts w:ascii="Courier New" w:eastAsia="Verdana" w:hAnsi="Courier New"/>
      <w:i/>
      <w:color w:val="339966"/>
      <w:szCs w:val="18"/>
      <w:lang w:eastAsia="en-GB"/>
    </w:rPr>
  </w:style>
  <w:style w:type="paragraph" w:customStyle="1" w:styleId="No-numheading3Agency">
    <w:name w:val="No-num heading 3 (Agency)"/>
    <w:basedOn w:val="Normal"/>
    <w:next w:val="BodytextAgency"/>
    <w:link w:val="No-numheading3AgencyChar"/>
    <w:rsid w:val="00FF4664"/>
    <w:pPr>
      <w:keepNext/>
      <w:tabs>
        <w:tab w:val="clear" w:pos="567"/>
      </w:tabs>
      <w:spacing w:before="280" w:after="220" w:line="240" w:lineRule="auto"/>
      <w:outlineLvl w:val="2"/>
    </w:pPr>
    <w:rPr>
      <w:rFonts w:ascii="Verdana" w:eastAsia="Verdana" w:hAnsi="Verdana" w:cs="Arial"/>
      <w:b/>
      <w:bCs/>
      <w:kern w:val="32"/>
      <w:szCs w:val="22"/>
      <w:lang w:eastAsia="en-GB"/>
    </w:rPr>
  </w:style>
  <w:style w:type="paragraph" w:customStyle="1" w:styleId="NormalAgency">
    <w:name w:val="Normal (Agency)"/>
    <w:link w:val="NormalAgencyChar"/>
    <w:qFormat/>
    <w:rsid w:val="00FF4664"/>
    <w:rPr>
      <w:rFonts w:ascii="Verdana" w:eastAsia="Verdana" w:hAnsi="Verdana" w:cs="Verdana"/>
      <w:sz w:val="18"/>
      <w:szCs w:val="18"/>
    </w:rPr>
  </w:style>
  <w:style w:type="table" w:customStyle="1" w:styleId="TablegridAgencyblack">
    <w:name w:val="Table grid (Agency) black"/>
    <w:basedOn w:val="TableNormal"/>
    <w:semiHidden/>
    <w:rsid w:val="00FF4664"/>
    <w:rPr>
      <w:rFonts w:ascii="Verdana" w:eastAsia="SimSun" w:hAnsi="Verdana"/>
      <w:sz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 New Roman" w:hAnsi="Times New Roman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rowsAgency">
    <w:name w:val="Table heading rows (Agency)"/>
    <w:basedOn w:val="BodytextAgency"/>
    <w:semiHidden/>
    <w:rsid w:val="00FF4664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rsid w:val="00FF4664"/>
    <w:pPr>
      <w:tabs>
        <w:tab w:val="clear" w:pos="567"/>
      </w:tabs>
      <w:spacing w:line="280" w:lineRule="exact"/>
    </w:pPr>
    <w:rPr>
      <w:rFonts w:ascii="Verdana" w:hAnsi="Verdana" w:cs="Verdana"/>
      <w:sz w:val="18"/>
      <w:szCs w:val="18"/>
      <w:lang w:eastAsia="zh-CN"/>
    </w:rPr>
  </w:style>
  <w:style w:type="character" w:customStyle="1" w:styleId="BodytextAgencyChar">
    <w:name w:val="Body text (Agency) Char"/>
    <w:link w:val="BodytextAgency"/>
    <w:qFormat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NormalAgencyChar">
    <w:name w:val="Normal (Agency) Char"/>
    <w:link w:val="NormalAgency"/>
    <w:rsid w:val="00FF4664"/>
    <w:rPr>
      <w:rFonts w:ascii="Verdana" w:eastAsia="Verdana" w:hAnsi="Verdana" w:cs="Verdana"/>
      <w:sz w:val="18"/>
      <w:szCs w:val="18"/>
      <w:lang w:val="pl-PL" w:eastAsia="en-GB" w:bidi="ar-SA"/>
    </w:rPr>
  </w:style>
  <w:style w:type="character" w:customStyle="1" w:styleId="DraftingNotesAgencyChar">
    <w:name w:val="Drafting Notes (Agency) Char"/>
    <w:link w:val="DraftingNotesAgency"/>
    <w:rsid w:val="00FF4664"/>
    <w:rPr>
      <w:rFonts w:ascii="Courier New" w:eastAsia="Verdana" w:hAnsi="Courier New"/>
      <w:i/>
      <w:color w:val="339966"/>
      <w:sz w:val="22"/>
      <w:szCs w:val="18"/>
      <w:lang w:val="pl-PL" w:eastAsia="en-GB" w:bidi="ar-SA"/>
    </w:rPr>
  </w:style>
  <w:style w:type="character" w:customStyle="1" w:styleId="No-numheading3AgencyChar">
    <w:name w:val="No-num heading 3 (Agency) Char"/>
    <w:link w:val="No-numheading3Agency"/>
    <w:rsid w:val="00FF4664"/>
    <w:rPr>
      <w:rFonts w:ascii="Verdana" w:eastAsia="Verdana" w:hAnsi="Verdana" w:cs="Arial"/>
      <w:b/>
      <w:bCs/>
      <w:kern w:val="32"/>
      <w:sz w:val="22"/>
      <w:szCs w:val="22"/>
      <w:lang w:val="pl-PL" w:eastAsia="en-GB" w:bidi="ar-SA"/>
    </w:rPr>
  </w:style>
  <w:style w:type="paragraph" w:customStyle="1" w:styleId="Normalold">
    <w:name w:val="Normal (old)"/>
    <w:basedOn w:val="Normal"/>
    <w:rsid w:val="00FF4664"/>
    <w:pPr>
      <w:tabs>
        <w:tab w:val="clear" w:pos="567"/>
      </w:tabs>
      <w:spacing w:line="240" w:lineRule="auto"/>
      <w:ind w:left="720" w:hanging="720"/>
    </w:pPr>
    <w:rPr>
      <w:rFonts w:eastAsia="SimSun"/>
      <w:szCs w:val="18"/>
      <w:lang w:eastAsia="zh-CN"/>
    </w:rPr>
  </w:style>
  <w:style w:type="character" w:customStyle="1" w:styleId="CommentTextChar">
    <w:name w:val="Comment Text Char"/>
    <w:aliases w:val="Kommentarer Char"/>
    <w:link w:val="CommentText"/>
    <w:uiPriority w:val="99"/>
    <w:qFormat/>
    <w:locked/>
    <w:rsid w:val="003909E0"/>
    <w:rPr>
      <w:lang w:val="pl-PL" w:eastAsia="en-US" w:bidi="ar-SA"/>
    </w:rPr>
  </w:style>
  <w:style w:type="character" w:customStyle="1" w:styleId="EndnoteTextChar">
    <w:name w:val="Endnote Text Char"/>
    <w:link w:val="EndnoteText"/>
    <w:semiHidden/>
    <w:rsid w:val="00673F4C"/>
    <w:rPr>
      <w:sz w:val="22"/>
      <w:lang w:eastAsia="en-US"/>
    </w:rPr>
  </w:style>
  <w:style w:type="paragraph" w:customStyle="1" w:styleId="Style1">
    <w:name w:val="Style1"/>
    <w:basedOn w:val="Normal"/>
    <w:qFormat/>
    <w:rsid w:val="00B13B6D"/>
    <w:pP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2">
    <w:name w:val="Style2"/>
    <w:basedOn w:val="Normal"/>
    <w:qFormat/>
    <w:rsid w:val="001B74F6"/>
    <w:pPr>
      <w:pBdr>
        <w:top w:val="single" w:sz="4" w:space="1" w:color="auto"/>
        <w:left w:val="single" w:sz="4" w:space="0" w:color="auto"/>
        <w:bottom w:val="single" w:sz="4" w:space="1" w:color="auto"/>
        <w:right w:val="single" w:sz="4" w:space="4" w:color="auto"/>
      </w:pBdr>
      <w:tabs>
        <w:tab w:val="clear" w:pos="567"/>
        <w:tab w:val="left" w:pos="0"/>
      </w:tabs>
      <w:spacing w:line="240" w:lineRule="auto"/>
      <w:ind w:left="567" w:hanging="567"/>
    </w:pPr>
    <w:rPr>
      <w:b/>
      <w:szCs w:val="22"/>
    </w:rPr>
  </w:style>
  <w:style w:type="paragraph" w:customStyle="1" w:styleId="Style3">
    <w:name w:val="Style3"/>
    <w:basedOn w:val="Normal"/>
    <w:qFormat/>
    <w:rsid w:val="00407C22"/>
    <w:pPr>
      <w:numPr>
        <w:numId w:val="40"/>
      </w:numPr>
      <w:tabs>
        <w:tab w:val="clear" w:pos="567"/>
      </w:tabs>
      <w:spacing w:line="240" w:lineRule="auto"/>
      <w:jc w:val="center"/>
    </w:pPr>
    <w:rPr>
      <w:b/>
      <w:szCs w:val="22"/>
    </w:rPr>
  </w:style>
  <w:style w:type="paragraph" w:customStyle="1" w:styleId="Style4">
    <w:name w:val="Style4"/>
    <w:basedOn w:val="Normal"/>
    <w:qFormat/>
    <w:rsid w:val="0018657D"/>
    <w:rPr>
      <w:szCs w:val="22"/>
    </w:rPr>
  </w:style>
  <w:style w:type="paragraph" w:customStyle="1" w:styleId="Style5">
    <w:name w:val="Style5"/>
    <w:basedOn w:val="Normal"/>
    <w:qFormat/>
    <w:rsid w:val="001D4CE4"/>
    <w:pPr>
      <w:numPr>
        <w:ilvl w:val="12"/>
      </w:numPr>
      <w:tabs>
        <w:tab w:val="clear" w:pos="567"/>
      </w:tabs>
      <w:spacing w:line="240" w:lineRule="auto"/>
    </w:pPr>
    <w:rPr>
      <w:szCs w:val="22"/>
    </w:rPr>
  </w:style>
  <w:style w:type="paragraph" w:customStyle="1" w:styleId="Einr150">
    <w:name w:val="Einr150"/>
    <w:basedOn w:val="Normal"/>
    <w:uiPriority w:val="99"/>
    <w:rsid w:val="001959CD"/>
    <w:pPr>
      <w:tabs>
        <w:tab w:val="clear" w:pos="567"/>
      </w:tabs>
      <w:spacing w:line="240" w:lineRule="auto"/>
      <w:ind w:firstLine="737"/>
    </w:pPr>
    <w:rPr>
      <w:rFonts w:ascii="Arial" w:hAnsi="Arial" w:cs="Arial"/>
      <w:sz w:val="24"/>
      <w:szCs w:val="24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edicines.health.europa.eu/veterinar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203C39-8BD3-4214-AF15-93102D2992B7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8e41bacc-baba-48d6-9fcb-708bd1208e38}" enabled="0" method="" siteId="{8e41bacc-baba-48d6-9fcb-708bd1208e3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2144</Words>
  <Characters>14915</Characters>
  <Application>Microsoft Office Word</Application>
  <DocSecurity>0</DocSecurity>
  <Lines>124</Lines>
  <Paragraphs>34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Vqrdtemplateclean_pl</vt:lpstr>
      <vt:lpstr>Vqrdtemplatetracked_pl</vt:lpstr>
    </vt:vector>
  </TitlesOfParts>
  <Company>CDT</Company>
  <LinksUpToDate>false</LinksUpToDate>
  <CharactersWithSpaces>17025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Vqrdtemplateclean_pl</dc:title>
  <dc:subject>General-EMA/201224/2010</dc:subject>
  <dc:creator>CDT</dc:creator>
  <cp:lastModifiedBy>dp</cp:lastModifiedBy>
  <cp:revision>4</cp:revision>
  <cp:lastPrinted>2022-11-03T08:22:00Z</cp:lastPrinted>
  <dcterms:created xsi:type="dcterms:W3CDTF">2024-12-12T14:36:00Z</dcterms:created>
  <dcterms:modified xsi:type="dcterms:W3CDTF">2024-12-12T14:37:00Z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Author">
    <vt:lpwstr/>
  </property>
  <property fmtid="{D5CDD505-2E9C-101B-9397-08002B2CF9AE}" pid="3" name="DM_Authors">
    <vt:lpwstr/>
  </property>
  <property fmtid="{D5CDD505-2E9C-101B-9397-08002B2CF9AE}" pid="4" name="DM_Category">
    <vt:lpwstr>Templates and Form</vt:lpwstr>
  </property>
  <property fmtid="{D5CDD505-2E9C-101B-9397-08002B2CF9AE}" pid="5" name="DM_Creation_Date">
    <vt:lpwstr>08/11/2022 14:02:02</vt:lpwstr>
  </property>
  <property fmtid="{D5CDD505-2E9C-101B-9397-08002B2CF9AE}" pid="6" name="DM_Creator_Name">
    <vt:lpwstr>Akhtar Timea</vt:lpwstr>
  </property>
  <property fmtid="{D5CDD505-2E9C-101B-9397-08002B2CF9AE}" pid="7" name="DM_DocRefId">
    <vt:lpwstr>EMA/861715/2022</vt:lpwstr>
  </property>
  <property fmtid="{D5CDD505-2E9C-101B-9397-08002B2CF9AE}" pid="8" name="DM_emea_bcc">
    <vt:lpwstr/>
  </property>
  <property fmtid="{D5CDD505-2E9C-101B-9397-08002B2CF9AE}" pid="9" name="DM_emea_cc">
    <vt:lpwstr/>
  </property>
  <property fmtid="{D5CDD505-2E9C-101B-9397-08002B2CF9AE}" pid="10" name="DM_emea_doc_category">
    <vt:lpwstr>General</vt:lpwstr>
  </property>
  <property fmtid="{D5CDD505-2E9C-101B-9397-08002B2CF9AE}" pid="11" name="DM_emea_doc_lang">
    <vt:lpwstr/>
  </property>
  <property fmtid="{D5CDD505-2E9C-101B-9397-08002B2CF9AE}" pid="12" name="DM_emea_doc_number">
    <vt:lpwstr>201224</vt:lpwstr>
  </property>
  <property fmtid="{D5CDD505-2E9C-101B-9397-08002B2CF9AE}" pid="13" name="DM_emea_doc_ref_id">
    <vt:lpwstr>EMA/861715/2022</vt:lpwstr>
  </property>
  <property fmtid="{D5CDD505-2E9C-101B-9397-08002B2CF9AE}" pid="14" name="DM_emea_from">
    <vt:lpwstr/>
  </property>
  <property fmtid="{D5CDD505-2E9C-101B-9397-08002B2CF9AE}" pid="15" name="DM_emea_internal_label">
    <vt:lpwstr>EMA</vt:lpwstr>
  </property>
  <property fmtid="{D5CDD505-2E9C-101B-9397-08002B2CF9AE}" pid="16" name="DM_emea_legal_date">
    <vt:lpwstr>nulldate</vt:lpwstr>
  </property>
  <property fmtid="{D5CDD505-2E9C-101B-9397-08002B2CF9AE}" pid="17" name="DM_emea_meeting_action">
    <vt:lpwstr/>
  </property>
  <property fmtid="{D5CDD505-2E9C-101B-9397-08002B2CF9AE}" pid="18" name="DM_emea_meeting_flags">
    <vt:lpwstr/>
  </property>
  <property fmtid="{D5CDD505-2E9C-101B-9397-08002B2CF9AE}" pid="19" name="DM_emea_meeting_hyperlink">
    <vt:lpwstr/>
  </property>
  <property fmtid="{D5CDD505-2E9C-101B-9397-08002B2CF9AE}" pid="20" name="DM_emea_meeting_ref">
    <vt:lpwstr/>
  </property>
  <property fmtid="{D5CDD505-2E9C-101B-9397-08002B2CF9AE}" pid="21" name="DM_emea_meeting_status">
    <vt:lpwstr/>
  </property>
  <property fmtid="{D5CDD505-2E9C-101B-9397-08002B2CF9AE}" pid="22" name="DM_emea_meeting_title">
    <vt:lpwstr/>
  </property>
  <property fmtid="{D5CDD505-2E9C-101B-9397-08002B2CF9AE}" pid="23" name="DM_emea_message_subject">
    <vt:lpwstr/>
  </property>
  <property fmtid="{D5CDD505-2E9C-101B-9397-08002B2CF9AE}" pid="24" name="DM_emea_received_date">
    <vt:lpwstr>nulldate</vt:lpwstr>
  </property>
  <property fmtid="{D5CDD505-2E9C-101B-9397-08002B2CF9AE}" pid="25" name="DM_emea_resp_body">
    <vt:lpwstr/>
  </property>
  <property fmtid="{D5CDD505-2E9C-101B-9397-08002B2CF9AE}" pid="26" name="DM_emea_revision_label">
    <vt:lpwstr/>
  </property>
  <property fmtid="{D5CDD505-2E9C-101B-9397-08002B2CF9AE}" pid="27" name="DM_emea_sent_date">
    <vt:lpwstr>nulldate</vt:lpwstr>
  </property>
  <property fmtid="{D5CDD505-2E9C-101B-9397-08002B2CF9AE}" pid="28" name="DM_emea_to">
    <vt:lpwstr/>
  </property>
  <property fmtid="{D5CDD505-2E9C-101B-9397-08002B2CF9AE}" pid="29" name="DM_emea_year">
    <vt:lpwstr>2010</vt:lpwstr>
  </property>
  <property fmtid="{D5CDD505-2E9C-101B-9397-08002B2CF9AE}" pid="30" name="DM_Keywords">
    <vt:lpwstr/>
  </property>
  <property fmtid="{D5CDD505-2E9C-101B-9397-08002B2CF9AE}" pid="31" name="DM_Language">
    <vt:lpwstr/>
  </property>
  <property fmtid="{D5CDD505-2E9C-101B-9397-08002B2CF9AE}" pid="32" name="DM_Modifer_Name">
    <vt:lpwstr>Akhtar Timea</vt:lpwstr>
  </property>
  <property fmtid="{D5CDD505-2E9C-101B-9397-08002B2CF9AE}" pid="33" name="DM_Modified_Date">
    <vt:lpwstr>08/11/2022 14:02:02</vt:lpwstr>
  </property>
  <property fmtid="{D5CDD505-2E9C-101B-9397-08002B2CF9AE}" pid="34" name="DM_Modifier_Name">
    <vt:lpwstr>Akhtar Timea</vt:lpwstr>
  </property>
  <property fmtid="{D5CDD505-2E9C-101B-9397-08002B2CF9AE}" pid="35" name="DM_Modify_Date">
    <vt:lpwstr>08/11/2022 14:02:02</vt:lpwstr>
  </property>
  <property fmtid="{D5CDD505-2E9C-101B-9397-08002B2CF9AE}" pid="36" name="DM_Name">
    <vt:lpwstr>Vqrdtemplateclean_pl</vt:lpwstr>
  </property>
  <property fmtid="{D5CDD505-2E9C-101B-9397-08002B2CF9AE}" pid="37" name="DM_Owner">
    <vt:lpwstr>Prizzi Monica</vt:lpwstr>
  </property>
  <property fmtid="{D5CDD505-2E9C-101B-9397-08002B2CF9AE}" pid="38" name="DM_Path">
    <vt:lpwstr>/02b. Administration of Scientific Meeting/WPs SAGs DGs and other WGs/CxMP - QRD/3. Other activities/02. Procedures/01. QRD PI templates/02 QRD Veterinary templates/18 V-Template v.9 - new vet legislation 2020-2021/10. SECOND publication Oct-2022/04. CLEA</vt:lpwstr>
  </property>
  <property fmtid="{D5CDD505-2E9C-101B-9397-08002B2CF9AE}" pid="39" name="DM_Status">
    <vt:lpwstr/>
  </property>
  <property fmtid="{D5CDD505-2E9C-101B-9397-08002B2CF9AE}" pid="40" name="DM_Subject">
    <vt:lpwstr/>
  </property>
  <property fmtid="{D5CDD505-2E9C-101B-9397-08002B2CF9AE}" pid="41" name="DM_Title">
    <vt:lpwstr/>
  </property>
  <property fmtid="{D5CDD505-2E9C-101B-9397-08002B2CF9AE}" pid="42" name="DM_Type">
    <vt:lpwstr>emea_document</vt:lpwstr>
  </property>
  <property fmtid="{D5CDD505-2E9C-101B-9397-08002B2CF9AE}" pid="43" name="DM_Version">
    <vt:lpwstr>1.1,CURRENT</vt:lpwstr>
  </property>
  <property fmtid="{D5CDD505-2E9C-101B-9397-08002B2CF9AE}" pid="44" name="EMEADocClassificationCode">
    <vt:lpwstr/>
  </property>
  <property fmtid="{D5CDD505-2E9C-101B-9397-08002B2CF9AE}" pid="45" name="EMEADocClassificationHidden">
    <vt:lpwstr>N</vt:lpwstr>
  </property>
  <property fmtid="{D5CDD505-2E9C-101B-9397-08002B2CF9AE}" pid="46" name="EMEADocClassificationText">
    <vt:lpwstr/>
  </property>
  <property fmtid="{D5CDD505-2E9C-101B-9397-08002B2CF9AE}" pid="47" name="EMEADocDate">
    <vt:lpwstr>20020723</vt:lpwstr>
  </property>
  <property fmtid="{D5CDD505-2E9C-101B-9397-08002B2CF9AE}" pid="48" name="EMEADocDateDay">
    <vt:lpwstr>23</vt:lpwstr>
  </property>
  <property fmtid="{D5CDD505-2E9C-101B-9397-08002B2CF9AE}" pid="49" name="EMEADocDateMonth">
    <vt:lpwstr>July</vt:lpwstr>
  </property>
  <property fmtid="{D5CDD505-2E9C-101B-9397-08002B2CF9AE}" pid="50" name="EMEADocDateYear">
    <vt:lpwstr>2002</vt:lpwstr>
  </property>
  <property fmtid="{D5CDD505-2E9C-101B-9397-08002B2CF9AE}" pid="51" name="EMEADocExtCatTitle">
    <vt:lpwstr>The Title will not be included in the External Catalogue.</vt:lpwstr>
  </property>
  <property fmtid="{D5CDD505-2E9C-101B-9397-08002B2CF9AE}" pid="52" name="EMEADocLanguage">
    <vt:lpwstr>en</vt:lpwstr>
  </property>
  <property fmtid="{D5CDD505-2E9C-101B-9397-08002B2CF9AE}" pid="53" name="EMEADocRefFull">
    <vt:lpwstr>EMEA/18389/02/en</vt:lpwstr>
  </property>
  <property fmtid="{D5CDD505-2E9C-101B-9397-08002B2CF9AE}" pid="54" name="EMEADocRefNum">
    <vt:lpwstr>18389</vt:lpwstr>
  </property>
  <property fmtid="{D5CDD505-2E9C-101B-9397-08002B2CF9AE}" pid="55" name="EMEADocRefPart0">
    <vt:lpwstr>EMEA</vt:lpwstr>
  </property>
  <property fmtid="{D5CDD505-2E9C-101B-9397-08002B2CF9AE}" pid="56" name="EMEADocRefPart1">
    <vt:lpwstr/>
  </property>
  <property fmtid="{D5CDD505-2E9C-101B-9397-08002B2CF9AE}" pid="57" name="EMEADocRefPart2">
    <vt:lpwstr/>
  </property>
  <property fmtid="{D5CDD505-2E9C-101B-9397-08002B2CF9AE}" pid="58" name="EMEADocRefPart3">
    <vt:lpwstr/>
  </property>
  <property fmtid="{D5CDD505-2E9C-101B-9397-08002B2CF9AE}" pid="59" name="EMEADocRefPartFreeText">
    <vt:lpwstr/>
  </property>
  <property fmtid="{D5CDD505-2E9C-101B-9397-08002B2CF9AE}" pid="60" name="EMEADocRefRoot">
    <vt:lpwstr>EMEA/18389/02</vt:lpwstr>
  </property>
  <property fmtid="{D5CDD505-2E9C-101B-9397-08002B2CF9AE}" pid="61" name="EMEADocRefYear">
    <vt:lpwstr>02</vt:lpwstr>
  </property>
  <property fmtid="{D5CDD505-2E9C-101B-9397-08002B2CF9AE}" pid="62" name="EMEADocStatus">
    <vt:lpwstr/>
  </property>
  <property fmtid="{D5CDD505-2E9C-101B-9397-08002B2CF9AE}" pid="63" name="EMEADocTitle">
    <vt:lpwstr> SPC veterinary template</vt:lpwstr>
  </property>
  <property fmtid="{D5CDD505-2E9C-101B-9397-08002B2CF9AE}" pid="64" name="EMEADocTypeCode">
    <vt:lpwstr>tran</vt:lpwstr>
  </property>
  <property fmtid="{D5CDD505-2E9C-101B-9397-08002B2CF9AE}" pid="65" name="EMEADocVersion">
    <vt:lpwstr/>
  </property>
  <property fmtid="{D5CDD505-2E9C-101B-9397-08002B2CF9AE}" pid="66" name="JobId">
    <vt:lpwstr>e1141c4f-24d7-4455-bf38-ad6b00ea55ef</vt:lpwstr>
  </property>
  <property fmtid="{D5CDD505-2E9C-101B-9397-08002B2CF9AE}" pid="67" name="MSIP_Label_0eea11ca-d417-4147-80ed-01a58412c458_ActionId">
    <vt:lpwstr>dc44ff56-703c-4b58-a8c0-a3f7751e09a7</vt:lpwstr>
  </property>
  <property fmtid="{D5CDD505-2E9C-101B-9397-08002B2CF9AE}" pid="68" name="MSIP_Label_0eea11ca-d417-4147-80ed-01a58412c458_ContentBits">
    <vt:lpwstr>2</vt:lpwstr>
  </property>
  <property fmtid="{D5CDD505-2E9C-101B-9397-08002B2CF9AE}" pid="69" name="MSIP_Label_0eea11ca-d417-4147-80ed-01a58412c458_Enabled">
    <vt:lpwstr>true</vt:lpwstr>
  </property>
  <property fmtid="{D5CDD505-2E9C-101B-9397-08002B2CF9AE}" pid="70" name="MSIP_Label_0eea11ca-d417-4147-80ed-01a58412c458_Method">
    <vt:lpwstr>Standard</vt:lpwstr>
  </property>
  <property fmtid="{D5CDD505-2E9C-101B-9397-08002B2CF9AE}" pid="71" name="MSIP_Label_0eea11ca-d417-4147-80ed-01a58412c458_Name">
    <vt:lpwstr>0eea11ca-d417-4147-80ed-01a58412c458</vt:lpwstr>
  </property>
  <property fmtid="{D5CDD505-2E9C-101B-9397-08002B2CF9AE}" pid="72" name="MSIP_Label_0eea11ca-d417-4147-80ed-01a58412c458_SetDate">
    <vt:lpwstr>2022-11-08T13:01:30Z</vt:lpwstr>
  </property>
  <property fmtid="{D5CDD505-2E9C-101B-9397-08002B2CF9AE}" pid="73" name="MSIP_Label_0eea11ca-d417-4147-80ed-01a58412c458_SiteId">
    <vt:lpwstr>bc9dc15c-61bc-4f03-b60b-e5b6d8922839</vt:lpwstr>
  </property>
</Properties>
</file>