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03417" w14:textId="381CC52B" w:rsidR="00207CDF" w:rsidRPr="005A21C6" w:rsidRDefault="00EB15BF" w:rsidP="00EB15BF">
      <w:pPr>
        <w:rPr>
          <w:rFonts w:ascii="Arial" w:hAnsi="Arial" w:cs="Arial"/>
          <w:b/>
          <w:bCs/>
          <w:sz w:val="22"/>
          <w:szCs w:val="22"/>
        </w:rPr>
      </w:pPr>
      <w:bookmarkStart w:id="0" w:name="OLE_LINK134"/>
      <w:bookmarkStart w:id="1" w:name="OLE_LINK135"/>
      <w:bookmarkStart w:id="2" w:name="OLE_LINK147"/>
      <w:bookmarkStart w:id="3" w:name="OLE_LINK148"/>
      <w:r w:rsidRPr="005A21C6">
        <w:rPr>
          <w:rFonts w:ascii="Arial" w:hAnsi="Arial" w:cs="Arial"/>
          <w:b/>
          <w:bCs/>
          <w:sz w:val="22"/>
          <w:szCs w:val="22"/>
        </w:rPr>
        <w:t>NCOA CDSME Toolkit</w:t>
      </w:r>
    </w:p>
    <w:p w14:paraId="2E210579" w14:textId="1C6BA86F" w:rsidR="00DA6698" w:rsidRPr="005A21C6" w:rsidRDefault="00DA6698" w:rsidP="00EB15BF">
      <w:pPr>
        <w:rPr>
          <w:rFonts w:ascii="Arial" w:hAnsi="Arial" w:cs="Arial"/>
          <w:b/>
          <w:bCs/>
          <w:sz w:val="22"/>
          <w:szCs w:val="22"/>
        </w:rPr>
      </w:pPr>
      <w:r w:rsidRPr="005A21C6">
        <w:rPr>
          <w:rFonts w:ascii="Arial" w:hAnsi="Arial" w:cs="Arial"/>
          <w:b/>
          <w:bCs/>
          <w:sz w:val="22"/>
          <w:szCs w:val="22"/>
        </w:rPr>
        <w:t xml:space="preserve">Sample Copy for Social &amp; Alt Text </w:t>
      </w:r>
    </w:p>
    <w:bookmarkEnd w:id="0"/>
    <w:bookmarkEnd w:id="1"/>
    <w:p w14:paraId="1E035768" w14:textId="77777777" w:rsidR="00EA722E" w:rsidRPr="005A21C6" w:rsidRDefault="00EA722E" w:rsidP="00EB15BF">
      <w:pPr>
        <w:rPr>
          <w:rFonts w:ascii="Arial" w:hAnsi="Arial" w:cs="Arial"/>
          <w:b/>
          <w:bCs/>
          <w:sz w:val="22"/>
          <w:szCs w:val="22"/>
        </w:rPr>
      </w:pPr>
    </w:p>
    <w:p w14:paraId="522407D3" w14:textId="5677F978" w:rsidR="003B0E42" w:rsidRPr="005A21C6" w:rsidRDefault="00EA722E" w:rsidP="00EB15BF">
      <w:pPr>
        <w:rPr>
          <w:rFonts w:ascii="Arial" w:hAnsi="Arial" w:cs="Arial"/>
          <w:sz w:val="22"/>
          <w:szCs w:val="22"/>
          <w:lang w:val="en-US"/>
        </w:rPr>
      </w:pPr>
      <w:r w:rsidRPr="005A21C6">
        <w:rPr>
          <w:rFonts w:ascii="Arial" w:hAnsi="Arial" w:cs="Arial"/>
          <w:b/>
          <w:bCs/>
          <w:sz w:val="22"/>
          <w:szCs w:val="22"/>
        </w:rPr>
        <w:t xml:space="preserve">Alt </w:t>
      </w:r>
      <w:r w:rsidR="00DA6698" w:rsidRPr="005A21C6">
        <w:rPr>
          <w:rFonts w:ascii="Arial" w:hAnsi="Arial" w:cs="Arial"/>
          <w:b/>
          <w:bCs/>
          <w:sz w:val="22"/>
          <w:szCs w:val="22"/>
        </w:rPr>
        <w:t>T</w:t>
      </w:r>
      <w:r w:rsidRPr="005A21C6">
        <w:rPr>
          <w:rFonts w:ascii="Arial" w:hAnsi="Arial" w:cs="Arial"/>
          <w:b/>
          <w:bCs/>
          <w:sz w:val="22"/>
          <w:szCs w:val="22"/>
        </w:rPr>
        <w:t xml:space="preserve">ext for </w:t>
      </w:r>
      <w:r w:rsidR="00DA6698" w:rsidRPr="005A21C6">
        <w:rPr>
          <w:rFonts w:ascii="Arial" w:hAnsi="Arial" w:cs="Arial"/>
          <w:b/>
          <w:bCs/>
          <w:sz w:val="22"/>
          <w:szCs w:val="22"/>
        </w:rPr>
        <w:t>S</w:t>
      </w:r>
      <w:r w:rsidRPr="005A21C6">
        <w:rPr>
          <w:rFonts w:ascii="Arial" w:hAnsi="Arial" w:cs="Arial"/>
          <w:b/>
          <w:bCs/>
          <w:sz w:val="22"/>
          <w:szCs w:val="22"/>
        </w:rPr>
        <w:t xml:space="preserve">ocial </w:t>
      </w:r>
      <w:r w:rsidR="00DA6698" w:rsidRPr="005A21C6">
        <w:rPr>
          <w:rFonts w:ascii="Arial" w:hAnsi="Arial" w:cs="Arial"/>
          <w:b/>
          <w:bCs/>
          <w:sz w:val="22"/>
          <w:szCs w:val="22"/>
        </w:rPr>
        <w:t>G</w:t>
      </w:r>
      <w:r w:rsidRPr="005A21C6">
        <w:rPr>
          <w:rFonts w:ascii="Arial" w:hAnsi="Arial" w:cs="Arial"/>
          <w:b/>
          <w:bCs/>
          <w:sz w:val="22"/>
          <w:szCs w:val="22"/>
        </w:rPr>
        <w:t>raphics:</w:t>
      </w:r>
      <w:r w:rsidRPr="005A21C6">
        <w:rPr>
          <w:rFonts w:ascii="Arial" w:hAnsi="Arial" w:cs="Arial"/>
          <w:sz w:val="22"/>
          <w:szCs w:val="22"/>
          <w:lang w:val="en-US"/>
        </w:rPr>
        <w:br/>
      </w:r>
      <w:bookmarkStart w:id="4" w:name="OLE_LINK3"/>
      <w:bookmarkStart w:id="5" w:name="OLE_LINK4"/>
    </w:p>
    <w:bookmarkEnd w:id="2"/>
    <w:bookmarkEnd w:id="3"/>
    <w:p w14:paraId="54B77ECB" w14:textId="77777777" w:rsidR="003B0E42" w:rsidRPr="005A21C6" w:rsidRDefault="003B0E42" w:rsidP="003B0E42">
      <w:pPr>
        <w:rPr>
          <w:rFonts w:ascii="Arial" w:hAnsi="Arial" w:cs="Arial"/>
          <w:sz w:val="22"/>
          <w:szCs w:val="22"/>
          <w:lang w:val="en-US"/>
        </w:rPr>
      </w:pPr>
      <w:r w:rsidRPr="005A21C6">
        <w:rPr>
          <w:rFonts w:ascii="Arial" w:hAnsi="Arial" w:cs="Arial"/>
          <w:sz w:val="22"/>
          <w:szCs w:val="22"/>
          <w:lang w:val="en-US"/>
        </w:rPr>
        <w:t>Grantee Logo. National Council on Aging (NCOA) logo.</w:t>
      </w:r>
    </w:p>
    <w:p w14:paraId="1E881DA5" w14:textId="77777777" w:rsidR="003B0E42" w:rsidRPr="005A21C6" w:rsidRDefault="003B0E42" w:rsidP="003B0E42">
      <w:pPr>
        <w:rPr>
          <w:rFonts w:ascii="Arial" w:hAnsi="Arial" w:cs="Arial"/>
          <w:sz w:val="22"/>
          <w:szCs w:val="22"/>
          <w:lang w:val="en-US"/>
        </w:rPr>
      </w:pPr>
      <w:r w:rsidRPr="005A21C6">
        <w:rPr>
          <w:rFonts w:ascii="Arial" w:hAnsi="Arial" w:cs="Arial"/>
          <w:sz w:val="22"/>
          <w:szCs w:val="22"/>
          <w:lang w:val="en-US"/>
        </w:rPr>
        <w:t> </w:t>
      </w:r>
    </w:p>
    <w:p w14:paraId="66E60BFF" w14:textId="77777777" w:rsidR="003B0E42" w:rsidRPr="005A21C6" w:rsidRDefault="003B0E42" w:rsidP="003B0E42">
      <w:pPr>
        <w:rPr>
          <w:rFonts w:ascii="Arial" w:hAnsi="Arial" w:cs="Arial"/>
          <w:sz w:val="22"/>
          <w:szCs w:val="22"/>
          <w:lang w:val="en-US"/>
        </w:rPr>
      </w:pPr>
      <w:r w:rsidRPr="005A21C6">
        <w:rPr>
          <w:rFonts w:ascii="Arial" w:hAnsi="Arial" w:cs="Arial"/>
          <w:sz w:val="22"/>
          <w:szCs w:val="22"/>
          <w:lang w:val="en-US"/>
        </w:rPr>
        <w:t>A collage of older adults practicing healthy behaviors.</w:t>
      </w:r>
    </w:p>
    <w:p w14:paraId="65BF5C9B" w14:textId="77777777" w:rsidR="003B0E42" w:rsidRPr="005A21C6" w:rsidRDefault="003B0E42" w:rsidP="00EB15BF">
      <w:pPr>
        <w:rPr>
          <w:rFonts w:ascii="Arial" w:hAnsi="Arial" w:cs="Arial"/>
          <w:sz w:val="22"/>
          <w:szCs w:val="22"/>
          <w:highlight w:val="yellow"/>
        </w:rPr>
      </w:pPr>
    </w:p>
    <w:p w14:paraId="131C19AC" w14:textId="1E98BB11" w:rsidR="00DA6698" w:rsidRPr="005A21C6" w:rsidRDefault="00DA6698" w:rsidP="00DA6698">
      <w:pPr>
        <w:rPr>
          <w:rFonts w:ascii="Arial" w:hAnsi="Arial" w:cs="Arial"/>
          <w:sz w:val="22"/>
          <w:szCs w:val="22"/>
          <w:lang w:val="en-US"/>
        </w:rPr>
      </w:pPr>
      <w:bookmarkStart w:id="6" w:name="OLE_LINK149"/>
      <w:bookmarkStart w:id="7" w:name="OLE_LINK150"/>
      <w:bookmarkEnd w:id="4"/>
      <w:bookmarkEnd w:id="5"/>
      <w:r w:rsidRPr="005A21C6">
        <w:rPr>
          <w:rFonts w:ascii="Arial" w:hAnsi="Arial" w:cs="Arial"/>
          <w:b/>
          <w:bCs/>
          <w:sz w:val="22"/>
          <w:szCs w:val="22"/>
          <w:lang w:val="en-US"/>
        </w:rPr>
        <w:t>Social Media (Facebook) Posts:</w:t>
      </w:r>
    </w:p>
    <w:bookmarkEnd w:id="6"/>
    <w:bookmarkEnd w:id="7"/>
    <w:p w14:paraId="368EB7B3" w14:textId="77777777" w:rsidR="00DA6698" w:rsidRPr="005A21C6" w:rsidRDefault="00DA6698" w:rsidP="00DA6698">
      <w:pPr>
        <w:rPr>
          <w:rFonts w:ascii="Arial" w:hAnsi="Arial" w:cs="Arial"/>
          <w:b/>
          <w:bCs/>
          <w:i/>
          <w:iCs/>
          <w:sz w:val="22"/>
          <w:szCs w:val="22"/>
          <w:lang w:val="en-US"/>
        </w:rPr>
      </w:pPr>
    </w:p>
    <w:p w14:paraId="38119F38" w14:textId="1386D464" w:rsidR="00DA6698" w:rsidRPr="0020514E" w:rsidRDefault="00DA6698" w:rsidP="00DA6698">
      <w:pPr>
        <w:rPr>
          <w:rFonts w:ascii="Arial" w:hAnsi="Arial" w:cs="Arial"/>
          <w:b/>
          <w:bCs/>
          <w:sz w:val="22"/>
          <w:szCs w:val="22"/>
          <w:lang w:val="en-US"/>
        </w:rPr>
      </w:pPr>
      <w:bookmarkStart w:id="8" w:name="OLE_LINK180"/>
      <w:bookmarkStart w:id="9" w:name="OLE_LINK181"/>
      <w:r w:rsidRPr="0020514E">
        <w:rPr>
          <w:rFonts w:ascii="Arial" w:hAnsi="Arial" w:cs="Arial"/>
          <w:b/>
          <w:bCs/>
          <w:sz w:val="22"/>
          <w:szCs w:val="22"/>
          <w:lang w:val="en-US"/>
        </w:rPr>
        <w:t>Post 1</w:t>
      </w:r>
    </w:p>
    <w:bookmarkEnd w:id="8"/>
    <w:bookmarkEnd w:id="9"/>
    <w:p w14:paraId="171608FA" w14:textId="77777777" w:rsidR="00DA6698" w:rsidRPr="005A21C6" w:rsidRDefault="00DA6698" w:rsidP="00DA6698">
      <w:pPr>
        <w:rPr>
          <w:rFonts w:ascii="Arial" w:hAnsi="Arial" w:cs="Arial"/>
          <w:sz w:val="22"/>
          <w:szCs w:val="22"/>
          <w:lang w:val="en-US"/>
        </w:rPr>
      </w:pPr>
      <w:r w:rsidRPr="005A21C6">
        <w:rPr>
          <w:rFonts w:ascii="Arial" w:hAnsi="Arial" w:cs="Arial"/>
          <w:sz w:val="22"/>
          <w:szCs w:val="22"/>
          <w:lang w:val="en-US"/>
        </w:rPr>
        <w:t>Take control of your healthy aging journey! Attend a FREE class and learn simple steps to improve your health. Discover how to manage pain, communicate with your doctor, exercise safely, and eat healthier. Connect with others who are also looking to control their chronic conditions.</w:t>
      </w:r>
    </w:p>
    <w:p w14:paraId="4ABF0A6A" w14:textId="77777777" w:rsidR="00DA6698" w:rsidRPr="005A21C6" w:rsidRDefault="00DA6698" w:rsidP="00DA6698">
      <w:pPr>
        <w:rPr>
          <w:rFonts w:ascii="Arial" w:hAnsi="Arial" w:cs="Arial"/>
          <w:sz w:val="22"/>
          <w:szCs w:val="22"/>
          <w:lang w:val="en-US"/>
        </w:rPr>
      </w:pPr>
    </w:p>
    <w:p w14:paraId="43632C4C" w14:textId="1228AE1D" w:rsidR="00DA6698" w:rsidRPr="005A21C6" w:rsidRDefault="00DA6698" w:rsidP="00DA6698">
      <w:pPr>
        <w:rPr>
          <w:rFonts w:ascii="Arial" w:hAnsi="Arial" w:cs="Arial"/>
          <w:sz w:val="22"/>
          <w:szCs w:val="22"/>
          <w:lang w:val="en-US"/>
        </w:rPr>
      </w:pPr>
      <w:r w:rsidRPr="005A21C6">
        <w:rPr>
          <w:rFonts w:ascii="Arial" w:hAnsi="Arial" w:cs="Arial"/>
          <w:sz w:val="22"/>
          <w:szCs w:val="22"/>
          <w:lang w:val="en-US"/>
        </w:rPr>
        <w:t xml:space="preserve">Classes are free. All you need to do is sign up and attend. Find a class near you: </w:t>
      </w:r>
      <w:r w:rsidRPr="005A21C6">
        <w:rPr>
          <w:rFonts w:ascii="Arial" w:hAnsi="Arial" w:cs="Arial"/>
          <w:sz w:val="22"/>
          <w:szCs w:val="22"/>
          <w:lang w:val="en-US"/>
        </w:rPr>
        <w:br/>
      </w:r>
      <w:bookmarkStart w:id="10" w:name="OLE_LINK151"/>
      <w:bookmarkStart w:id="11" w:name="OLE_LINK152"/>
      <w:bookmarkStart w:id="12" w:name="OLE_LINK143"/>
      <w:bookmarkStart w:id="13" w:name="OLE_LINK144"/>
      <w:r w:rsidRPr="005A21C6">
        <w:rPr>
          <w:rFonts w:ascii="Arial" w:hAnsi="Arial" w:cs="Arial"/>
          <w:sz w:val="22"/>
          <w:szCs w:val="22"/>
          <w:lang w:val="en-US"/>
        </w:rPr>
        <w:t>[</w:t>
      </w:r>
      <w:bookmarkStart w:id="14" w:name="OLE_LINK140"/>
      <w:bookmarkStart w:id="15" w:name="OLE_LINK141"/>
      <w:bookmarkStart w:id="16" w:name="OLE_LINK142"/>
      <w:r w:rsidRPr="005A21C6">
        <w:rPr>
          <w:rFonts w:ascii="Arial" w:hAnsi="Arial" w:cs="Arial"/>
          <w:sz w:val="22"/>
          <w:szCs w:val="22"/>
          <w:highlight w:val="yellow"/>
          <w:lang w:val="en-US"/>
        </w:rPr>
        <w:t>grantee website/contact info</w:t>
      </w:r>
      <w:bookmarkEnd w:id="14"/>
      <w:bookmarkEnd w:id="15"/>
      <w:bookmarkEnd w:id="16"/>
      <w:r w:rsidRPr="005A21C6">
        <w:rPr>
          <w:rFonts w:ascii="Arial" w:hAnsi="Arial" w:cs="Arial"/>
          <w:sz w:val="22"/>
          <w:szCs w:val="22"/>
          <w:lang w:val="en-US"/>
        </w:rPr>
        <w:t>]</w:t>
      </w:r>
      <w:bookmarkEnd w:id="10"/>
      <w:bookmarkEnd w:id="11"/>
      <w:r w:rsidRPr="005A21C6">
        <w:rPr>
          <w:rFonts w:ascii="Arial" w:hAnsi="Arial" w:cs="Arial"/>
          <w:sz w:val="22"/>
          <w:szCs w:val="22"/>
          <w:lang w:val="en-US"/>
        </w:rPr>
        <w:br/>
      </w:r>
      <w:bookmarkEnd w:id="12"/>
      <w:bookmarkEnd w:id="13"/>
      <w:r w:rsidRPr="005A21C6">
        <w:rPr>
          <w:rFonts w:ascii="Arial" w:hAnsi="Arial" w:cs="Arial"/>
          <w:sz w:val="22"/>
          <w:szCs w:val="22"/>
          <w:lang w:val="en-US"/>
        </w:rPr>
        <w:br/>
      </w:r>
      <w:r w:rsidRPr="0020514E">
        <w:rPr>
          <w:rFonts w:ascii="Arial" w:hAnsi="Arial" w:cs="Arial"/>
          <w:b/>
          <w:bCs/>
          <w:sz w:val="22"/>
          <w:szCs w:val="22"/>
          <w:lang w:val="en-US"/>
        </w:rPr>
        <w:t>Post 2</w:t>
      </w:r>
      <w:r w:rsidRPr="005A21C6">
        <w:rPr>
          <w:rFonts w:ascii="Arial" w:hAnsi="Arial" w:cs="Arial"/>
          <w:sz w:val="22"/>
          <w:szCs w:val="22"/>
          <w:lang w:val="en-US"/>
        </w:rPr>
        <w:br/>
      </w:r>
      <w:r w:rsidR="009817E8" w:rsidRPr="009817E8">
        <w:rPr>
          <w:rFonts w:ascii="Arial" w:hAnsi="Arial" w:cs="Arial"/>
          <w:sz w:val="22"/>
          <w:szCs w:val="22"/>
          <w:lang w:val="en-US"/>
        </w:rPr>
        <w:t>93% of adults 65 and over</w:t>
      </w:r>
      <w:r w:rsidR="009817E8">
        <w:rPr>
          <w:rFonts w:ascii="Arial" w:hAnsi="Arial" w:cs="Arial"/>
          <w:sz w:val="22"/>
          <w:szCs w:val="22"/>
          <w:lang w:val="en-US"/>
        </w:rPr>
        <w:t xml:space="preserve"> </w:t>
      </w:r>
      <w:r w:rsidRPr="005A21C6">
        <w:rPr>
          <w:rFonts w:ascii="Arial" w:hAnsi="Arial" w:cs="Arial"/>
          <w:sz w:val="22"/>
          <w:szCs w:val="22"/>
          <w:lang w:val="en-US"/>
        </w:rPr>
        <w:t xml:space="preserve">have at least one chronic condition — but you don’t have to navigate it alone. Join a supportive community of people who share your experiences. Sign up for a free class offering simple, actionable steps to help you live a healthier, happier life, whatever your diagnosis. </w:t>
      </w:r>
    </w:p>
    <w:p w14:paraId="4EA73268" w14:textId="77777777" w:rsidR="00DA6698" w:rsidRPr="005A21C6" w:rsidRDefault="00DA6698" w:rsidP="00DA6698">
      <w:pPr>
        <w:rPr>
          <w:rFonts w:ascii="Arial" w:hAnsi="Arial" w:cs="Arial"/>
          <w:sz w:val="22"/>
          <w:szCs w:val="22"/>
          <w:lang w:val="en-US"/>
        </w:rPr>
      </w:pPr>
      <w:r w:rsidRPr="005A21C6">
        <w:rPr>
          <w:rFonts w:ascii="Apple Color Emoji" w:hAnsi="Apple Color Emoji" w:cs="Apple Color Emoji"/>
          <w:sz w:val="22"/>
          <w:szCs w:val="22"/>
          <w:lang w:val="en-US"/>
        </w:rPr>
        <w:t>✅</w:t>
      </w:r>
      <w:r w:rsidRPr="005A21C6">
        <w:rPr>
          <w:rFonts w:ascii="Arial" w:hAnsi="Arial" w:cs="Arial"/>
          <w:sz w:val="22"/>
          <w:szCs w:val="22"/>
          <w:lang w:val="en-US"/>
        </w:rPr>
        <w:t xml:space="preserve"> Free classes of small groups</w:t>
      </w:r>
      <w:r w:rsidRPr="005A21C6">
        <w:rPr>
          <w:rFonts w:ascii="Arial" w:hAnsi="Arial" w:cs="Arial"/>
          <w:sz w:val="22"/>
          <w:szCs w:val="22"/>
          <w:lang w:val="en-US"/>
        </w:rPr>
        <w:br/>
      </w:r>
      <w:r w:rsidRPr="005A21C6">
        <w:rPr>
          <w:rFonts w:ascii="Apple Color Emoji" w:hAnsi="Apple Color Emoji" w:cs="Apple Color Emoji"/>
          <w:sz w:val="22"/>
          <w:szCs w:val="22"/>
          <w:lang w:val="en-US"/>
        </w:rPr>
        <w:t>✅</w:t>
      </w:r>
      <w:r w:rsidRPr="005A21C6">
        <w:rPr>
          <w:rFonts w:ascii="Arial" w:hAnsi="Arial" w:cs="Arial"/>
          <w:sz w:val="22"/>
          <w:szCs w:val="22"/>
          <w:lang w:val="en-US"/>
        </w:rPr>
        <w:t xml:space="preserve"> 2 hours a week for 6 weeks</w:t>
      </w:r>
      <w:r w:rsidRPr="005A21C6">
        <w:rPr>
          <w:rFonts w:ascii="Arial" w:hAnsi="Arial" w:cs="Arial"/>
          <w:sz w:val="22"/>
          <w:szCs w:val="22"/>
          <w:lang w:val="en-US"/>
        </w:rPr>
        <w:br/>
      </w:r>
      <w:r w:rsidRPr="005A21C6">
        <w:rPr>
          <w:rFonts w:ascii="Apple Color Emoji" w:hAnsi="Apple Color Emoji" w:cs="Apple Color Emoji"/>
          <w:sz w:val="22"/>
          <w:szCs w:val="22"/>
          <w:lang w:val="en-US"/>
        </w:rPr>
        <w:t>✅</w:t>
      </w:r>
      <w:r w:rsidRPr="005A21C6">
        <w:rPr>
          <w:rFonts w:ascii="Arial" w:hAnsi="Arial" w:cs="Arial"/>
          <w:sz w:val="22"/>
          <w:szCs w:val="22"/>
          <w:lang w:val="en-US"/>
        </w:rPr>
        <w:t xml:space="preserve"> Learn to manage symptoms, ask your doctors the right questions, eat healthy, exercise, and more!</w:t>
      </w:r>
    </w:p>
    <w:p w14:paraId="7F458E9A" w14:textId="77777777" w:rsidR="00DA6698" w:rsidRPr="005A21C6" w:rsidRDefault="00DA6698" w:rsidP="00DA6698">
      <w:pPr>
        <w:rPr>
          <w:rFonts w:ascii="Arial" w:hAnsi="Arial" w:cs="Arial"/>
          <w:sz w:val="22"/>
          <w:szCs w:val="22"/>
          <w:lang w:val="en-US"/>
        </w:rPr>
      </w:pPr>
    </w:p>
    <w:p w14:paraId="0C16BFDD" w14:textId="0FDC304A" w:rsidR="00DA6698" w:rsidRPr="005A21C6" w:rsidRDefault="00DA6698" w:rsidP="00DA6698">
      <w:pPr>
        <w:rPr>
          <w:rFonts w:ascii="Arial" w:hAnsi="Arial" w:cs="Arial"/>
          <w:sz w:val="22"/>
          <w:szCs w:val="22"/>
          <w:lang w:val="en-US"/>
        </w:rPr>
      </w:pPr>
      <w:r w:rsidRPr="005A21C6">
        <w:rPr>
          <w:rFonts w:ascii="Arial" w:hAnsi="Arial" w:cs="Arial"/>
          <w:sz w:val="22"/>
          <w:szCs w:val="22"/>
          <w:lang w:val="en-US"/>
        </w:rPr>
        <w:t>Discover local classes and sign up today: [</w:t>
      </w:r>
      <w:r w:rsidRPr="005A21C6">
        <w:rPr>
          <w:rFonts w:ascii="Arial" w:hAnsi="Arial" w:cs="Arial"/>
          <w:sz w:val="22"/>
          <w:szCs w:val="22"/>
          <w:highlight w:val="yellow"/>
          <w:lang w:val="en-US"/>
        </w:rPr>
        <w:t>grantee website/contact info</w:t>
      </w:r>
      <w:r w:rsidRPr="005A21C6">
        <w:rPr>
          <w:rFonts w:ascii="Arial" w:hAnsi="Arial" w:cs="Arial"/>
          <w:sz w:val="22"/>
          <w:szCs w:val="22"/>
          <w:lang w:val="en-US"/>
        </w:rPr>
        <w:t>]</w:t>
      </w:r>
      <w:r w:rsidRPr="005A21C6">
        <w:rPr>
          <w:rFonts w:ascii="Arial" w:hAnsi="Arial" w:cs="Arial"/>
          <w:sz w:val="22"/>
          <w:szCs w:val="22"/>
          <w:lang w:val="en-US"/>
        </w:rPr>
        <w:br/>
      </w:r>
    </w:p>
    <w:p w14:paraId="5FCB45C5" w14:textId="77777777" w:rsidR="00DA6698" w:rsidRPr="0020514E" w:rsidRDefault="00DA6698" w:rsidP="00DA6698">
      <w:pPr>
        <w:rPr>
          <w:rFonts w:ascii="Arial" w:hAnsi="Arial" w:cs="Arial"/>
          <w:sz w:val="22"/>
          <w:szCs w:val="22"/>
          <w:lang w:val="en-US"/>
        </w:rPr>
      </w:pPr>
      <w:r w:rsidRPr="0020514E">
        <w:rPr>
          <w:rFonts w:ascii="Arial" w:hAnsi="Arial" w:cs="Arial"/>
          <w:b/>
          <w:bCs/>
          <w:sz w:val="22"/>
          <w:szCs w:val="22"/>
          <w:lang w:val="en-US"/>
        </w:rPr>
        <w:t>Post 3</w:t>
      </w:r>
    </w:p>
    <w:p w14:paraId="14407128" w14:textId="77777777" w:rsidR="00DA6698" w:rsidRPr="005A21C6" w:rsidRDefault="00DA6698" w:rsidP="00DA6698">
      <w:pPr>
        <w:rPr>
          <w:rFonts w:ascii="Arial" w:hAnsi="Arial" w:cs="Arial"/>
          <w:sz w:val="22"/>
          <w:szCs w:val="22"/>
          <w:lang w:val="en-US"/>
        </w:rPr>
      </w:pPr>
      <w:r w:rsidRPr="005A21C6">
        <w:rPr>
          <w:rFonts w:ascii="Arial" w:hAnsi="Arial" w:cs="Arial"/>
          <w:sz w:val="22"/>
          <w:szCs w:val="22"/>
          <w:lang w:val="en-US"/>
        </w:rPr>
        <w:t xml:space="preserve">Don’t let a “chronic condition” diagnosis make you feel helpless. You can take the wheel on your own health journey with FREE classes offered in your community. Learn self-care strategies, gain a supportive community, and feel empowered to improve your health and your future. </w:t>
      </w:r>
    </w:p>
    <w:p w14:paraId="0741D62A" w14:textId="77777777" w:rsidR="00DA6698" w:rsidRPr="005A21C6" w:rsidRDefault="00DA6698" w:rsidP="00DA6698">
      <w:pPr>
        <w:rPr>
          <w:rFonts w:ascii="Arial" w:hAnsi="Arial" w:cs="Arial"/>
          <w:sz w:val="22"/>
          <w:szCs w:val="22"/>
          <w:lang w:val="en-US"/>
        </w:rPr>
      </w:pPr>
    </w:p>
    <w:p w14:paraId="39F3CFA9" w14:textId="3163A94B" w:rsidR="00DA6698" w:rsidRPr="005A21C6" w:rsidRDefault="00DA6698" w:rsidP="00DA6698">
      <w:pPr>
        <w:rPr>
          <w:rFonts w:ascii="Arial" w:hAnsi="Arial" w:cs="Arial"/>
          <w:b/>
          <w:bCs/>
          <w:sz w:val="22"/>
          <w:szCs w:val="22"/>
          <w:lang w:val="en-US"/>
        </w:rPr>
      </w:pPr>
      <w:r w:rsidRPr="005A21C6">
        <w:rPr>
          <w:rFonts w:ascii="Arial" w:hAnsi="Arial" w:cs="Arial"/>
          <w:sz w:val="22"/>
          <w:szCs w:val="22"/>
          <w:lang w:val="en-US"/>
        </w:rPr>
        <w:t xml:space="preserve">In-person and online classes available. Find one that’s right for you!  </w:t>
      </w:r>
      <w:bookmarkStart w:id="17" w:name="OLE_LINK145"/>
      <w:bookmarkStart w:id="18" w:name="OLE_LINK146"/>
      <w:r w:rsidRPr="005A21C6">
        <w:rPr>
          <w:rFonts w:ascii="Arial" w:hAnsi="Arial" w:cs="Arial"/>
          <w:sz w:val="22"/>
          <w:szCs w:val="22"/>
          <w:lang w:val="en-US"/>
        </w:rPr>
        <w:t>[</w:t>
      </w:r>
      <w:r w:rsidRPr="005A21C6">
        <w:rPr>
          <w:rFonts w:ascii="Arial" w:hAnsi="Arial" w:cs="Arial"/>
          <w:sz w:val="22"/>
          <w:szCs w:val="22"/>
          <w:highlight w:val="yellow"/>
          <w:lang w:val="en-US"/>
        </w:rPr>
        <w:t>grantee website/contact info</w:t>
      </w:r>
      <w:r w:rsidRPr="005A21C6">
        <w:rPr>
          <w:rFonts w:ascii="Arial" w:hAnsi="Arial" w:cs="Arial"/>
          <w:sz w:val="22"/>
          <w:szCs w:val="22"/>
          <w:lang w:val="en-US"/>
        </w:rPr>
        <w:t>]</w:t>
      </w:r>
      <w:r w:rsidRPr="005A21C6">
        <w:rPr>
          <w:rFonts w:ascii="Arial" w:hAnsi="Arial" w:cs="Arial"/>
          <w:sz w:val="22"/>
          <w:szCs w:val="22"/>
          <w:lang w:val="en-US"/>
        </w:rPr>
        <w:br/>
      </w:r>
      <w:bookmarkEnd w:id="17"/>
      <w:bookmarkEnd w:id="18"/>
    </w:p>
    <w:p w14:paraId="5972554B" w14:textId="77777777" w:rsidR="00DA6698" w:rsidRPr="0020514E" w:rsidRDefault="00DA6698" w:rsidP="00DA6698">
      <w:pPr>
        <w:rPr>
          <w:rFonts w:ascii="Arial" w:hAnsi="Arial" w:cs="Arial"/>
          <w:b/>
          <w:bCs/>
          <w:sz w:val="22"/>
          <w:szCs w:val="22"/>
          <w:lang w:val="en-US"/>
        </w:rPr>
      </w:pPr>
      <w:r w:rsidRPr="0020514E">
        <w:rPr>
          <w:rFonts w:ascii="Arial" w:hAnsi="Arial" w:cs="Arial"/>
          <w:b/>
          <w:bCs/>
          <w:sz w:val="22"/>
          <w:szCs w:val="22"/>
          <w:lang w:val="en-US"/>
        </w:rPr>
        <w:t>Post 4</w:t>
      </w:r>
    </w:p>
    <w:p w14:paraId="123F025A" w14:textId="77777777" w:rsidR="00DA6698" w:rsidRPr="005A21C6" w:rsidRDefault="00DA6698" w:rsidP="00DA6698">
      <w:pPr>
        <w:rPr>
          <w:rFonts w:ascii="Arial" w:hAnsi="Arial" w:cs="Arial"/>
          <w:sz w:val="22"/>
          <w:szCs w:val="22"/>
          <w:lang w:val="en-US"/>
        </w:rPr>
      </w:pPr>
      <w:r w:rsidRPr="005A21C6">
        <w:rPr>
          <w:rFonts w:ascii="Arial" w:hAnsi="Arial" w:cs="Arial"/>
          <w:sz w:val="22"/>
          <w:szCs w:val="22"/>
          <w:lang w:val="en-US"/>
        </w:rPr>
        <w:t xml:space="preserve">Living with a chronic condition like diabetes, hypertension, or arthritis can be overwhelming — but you are not alone. Connect with others who share your experience through FREE local classes where you will learn how to cope with your condition. </w:t>
      </w:r>
    </w:p>
    <w:p w14:paraId="164A03F3" w14:textId="77777777" w:rsidR="00DA6698" w:rsidRPr="005A21C6" w:rsidRDefault="00DA6698" w:rsidP="00DA6698">
      <w:pPr>
        <w:rPr>
          <w:rFonts w:ascii="Arial" w:hAnsi="Arial" w:cs="Arial"/>
          <w:sz w:val="22"/>
          <w:szCs w:val="22"/>
          <w:lang w:val="en-US"/>
        </w:rPr>
      </w:pPr>
    </w:p>
    <w:p w14:paraId="30863F2B" w14:textId="77777777" w:rsidR="00DA6698" w:rsidRPr="005A21C6" w:rsidRDefault="00DA6698" w:rsidP="00DA6698">
      <w:pPr>
        <w:rPr>
          <w:rFonts w:ascii="Arial" w:hAnsi="Arial" w:cs="Arial"/>
          <w:sz w:val="22"/>
          <w:szCs w:val="22"/>
          <w:lang w:val="en-US"/>
        </w:rPr>
      </w:pPr>
      <w:r w:rsidRPr="005A21C6">
        <w:rPr>
          <w:rFonts w:ascii="Arial" w:hAnsi="Arial" w:cs="Arial"/>
          <w:sz w:val="22"/>
          <w:szCs w:val="22"/>
          <w:lang w:val="en-US"/>
        </w:rPr>
        <w:t>You’ll get practical tips for:</w:t>
      </w:r>
    </w:p>
    <w:p w14:paraId="29322FCF" w14:textId="77777777" w:rsidR="00DA6698" w:rsidRPr="005A21C6" w:rsidRDefault="00DA6698" w:rsidP="00DA6698">
      <w:pPr>
        <w:numPr>
          <w:ilvl w:val="0"/>
          <w:numId w:val="1"/>
        </w:numPr>
        <w:rPr>
          <w:rFonts w:ascii="Arial" w:hAnsi="Arial" w:cs="Arial"/>
          <w:sz w:val="22"/>
          <w:szCs w:val="22"/>
          <w:lang w:val="en-US"/>
        </w:rPr>
      </w:pPr>
      <w:r w:rsidRPr="005A21C6">
        <w:rPr>
          <w:rFonts w:ascii="Arial" w:hAnsi="Arial" w:cs="Arial"/>
          <w:sz w:val="22"/>
          <w:szCs w:val="22"/>
          <w:lang w:val="en-US"/>
        </w:rPr>
        <w:t xml:space="preserve">Healthier eating </w:t>
      </w:r>
    </w:p>
    <w:p w14:paraId="0560F437" w14:textId="77777777" w:rsidR="00DA6698" w:rsidRPr="005A21C6" w:rsidRDefault="00DA6698" w:rsidP="00DA6698">
      <w:pPr>
        <w:numPr>
          <w:ilvl w:val="0"/>
          <w:numId w:val="1"/>
        </w:numPr>
        <w:rPr>
          <w:rFonts w:ascii="Arial" w:hAnsi="Arial" w:cs="Arial"/>
          <w:sz w:val="22"/>
          <w:szCs w:val="22"/>
          <w:lang w:val="en-US"/>
        </w:rPr>
      </w:pPr>
      <w:r w:rsidRPr="005A21C6">
        <w:rPr>
          <w:rFonts w:ascii="Arial" w:hAnsi="Arial" w:cs="Arial"/>
          <w:sz w:val="22"/>
          <w:szCs w:val="22"/>
          <w:lang w:val="en-US"/>
        </w:rPr>
        <w:t xml:space="preserve">Exercising to reduce pain and fatigue </w:t>
      </w:r>
    </w:p>
    <w:p w14:paraId="7385978D" w14:textId="77777777" w:rsidR="00DA6698" w:rsidRPr="005A21C6" w:rsidRDefault="00DA6698" w:rsidP="00DA6698">
      <w:pPr>
        <w:numPr>
          <w:ilvl w:val="0"/>
          <w:numId w:val="1"/>
        </w:numPr>
        <w:rPr>
          <w:rFonts w:ascii="Arial" w:hAnsi="Arial" w:cs="Arial"/>
          <w:sz w:val="22"/>
          <w:szCs w:val="22"/>
          <w:lang w:val="en-US"/>
        </w:rPr>
      </w:pPr>
      <w:r w:rsidRPr="005A21C6">
        <w:rPr>
          <w:rFonts w:ascii="Arial" w:hAnsi="Arial" w:cs="Arial"/>
          <w:sz w:val="22"/>
          <w:szCs w:val="22"/>
          <w:lang w:val="en-US"/>
        </w:rPr>
        <w:t xml:space="preserve">Managing stress and improving sleep </w:t>
      </w:r>
    </w:p>
    <w:p w14:paraId="6713F78D" w14:textId="77777777" w:rsidR="00DA6698" w:rsidRPr="005A21C6" w:rsidRDefault="00DA6698" w:rsidP="00DA6698">
      <w:pPr>
        <w:numPr>
          <w:ilvl w:val="0"/>
          <w:numId w:val="1"/>
        </w:numPr>
        <w:rPr>
          <w:rFonts w:ascii="Arial" w:hAnsi="Arial" w:cs="Arial"/>
          <w:sz w:val="22"/>
          <w:szCs w:val="22"/>
          <w:lang w:val="en-US"/>
        </w:rPr>
      </w:pPr>
      <w:r w:rsidRPr="005A21C6">
        <w:rPr>
          <w:rFonts w:ascii="Arial" w:hAnsi="Arial" w:cs="Arial"/>
          <w:sz w:val="22"/>
          <w:szCs w:val="22"/>
          <w:lang w:val="en-US"/>
        </w:rPr>
        <w:t>Asking your doctor the right questions</w:t>
      </w:r>
    </w:p>
    <w:p w14:paraId="040CDBAE" w14:textId="77777777" w:rsidR="00DA6698" w:rsidRPr="005A21C6" w:rsidRDefault="00DA6698" w:rsidP="00DA6698">
      <w:pPr>
        <w:rPr>
          <w:rFonts w:ascii="Arial" w:hAnsi="Arial" w:cs="Arial"/>
          <w:sz w:val="22"/>
          <w:szCs w:val="22"/>
          <w:lang w:val="en-US"/>
        </w:rPr>
      </w:pPr>
    </w:p>
    <w:p w14:paraId="4A3CF48D" w14:textId="75CF900D" w:rsidR="00DA6698" w:rsidRPr="005A21C6" w:rsidRDefault="00DA6698" w:rsidP="00DA6698">
      <w:pPr>
        <w:rPr>
          <w:rFonts w:ascii="Arial" w:hAnsi="Arial" w:cs="Arial"/>
          <w:sz w:val="22"/>
          <w:szCs w:val="22"/>
          <w:lang w:val="en-US"/>
        </w:rPr>
      </w:pPr>
      <w:r w:rsidRPr="005A21C6">
        <w:rPr>
          <w:rFonts w:ascii="Arial" w:hAnsi="Arial" w:cs="Arial"/>
          <w:sz w:val="22"/>
          <w:szCs w:val="22"/>
          <w:lang w:val="en-US"/>
        </w:rPr>
        <w:t>Find a class near you today: [</w:t>
      </w:r>
      <w:r w:rsidRPr="005A21C6">
        <w:rPr>
          <w:rFonts w:ascii="Arial" w:hAnsi="Arial" w:cs="Arial"/>
          <w:sz w:val="22"/>
          <w:szCs w:val="22"/>
          <w:highlight w:val="yellow"/>
          <w:lang w:val="en-US"/>
        </w:rPr>
        <w:t>grantee website/contact info</w:t>
      </w:r>
      <w:r w:rsidRPr="005A21C6">
        <w:rPr>
          <w:rFonts w:ascii="Arial" w:hAnsi="Arial" w:cs="Arial"/>
          <w:sz w:val="22"/>
          <w:szCs w:val="22"/>
          <w:lang w:val="en-US"/>
        </w:rPr>
        <w:t>]</w:t>
      </w:r>
      <w:r w:rsidRPr="005A21C6">
        <w:rPr>
          <w:rFonts w:ascii="Arial" w:hAnsi="Arial" w:cs="Arial"/>
          <w:sz w:val="22"/>
          <w:szCs w:val="22"/>
          <w:lang w:val="en-US"/>
        </w:rPr>
        <w:br/>
      </w:r>
    </w:p>
    <w:p w14:paraId="1F7E8FC7" w14:textId="77777777" w:rsidR="00DA6698" w:rsidRPr="0020514E" w:rsidRDefault="00DA6698" w:rsidP="00DA6698">
      <w:pPr>
        <w:rPr>
          <w:rFonts w:ascii="Arial" w:hAnsi="Arial" w:cs="Arial"/>
          <w:b/>
          <w:bCs/>
          <w:sz w:val="22"/>
          <w:szCs w:val="22"/>
          <w:lang w:val="en-US"/>
        </w:rPr>
      </w:pPr>
      <w:r w:rsidRPr="0020514E">
        <w:rPr>
          <w:rFonts w:ascii="Arial" w:hAnsi="Arial" w:cs="Arial"/>
          <w:b/>
          <w:bCs/>
          <w:sz w:val="22"/>
          <w:szCs w:val="22"/>
          <w:lang w:val="en-US"/>
        </w:rPr>
        <w:t>Post 5</w:t>
      </w:r>
    </w:p>
    <w:p w14:paraId="555E94DE" w14:textId="77777777" w:rsidR="00DA6698" w:rsidRPr="005A21C6" w:rsidRDefault="00DA6698" w:rsidP="00DA6698">
      <w:pPr>
        <w:rPr>
          <w:rFonts w:ascii="Arial" w:hAnsi="Arial" w:cs="Arial"/>
          <w:sz w:val="22"/>
          <w:szCs w:val="22"/>
          <w:lang w:val="en-US"/>
        </w:rPr>
      </w:pPr>
      <w:r w:rsidRPr="005A21C6">
        <w:rPr>
          <w:rFonts w:ascii="Arial" w:hAnsi="Arial" w:cs="Arial"/>
          <w:sz w:val="22"/>
          <w:szCs w:val="22"/>
          <w:lang w:val="en-US"/>
        </w:rPr>
        <w:t xml:space="preserve">Having a “chronic condition” doesn’t have to be scary. Sign up for FREE classes for older adults where you will connect with others and boost your confidence. You will learn to eat for your health, reduce stress, manage pain, and much more. Don’t get scared, get educated! </w:t>
      </w:r>
    </w:p>
    <w:p w14:paraId="2881DEBE" w14:textId="77777777" w:rsidR="00DA6698" w:rsidRPr="005A21C6" w:rsidRDefault="00DA6698" w:rsidP="00DA6698">
      <w:pPr>
        <w:rPr>
          <w:rFonts w:ascii="Arial" w:hAnsi="Arial" w:cs="Arial"/>
          <w:sz w:val="22"/>
          <w:szCs w:val="22"/>
          <w:lang w:val="en-US"/>
        </w:rPr>
      </w:pPr>
    </w:p>
    <w:p w14:paraId="6A87FB7C" w14:textId="5270EB43" w:rsidR="00DA6698" w:rsidRPr="005A21C6" w:rsidRDefault="00DA6698" w:rsidP="00DA6698">
      <w:pPr>
        <w:rPr>
          <w:rFonts w:ascii="Arial" w:hAnsi="Arial" w:cs="Arial"/>
          <w:sz w:val="22"/>
          <w:szCs w:val="22"/>
          <w:lang w:val="en-US"/>
        </w:rPr>
      </w:pPr>
      <w:r w:rsidRPr="005A21C6">
        <w:rPr>
          <w:rFonts w:ascii="Arial" w:hAnsi="Arial" w:cs="Arial"/>
          <w:sz w:val="22"/>
          <w:szCs w:val="22"/>
          <w:lang w:val="en-US"/>
        </w:rPr>
        <w:t>Find a local class near you or take one online... [</w:t>
      </w:r>
      <w:r w:rsidRPr="005A21C6">
        <w:rPr>
          <w:rFonts w:ascii="Arial" w:hAnsi="Arial" w:cs="Arial"/>
          <w:sz w:val="22"/>
          <w:szCs w:val="22"/>
          <w:highlight w:val="yellow"/>
          <w:lang w:val="en-US"/>
        </w:rPr>
        <w:t>grantee website/contact info</w:t>
      </w:r>
      <w:r w:rsidRPr="005A21C6">
        <w:rPr>
          <w:rFonts w:ascii="Arial" w:hAnsi="Arial" w:cs="Arial"/>
          <w:sz w:val="22"/>
          <w:szCs w:val="22"/>
          <w:lang w:val="en-US"/>
        </w:rPr>
        <w:t>]</w:t>
      </w:r>
      <w:r w:rsidRPr="005A21C6">
        <w:rPr>
          <w:rFonts w:ascii="Arial" w:hAnsi="Arial" w:cs="Arial"/>
          <w:sz w:val="22"/>
          <w:szCs w:val="22"/>
          <w:lang w:val="en-US"/>
        </w:rPr>
        <w:br/>
      </w:r>
    </w:p>
    <w:p w14:paraId="7DC7A5E6" w14:textId="77777777" w:rsidR="00DA6698" w:rsidRPr="005A21C6" w:rsidRDefault="00DA6698" w:rsidP="00DA6698">
      <w:pPr>
        <w:rPr>
          <w:rFonts w:ascii="Arial" w:hAnsi="Arial" w:cs="Arial"/>
          <w:sz w:val="22"/>
          <w:szCs w:val="22"/>
          <w:lang w:val="en-US"/>
        </w:rPr>
      </w:pPr>
      <w:r w:rsidRPr="0020514E">
        <w:rPr>
          <w:rFonts w:ascii="Arial" w:hAnsi="Arial" w:cs="Arial"/>
          <w:b/>
          <w:bCs/>
          <w:sz w:val="22"/>
          <w:szCs w:val="22"/>
          <w:lang w:val="en-US"/>
        </w:rPr>
        <w:t>Post 6</w:t>
      </w:r>
      <w:r w:rsidRPr="005A21C6">
        <w:rPr>
          <w:rFonts w:ascii="Arial" w:hAnsi="Arial" w:cs="Arial"/>
          <w:b/>
          <w:bCs/>
          <w:sz w:val="22"/>
          <w:szCs w:val="22"/>
          <w:u w:val="single"/>
          <w:lang w:val="en-US"/>
        </w:rPr>
        <w:br/>
      </w:r>
      <w:r w:rsidRPr="005A21C6">
        <w:rPr>
          <w:rFonts w:ascii="Arial" w:hAnsi="Arial" w:cs="Arial"/>
          <w:sz w:val="22"/>
          <w:szCs w:val="22"/>
          <w:lang w:val="en-US"/>
        </w:rPr>
        <w:t>Healthy aging is a journey, and taking the right steps along the way can mean living longer...and better. Sign up for FREE classes for older adults with chronic conditions who want to take control of their symptoms to live a healthier, better life. You will leave class with:</w:t>
      </w:r>
    </w:p>
    <w:p w14:paraId="6F34714C" w14:textId="77777777" w:rsidR="00DA6698" w:rsidRPr="005A21C6" w:rsidRDefault="00DA6698" w:rsidP="00DA6698">
      <w:pPr>
        <w:rPr>
          <w:rFonts w:ascii="Arial" w:hAnsi="Arial" w:cs="Arial"/>
          <w:sz w:val="22"/>
          <w:szCs w:val="22"/>
          <w:lang w:val="en-US"/>
        </w:rPr>
      </w:pPr>
    </w:p>
    <w:p w14:paraId="49EB5D7B" w14:textId="77777777" w:rsidR="00DA6698" w:rsidRPr="005A21C6" w:rsidRDefault="00DA6698" w:rsidP="00DA6698">
      <w:pPr>
        <w:numPr>
          <w:ilvl w:val="0"/>
          <w:numId w:val="2"/>
        </w:numPr>
        <w:rPr>
          <w:rFonts w:ascii="Arial" w:hAnsi="Arial" w:cs="Arial"/>
          <w:sz w:val="22"/>
          <w:szCs w:val="22"/>
          <w:lang w:val="en-US"/>
        </w:rPr>
      </w:pPr>
      <w:r w:rsidRPr="005A21C6">
        <w:rPr>
          <w:rFonts w:ascii="Arial" w:hAnsi="Arial" w:cs="Arial"/>
          <w:sz w:val="22"/>
          <w:szCs w:val="22"/>
          <w:lang w:val="en-US"/>
        </w:rPr>
        <w:t>Actionable health tips</w:t>
      </w:r>
    </w:p>
    <w:p w14:paraId="656E0EAC" w14:textId="77777777" w:rsidR="00DA6698" w:rsidRPr="005A21C6" w:rsidRDefault="00DA6698" w:rsidP="00DA6698">
      <w:pPr>
        <w:numPr>
          <w:ilvl w:val="0"/>
          <w:numId w:val="2"/>
        </w:numPr>
        <w:rPr>
          <w:rFonts w:ascii="Arial" w:hAnsi="Arial" w:cs="Arial"/>
          <w:sz w:val="22"/>
          <w:szCs w:val="22"/>
          <w:lang w:val="en-US"/>
        </w:rPr>
      </w:pPr>
      <w:r w:rsidRPr="005A21C6">
        <w:rPr>
          <w:rFonts w:ascii="Arial" w:hAnsi="Arial" w:cs="Arial"/>
          <w:sz w:val="22"/>
          <w:szCs w:val="22"/>
          <w:lang w:val="en-US"/>
        </w:rPr>
        <w:t>Ways to improve communication with your doctor</w:t>
      </w:r>
    </w:p>
    <w:p w14:paraId="4A35D844" w14:textId="77777777" w:rsidR="00DA6698" w:rsidRPr="005A21C6" w:rsidRDefault="00DA6698" w:rsidP="00DA6698">
      <w:pPr>
        <w:numPr>
          <w:ilvl w:val="0"/>
          <w:numId w:val="2"/>
        </w:numPr>
        <w:rPr>
          <w:rFonts w:ascii="Arial" w:hAnsi="Arial" w:cs="Arial"/>
          <w:sz w:val="22"/>
          <w:szCs w:val="22"/>
          <w:lang w:val="en-US"/>
        </w:rPr>
      </w:pPr>
      <w:r w:rsidRPr="005A21C6">
        <w:rPr>
          <w:rFonts w:ascii="Arial" w:hAnsi="Arial" w:cs="Arial"/>
          <w:sz w:val="22"/>
          <w:szCs w:val="22"/>
          <w:lang w:val="en-US"/>
        </w:rPr>
        <w:t>A supportive community of people who understand your experiences</w:t>
      </w:r>
    </w:p>
    <w:p w14:paraId="0EB6853E" w14:textId="77777777" w:rsidR="00DA6698" w:rsidRPr="005A21C6" w:rsidRDefault="00DA6698" w:rsidP="00DA6698">
      <w:pPr>
        <w:rPr>
          <w:rFonts w:ascii="Arial" w:hAnsi="Arial" w:cs="Arial"/>
          <w:sz w:val="22"/>
          <w:szCs w:val="22"/>
          <w:lang w:val="en-US"/>
        </w:rPr>
      </w:pPr>
    </w:p>
    <w:p w14:paraId="0B225B84" w14:textId="2C68432A" w:rsidR="00DA6698" w:rsidRPr="005A21C6" w:rsidRDefault="00DA6698" w:rsidP="00DA6698">
      <w:pPr>
        <w:rPr>
          <w:rFonts w:ascii="Arial" w:hAnsi="Arial" w:cs="Arial"/>
          <w:sz w:val="22"/>
          <w:szCs w:val="22"/>
          <w:lang w:val="en-US"/>
        </w:rPr>
      </w:pPr>
      <w:r w:rsidRPr="005A21C6">
        <w:rPr>
          <w:rFonts w:ascii="Arial" w:hAnsi="Arial" w:cs="Arial"/>
          <w:sz w:val="22"/>
          <w:szCs w:val="22"/>
          <w:lang w:val="en-US"/>
        </w:rPr>
        <w:t>Learn more today: [</w:t>
      </w:r>
      <w:r w:rsidRPr="005A21C6">
        <w:rPr>
          <w:rFonts w:ascii="Arial" w:hAnsi="Arial" w:cs="Arial"/>
          <w:sz w:val="22"/>
          <w:szCs w:val="22"/>
          <w:highlight w:val="yellow"/>
          <w:lang w:val="en-US"/>
        </w:rPr>
        <w:t>grantee website/contact info</w:t>
      </w:r>
      <w:r w:rsidRPr="005A21C6">
        <w:rPr>
          <w:rFonts w:ascii="Arial" w:hAnsi="Arial" w:cs="Arial"/>
          <w:sz w:val="22"/>
          <w:szCs w:val="22"/>
          <w:lang w:val="en-US"/>
        </w:rPr>
        <w:t>]</w:t>
      </w:r>
      <w:r w:rsidRPr="005A21C6">
        <w:rPr>
          <w:rFonts w:ascii="Arial" w:hAnsi="Arial" w:cs="Arial"/>
          <w:sz w:val="22"/>
          <w:szCs w:val="22"/>
          <w:lang w:val="en-US"/>
        </w:rPr>
        <w:br/>
      </w:r>
    </w:p>
    <w:p w14:paraId="5418E6A6" w14:textId="77777777" w:rsidR="003B0E42" w:rsidRPr="005A21C6" w:rsidRDefault="003B0E42">
      <w:pPr>
        <w:rPr>
          <w:rFonts w:ascii="Arial" w:hAnsi="Arial" w:cs="Arial"/>
          <w:sz w:val="22"/>
          <w:szCs w:val="22"/>
        </w:rPr>
      </w:pPr>
    </w:p>
    <w:sectPr w:rsidR="003B0E42" w:rsidRPr="005A2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pple Color Emoji">
    <w:panose1 w:val="00000000000000000000"/>
    <w:charset w:val="00"/>
    <w:family w:val="auto"/>
    <w:pitch w:val="variable"/>
    <w:sig w:usb0="00000003" w:usb1="18000000" w:usb2="14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hybridMultilevel"/>
    <w:tmpl w:val="00000016"/>
    <w:lvl w:ilvl="0" w:tplc="EB8266F4">
      <w:start w:val="1"/>
      <w:numFmt w:val="bullet"/>
      <w:lvlText w:val=""/>
      <w:lvlJc w:val="left"/>
      <w:pPr>
        <w:ind w:left="720" w:hanging="360"/>
      </w:pPr>
      <w:rPr>
        <w:rFonts w:ascii="Symbol" w:hAnsi="Symbol"/>
        <w:b w:val="0"/>
        <w:bCs w:val="0"/>
      </w:rPr>
    </w:lvl>
    <w:lvl w:ilvl="1" w:tplc="262A97E2">
      <w:start w:val="1"/>
      <w:numFmt w:val="bullet"/>
      <w:lvlText w:val="o"/>
      <w:lvlJc w:val="left"/>
      <w:pPr>
        <w:tabs>
          <w:tab w:val="num" w:pos="1440"/>
        </w:tabs>
        <w:ind w:left="1440" w:hanging="360"/>
      </w:pPr>
      <w:rPr>
        <w:rFonts w:ascii="Courier New" w:hAnsi="Courier New"/>
      </w:rPr>
    </w:lvl>
    <w:lvl w:ilvl="2" w:tplc="480E9014">
      <w:start w:val="1"/>
      <w:numFmt w:val="bullet"/>
      <w:lvlText w:val=""/>
      <w:lvlJc w:val="left"/>
      <w:pPr>
        <w:tabs>
          <w:tab w:val="num" w:pos="2160"/>
        </w:tabs>
        <w:ind w:left="2160" w:hanging="360"/>
      </w:pPr>
      <w:rPr>
        <w:rFonts w:ascii="Wingdings" w:hAnsi="Wingdings"/>
      </w:rPr>
    </w:lvl>
    <w:lvl w:ilvl="3" w:tplc="FCE47554">
      <w:start w:val="1"/>
      <w:numFmt w:val="bullet"/>
      <w:lvlText w:val=""/>
      <w:lvlJc w:val="left"/>
      <w:pPr>
        <w:tabs>
          <w:tab w:val="num" w:pos="2880"/>
        </w:tabs>
        <w:ind w:left="2880" w:hanging="360"/>
      </w:pPr>
      <w:rPr>
        <w:rFonts w:ascii="Symbol" w:hAnsi="Symbol"/>
      </w:rPr>
    </w:lvl>
    <w:lvl w:ilvl="4" w:tplc="77349444">
      <w:start w:val="1"/>
      <w:numFmt w:val="bullet"/>
      <w:lvlText w:val="o"/>
      <w:lvlJc w:val="left"/>
      <w:pPr>
        <w:tabs>
          <w:tab w:val="num" w:pos="3600"/>
        </w:tabs>
        <w:ind w:left="3600" w:hanging="360"/>
      </w:pPr>
      <w:rPr>
        <w:rFonts w:ascii="Courier New" w:hAnsi="Courier New"/>
      </w:rPr>
    </w:lvl>
    <w:lvl w:ilvl="5" w:tplc="5CFA460A">
      <w:start w:val="1"/>
      <w:numFmt w:val="bullet"/>
      <w:lvlText w:val=""/>
      <w:lvlJc w:val="left"/>
      <w:pPr>
        <w:tabs>
          <w:tab w:val="num" w:pos="4320"/>
        </w:tabs>
        <w:ind w:left="4320" w:hanging="360"/>
      </w:pPr>
      <w:rPr>
        <w:rFonts w:ascii="Wingdings" w:hAnsi="Wingdings"/>
      </w:rPr>
    </w:lvl>
    <w:lvl w:ilvl="6" w:tplc="4A8C5F0A">
      <w:start w:val="1"/>
      <w:numFmt w:val="bullet"/>
      <w:lvlText w:val=""/>
      <w:lvlJc w:val="left"/>
      <w:pPr>
        <w:tabs>
          <w:tab w:val="num" w:pos="5040"/>
        </w:tabs>
        <w:ind w:left="5040" w:hanging="360"/>
      </w:pPr>
      <w:rPr>
        <w:rFonts w:ascii="Symbol" w:hAnsi="Symbol"/>
      </w:rPr>
    </w:lvl>
    <w:lvl w:ilvl="7" w:tplc="91760500">
      <w:start w:val="1"/>
      <w:numFmt w:val="bullet"/>
      <w:lvlText w:val="o"/>
      <w:lvlJc w:val="left"/>
      <w:pPr>
        <w:tabs>
          <w:tab w:val="num" w:pos="5760"/>
        </w:tabs>
        <w:ind w:left="5760" w:hanging="360"/>
      </w:pPr>
      <w:rPr>
        <w:rFonts w:ascii="Courier New" w:hAnsi="Courier New"/>
      </w:rPr>
    </w:lvl>
    <w:lvl w:ilvl="8" w:tplc="38B00662">
      <w:start w:val="1"/>
      <w:numFmt w:val="bullet"/>
      <w:lvlText w:val=""/>
      <w:lvlJc w:val="left"/>
      <w:pPr>
        <w:tabs>
          <w:tab w:val="num" w:pos="6480"/>
        </w:tabs>
        <w:ind w:left="6480" w:hanging="360"/>
      </w:pPr>
      <w:rPr>
        <w:rFonts w:ascii="Wingdings" w:hAnsi="Wingdings"/>
      </w:rPr>
    </w:lvl>
  </w:abstractNum>
  <w:abstractNum w:abstractNumId="1" w15:restartNumberingAfterBreak="0">
    <w:nsid w:val="00000017"/>
    <w:multiLevelType w:val="hybridMultilevel"/>
    <w:tmpl w:val="00000017"/>
    <w:lvl w:ilvl="0" w:tplc="B7E088AC">
      <w:start w:val="1"/>
      <w:numFmt w:val="bullet"/>
      <w:lvlText w:val=""/>
      <w:lvlJc w:val="left"/>
      <w:pPr>
        <w:ind w:left="720" w:hanging="360"/>
      </w:pPr>
      <w:rPr>
        <w:rFonts w:ascii="Symbol" w:hAnsi="Symbol"/>
        <w:b w:val="0"/>
        <w:bCs w:val="0"/>
      </w:rPr>
    </w:lvl>
    <w:lvl w:ilvl="1" w:tplc="983826B2">
      <w:start w:val="1"/>
      <w:numFmt w:val="bullet"/>
      <w:lvlText w:val="o"/>
      <w:lvlJc w:val="left"/>
      <w:pPr>
        <w:tabs>
          <w:tab w:val="num" w:pos="1440"/>
        </w:tabs>
        <w:ind w:left="1440" w:hanging="360"/>
      </w:pPr>
      <w:rPr>
        <w:rFonts w:ascii="Courier New" w:hAnsi="Courier New"/>
      </w:rPr>
    </w:lvl>
    <w:lvl w:ilvl="2" w:tplc="FCACEA24">
      <w:start w:val="1"/>
      <w:numFmt w:val="bullet"/>
      <w:lvlText w:val=""/>
      <w:lvlJc w:val="left"/>
      <w:pPr>
        <w:tabs>
          <w:tab w:val="num" w:pos="2160"/>
        </w:tabs>
        <w:ind w:left="2160" w:hanging="360"/>
      </w:pPr>
      <w:rPr>
        <w:rFonts w:ascii="Wingdings" w:hAnsi="Wingdings"/>
      </w:rPr>
    </w:lvl>
    <w:lvl w:ilvl="3" w:tplc="252EA2D8">
      <w:start w:val="1"/>
      <w:numFmt w:val="bullet"/>
      <w:lvlText w:val=""/>
      <w:lvlJc w:val="left"/>
      <w:pPr>
        <w:tabs>
          <w:tab w:val="num" w:pos="2880"/>
        </w:tabs>
        <w:ind w:left="2880" w:hanging="360"/>
      </w:pPr>
      <w:rPr>
        <w:rFonts w:ascii="Symbol" w:hAnsi="Symbol"/>
      </w:rPr>
    </w:lvl>
    <w:lvl w:ilvl="4" w:tplc="A5B0F192">
      <w:start w:val="1"/>
      <w:numFmt w:val="bullet"/>
      <w:lvlText w:val="o"/>
      <w:lvlJc w:val="left"/>
      <w:pPr>
        <w:tabs>
          <w:tab w:val="num" w:pos="3600"/>
        </w:tabs>
        <w:ind w:left="3600" w:hanging="360"/>
      </w:pPr>
      <w:rPr>
        <w:rFonts w:ascii="Courier New" w:hAnsi="Courier New"/>
      </w:rPr>
    </w:lvl>
    <w:lvl w:ilvl="5" w:tplc="FFC27BC6">
      <w:start w:val="1"/>
      <w:numFmt w:val="bullet"/>
      <w:lvlText w:val=""/>
      <w:lvlJc w:val="left"/>
      <w:pPr>
        <w:tabs>
          <w:tab w:val="num" w:pos="4320"/>
        </w:tabs>
        <w:ind w:left="4320" w:hanging="360"/>
      </w:pPr>
      <w:rPr>
        <w:rFonts w:ascii="Wingdings" w:hAnsi="Wingdings"/>
      </w:rPr>
    </w:lvl>
    <w:lvl w:ilvl="6" w:tplc="F0BCF36A">
      <w:start w:val="1"/>
      <w:numFmt w:val="bullet"/>
      <w:lvlText w:val=""/>
      <w:lvlJc w:val="left"/>
      <w:pPr>
        <w:tabs>
          <w:tab w:val="num" w:pos="5040"/>
        </w:tabs>
        <w:ind w:left="5040" w:hanging="360"/>
      </w:pPr>
      <w:rPr>
        <w:rFonts w:ascii="Symbol" w:hAnsi="Symbol"/>
      </w:rPr>
    </w:lvl>
    <w:lvl w:ilvl="7" w:tplc="AB625AEE">
      <w:start w:val="1"/>
      <w:numFmt w:val="bullet"/>
      <w:lvlText w:val="o"/>
      <w:lvlJc w:val="left"/>
      <w:pPr>
        <w:tabs>
          <w:tab w:val="num" w:pos="5760"/>
        </w:tabs>
        <w:ind w:left="5760" w:hanging="360"/>
      </w:pPr>
      <w:rPr>
        <w:rFonts w:ascii="Courier New" w:hAnsi="Courier New"/>
      </w:rPr>
    </w:lvl>
    <w:lvl w:ilvl="8" w:tplc="CBB2162A">
      <w:start w:val="1"/>
      <w:numFmt w:val="bullet"/>
      <w:lvlText w:val=""/>
      <w:lvlJc w:val="left"/>
      <w:pPr>
        <w:tabs>
          <w:tab w:val="num" w:pos="6480"/>
        </w:tabs>
        <w:ind w:left="6480" w:hanging="360"/>
      </w:pPr>
      <w:rPr>
        <w:rFonts w:ascii="Wingdings" w:hAnsi="Wingdings"/>
      </w:rPr>
    </w:lvl>
  </w:abstractNum>
  <w:num w:numId="1" w16cid:durableId="1780710829">
    <w:abstractNumId w:val="0"/>
  </w:num>
  <w:num w:numId="2" w16cid:durableId="2017029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42"/>
    <w:rsid w:val="001415BA"/>
    <w:rsid w:val="0020514E"/>
    <w:rsid w:val="00207CDF"/>
    <w:rsid w:val="002C536D"/>
    <w:rsid w:val="002D380C"/>
    <w:rsid w:val="002E6CC7"/>
    <w:rsid w:val="003B0E42"/>
    <w:rsid w:val="003B1A25"/>
    <w:rsid w:val="0041099B"/>
    <w:rsid w:val="0052184A"/>
    <w:rsid w:val="005A21C6"/>
    <w:rsid w:val="005C2391"/>
    <w:rsid w:val="0063715B"/>
    <w:rsid w:val="00806942"/>
    <w:rsid w:val="008A7EE9"/>
    <w:rsid w:val="009606C0"/>
    <w:rsid w:val="009817E8"/>
    <w:rsid w:val="00AD41FF"/>
    <w:rsid w:val="00C61CA1"/>
    <w:rsid w:val="00C84097"/>
    <w:rsid w:val="00CB04EB"/>
    <w:rsid w:val="00CF7B5B"/>
    <w:rsid w:val="00D502C8"/>
    <w:rsid w:val="00D64028"/>
    <w:rsid w:val="00DA5FB1"/>
    <w:rsid w:val="00DA6698"/>
    <w:rsid w:val="00EA722E"/>
    <w:rsid w:val="00EB15BF"/>
    <w:rsid w:val="00EF3831"/>
    <w:rsid w:val="00F008D2"/>
    <w:rsid w:val="00FD0BAD"/>
    <w:rsid w:val="00FD28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45AA"/>
  <w15:chartTrackingRefBased/>
  <w15:docId w15:val="{C24105F4-3CB2-7F4D-9FEA-D909DAFB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419"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9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9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9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9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9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9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9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9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9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9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9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9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9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9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942"/>
    <w:rPr>
      <w:rFonts w:eastAsiaTheme="majorEastAsia" w:cstheme="majorBidi"/>
      <w:color w:val="272727" w:themeColor="text1" w:themeTint="D8"/>
    </w:rPr>
  </w:style>
  <w:style w:type="paragraph" w:styleId="Title">
    <w:name w:val="Title"/>
    <w:basedOn w:val="Normal"/>
    <w:next w:val="Normal"/>
    <w:link w:val="TitleChar"/>
    <w:uiPriority w:val="10"/>
    <w:qFormat/>
    <w:rsid w:val="008069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94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9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6942"/>
    <w:rPr>
      <w:i/>
      <w:iCs/>
      <w:color w:val="404040" w:themeColor="text1" w:themeTint="BF"/>
    </w:rPr>
  </w:style>
  <w:style w:type="paragraph" w:styleId="ListParagraph">
    <w:name w:val="List Paragraph"/>
    <w:basedOn w:val="Normal"/>
    <w:uiPriority w:val="34"/>
    <w:qFormat/>
    <w:rsid w:val="00806942"/>
    <w:pPr>
      <w:ind w:left="720"/>
      <w:contextualSpacing/>
    </w:pPr>
  </w:style>
  <w:style w:type="character" w:styleId="IntenseEmphasis">
    <w:name w:val="Intense Emphasis"/>
    <w:basedOn w:val="DefaultParagraphFont"/>
    <w:uiPriority w:val="21"/>
    <w:qFormat/>
    <w:rsid w:val="00806942"/>
    <w:rPr>
      <w:i/>
      <w:iCs/>
      <w:color w:val="0F4761" w:themeColor="accent1" w:themeShade="BF"/>
    </w:rPr>
  </w:style>
  <w:style w:type="paragraph" w:styleId="IntenseQuote">
    <w:name w:val="Intense Quote"/>
    <w:basedOn w:val="Normal"/>
    <w:next w:val="Normal"/>
    <w:link w:val="IntenseQuoteChar"/>
    <w:uiPriority w:val="30"/>
    <w:qFormat/>
    <w:rsid w:val="00806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942"/>
    <w:rPr>
      <w:i/>
      <w:iCs/>
      <w:color w:val="0F4761" w:themeColor="accent1" w:themeShade="BF"/>
    </w:rPr>
  </w:style>
  <w:style w:type="character" w:styleId="IntenseReference">
    <w:name w:val="Intense Reference"/>
    <w:basedOn w:val="DefaultParagraphFont"/>
    <w:uiPriority w:val="32"/>
    <w:qFormat/>
    <w:rsid w:val="008069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028847">
      <w:bodyDiv w:val="1"/>
      <w:marLeft w:val="0"/>
      <w:marRight w:val="0"/>
      <w:marTop w:val="0"/>
      <w:marBottom w:val="0"/>
      <w:divBdr>
        <w:top w:val="none" w:sz="0" w:space="0" w:color="auto"/>
        <w:left w:val="none" w:sz="0" w:space="0" w:color="auto"/>
        <w:bottom w:val="none" w:sz="0" w:space="0" w:color="auto"/>
        <w:right w:val="none" w:sz="0" w:space="0" w:color="auto"/>
      </w:divBdr>
    </w:div>
    <w:div w:id="677660636">
      <w:bodyDiv w:val="1"/>
      <w:marLeft w:val="0"/>
      <w:marRight w:val="0"/>
      <w:marTop w:val="0"/>
      <w:marBottom w:val="0"/>
      <w:divBdr>
        <w:top w:val="none" w:sz="0" w:space="0" w:color="auto"/>
        <w:left w:val="none" w:sz="0" w:space="0" w:color="auto"/>
        <w:bottom w:val="none" w:sz="0" w:space="0" w:color="auto"/>
        <w:right w:val="none" w:sz="0" w:space="0" w:color="auto"/>
      </w:divBdr>
    </w:div>
    <w:div w:id="886142481">
      <w:bodyDiv w:val="1"/>
      <w:marLeft w:val="0"/>
      <w:marRight w:val="0"/>
      <w:marTop w:val="0"/>
      <w:marBottom w:val="0"/>
      <w:divBdr>
        <w:top w:val="none" w:sz="0" w:space="0" w:color="auto"/>
        <w:left w:val="none" w:sz="0" w:space="0" w:color="auto"/>
        <w:bottom w:val="none" w:sz="0" w:space="0" w:color="auto"/>
        <w:right w:val="none" w:sz="0" w:space="0" w:color="auto"/>
      </w:divBdr>
    </w:div>
    <w:div w:id="1391882998">
      <w:bodyDiv w:val="1"/>
      <w:marLeft w:val="0"/>
      <w:marRight w:val="0"/>
      <w:marTop w:val="0"/>
      <w:marBottom w:val="0"/>
      <w:divBdr>
        <w:top w:val="none" w:sz="0" w:space="0" w:color="auto"/>
        <w:left w:val="none" w:sz="0" w:space="0" w:color="auto"/>
        <w:bottom w:val="none" w:sz="0" w:space="0" w:color="auto"/>
        <w:right w:val="none" w:sz="0" w:space="0" w:color="auto"/>
      </w:divBdr>
    </w:div>
    <w:div w:id="1682513748">
      <w:bodyDiv w:val="1"/>
      <w:marLeft w:val="0"/>
      <w:marRight w:val="0"/>
      <w:marTop w:val="0"/>
      <w:marBottom w:val="0"/>
      <w:divBdr>
        <w:top w:val="none" w:sz="0" w:space="0" w:color="auto"/>
        <w:left w:val="none" w:sz="0" w:space="0" w:color="auto"/>
        <w:bottom w:val="none" w:sz="0" w:space="0" w:color="auto"/>
        <w:right w:val="none" w:sz="0" w:space="0" w:color="auto"/>
      </w:divBdr>
    </w:div>
    <w:div w:id="1710450136">
      <w:bodyDiv w:val="1"/>
      <w:marLeft w:val="0"/>
      <w:marRight w:val="0"/>
      <w:marTop w:val="0"/>
      <w:marBottom w:val="0"/>
      <w:divBdr>
        <w:top w:val="none" w:sz="0" w:space="0" w:color="auto"/>
        <w:left w:val="none" w:sz="0" w:space="0" w:color="auto"/>
        <w:bottom w:val="none" w:sz="0" w:space="0" w:color="auto"/>
        <w:right w:val="none" w:sz="0" w:space="0" w:color="auto"/>
      </w:divBdr>
    </w:div>
    <w:div w:id="1952273481">
      <w:bodyDiv w:val="1"/>
      <w:marLeft w:val="0"/>
      <w:marRight w:val="0"/>
      <w:marTop w:val="0"/>
      <w:marBottom w:val="0"/>
      <w:divBdr>
        <w:top w:val="none" w:sz="0" w:space="0" w:color="auto"/>
        <w:left w:val="none" w:sz="0" w:space="0" w:color="auto"/>
        <w:bottom w:val="none" w:sz="0" w:space="0" w:color="auto"/>
        <w:right w:val="none" w:sz="0" w:space="0" w:color="auto"/>
      </w:divBdr>
    </w:div>
    <w:div w:id="211694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3E3B7306D1A4DBE85A8386C2D1C42" ma:contentTypeVersion="20" ma:contentTypeDescription="Create a new document." ma:contentTypeScope="" ma:versionID="88cd66f2dc44d5e611aecbc0c1bfedab">
  <xsd:schema xmlns:xsd="http://www.w3.org/2001/XMLSchema" xmlns:xs="http://www.w3.org/2001/XMLSchema" xmlns:p="http://schemas.microsoft.com/office/2006/metadata/properties" xmlns:ns2="3aa304b4-6952-4d84-a38d-449afb35300a" xmlns:ns3="7fc6a4f5-ce7f-4fe6-8212-a2187a6e7bb6" targetNamespace="http://schemas.microsoft.com/office/2006/metadata/properties" ma:root="true" ma:fieldsID="f2a91f01ccb3379b8543f6f73a55b64a" ns2:_="" ns3:_="">
    <xsd:import namespace="3aa304b4-6952-4d84-a38d-449afb35300a"/>
    <xsd:import namespace="7fc6a4f5-ce7f-4fe6-8212-a2187a6e7b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304b4-6952-4d84-a38d-449afb353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2d6f55-07f9-4665-ad25-941cd020e4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c6a4f5-ce7f-4fe6-8212-a2187a6e7b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268f64-fb46-4816-863b-9540618c7432}" ma:internalName="TaxCatchAll" ma:showField="CatchAllData" ma:web="7fc6a4f5-ce7f-4fe6-8212-a2187a6e7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c6a4f5-ce7f-4fe6-8212-a2187a6e7bb6" xsi:nil="true"/>
    <lcf76f155ced4ddcb4097134ff3c332f xmlns="3aa304b4-6952-4d84-a38d-449afb35300a">
      <Terms xmlns="http://schemas.microsoft.com/office/infopath/2007/PartnerControls"/>
    </lcf76f155ced4ddcb4097134ff3c332f>
    <_Flow_SignoffStatus xmlns="3aa304b4-6952-4d84-a38d-449afb35300a" xsi:nil="true"/>
  </documentManagement>
</p:properties>
</file>

<file path=customXml/itemProps1.xml><?xml version="1.0" encoding="utf-8"?>
<ds:datastoreItem xmlns:ds="http://schemas.openxmlformats.org/officeDocument/2006/customXml" ds:itemID="{444AD357-9A5A-4C9B-A39D-51777E0AC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304b4-6952-4d84-a38d-449afb35300a"/>
    <ds:schemaRef ds:uri="7fc6a4f5-ce7f-4fe6-8212-a2187a6e7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0D15C-EC4F-42D5-B34E-139DB3B6CBCA}">
  <ds:schemaRefs>
    <ds:schemaRef ds:uri="http://schemas.microsoft.com/sharepoint/v3/contenttype/forms"/>
  </ds:schemaRefs>
</ds:datastoreItem>
</file>

<file path=customXml/itemProps3.xml><?xml version="1.0" encoding="utf-8"?>
<ds:datastoreItem xmlns:ds="http://schemas.openxmlformats.org/officeDocument/2006/customXml" ds:itemID="{47A22ADF-BDD7-4EEE-B76D-63D95F64F383}">
  <ds:schemaRefs>
    <ds:schemaRef ds:uri="http://schemas.microsoft.com/office/2006/metadata/properties"/>
    <ds:schemaRef ds:uri="http://schemas.microsoft.com/office/infopath/2007/PartnerControls"/>
    <ds:schemaRef ds:uri="7fc6a4f5-ce7f-4fe6-8212-a2187a6e7bb6"/>
    <ds:schemaRef ds:uri="3aa304b4-6952-4d84-a38d-449afb35300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2392</Characters>
  <Application>Microsoft Office Word</Application>
  <DocSecurity>0</DocSecurity>
  <Lines>71</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CDSME Promo Social Media Posts</dc:title>
  <dc:subject/>
  <dc:creator>NCOA</dc:creator>
  <cp:keywords/>
  <dc:description/>
  <cp:lastModifiedBy>Donya Currie</cp:lastModifiedBy>
  <cp:revision>2</cp:revision>
  <dcterms:created xsi:type="dcterms:W3CDTF">2025-08-20T19:46:00Z</dcterms:created>
  <dcterms:modified xsi:type="dcterms:W3CDTF">2025-08-20T19:46:00Z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0x0101003B73E3B7306D1A4DBE85A8386C2D1C42</vt:lpwstr>
  </property>
  <property fmtid="{D5CDD505-2E9C-101B-9397-08002B2CF9AE}" pid="3" name="MediaServiceImageTags">
    <vt:lpwstr/>
  </property>
</Properties>
</file>