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B5A8" w14:textId="0809E536" w:rsidR="001015CB" w:rsidRPr="004A6F7F" w:rsidRDefault="00FD27C2" w:rsidP="001015CB">
      <w:pPr>
        <w:spacing w:after="0"/>
        <w:rPr>
          <w:b/>
          <w:bCs/>
          <w:color w:val="002060"/>
          <w:sz w:val="28"/>
          <w:szCs w:val="28"/>
          <w:lang w:val="en-US"/>
        </w:rPr>
      </w:pPr>
      <w:proofErr w:type="spellStart"/>
      <w:r w:rsidRPr="004A6F7F">
        <w:rPr>
          <w:b/>
          <w:bCs/>
          <w:color w:val="002060"/>
          <w:sz w:val="28"/>
          <w:szCs w:val="28"/>
          <w:lang w:val="en-US"/>
        </w:rPr>
        <w:t>Opzet</w:t>
      </w:r>
      <w:proofErr w:type="spellEnd"/>
      <w:r w:rsidRPr="004A6F7F">
        <w:rPr>
          <w:b/>
          <w:bCs/>
          <w:color w:val="002060"/>
          <w:sz w:val="28"/>
          <w:szCs w:val="28"/>
          <w:lang w:val="en-US"/>
        </w:rPr>
        <w:t xml:space="preserve"> format </w:t>
      </w:r>
      <w:proofErr w:type="spellStart"/>
      <w:r w:rsidRPr="004A6F7F">
        <w:rPr>
          <w:b/>
          <w:bCs/>
          <w:color w:val="002060"/>
          <w:sz w:val="28"/>
          <w:szCs w:val="28"/>
          <w:lang w:val="en-US"/>
        </w:rPr>
        <w:t>bekijken</w:t>
      </w:r>
      <w:proofErr w:type="spellEnd"/>
      <w:r w:rsidRPr="004A6F7F">
        <w:rPr>
          <w:b/>
          <w:bCs/>
          <w:color w:val="002060"/>
          <w:sz w:val="28"/>
          <w:szCs w:val="28"/>
          <w:lang w:val="en-US"/>
        </w:rPr>
        <w:t xml:space="preserve"> </w:t>
      </w:r>
      <w:proofErr w:type="spellStart"/>
      <w:r w:rsidRPr="004A6F7F">
        <w:rPr>
          <w:b/>
          <w:bCs/>
          <w:color w:val="002060"/>
          <w:sz w:val="28"/>
          <w:szCs w:val="28"/>
          <w:lang w:val="en-US"/>
        </w:rPr>
        <w:t>cursusdossiers</w:t>
      </w:r>
      <w:proofErr w:type="spellEnd"/>
    </w:p>
    <w:p w14:paraId="45ACCBC0" w14:textId="77777777" w:rsidR="000852EC" w:rsidRDefault="000852EC" w:rsidP="001015CB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852EC" w14:paraId="607CFAA9" w14:textId="77777777" w:rsidTr="000852EC">
        <w:tc>
          <w:tcPr>
            <w:tcW w:w="2122" w:type="dxa"/>
          </w:tcPr>
          <w:p w14:paraId="3C1E1262" w14:textId="09C16E12" w:rsidR="000852EC" w:rsidRDefault="000852EC" w:rsidP="001015CB">
            <w:r w:rsidRPr="000852EC">
              <w:t>Academische jaar</w:t>
            </w:r>
          </w:p>
        </w:tc>
        <w:tc>
          <w:tcPr>
            <w:tcW w:w="6894" w:type="dxa"/>
          </w:tcPr>
          <w:p w14:paraId="68B41B02" w14:textId="5F0FFD2E" w:rsidR="000852EC" w:rsidRDefault="000852EC" w:rsidP="001015CB"/>
        </w:tc>
      </w:tr>
      <w:tr w:rsidR="000852EC" w14:paraId="6B3F9D38" w14:textId="77777777" w:rsidTr="000852EC">
        <w:tc>
          <w:tcPr>
            <w:tcW w:w="2122" w:type="dxa"/>
          </w:tcPr>
          <w:p w14:paraId="35A9048E" w14:textId="53C1333D" w:rsidR="000852EC" w:rsidRDefault="000852EC" w:rsidP="001015CB">
            <w:r>
              <w:t>Cursus</w:t>
            </w:r>
          </w:p>
        </w:tc>
        <w:tc>
          <w:tcPr>
            <w:tcW w:w="6894" w:type="dxa"/>
          </w:tcPr>
          <w:p w14:paraId="3020894A" w14:textId="77777777" w:rsidR="000852EC" w:rsidRDefault="000852EC" w:rsidP="001015CB"/>
        </w:tc>
      </w:tr>
      <w:tr w:rsidR="000852EC" w14:paraId="7167BDC7" w14:textId="77777777" w:rsidTr="000852EC">
        <w:tc>
          <w:tcPr>
            <w:tcW w:w="2122" w:type="dxa"/>
          </w:tcPr>
          <w:p w14:paraId="027F562C" w14:textId="08BAF96A" w:rsidR="000852EC" w:rsidRDefault="000852EC" w:rsidP="001015CB">
            <w:r>
              <w:t>Opleiding</w:t>
            </w:r>
          </w:p>
        </w:tc>
        <w:tc>
          <w:tcPr>
            <w:tcW w:w="6894" w:type="dxa"/>
          </w:tcPr>
          <w:p w14:paraId="6A198DF4" w14:textId="77777777" w:rsidR="000852EC" w:rsidRDefault="000852EC" w:rsidP="001015CB"/>
        </w:tc>
      </w:tr>
      <w:tr w:rsidR="000852EC" w14:paraId="0EE4A45A" w14:textId="77777777" w:rsidTr="000852EC">
        <w:tc>
          <w:tcPr>
            <w:tcW w:w="2122" w:type="dxa"/>
          </w:tcPr>
          <w:p w14:paraId="1E5CB355" w14:textId="50961DDC" w:rsidR="000852EC" w:rsidRDefault="000852EC" w:rsidP="001015CB">
            <w:r>
              <w:t>Jaar</w:t>
            </w:r>
          </w:p>
        </w:tc>
        <w:tc>
          <w:tcPr>
            <w:tcW w:w="6894" w:type="dxa"/>
          </w:tcPr>
          <w:p w14:paraId="65587DF2" w14:textId="77777777" w:rsidR="000852EC" w:rsidRDefault="000852EC" w:rsidP="001015CB"/>
        </w:tc>
      </w:tr>
      <w:tr w:rsidR="000852EC" w14:paraId="5DBD6576" w14:textId="77777777" w:rsidTr="000852EC">
        <w:tc>
          <w:tcPr>
            <w:tcW w:w="2122" w:type="dxa"/>
          </w:tcPr>
          <w:p w14:paraId="7481D8B3" w14:textId="0AFD1722" w:rsidR="000852EC" w:rsidRDefault="000852EC" w:rsidP="001015CB">
            <w:r>
              <w:t>Coördinator</w:t>
            </w:r>
          </w:p>
        </w:tc>
        <w:tc>
          <w:tcPr>
            <w:tcW w:w="6894" w:type="dxa"/>
          </w:tcPr>
          <w:p w14:paraId="34633A39" w14:textId="77777777" w:rsidR="000852EC" w:rsidRDefault="000852EC" w:rsidP="001015CB"/>
        </w:tc>
      </w:tr>
      <w:tr w:rsidR="0050699E" w14:paraId="3200D50A" w14:textId="77777777" w:rsidTr="000852EC">
        <w:tc>
          <w:tcPr>
            <w:tcW w:w="2122" w:type="dxa"/>
          </w:tcPr>
          <w:p w14:paraId="401C0F32" w14:textId="6A43E6BC" w:rsidR="0050699E" w:rsidRDefault="0050699E" w:rsidP="001015CB">
            <w:r>
              <w:t>Slagingspercentage</w:t>
            </w:r>
            <w:r w:rsidR="000F49E7">
              <w:rPr>
                <w:rStyle w:val="FootnoteReference"/>
              </w:rPr>
              <w:footnoteReference w:id="1"/>
            </w:r>
            <w:r>
              <w:t xml:space="preserve"> </w:t>
            </w:r>
          </w:p>
        </w:tc>
        <w:tc>
          <w:tcPr>
            <w:tcW w:w="6894" w:type="dxa"/>
          </w:tcPr>
          <w:p w14:paraId="0F7FB99F" w14:textId="77777777" w:rsidR="0050699E" w:rsidRDefault="0050699E" w:rsidP="001015CB"/>
        </w:tc>
      </w:tr>
      <w:tr w:rsidR="0050699E" w14:paraId="22E21652" w14:textId="77777777" w:rsidTr="000852EC">
        <w:tc>
          <w:tcPr>
            <w:tcW w:w="2122" w:type="dxa"/>
          </w:tcPr>
          <w:p w14:paraId="662F8337" w14:textId="1A2C9228" w:rsidR="0050699E" w:rsidRDefault="0050699E" w:rsidP="001015CB">
            <w:r>
              <w:t>Gemiddeld cijfer</w:t>
            </w:r>
          </w:p>
        </w:tc>
        <w:tc>
          <w:tcPr>
            <w:tcW w:w="6894" w:type="dxa"/>
          </w:tcPr>
          <w:p w14:paraId="47C9C6F2" w14:textId="77777777" w:rsidR="0050699E" w:rsidRDefault="0050699E" w:rsidP="001015CB"/>
        </w:tc>
      </w:tr>
    </w:tbl>
    <w:p w14:paraId="768AF336" w14:textId="77777777" w:rsidR="001015CB" w:rsidRDefault="001015CB" w:rsidP="001015CB">
      <w:pPr>
        <w:spacing w:after="0"/>
        <w:rPr>
          <w:lang w:val="en-US"/>
        </w:rPr>
      </w:pPr>
    </w:p>
    <w:p w14:paraId="069788DF" w14:textId="19175E4D" w:rsidR="001015CB" w:rsidRDefault="00371187" w:rsidP="001015CB">
      <w:pPr>
        <w:spacing w:after="0"/>
      </w:pPr>
      <w:r>
        <w:rPr>
          <w:b/>
          <w:bCs/>
        </w:rPr>
        <w:t xml:space="preserve">Voor het bekijken van het cursusdossier zijn de volgende documenten </w:t>
      </w:r>
      <w:r w:rsidRPr="564E1541">
        <w:rPr>
          <w:b/>
          <w:bCs/>
        </w:rPr>
        <w:t>verzamel</w:t>
      </w:r>
      <w:r w:rsidR="6E60F987" w:rsidRPr="564E1541">
        <w:rPr>
          <w:b/>
          <w:bCs/>
        </w:rPr>
        <w:t>d</w:t>
      </w:r>
      <w:r w:rsidR="00451705">
        <w:rPr>
          <w:b/>
          <w:bCs/>
        </w:rPr>
        <w:t xml:space="preserve"> uit Canvas, </w:t>
      </w:r>
      <w:proofErr w:type="spellStart"/>
      <w:r w:rsidR="00451705">
        <w:rPr>
          <w:b/>
          <w:bCs/>
        </w:rPr>
        <w:t>Testvision</w:t>
      </w:r>
      <w:proofErr w:type="spellEnd"/>
      <w:r w:rsidR="00451705">
        <w:rPr>
          <w:b/>
          <w:bCs/>
        </w:rPr>
        <w:t xml:space="preserve"> en </w:t>
      </w:r>
      <w:proofErr w:type="spellStart"/>
      <w:r w:rsidR="00451705">
        <w:rPr>
          <w:b/>
          <w:bCs/>
        </w:rPr>
        <w:t>Evalytics</w:t>
      </w:r>
      <w:proofErr w:type="spellEnd"/>
      <w:r w:rsidR="00451705">
        <w:rPr>
          <w:b/>
          <w:bCs/>
        </w:rPr>
        <w:t xml:space="preserve"> of opgevraagd bij de coördinator</w:t>
      </w:r>
      <w:r>
        <w:rPr>
          <w:b/>
          <w:bCs/>
        </w:rPr>
        <w:t xml:space="preserve"> </w:t>
      </w:r>
      <w:r w:rsidR="009A214D">
        <w:rPr>
          <w:b/>
          <w:bCs/>
        </w:rPr>
        <w:t>(vul aan of verwijder wat n.v.t. is):</w:t>
      </w:r>
    </w:p>
    <w:p w14:paraId="1ABD7AF2" w14:textId="768E9A75" w:rsidR="3BCAA70A" w:rsidRDefault="3BCAA70A" w:rsidP="58B924C5">
      <w:pPr>
        <w:pStyle w:val="ListParagraph"/>
        <w:numPr>
          <w:ilvl w:val="0"/>
          <w:numId w:val="1"/>
        </w:numPr>
        <w:spacing w:after="0"/>
      </w:pPr>
      <w:proofErr w:type="spellStart"/>
      <w:r>
        <w:t>Toetsplan</w:t>
      </w:r>
      <w:proofErr w:type="spellEnd"/>
      <w:r w:rsidR="00B67821">
        <w:t xml:space="preserve"> van de opleiding</w:t>
      </w:r>
      <w:r w:rsidR="0007764E">
        <w:t>;</w:t>
      </w:r>
    </w:p>
    <w:p w14:paraId="580CAE4B" w14:textId="07111EB1" w:rsidR="00F63C32" w:rsidRDefault="00F63C32" w:rsidP="00F63C32">
      <w:pPr>
        <w:pStyle w:val="ListParagraph"/>
        <w:numPr>
          <w:ilvl w:val="0"/>
          <w:numId w:val="1"/>
        </w:numPr>
        <w:spacing w:after="0"/>
      </w:pPr>
      <w:r>
        <w:t>Cursushandleiding:</w:t>
      </w:r>
    </w:p>
    <w:p w14:paraId="5DF8A3CF" w14:textId="5996ABF2" w:rsidR="534AAE92" w:rsidRDefault="534AAE92" w:rsidP="178E3406">
      <w:pPr>
        <w:pStyle w:val="ListParagraph"/>
        <w:numPr>
          <w:ilvl w:val="0"/>
          <w:numId w:val="1"/>
        </w:numPr>
        <w:spacing w:after="0"/>
      </w:pPr>
      <w:proofErr w:type="spellStart"/>
      <w:r>
        <w:t>Toetsmatrijs</w:t>
      </w:r>
      <w:proofErr w:type="spellEnd"/>
      <w:r>
        <w:t>;</w:t>
      </w:r>
    </w:p>
    <w:p w14:paraId="6E1E0679" w14:textId="09ECB2D0" w:rsidR="00C8192B" w:rsidRDefault="00C8192B" w:rsidP="001015CB">
      <w:pPr>
        <w:pStyle w:val="ListParagraph"/>
        <w:numPr>
          <w:ilvl w:val="0"/>
          <w:numId w:val="1"/>
        </w:numPr>
        <w:spacing w:after="0"/>
      </w:pPr>
      <w:r>
        <w:t xml:space="preserve">Schriftelijk tentamen, kans </w:t>
      </w:r>
      <w:proofErr w:type="gramStart"/>
      <w:r>
        <w:t>1 /</w:t>
      </w:r>
      <w:proofErr w:type="gramEnd"/>
      <w:r>
        <w:t xml:space="preserve"> kans 2;</w:t>
      </w:r>
    </w:p>
    <w:p w14:paraId="7CEDD353" w14:textId="71CBDE5B" w:rsidR="00C8192B" w:rsidRDefault="00DF0075" w:rsidP="001015CB">
      <w:pPr>
        <w:pStyle w:val="ListParagraph"/>
        <w:numPr>
          <w:ilvl w:val="0"/>
          <w:numId w:val="1"/>
        </w:numPr>
        <w:spacing w:after="0"/>
      </w:pPr>
      <w:proofErr w:type="spellStart"/>
      <w:r>
        <w:t>Summatieve</w:t>
      </w:r>
      <w:proofErr w:type="spellEnd"/>
      <w:r>
        <w:t xml:space="preserve"> opdrachtomschrijvingen</w:t>
      </w:r>
      <w:r w:rsidR="00C8192B">
        <w:t>;</w:t>
      </w:r>
    </w:p>
    <w:p w14:paraId="7BF00BA5" w14:textId="41BAE057" w:rsidR="00DF0075" w:rsidRDefault="00DF0075" w:rsidP="001015CB">
      <w:pPr>
        <w:pStyle w:val="ListParagraph"/>
        <w:numPr>
          <w:ilvl w:val="0"/>
          <w:numId w:val="1"/>
        </w:numPr>
        <w:spacing w:after="0"/>
      </w:pPr>
      <w:r>
        <w:t>Beoordelingsformulier(en)</w:t>
      </w:r>
      <w:r w:rsidR="00760B31">
        <w:t xml:space="preserve"> en antwoordsleutels</w:t>
      </w:r>
      <w:r w:rsidR="00CC350F">
        <w:t>;</w:t>
      </w:r>
    </w:p>
    <w:p w14:paraId="593F3D34" w14:textId="1916D61A" w:rsidR="00CC350F" w:rsidRDefault="00CC350F" w:rsidP="001015CB">
      <w:pPr>
        <w:pStyle w:val="ListParagraph"/>
        <w:numPr>
          <w:ilvl w:val="0"/>
          <w:numId w:val="1"/>
        </w:numPr>
        <w:spacing w:after="0"/>
      </w:pPr>
      <w:proofErr w:type="spellStart"/>
      <w:r>
        <w:t>Toetsanalyse</w:t>
      </w:r>
      <w:proofErr w:type="spellEnd"/>
      <w:r>
        <w:t>;</w:t>
      </w:r>
    </w:p>
    <w:p w14:paraId="72E6748D" w14:textId="4743FC23" w:rsidR="00CC350F" w:rsidRDefault="00CC350F" w:rsidP="001015CB">
      <w:pPr>
        <w:pStyle w:val="ListParagraph"/>
        <w:numPr>
          <w:ilvl w:val="0"/>
          <w:numId w:val="1"/>
        </w:numPr>
        <w:spacing w:after="0"/>
      </w:pPr>
      <w:r>
        <w:t>Evaluatie</w:t>
      </w:r>
      <w:r w:rsidR="00371187">
        <w:t>;</w:t>
      </w:r>
    </w:p>
    <w:p w14:paraId="4B60D9DC" w14:textId="5FD11148" w:rsidR="00371187" w:rsidRDefault="00371187" w:rsidP="001015CB">
      <w:pPr>
        <w:pStyle w:val="ListParagraph"/>
        <w:numPr>
          <w:ilvl w:val="0"/>
          <w:numId w:val="1"/>
        </w:numPr>
        <w:spacing w:after="0"/>
      </w:pPr>
      <w:r>
        <w:t>…</w:t>
      </w:r>
    </w:p>
    <w:p w14:paraId="7D37DA7D" w14:textId="77777777" w:rsidR="00516B00" w:rsidRDefault="00516B00" w:rsidP="00516B00">
      <w:pPr>
        <w:spacing w:after="0"/>
      </w:pPr>
    </w:p>
    <w:p w14:paraId="53CB815B" w14:textId="0B7A9775" w:rsidR="00516B00" w:rsidRPr="00BB39FE" w:rsidRDefault="00BB39FE" w:rsidP="00516B00">
      <w:pPr>
        <w:spacing w:after="0"/>
      </w:pPr>
      <w:r w:rsidRPr="00BB39F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111421" wp14:editId="50108211">
                <wp:simplePos x="0" y="0"/>
                <wp:positionH relativeFrom="margin">
                  <wp:align>left</wp:align>
                </wp:positionH>
                <wp:positionV relativeFrom="paragraph">
                  <wp:posOffset>233916</wp:posOffset>
                </wp:positionV>
                <wp:extent cx="5337544" cy="1084521"/>
                <wp:effectExtent l="0" t="0" r="15875" b="20955"/>
                <wp:wrapNone/>
                <wp:docPr id="24742349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10845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316FE" w14:textId="77777777" w:rsidR="00BB39FE" w:rsidRDefault="00BB39FE" w:rsidP="00BB3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1142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18.4pt;width:420.3pt;height:85.4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" fillcolor="window" strokeweight=".5pt">
                <v:textbox>
                  <w:txbxContent>
                    <w:p w14:paraId="31C316FE" w14:textId="77777777" w:rsidR="00BB39FE" w:rsidRDefault="00BB39FE" w:rsidP="00BB39FE"/>
                  </w:txbxContent>
                </v:textbox>
                <w10:wrap anchorx="margin"/>
              </v:shape>
            </w:pict>
          </mc:Fallback>
        </mc:AlternateContent>
      </w:r>
      <w:r w:rsidRPr="00BB39FE">
        <w:t>Opmerkingen over de onderdelen:</w:t>
      </w:r>
      <w:r w:rsidRPr="00BB39FE">
        <w:br/>
      </w:r>
      <w:r w:rsidRPr="00BB39FE">
        <w:br/>
      </w:r>
      <w:r w:rsidRPr="00BB39FE">
        <w:br/>
      </w:r>
    </w:p>
    <w:p w14:paraId="75CA8F3F" w14:textId="77777777" w:rsidR="00516B00" w:rsidRDefault="00516B00" w:rsidP="00516B00">
      <w:pPr>
        <w:spacing w:after="0"/>
      </w:pPr>
    </w:p>
    <w:p w14:paraId="7F023F07" w14:textId="77777777" w:rsidR="00516B00" w:rsidRDefault="00516B00" w:rsidP="00516B00">
      <w:pPr>
        <w:spacing w:after="0"/>
      </w:pPr>
    </w:p>
    <w:p w14:paraId="1BA8B997" w14:textId="77777777" w:rsidR="000852EC" w:rsidRDefault="000852EC" w:rsidP="000852EC">
      <w:pPr>
        <w:spacing w:after="0"/>
      </w:pPr>
    </w:p>
    <w:p w14:paraId="43B0EB83" w14:textId="77777777" w:rsidR="00BB39FE" w:rsidRDefault="00BB39FE" w:rsidP="000852EC">
      <w:pPr>
        <w:spacing w:after="0"/>
        <w:rPr>
          <w:b/>
          <w:bCs/>
        </w:rPr>
      </w:pPr>
    </w:p>
    <w:p w14:paraId="22718211" w14:textId="2EA824F7" w:rsidR="008C6C87" w:rsidRDefault="003C49AC" w:rsidP="000852EC">
      <w:pPr>
        <w:spacing w:after="0"/>
      </w:pPr>
      <w:r w:rsidRPr="006957BC">
        <w:rPr>
          <w:b/>
          <w:bCs/>
        </w:rPr>
        <w:t>Cursushandleiding</w:t>
      </w:r>
      <w:r>
        <w:br/>
      </w:r>
      <w:proofErr w:type="spellStart"/>
      <w:r w:rsidR="145BAB68" w:rsidRPr="006478A5">
        <w:t>Toetsplan</w:t>
      </w:r>
      <w:proofErr w:type="spellEnd"/>
      <w:r w:rsidR="145BAB68" w:rsidRPr="006478A5">
        <w:t xml:space="preserve">: </w:t>
      </w:r>
      <w:r w:rsidR="00532837">
        <w:t>i</w:t>
      </w:r>
      <w:r w:rsidR="008C6C87" w:rsidRPr="006478A5">
        <w:t>s</w:t>
      </w:r>
      <w:r w:rsidR="008C6C87">
        <w:t xml:space="preserve"> het duidelijk hoe de leerdoelen worden getoetst </w:t>
      </w:r>
      <w:r w:rsidR="008C6C87">
        <w:tab/>
      </w:r>
      <w:r w:rsidR="008C6C87">
        <w:tab/>
      </w:r>
      <w:r w:rsidR="009A214D">
        <w:t xml:space="preserve"> </w:t>
      </w:r>
      <w:r w:rsidR="009A214D">
        <w:tab/>
      </w:r>
      <w:r w:rsidR="009A214D">
        <w:tab/>
      </w:r>
      <w:proofErr w:type="gramStart"/>
      <w:r w:rsidR="008C6C87">
        <w:t>ja /</w:t>
      </w:r>
      <w:proofErr w:type="gramEnd"/>
      <w:r w:rsidR="008C6C87">
        <w:t xml:space="preserve"> nee</w:t>
      </w:r>
      <w:r w:rsidR="00536370">
        <w:br/>
        <w:t xml:space="preserve">Sluit de cursus aan bij dat wat in het </w:t>
      </w:r>
      <w:proofErr w:type="spellStart"/>
      <w:r w:rsidR="00536370">
        <w:t>toetsplan</w:t>
      </w:r>
      <w:proofErr w:type="spellEnd"/>
      <w:r w:rsidR="00536370">
        <w:t xml:space="preserve"> van de opleiding staat </w:t>
      </w:r>
      <w:r w:rsidR="00536370">
        <w:tab/>
      </w:r>
      <w:r w:rsidR="00536370">
        <w:tab/>
      </w:r>
      <w:r w:rsidR="00536370">
        <w:tab/>
      </w:r>
      <w:proofErr w:type="gramStart"/>
      <w:r w:rsidR="00536370">
        <w:t>ja /</w:t>
      </w:r>
      <w:proofErr w:type="gramEnd"/>
      <w:r w:rsidR="00536370">
        <w:t xml:space="preserve"> </w:t>
      </w:r>
      <w:proofErr w:type="gramStart"/>
      <w:r w:rsidR="00536370">
        <w:t>nee</w:t>
      </w:r>
      <w:r w:rsidR="000F49E7">
        <w:t xml:space="preserve"> /</w:t>
      </w:r>
      <w:proofErr w:type="gramEnd"/>
      <w:r w:rsidR="000F49E7">
        <w:t xml:space="preserve"> ?</w:t>
      </w:r>
    </w:p>
    <w:p w14:paraId="1B4A7957" w14:textId="7E38EE41" w:rsidR="0044378A" w:rsidRDefault="0044378A" w:rsidP="000852EC">
      <w:pPr>
        <w:spacing w:after="0"/>
      </w:pPr>
      <w:r>
        <w:t xml:space="preserve">Is de connectie met de eindtermen van de opleiding duidelijk </w:t>
      </w:r>
      <w:r>
        <w:tab/>
      </w:r>
      <w:r>
        <w:tab/>
      </w:r>
      <w:r>
        <w:tab/>
      </w:r>
      <w:r w:rsidR="006478A5">
        <w:tab/>
      </w:r>
      <w:proofErr w:type="gramStart"/>
      <w:r>
        <w:t>ja /</w:t>
      </w:r>
      <w:proofErr w:type="gramEnd"/>
      <w:r>
        <w:t xml:space="preserve"> nee </w:t>
      </w:r>
    </w:p>
    <w:p w14:paraId="2880831F" w14:textId="56A6773D" w:rsidR="0052663C" w:rsidRDefault="002B5B9E" w:rsidP="000852EC">
      <w:pPr>
        <w:spacing w:after="0"/>
      </w:pPr>
      <w:r>
        <w:t>Is voor studenten duidelijk beschreven hoe de cursus wordt getoetst?</w:t>
      </w:r>
      <w:r w:rsidR="006478A5">
        <w:t xml:space="preserve"> </w:t>
      </w:r>
      <w:r w:rsidR="006478A5">
        <w:tab/>
      </w:r>
      <w:r w:rsidR="006478A5">
        <w:tab/>
      </w:r>
      <w:r w:rsidR="006478A5">
        <w:tab/>
      </w:r>
      <w:proofErr w:type="gramStart"/>
      <w:r w:rsidR="006478A5">
        <w:t>ja /</w:t>
      </w:r>
      <w:proofErr w:type="gramEnd"/>
      <w:r w:rsidR="006478A5">
        <w:t xml:space="preserve"> nee</w:t>
      </w:r>
      <w:r>
        <w:br/>
      </w:r>
      <w:r w:rsidR="006478A5">
        <w:t xml:space="preserve">Is het duidelijk hoe </w:t>
      </w:r>
      <w:r w:rsidR="009B22A2">
        <w:t xml:space="preserve">het cijfer van de eerste- en tweede gelegenheid wordt vastgesteld?   </w:t>
      </w:r>
      <w:r w:rsidR="006478A5">
        <w:t xml:space="preserve"> </w:t>
      </w:r>
      <w:proofErr w:type="gramStart"/>
      <w:r w:rsidR="004C330D">
        <w:t>j</w:t>
      </w:r>
      <w:r w:rsidR="006478A5">
        <w:t>a /</w:t>
      </w:r>
      <w:proofErr w:type="gramEnd"/>
      <w:r w:rsidR="006478A5">
        <w:t xml:space="preserve"> nee</w:t>
      </w:r>
      <w:r w:rsidR="00E90A04">
        <w:br/>
        <w:t xml:space="preserve">Is beschreven of </w:t>
      </w:r>
      <w:proofErr w:type="gramStart"/>
      <w:r w:rsidR="00E90A04">
        <w:t>AI tools</w:t>
      </w:r>
      <w:proofErr w:type="gramEnd"/>
      <w:r w:rsidR="00E90A04">
        <w:t xml:space="preserve"> gebruikt mogen worden, zo ja hoe dit gebruikt mag worden?      </w:t>
      </w:r>
      <w:proofErr w:type="gramStart"/>
      <w:r w:rsidR="00E90A04">
        <w:t>ja /</w:t>
      </w:r>
      <w:proofErr w:type="gramEnd"/>
      <w:r w:rsidR="00E90A04">
        <w:t xml:space="preserve"> nee</w:t>
      </w:r>
    </w:p>
    <w:p w14:paraId="32AE14F5" w14:textId="77777777" w:rsidR="0040422D" w:rsidRDefault="0040422D" w:rsidP="000852EC">
      <w:pPr>
        <w:spacing w:after="0"/>
      </w:pPr>
    </w:p>
    <w:p w14:paraId="0E308500" w14:textId="2809BCE5" w:rsidR="0040422D" w:rsidRDefault="006A3FAF" w:rsidP="000852EC">
      <w:pPr>
        <w:spacing w:after="0"/>
      </w:pPr>
      <w:r>
        <w:t>Opmerkingen over de cursushandleiding:</w:t>
      </w:r>
    </w:p>
    <w:p w14:paraId="5E4E27B9" w14:textId="5A1E11FB" w:rsidR="006A3FAF" w:rsidRDefault="006A3FAF" w:rsidP="000852E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4B40F" wp14:editId="78AAFE34">
                <wp:simplePos x="0" y="0"/>
                <wp:positionH relativeFrom="column">
                  <wp:posOffset>31898</wp:posOffset>
                </wp:positionH>
                <wp:positionV relativeFrom="paragraph">
                  <wp:posOffset>48082</wp:posOffset>
                </wp:positionV>
                <wp:extent cx="5337544" cy="1084521"/>
                <wp:effectExtent l="0" t="0" r="15875" b="20955"/>
                <wp:wrapNone/>
                <wp:docPr id="207197681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1084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0AA90" w14:textId="77777777" w:rsidR="006A3FAF" w:rsidRDefault="006A3F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B40F" id="_x0000_s1027" type="#_x0000_t202" style="position:absolute;margin-left:2.5pt;margin-top:3.8pt;width:420.3pt;height:85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" fillcolor="white [3201]" strokeweight=".5pt">
                <v:textbox>
                  <w:txbxContent>
                    <w:p w14:paraId="30F0AA90" w14:textId="77777777" w:rsidR="006A3FAF" w:rsidRDefault="006A3FAF"/>
                  </w:txbxContent>
                </v:textbox>
              </v:shape>
            </w:pict>
          </mc:Fallback>
        </mc:AlternateContent>
      </w:r>
    </w:p>
    <w:p w14:paraId="6BA0B46D" w14:textId="77777777" w:rsidR="0040422D" w:rsidRDefault="0040422D" w:rsidP="000852EC">
      <w:pPr>
        <w:spacing w:after="0"/>
      </w:pPr>
    </w:p>
    <w:p w14:paraId="40FBA539" w14:textId="77777777" w:rsidR="0040422D" w:rsidRDefault="0040422D" w:rsidP="000852EC">
      <w:pPr>
        <w:spacing w:after="0"/>
      </w:pPr>
    </w:p>
    <w:p w14:paraId="085B4B14" w14:textId="77777777" w:rsidR="0040422D" w:rsidRDefault="0040422D" w:rsidP="000852EC">
      <w:pPr>
        <w:spacing w:after="0"/>
      </w:pPr>
    </w:p>
    <w:p w14:paraId="3664F4CF" w14:textId="77777777" w:rsidR="006A3FAF" w:rsidRDefault="006A3FAF" w:rsidP="000852EC">
      <w:pPr>
        <w:spacing w:after="0"/>
        <w:rPr>
          <w:b/>
          <w:bCs/>
        </w:rPr>
      </w:pPr>
    </w:p>
    <w:p w14:paraId="3D549A08" w14:textId="77777777" w:rsidR="00BB39FE" w:rsidRDefault="00BB39FE">
      <w:pPr>
        <w:rPr>
          <w:b/>
          <w:bCs/>
        </w:rPr>
      </w:pPr>
      <w:r>
        <w:rPr>
          <w:b/>
          <w:bCs/>
        </w:rPr>
        <w:br w:type="page"/>
      </w:r>
    </w:p>
    <w:p w14:paraId="2F083B30" w14:textId="72A1DED4" w:rsidR="0040422D" w:rsidRDefault="0040422D" w:rsidP="000852EC">
      <w:pPr>
        <w:spacing w:after="0"/>
      </w:pPr>
      <w:r w:rsidRPr="00636F33">
        <w:rPr>
          <w:b/>
          <w:bCs/>
        </w:rPr>
        <w:t>Toetsing</w:t>
      </w:r>
      <w:r>
        <w:br/>
      </w:r>
      <w:r w:rsidR="00E06D6E">
        <w:t xml:space="preserve">Bij schriftelijk tentamen: is er een </w:t>
      </w:r>
      <w:proofErr w:type="spellStart"/>
      <w:r w:rsidR="00E06D6E" w:rsidRPr="58B924C5">
        <w:rPr>
          <w:b/>
        </w:rPr>
        <w:t>toetsmatrijs</w:t>
      </w:r>
      <w:proofErr w:type="spellEnd"/>
      <w:r w:rsidR="00E06D6E">
        <w:t xml:space="preserve"> opgesteld? </w:t>
      </w:r>
      <w:r w:rsidR="00E06D6E">
        <w:tab/>
      </w:r>
      <w:r w:rsidR="009A214D">
        <w:tab/>
      </w:r>
      <w:r w:rsidR="009A214D">
        <w:tab/>
      </w:r>
      <w:proofErr w:type="gramStart"/>
      <w:r w:rsidR="0044378A">
        <w:t>j</w:t>
      </w:r>
      <w:r w:rsidR="00E06D6E">
        <w:t>a /</w:t>
      </w:r>
      <w:proofErr w:type="gramEnd"/>
      <w:r w:rsidR="00E06D6E">
        <w:t xml:space="preserve"> </w:t>
      </w:r>
      <w:proofErr w:type="gramStart"/>
      <w:r w:rsidR="00E06D6E">
        <w:t>nee</w:t>
      </w:r>
      <w:r w:rsidR="0081786D">
        <w:t xml:space="preserve"> /</w:t>
      </w:r>
      <w:proofErr w:type="gramEnd"/>
      <w:r w:rsidR="0081786D">
        <w:t xml:space="preserve"> n.v.t.</w:t>
      </w:r>
      <w:r w:rsidR="00E06D6E">
        <w:br/>
        <w:t xml:space="preserve">Bij </w:t>
      </w:r>
      <w:r w:rsidR="00F41AA9">
        <w:t xml:space="preserve">schriftelijk tentamen: is </w:t>
      </w:r>
      <w:r w:rsidR="00F41AA9" w:rsidRPr="58B924C5">
        <w:rPr>
          <w:b/>
        </w:rPr>
        <w:t>kans 1 én kans 2 beschikbaar</w:t>
      </w:r>
      <w:r w:rsidR="00F41AA9">
        <w:tab/>
      </w:r>
      <w:r w:rsidR="00F41AA9">
        <w:tab/>
      </w:r>
      <w:r w:rsidR="009A214D">
        <w:tab/>
      </w:r>
      <w:proofErr w:type="gramStart"/>
      <w:r w:rsidR="0044378A">
        <w:t>j</w:t>
      </w:r>
      <w:r w:rsidR="00F41AA9">
        <w:t>a /</w:t>
      </w:r>
      <w:proofErr w:type="gramEnd"/>
      <w:r w:rsidR="00F41AA9">
        <w:t xml:space="preserve"> </w:t>
      </w:r>
      <w:proofErr w:type="gramStart"/>
      <w:r w:rsidR="00F41AA9">
        <w:t>nee</w:t>
      </w:r>
      <w:r w:rsidR="0081786D">
        <w:t xml:space="preserve"> /</w:t>
      </w:r>
      <w:proofErr w:type="gramEnd"/>
      <w:r w:rsidR="0081786D">
        <w:t xml:space="preserve"> n.v.t.</w:t>
      </w:r>
    </w:p>
    <w:p w14:paraId="6C306206" w14:textId="6284EA86" w:rsidR="00F41AA9" w:rsidRDefault="00F41AA9" w:rsidP="000852EC">
      <w:pPr>
        <w:spacing w:after="0"/>
      </w:pPr>
      <w:r>
        <w:t xml:space="preserve">Bij een schriftelijk tentamen: is er een </w:t>
      </w:r>
      <w:r w:rsidR="17E4D1DB">
        <w:t xml:space="preserve">duidelijke </w:t>
      </w:r>
      <w:r w:rsidRPr="58B924C5">
        <w:rPr>
          <w:b/>
        </w:rPr>
        <w:t xml:space="preserve">antwoordsleutel </w:t>
      </w:r>
      <w:r>
        <w:t xml:space="preserve">beschikbaar? </w:t>
      </w:r>
      <w:r>
        <w:tab/>
      </w:r>
      <w:proofErr w:type="gramStart"/>
      <w:r w:rsidR="0044378A">
        <w:t>j</w:t>
      </w:r>
      <w:r>
        <w:t>a /</w:t>
      </w:r>
      <w:proofErr w:type="gramEnd"/>
      <w:r>
        <w:t xml:space="preserve"> </w:t>
      </w:r>
      <w:proofErr w:type="gramStart"/>
      <w:r>
        <w:t>nee</w:t>
      </w:r>
      <w:r w:rsidR="0081786D">
        <w:t xml:space="preserve"> /</w:t>
      </w:r>
      <w:proofErr w:type="gramEnd"/>
      <w:r w:rsidR="0081786D">
        <w:t xml:space="preserve"> n.v.t.</w:t>
      </w:r>
    </w:p>
    <w:p w14:paraId="159DA07C" w14:textId="22CC1FDF" w:rsidR="00F41AA9" w:rsidRDefault="5422C310" w:rsidP="58B924C5">
      <w:pPr>
        <w:spacing w:after="0"/>
      </w:pPr>
      <w:r>
        <w:t xml:space="preserve">Bij opdrachten: is er een </w:t>
      </w:r>
      <w:r w:rsidRPr="58B924C5">
        <w:rPr>
          <w:b/>
          <w:bCs/>
        </w:rPr>
        <w:t>beoordelingsformulier</w:t>
      </w:r>
      <w:r>
        <w:t xml:space="preserve"> beschikbaar? </w:t>
      </w:r>
      <w:r w:rsidR="00A55511">
        <w:tab/>
      </w:r>
      <w:r w:rsidR="00A55511">
        <w:tab/>
      </w:r>
      <w:r w:rsidR="00A55511">
        <w:tab/>
      </w:r>
      <w:proofErr w:type="gramStart"/>
      <w:r>
        <w:t>ja /</w:t>
      </w:r>
      <w:proofErr w:type="gramEnd"/>
      <w:r>
        <w:t xml:space="preserve"> </w:t>
      </w:r>
      <w:proofErr w:type="gramStart"/>
      <w:r>
        <w:t xml:space="preserve">nee </w:t>
      </w:r>
      <w:r w:rsidR="004356B7">
        <w:t>/</w:t>
      </w:r>
      <w:proofErr w:type="gramEnd"/>
      <w:r w:rsidR="004356B7">
        <w:t xml:space="preserve"> n.v.t.</w:t>
      </w:r>
      <w:r w:rsidR="00A55511">
        <w:br/>
      </w:r>
      <w:r w:rsidR="5B9CC92E">
        <w:t xml:space="preserve">Is het </w:t>
      </w:r>
      <w:r w:rsidR="5B9CC92E" w:rsidRPr="58B924C5">
        <w:rPr>
          <w:b/>
          <w:bCs/>
        </w:rPr>
        <w:t>beoordelingsformulier duidelijk</w:t>
      </w:r>
      <w:r w:rsidR="5B9CC92E">
        <w:t xml:space="preserve">? </w:t>
      </w:r>
      <w:r w:rsidR="00A55511">
        <w:tab/>
      </w:r>
      <w:r w:rsidR="00A55511">
        <w:tab/>
      </w:r>
      <w:r w:rsidR="00A55511">
        <w:tab/>
      </w:r>
      <w:r w:rsidR="00A55511">
        <w:tab/>
      </w:r>
      <w:r w:rsidR="00A55511">
        <w:tab/>
      </w:r>
      <w:r w:rsidR="00A55511">
        <w:tab/>
      </w:r>
      <w:proofErr w:type="gramStart"/>
      <w:r w:rsidR="5B9CC92E">
        <w:t>ja /</w:t>
      </w:r>
      <w:proofErr w:type="gramEnd"/>
      <w:r w:rsidR="5B9CC92E">
        <w:t xml:space="preserve"> nee</w:t>
      </w:r>
    </w:p>
    <w:p w14:paraId="33329608" w14:textId="72ACF4B7" w:rsidR="00F41AA9" w:rsidRDefault="00A55511" w:rsidP="000852EC">
      <w:pPr>
        <w:spacing w:after="0"/>
      </w:pPr>
      <w:r>
        <w:t>Is</w:t>
      </w:r>
      <w:r w:rsidR="00D42DCD">
        <w:t xml:space="preserve"> de voorlopige </w:t>
      </w:r>
      <w:r w:rsidR="00D42DCD" w:rsidRPr="00267D9E">
        <w:rPr>
          <w:b/>
          <w:bCs/>
        </w:rPr>
        <w:t xml:space="preserve">cesuur </w:t>
      </w:r>
      <w:r w:rsidR="00D42DCD">
        <w:t>aangegeven</w:t>
      </w:r>
      <w:r>
        <w:t xml:space="preserve">? </w:t>
      </w:r>
      <w:r w:rsidR="00D42DCD">
        <w:tab/>
      </w:r>
      <w:r w:rsidR="00D42DCD">
        <w:tab/>
      </w:r>
      <w:r>
        <w:tab/>
      </w:r>
      <w:r>
        <w:tab/>
      </w:r>
      <w:r w:rsidR="009A214D">
        <w:tab/>
      </w:r>
      <w:r w:rsidR="009A214D">
        <w:tab/>
      </w:r>
      <w:proofErr w:type="gramStart"/>
      <w:r w:rsidR="0044378A">
        <w:t>j</w:t>
      </w:r>
      <w:r>
        <w:t>a /</w:t>
      </w:r>
      <w:proofErr w:type="gramEnd"/>
      <w:r>
        <w:t xml:space="preserve"> nee</w:t>
      </w:r>
      <w:r>
        <w:br/>
        <w:t xml:space="preserve">Is informatie over de </w:t>
      </w:r>
      <w:r w:rsidRPr="58B924C5">
        <w:rPr>
          <w:b/>
        </w:rPr>
        <w:t xml:space="preserve">inzage </w:t>
      </w:r>
      <w:r>
        <w:t xml:space="preserve">van de toets beschikbaar? </w:t>
      </w:r>
      <w:r>
        <w:tab/>
      </w:r>
      <w:r>
        <w:tab/>
      </w:r>
      <w:r w:rsidR="009A214D">
        <w:tab/>
      </w:r>
      <w:r w:rsidR="009A214D">
        <w:tab/>
      </w:r>
      <w:proofErr w:type="gramStart"/>
      <w:r w:rsidR="0044378A">
        <w:t>j</w:t>
      </w:r>
      <w:r>
        <w:t>a /</w:t>
      </w:r>
      <w:proofErr w:type="gramEnd"/>
      <w:r>
        <w:t xml:space="preserve"> nee</w:t>
      </w:r>
    </w:p>
    <w:p w14:paraId="38C59746" w14:textId="1A9936AE" w:rsidR="00371187" w:rsidRDefault="00371187" w:rsidP="000852EC">
      <w:pPr>
        <w:spacing w:after="0"/>
      </w:pPr>
      <w:r>
        <w:t xml:space="preserve">Is een </w:t>
      </w:r>
      <w:proofErr w:type="spellStart"/>
      <w:r w:rsidRPr="58B924C5">
        <w:rPr>
          <w:b/>
        </w:rPr>
        <w:t>toetsanalyse</w:t>
      </w:r>
      <w:proofErr w:type="spellEnd"/>
      <w:r>
        <w:t xml:space="preserve"> beschikbaar? </w:t>
      </w:r>
      <w:r>
        <w:tab/>
      </w:r>
      <w:r>
        <w:tab/>
      </w:r>
      <w:r>
        <w:tab/>
      </w:r>
      <w:r>
        <w:tab/>
      </w:r>
      <w:r w:rsidR="009A214D">
        <w:tab/>
      </w:r>
      <w:r w:rsidR="009A214D">
        <w:tab/>
      </w:r>
      <w:proofErr w:type="gramStart"/>
      <w:r w:rsidR="0044378A">
        <w:t>j</w:t>
      </w:r>
      <w:r>
        <w:t>a /</w:t>
      </w:r>
      <w:proofErr w:type="gramEnd"/>
      <w:r>
        <w:t xml:space="preserve"> </w:t>
      </w:r>
      <w:r w:rsidR="3D1394B6">
        <w:t>n</w:t>
      </w:r>
      <w:r>
        <w:t>ee</w:t>
      </w:r>
    </w:p>
    <w:p w14:paraId="58B6DED8" w14:textId="0E87123C" w:rsidR="56EF6BE2" w:rsidRDefault="56EF6BE2" w:rsidP="58B924C5">
      <w:pPr>
        <w:spacing w:after="0"/>
      </w:pPr>
      <w:r>
        <w:t xml:space="preserve">Is de </w:t>
      </w:r>
      <w:proofErr w:type="spellStart"/>
      <w:r w:rsidRPr="58B924C5">
        <w:rPr>
          <w:b/>
          <w:bCs/>
        </w:rPr>
        <w:t>toetsanalyse</w:t>
      </w:r>
      <w:proofErr w:type="spellEnd"/>
      <w:r w:rsidRPr="58B924C5">
        <w:rPr>
          <w:b/>
          <w:bCs/>
        </w:rPr>
        <w:t xml:space="preserve"> gebruikt</w:t>
      </w:r>
      <w:r>
        <w:t xml:space="preserve"> (voor zover te achterhalen door aanpassingen </w:t>
      </w:r>
      <w:r>
        <w:br/>
        <w:t xml:space="preserve">         antwoordsleutel, cesuur enz.)</w:t>
      </w:r>
      <w:r w:rsidR="00DE689D">
        <w:t>?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ja</w:t>
      </w:r>
      <w:proofErr w:type="gramEnd"/>
      <w:r>
        <w:t>/nee</w:t>
      </w:r>
    </w:p>
    <w:p w14:paraId="6C810B16" w14:textId="77777777" w:rsidR="009A214D" w:rsidRDefault="009A214D" w:rsidP="000852EC">
      <w:pPr>
        <w:spacing w:after="0"/>
      </w:pPr>
    </w:p>
    <w:p w14:paraId="1CD95580" w14:textId="6F578003" w:rsidR="006A3FAF" w:rsidRDefault="006A3FAF" w:rsidP="000852EC">
      <w:pPr>
        <w:spacing w:after="0"/>
      </w:pPr>
      <w:r>
        <w:t>Opmerkingen over de toetsing:</w:t>
      </w:r>
    </w:p>
    <w:p w14:paraId="7043B864" w14:textId="76691F86" w:rsidR="006A3FAF" w:rsidRDefault="00BB39FE" w:rsidP="000852EC">
      <w:pPr>
        <w:spacing w:after="0"/>
      </w:pPr>
      <w:r w:rsidRPr="00BB39F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EB5B2E" wp14:editId="1515C5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37544" cy="1084521"/>
                <wp:effectExtent l="0" t="0" r="15875" b="20955"/>
                <wp:wrapNone/>
                <wp:docPr id="16662529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10845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43BD9" w14:textId="77777777" w:rsidR="00BB39FE" w:rsidRDefault="00BB39FE" w:rsidP="00BB3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B5B2E" id="_x0000_s1028" type="#_x0000_t202" style="position:absolute;margin-left:0;margin-top:0;width:420.3pt;height:85.4pt;z-index:25165824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" fillcolor="window" strokeweight=".5pt">
                <v:textbox>
                  <w:txbxContent>
                    <w:p w14:paraId="08C43BD9" w14:textId="77777777" w:rsidR="00BB39FE" w:rsidRDefault="00BB39FE" w:rsidP="00BB39FE"/>
                  </w:txbxContent>
                </v:textbox>
                <w10:wrap anchorx="margin"/>
              </v:shape>
            </w:pict>
          </mc:Fallback>
        </mc:AlternateContent>
      </w:r>
    </w:p>
    <w:p w14:paraId="3957C28D" w14:textId="77777777" w:rsidR="006A3FAF" w:rsidRDefault="006A3FAF" w:rsidP="000852EC">
      <w:pPr>
        <w:spacing w:after="0"/>
      </w:pPr>
    </w:p>
    <w:p w14:paraId="02436255" w14:textId="77777777" w:rsidR="009A214D" w:rsidRDefault="009A214D" w:rsidP="000852EC">
      <w:pPr>
        <w:spacing w:after="0"/>
      </w:pPr>
    </w:p>
    <w:p w14:paraId="625C8B11" w14:textId="77777777" w:rsidR="00BB39FE" w:rsidRDefault="00BB39FE" w:rsidP="000852EC">
      <w:pPr>
        <w:spacing w:after="0"/>
      </w:pPr>
    </w:p>
    <w:p w14:paraId="004D1FDD" w14:textId="77777777" w:rsidR="00BB39FE" w:rsidRDefault="00BB39FE" w:rsidP="000852EC">
      <w:pPr>
        <w:spacing w:after="0"/>
      </w:pPr>
    </w:p>
    <w:p w14:paraId="14DDD32C" w14:textId="77777777" w:rsidR="00BB39FE" w:rsidRDefault="00BB39FE" w:rsidP="000852EC">
      <w:pPr>
        <w:spacing w:after="0"/>
      </w:pPr>
    </w:p>
    <w:p w14:paraId="3EF6BBA6" w14:textId="77777777" w:rsidR="00BB39FE" w:rsidRDefault="00BB39FE" w:rsidP="000852EC">
      <w:pPr>
        <w:spacing w:after="0"/>
      </w:pPr>
    </w:p>
    <w:p w14:paraId="624E84B2" w14:textId="3A1EBBA1" w:rsidR="009E2960" w:rsidRPr="009E2960" w:rsidRDefault="009E2960" w:rsidP="000852EC">
      <w:pPr>
        <w:spacing w:after="0"/>
        <w:rPr>
          <w:b/>
          <w:bCs/>
        </w:rPr>
      </w:pPr>
      <w:r w:rsidRPr="009E2960">
        <w:rPr>
          <w:b/>
          <w:bCs/>
        </w:rPr>
        <w:t>Overig</w:t>
      </w:r>
    </w:p>
    <w:p w14:paraId="114B47CD" w14:textId="42300C42" w:rsidR="0040422D" w:rsidRDefault="0044378A" w:rsidP="000852EC">
      <w:pPr>
        <w:spacing w:after="0"/>
      </w:pPr>
      <w:r>
        <w:t>Overige opmerkingen:</w:t>
      </w:r>
    </w:p>
    <w:p w14:paraId="362C42F2" w14:textId="1954029F" w:rsidR="0044378A" w:rsidRPr="001015CB" w:rsidRDefault="0044378A" w:rsidP="000852EC">
      <w:pPr>
        <w:spacing w:after="0"/>
      </w:pPr>
      <w:r w:rsidRPr="00BB39F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F55EAF" wp14:editId="4E3E40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37544" cy="1084521"/>
                <wp:effectExtent l="0" t="0" r="15875" b="20955"/>
                <wp:wrapNone/>
                <wp:docPr id="201742076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10845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09FE7" w14:textId="77777777" w:rsidR="0044378A" w:rsidRDefault="0044378A" w:rsidP="004437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55EAF" id="_x0000_s1029" type="#_x0000_t202" style="position:absolute;margin-left:0;margin-top:0;width:420.3pt;height:85.4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" fillcolor="window" strokeweight=".5pt">
                <v:textbox>
                  <w:txbxContent>
                    <w:p w14:paraId="44309FE7" w14:textId="77777777" w:rsidR="0044378A" w:rsidRDefault="0044378A" w:rsidP="0044378A"/>
                  </w:txbxContent>
                </v:textbox>
                <w10:wrap anchorx="margin"/>
              </v:shape>
            </w:pict>
          </mc:Fallback>
        </mc:AlternateContent>
      </w:r>
    </w:p>
    <w:sectPr w:rsidR="0044378A" w:rsidRPr="00101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183E" w14:textId="77777777" w:rsidR="00546895" w:rsidRDefault="00546895" w:rsidP="000F49E7">
      <w:pPr>
        <w:spacing w:after="0" w:line="240" w:lineRule="auto"/>
      </w:pPr>
      <w:r>
        <w:separator/>
      </w:r>
    </w:p>
  </w:endnote>
  <w:endnote w:type="continuationSeparator" w:id="0">
    <w:p w14:paraId="098B1B3E" w14:textId="77777777" w:rsidR="00546895" w:rsidRDefault="00546895" w:rsidP="000F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F64E" w14:textId="77777777" w:rsidR="00546895" w:rsidRDefault="00546895" w:rsidP="000F49E7">
      <w:pPr>
        <w:spacing w:after="0" w:line="240" w:lineRule="auto"/>
      </w:pPr>
      <w:r>
        <w:separator/>
      </w:r>
    </w:p>
  </w:footnote>
  <w:footnote w:type="continuationSeparator" w:id="0">
    <w:p w14:paraId="36B49085" w14:textId="77777777" w:rsidR="00546895" w:rsidRDefault="00546895" w:rsidP="000F49E7">
      <w:pPr>
        <w:spacing w:after="0" w:line="240" w:lineRule="auto"/>
      </w:pPr>
      <w:r>
        <w:continuationSeparator/>
      </w:r>
    </w:p>
  </w:footnote>
  <w:footnote w:id="1">
    <w:p w14:paraId="49F7ABBD" w14:textId="1315DE63" w:rsidR="000F49E7" w:rsidRPr="000F49E7" w:rsidRDefault="000F49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635DA4" w:rsidRPr="00635DA4">
        <w:rPr>
          <w:sz w:val="16"/>
          <w:szCs w:val="16"/>
        </w:rPr>
        <w:t xml:space="preserve">Het slagingspercentage en gemiddeld cijfer is uit het rapport ODW024 Opleidingsjaarverslagen tentamenrendement (SAP) gehaald. Tabblad 6 “totaal </w:t>
      </w:r>
      <w:proofErr w:type="spellStart"/>
      <w:r w:rsidR="00635DA4" w:rsidRPr="00635DA4">
        <w:rPr>
          <w:sz w:val="16"/>
          <w:szCs w:val="16"/>
        </w:rPr>
        <w:t>slagings</w:t>
      </w:r>
      <w:proofErr w:type="spellEnd"/>
      <w:r w:rsidR="00635DA4" w:rsidRPr="00635DA4">
        <w:rPr>
          <w:sz w:val="16"/>
          <w:szCs w:val="16"/>
        </w:rPr>
        <w:t>% module</w:t>
      </w:r>
      <w:proofErr w:type="gramStart"/>
      <w:r w:rsidR="00635DA4" w:rsidRPr="00635DA4">
        <w:rPr>
          <w:sz w:val="16"/>
          <w:szCs w:val="16"/>
        </w:rPr>
        <w:t>”,  beoordelingssoort</w:t>
      </w:r>
      <w:proofErr w:type="gramEnd"/>
      <w:r w:rsidR="00635DA4" w:rsidRPr="00635DA4">
        <w:rPr>
          <w:sz w:val="16"/>
          <w:szCs w:val="16"/>
        </w:rPr>
        <w:t xml:space="preserve"> = 1. Eindresultaat gehaald.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9CA"/>
    <w:multiLevelType w:val="hybridMultilevel"/>
    <w:tmpl w:val="FB06B4D2"/>
    <w:lvl w:ilvl="0" w:tplc="B1324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1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B3"/>
    <w:rsid w:val="0007764E"/>
    <w:rsid w:val="000852EC"/>
    <w:rsid w:val="000F49E7"/>
    <w:rsid w:val="001015CB"/>
    <w:rsid w:val="0019215A"/>
    <w:rsid w:val="0022735B"/>
    <w:rsid w:val="00267D9E"/>
    <w:rsid w:val="002871B3"/>
    <w:rsid w:val="00293414"/>
    <w:rsid w:val="002B5B9E"/>
    <w:rsid w:val="002F6085"/>
    <w:rsid w:val="00355985"/>
    <w:rsid w:val="00371187"/>
    <w:rsid w:val="003C49AC"/>
    <w:rsid w:val="0040422D"/>
    <w:rsid w:val="004356B7"/>
    <w:rsid w:val="0044378A"/>
    <w:rsid w:val="00451705"/>
    <w:rsid w:val="004A6F7F"/>
    <w:rsid w:val="004C330D"/>
    <w:rsid w:val="0050699E"/>
    <w:rsid w:val="00512A43"/>
    <w:rsid w:val="00516B00"/>
    <w:rsid w:val="0052663C"/>
    <w:rsid w:val="00532837"/>
    <w:rsid w:val="00536370"/>
    <w:rsid w:val="00546895"/>
    <w:rsid w:val="00563A76"/>
    <w:rsid w:val="005765F7"/>
    <w:rsid w:val="00577200"/>
    <w:rsid w:val="005E4B4C"/>
    <w:rsid w:val="00605B48"/>
    <w:rsid w:val="0062233F"/>
    <w:rsid w:val="00635DA4"/>
    <w:rsid w:val="00636F33"/>
    <w:rsid w:val="00641D33"/>
    <w:rsid w:val="00646EE0"/>
    <w:rsid w:val="006478A5"/>
    <w:rsid w:val="0068771C"/>
    <w:rsid w:val="006957BC"/>
    <w:rsid w:val="006A3FAF"/>
    <w:rsid w:val="006A70D5"/>
    <w:rsid w:val="00710CA0"/>
    <w:rsid w:val="00760B31"/>
    <w:rsid w:val="007646D4"/>
    <w:rsid w:val="007772A5"/>
    <w:rsid w:val="0081786D"/>
    <w:rsid w:val="008904D2"/>
    <w:rsid w:val="00890827"/>
    <w:rsid w:val="008970B3"/>
    <w:rsid w:val="008B1E47"/>
    <w:rsid w:val="008C5EFE"/>
    <w:rsid w:val="008C6C87"/>
    <w:rsid w:val="00902596"/>
    <w:rsid w:val="009A214D"/>
    <w:rsid w:val="009B22A2"/>
    <w:rsid w:val="009E2960"/>
    <w:rsid w:val="00A55511"/>
    <w:rsid w:val="00AF0C57"/>
    <w:rsid w:val="00B10D59"/>
    <w:rsid w:val="00B67821"/>
    <w:rsid w:val="00BB39FE"/>
    <w:rsid w:val="00BF7B4F"/>
    <w:rsid w:val="00C02FFA"/>
    <w:rsid w:val="00C8192B"/>
    <w:rsid w:val="00C914E3"/>
    <w:rsid w:val="00CC350F"/>
    <w:rsid w:val="00D275CB"/>
    <w:rsid w:val="00D42DCD"/>
    <w:rsid w:val="00D46909"/>
    <w:rsid w:val="00DA5B0F"/>
    <w:rsid w:val="00DD1936"/>
    <w:rsid w:val="00DE689D"/>
    <w:rsid w:val="00DF0075"/>
    <w:rsid w:val="00E06D6E"/>
    <w:rsid w:val="00E90A04"/>
    <w:rsid w:val="00EF1014"/>
    <w:rsid w:val="00F101A1"/>
    <w:rsid w:val="00F41AA9"/>
    <w:rsid w:val="00F63C32"/>
    <w:rsid w:val="00FD27C2"/>
    <w:rsid w:val="022A8240"/>
    <w:rsid w:val="0381900F"/>
    <w:rsid w:val="069019FE"/>
    <w:rsid w:val="09735495"/>
    <w:rsid w:val="0D9687A8"/>
    <w:rsid w:val="0DF5BDD5"/>
    <w:rsid w:val="13822189"/>
    <w:rsid w:val="145BAB68"/>
    <w:rsid w:val="14DA99CD"/>
    <w:rsid w:val="16899AB6"/>
    <w:rsid w:val="177747B6"/>
    <w:rsid w:val="178E3406"/>
    <w:rsid w:val="17E4D1DB"/>
    <w:rsid w:val="17FA44A3"/>
    <w:rsid w:val="1B666F56"/>
    <w:rsid w:val="1F6343D3"/>
    <w:rsid w:val="238F3066"/>
    <w:rsid w:val="279A8646"/>
    <w:rsid w:val="293B9F28"/>
    <w:rsid w:val="2E0596E0"/>
    <w:rsid w:val="2E52F247"/>
    <w:rsid w:val="383C939E"/>
    <w:rsid w:val="3BCAA70A"/>
    <w:rsid w:val="3D1394B6"/>
    <w:rsid w:val="40E9299B"/>
    <w:rsid w:val="48864D35"/>
    <w:rsid w:val="4B4C52C4"/>
    <w:rsid w:val="534AAE92"/>
    <w:rsid w:val="5422C310"/>
    <w:rsid w:val="54632F1C"/>
    <w:rsid w:val="564E1541"/>
    <w:rsid w:val="56EF6BE2"/>
    <w:rsid w:val="581542D9"/>
    <w:rsid w:val="58B924C5"/>
    <w:rsid w:val="5B9CC92E"/>
    <w:rsid w:val="5CAEA9C7"/>
    <w:rsid w:val="5D4176FC"/>
    <w:rsid w:val="5E85BF71"/>
    <w:rsid w:val="5ECA6F5E"/>
    <w:rsid w:val="61B2ED43"/>
    <w:rsid w:val="61B51F69"/>
    <w:rsid w:val="62605C41"/>
    <w:rsid w:val="65572E65"/>
    <w:rsid w:val="6E60F987"/>
    <w:rsid w:val="7CE4437C"/>
    <w:rsid w:val="7FA2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BFA1"/>
  <w15:chartTrackingRefBased/>
  <w15:docId w15:val="{05A27D71-A06F-4DBC-831E-88A9FF0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B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0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0B3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0B3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0B3"/>
    <w:rPr>
      <w:rFonts w:eastAsiaTheme="majorEastAsia" w:cstheme="majorBidi"/>
      <w:color w:val="2F5496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0B3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0B3"/>
    <w:rPr>
      <w:rFonts w:eastAsiaTheme="majorEastAsia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0B3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0B3"/>
    <w:rPr>
      <w:rFonts w:eastAsiaTheme="majorEastAsia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897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0B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0B3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89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0B3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897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0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0B3"/>
    <w:rPr>
      <w:i/>
      <w:iCs/>
      <w:color w:val="2F5496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8970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890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827"/>
    <w:rPr>
      <w:sz w:val="20"/>
      <w:szCs w:val="20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8908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64E"/>
    <w:rPr>
      <w:b/>
      <w:bCs/>
      <w:sz w:val="20"/>
      <w:szCs w:val="20"/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9E7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0F49E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2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5CB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D2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5CB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1" ma:contentTypeDescription="Create a new document." ma:contentTypeScope="" ma:versionID="bf9b97d96e06f9308587c504c43fa91c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3429ce946eefbcfbab3d68cc5975b473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42B3D-10DC-464E-AD0D-190D8481F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DB2BB-C28F-44BF-AC92-24F9E53C32B6}"/>
</file>

<file path=customXml/itemProps3.xml><?xml version="1.0" encoding="utf-8"?>
<ds:datastoreItem xmlns:ds="http://schemas.openxmlformats.org/officeDocument/2006/customXml" ds:itemID="{897699EB-90FC-4B52-856F-0F956E31C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3D8F7-D2F9-4F29-97C5-8BCEE0D9268A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288</Words>
  <Characters>1644</Characters>
  <Application>Microsoft Office Word</Application>
  <DocSecurity>4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Willems, S. (Suzanne)</dc:creator>
  <cp:keywords/>
  <dc:description/>
  <cp:lastModifiedBy>Willems, S. (Suzanne)</cp:lastModifiedBy>
  <cp:revision>67</cp:revision>
  <dcterms:created xsi:type="dcterms:W3CDTF">2025-01-24T07:51:00Z</dcterms:created>
  <dcterms:modified xsi:type="dcterms:W3CDTF">2025-07-15T11:20:00Z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