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CECB" w14:textId="4993E284" w:rsidR="00D57826" w:rsidRDefault="00D57826" w:rsidP="2E2C4268">
      <w:pPr>
        <w:jc w:val="center"/>
        <w:rPr>
          <w:rFonts w:ascii="Cambria" w:hAnsi="Cambria"/>
          <w:sz w:val="32"/>
          <w:szCs w:val="32"/>
        </w:rPr>
      </w:pPr>
      <w:r w:rsidRPr="2E2C4268">
        <w:rPr>
          <w:rFonts w:ascii="Cambria" w:hAnsi="Cambria"/>
          <w:sz w:val="32"/>
          <w:szCs w:val="32"/>
        </w:rPr>
        <w:t xml:space="preserve">Eindtermen A </w:t>
      </w:r>
      <w:proofErr w:type="spellStart"/>
      <w:r w:rsidRPr="2E2C4268">
        <w:rPr>
          <w:rFonts w:ascii="Cambria" w:hAnsi="Cambria"/>
          <w:sz w:val="32"/>
          <w:szCs w:val="32"/>
        </w:rPr>
        <w:t>Broader</w:t>
      </w:r>
      <w:proofErr w:type="spellEnd"/>
      <w:r w:rsidRPr="2E2C4268">
        <w:rPr>
          <w:rFonts w:ascii="Cambria" w:hAnsi="Cambria"/>
          <w:sz w:val="32"/>
          <w:szCs w:val="32"/>
        </w:rPr>
        <w:t xml:space="preserve"> Mind</w:t>
      </w:r>
    </w:p>
    <w:p w14:paraId="120BACCF" w14:textId="0AFF1516" w:rsidR="2E2C4268" w:rsidRPr="00EF307D" w:rsidRDefault="00D57826" w:rsidP="00EF307D">
      <w:pPr>
        <w:pStyle w:val="paragraph"/>
        <w:spacing w:after="0"/>
        <w:textAlignment w:val="baseline"/>
        <w:rPr>
          <w:rStyle w:val="normaltextrun"/>
          <w:rFonts w:ascii="Cambria" w:hAnsi="Cambria" w:cs="Segoe UI"/>
          <w:b/>
          <w:bCs/>
        </w:rPr>
      </w:pPr>
      <w:r w:rsidRPr="2E2C4268">
        <w:rPr>
          <w:rStyle w:val="normaltextrun"/>
          <w:rFonts w:ascii="Cambria" w:hAnsi="Cambria" w:cs="Segoe UI"/>
          <w:b/>
          <w:bCs/>
          <w:noProof/>
        </w:rPr>
        <w:t>Aan</w:t>
      </w:r>
      <w:r w:rsidRPr="2E2C4268">
        <w:rPr>
          <w:rStyle w:val="normaltextrun"/>
          <w:rFonts w:ascii="Cambria" w:hAnsi="Cambria" w:cs="Segoe UI"/>
          <w:b/>
          <w:bCs/>
        </w:rPr>
        <w:t xml:space="preserve"> de VU word je niet alleen iets, maar ook iemand. De VU stimuleert studenten om ruimdenkend te zijn. Mensen met A </w:t>
      </w:r>
      <w:proofErr w:type="spellStart"/>
      <w:r w:rsidRPr="2E2C4268">
        <w:rPr>
          <w:rStyle w:val="normaltextrun"/>
          <w:rFonts w:ascii="Cambria" w:hAnsi="Cambria" w:cs="Segoe UI"/>
          <w:b/>
          <w:bCs/>
        </w:rPr>
        <w:t>Broader</w:t>
      </w:r>
      <w:proofErr w:type="spellEnd"/>
      <w:r w:rsidRPr="2E2C4268">
        <w:rPr>
          <w:rStyle w:val="normaltextrun"/>
          <w:rFonts w:ascii="Cambria" w:hAnsi="Cambria" w:cs="Segoe UI"/>
          <w:b/>
          <w:bCs/>
        </w:rPr>
        <w:t xml:space="preserve"> Mind die zich academisch verbreden, persoonlijk vormen en maatschappelijk oriënteren. A </w:t>
      </w:r>
      <w:proofErr w:type="spellStart"/>
      <w:r w:rsidRPr="2E2C4268">
        <w:rPr>
          <w:rStyle w:val="normaltextrun"/>
          <w:rFonts w:ascii="Cambria" w:hAnsi="Cambria" w:cs="Segoe UI"/>
          <w:b/>
          <w:bCs/>
        </w:rPr>
        <w:t>Broader</w:t>
      </w:r>
      <w:proofErr w:type="spellEnd"/>
      <w:r w:rsidRPr="2E2C4268">
        <w:rPr>
          <w:rStyle w:val="normaltextrun"/>
          <w:rFonts w:ascii="Cambria" w:hAnsi="Cambria" w:cs="Segoe UI"/>
          <w:b/>
          <w:bCs/>
        </w:rPr>
        <w:t xml:space="preserve"> Mind </w:t>
      </w:r>
      <w:proofErr w:type="spellStart"/>
      <w:r w:rsidRPr="2E2C4268">
        <w:rPr>
          <w:rStyle w:val="normaltextrun"/>
          <w:rFonts w:ascii="Cambria" w:hAnsi="Cambria" w:cs="Segoe UI"/>
          <w:b/>
          <w:bCs/>
        </w:rPr>
        <w:t>for</w:t>
      </w:r>
      <w:proofErr w:type="spellEnd"/>
      <w:r w:rsidRPr="2E2C4268">
        <w:rPr>
          <w:rStyle w:val="normaltextrun"/>
          <w:rFonts w:ascii="Cambria" w:hAnsi="Cambria" w:cs="Segoe UI"/>
          <w:b/>
          <w:bCs/>
        </w:rPr>
        <w:t xml:space="preserve"> </w:t>
      </w:r>
      <w:proofErr w:type="spellStart"/>
      <w:r w:rsidRPr="2E2C4268">
        <w:rPr>
          <w:rStyle w:val="normaltextrun"/>
          <w:rFonts w:ascii="Cambria" w:hAnsi="Cambria" w:cs="Segoe UI"/>
          <w:b/>
          <w:bCs/>
        </w:rPr>
        <w:t>Students</w:t>
      </w:r>
      <w:proofErr w:type="spellEnd"/>
      <w:r w:rsidRPr="2E2C4268">
        <w:rPr>
          <w:rStyle w:val="normaltextrun"/>
          <w:rFonts w:ascii="Cambria" w:hAnsi="Cambria" w:cs="Segoe UI"/>
          <w:b/>
          <w:bCs/>
        </w:rPr>
        <w:t xml:space="preserve"> is de titel die we daaraan meegeven. Wat betekent dat? Hoe zorgen we er voor dat onze studenten zich echt die bredere blik eigen maken? </w:t>
      </w:r>
    </w:p>
    <w:p w14:paraId="7C36DA73" w14:textId="0D811497" w:rsidR="00D57826" w:rsidRPr="00D12EE4" w:rsidRDefault="00D57826" w:rsidP="00D57826">
      <w:pPr>
        <w:pStyle w:val="paragraph"/>
        <w:spacing w:after="0"/>
        <w:textAlignment w:val="baseline"/>
        <w:rPr>
          <w:rStyle w:val="normaltextrun"/>
          <w:rFonts w:ascii="Cambria" w:hAnsi="Cambria" w:cs="Segoe UI"/>
        </w:rPr>
      </w:pPr>
      <w:r w:rsidRPr="00D12EE4">
        <w:rPr>
          <w:rStyle w:val="normaltextrun"/>
          <w:rFonts w:ascii="Cambria" w:hAnsi="Cambria" w:cs="Segoe UI"/>
        </w:rPr>
        <w:t xml:space="preserve">In de onderwijsvisie staat omschreven dat het gaat om: academische verbreding, maatschappelijke oriëntatie en persoonlijke ontwikkeling. Alle VU studenten worden hiermee geconfronteerd en leren hier van. Uiteraard krijgen zij een gedegen opleiding in hun discipline, maar ze leren ook buiten de grenzen van hun eigen discipline te denken, worden geconfronteerd met andere opvattingen en leren in gesprek te gaan met mensen met andere achtergronden, opleiding, werk of leefomstandigheden. </w:t>
      </w:r>
    </w:p>
    <w:p w14:paraId="48053E58" w14:textId="76D89467" w:rsidR="2E2C4268" w:rsidRDefault="00D57826" w:rsidP="00EF307D">
      <w:pPr>
        <w:pStyle w:val="paragraph"/>
        <w:spacing w:after="0"/>
        <w:textAlignment w:val="baseline"/>
        <w:rPr>
          <w:rStyle w:val="normaltextrun"/>
          <w:rFonts w:ascii="Cambria" w:hAnsi="Cambria" w:cs="Segoe UI"/>
        </w:rPr>
      </w:pPr>
      <w:r w:rsidRPr="2E2C4268">
        <w:rPr>
          <w:rStyle w:val="normaltextrun"/>
          <w:rFonts w:ascii="Cambria" w:hAnsi="Cambria" w:cs="Segoe UI"/>
        </w:rPr>
        <w:t xml:space="preserve">Het werken aan A </w:t>
      </w:r>
      <w:proofErr w:type="spellStart"/>
      <w:r w:rsidRPr="2E2C4268">
        <w:rPr>
          <w:rStyle w:val="normaltextrun"/>
          <w:rFonts w:ascii="Cambria" w:hAnsi="Cambria" w:cs="Segoe UI"/>
        </w:rPr>
        <w:t>Broader</w:t>
      </w:r>
      <w:proofErr w:type="spellEnd"/>
      <w:r w:rsidRPr="2E2C4268">
        <w:rPr>
          <w:rStyle w:val="normaltextrun"/>
          <w:rFonts w:ascii="Cambria" w:hAnsi="Cambria" w:cs="Segoe UI"/>
        </w:rPr>
        <w:t xml:space="preserve"> Mind kan op heel veel verschillende manieren en in verschillende fasen van de opleiding. Afgesproken is dat uiteindelijk alle studenten die aan de VU een bachelor diploma halen 4 eindtermen bereikt moeten hebben: </w:t>
      </w:r>
    </w:p>
    <w:p w14:paraId="75F3951C"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Onderzoek perspectieven: afgestudeerden kunnen goed beargumenteerd een standpunt verdedigen over maatschappelijke en academische vraagstukken die verscheidene disciplines en perspectieven overstijgen.  </w:t>
      </w:r>
    </w:p>
    <w:p w14:paraId="1CAC3AA6"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Reflectie op verantwoordelijkheden: afgestudeerden tonen een open vizier, gebaseerd op begrip van en waardering voor maatschappelijke en culturele diversiteit, en respect voor mensenrechten en menselijke waardigheid.  </w:t>
      </w:r>
    </w:p>
    <w:p w14:paraId="1652C64D"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Samenwerken: afgestudeerden kunnen in groepen op een effectieve manier samenwerken aan academische onderwerpen.  </w:t>
      </w:r>
    </w:p>
    <w:p w14:paraId="008E4334"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2E2C4268">
        <w:rPr>
          <w:rStyle w:val="normaltextrun"/>
          <w:rFonts w:ascii="Cambria" w:hAnsi="Cambria" w:cs="Segoe UI"/>
        </w:rPr>
        <w:t xml:space="preserve">Reflectie op (academische) ontwikkeling: afgestudeerden kunnen reflecteren op hun ontwikkeling als student, academicus en burger. </w:t>
      </w:r>
    </w:p>
    <w:p w14:paraId="3C18D853" w14:textId="370D1934" w:rsidR="2E2C4268" w:rsidRDefault="2E2C4268" w:rsidP="2E2C4268">
      <w:pPr>
        <w:pStyle w:val="paragraph"/>
        <w:numPr>
          <w:ilvl w:val="0"/>
          <w:numId w:val="5"/>
        </w:numPr>
        <w:spacing w:after="0"/>
        <w:rPr>
          <w:rStyle w:val="normaltextrun"/>
          <w:rFonts w:ascii="Cambria" w:hAnsi="Cambria" w:cs="Segoe UI"/>
        </w:rPr>
      </w:pPr>
    </w:p>
    <w:p w14:paraId="33C152A0" w14:textId="6DC22216" w:rsidR="2E2C4268" w:rsidRPr="00EF307D" w:rsidRDefault="00D57826" w:rsidP="00EF307D">
      <w:pPr>
        <w:pStyle w:val="paragraph"/>
        <w:spacing w:after="0"/>
        <w:textAlignment w:val="baseline"/>
        <w:rPr>
          <w:rStyle w:val="normaltextrun"/>
          <w:rFonts w:ascii="Cambria" w:hAnsi="Cambria" w:cs="Segoe UI"/>
        </w:rPr>
      </w:pPr>
      <w:r w:rsidRPr="2E2C4268">
        <w:rPr>
          <w:rStyle w:val="normaltextrun"/>
          <w:rFonts w:ascii="Cambria" w:hAnsi="Cambria" w:cs="Segoe UI"/>
        </w:rPr>
        <w:t xml:space="preserve">Deze eindtermen omvatten wat wij aan de VU verstaan onder A </w:t>
      </w:r>
      <w:proofErr w:type="spellStart"/>
      <w:r w:rsidRPr="2E2C4268">
        <w:rPr>
          <w:rStyle w:val="normaltextrun"/>
          <w:rFonts w:ascii="Cambria" w:hAnsi="Cambria" w:cs="Segoe UI"/>
        </w:rPr>
        <w:t>Broader</w:t>
      </w:r>
      <w:proofErr w:type="spellEnd"/>
      <w:r w:rsidRPr="2E2C4268">
        <w:rPr>
          <w:rStyle w:val="normaltextrun"/>
          <w:rFonts w:ascii="Cambria" w:hAnsi="Cambria" w:cs="Segoe UI"/>
        </w:rPr>
        <w:t xml:space="preserve"> Mind. Wat studenten moeten kunnen, kennen en welke houding ze moeten hebben als zij hun bachelorsdiploma in ontvangst nemen. Deze eindtermen zijn uiterlijk eind 2025 opgenomen in de Onderwijs- en Examenregeling (OER) van alle bacheloropleidingen. Dat mag ook in een andere formulering, maar moet wel de inhoud dekken. </w:t>
      </w:r>
    </w:p>
    <w:p w14:paraId="6EA668B6" w14:textId="1F158A60" w:rsidR="00D57826" w:rsidRPr="00D12EE4" w:rsidRDefault="00D57826" w:rsidP="00D57826">
      <w:pPr>
        <w:pStyle w:val="paragraph"/>
        <w:spacing w:after="0"/>
        <w:textAlignment w:val="baseline"/>
        <w:rPr>
          <w:rStyle w:val="normaltextrun"/>
          <w:rFonts w:ascii="Cambria" w:hAnsi="Cambria" w:cs="Segoe UI"/>
        </w:rPr>
      </w:pPr>
      <w:r w:rsidRPr="000F30FE">
        <w:rPr>
          <w:rStyle w:val="normaltextrun"/>
          <w:rFonts w:ascii="Cambria" w:hAnsi="Cambria" w:cs="Segoe UI"/>
          <w:b/>
          <w:bCs/>
        </w:rPr>
        <w:t>NB:</w:t>
      </w:r>
      <w:r w:rsidRPr="00D12EE4">
        <w:rPr>
          <w:rStyle w:val="normaltextrun"/>
          <w:rFonts w:ascii="Cambria" w:hAnsi="Cambria" w:cs="Segoe UI"/>
        </w:rPr>
        <w:t xml:space="preserve"> De eindtermen ‘onderzoek perspectieven’ en ‘Samenwerken’ zijn ook al onderdeel van de Academische Kern die door alle bachelor opleidingen is ingericht. </w:t>
      </w:r>
    </w:p>
    <w:p w14:paraId="2645D8A4" w14:textId="35B28D3F" w:rsidR="00D57826" w:rsidRPr="000F30FE" w:rsidRDefault="00EF307D" w:rsidP="2E2C4268">
      <w:pPr>
        <w:pStyle w:val="paragraph"/>
        <w:spacing w:before="0" w:beforeAutospacing="0" w:after="0" w:afterAutospacing="0"/>
        <w:textAlignment w:val="baseline"/>
        <w:rPr>
          <w:rStyle w:val="normaltextrun"/>
          <w:rFonts w:ascii="Cambria" w:hAnsi="Cambria" w:cs="Segoe UI"/>
        </w:rPr>
      </w:pPr>
      <w:r>
        <w:rPr>
          <w:rStyle w:val="normaltextrun"/>
          <w:rFonts w:ascii="Cambria" w:hAnsi="Cambria" w:cs="Segoe UI"/>
        </w:rPr>
        <w:t>I</w:t>
      </w:r>
      <w:r w:rsidR="00D57826" w:rsidRPr="2E2C4268">
        <w:rPr>
          <w:rStyle w:val="normaltextrun"/>
          <w:rFonts w:ascii="Cambria" w:hAnsi="Cambria" w:cs="Segoe UI"/>
        </w:rPr>
        <w:t xml:space="preserve">n het onderwijs kunnen diverse didactische methodieken en inhoudelijke onderwerpen worden ingezet om te werken aan de ABM eindtermen. Denk aan de </w:t>
      </w:r>
      <w:proofErr w:type="spellStart"/>
      <w:r w:rsidR="00D57826" w:rsidRPr="2E2C4268">
        <w:rPr>
          <w:rStyle w:val="normaltextrun"/>
          <w:rFonts w:ascii="Cambria" w:hAnsi="Cambria" w:cs="Segoe UI"/>
        </w:rPr>
        <w:t>Broader</w:t>
      </w:r>
      <w:proofErr w:type="spellEnd"/>
      <w:r w:rsidR="00D57826" w:rsidRPr="2E2C4268">
        <w:rPr>
          <w:rStyle w:val="normaltextrun"/>
          <w:rFonts w:ascii="Cambria" w:hAnsi="Cambria" w:cs="Segoe UI"/>
        </w:rPr>
        <w:t xml:space="preserve"> Mind Course die open staat voor alle bachelor studenten, het inzetten van de Mixed Classroom methodiek, Community Service Learning en onderwijs over duurzaamheid en ondernemerschap.</w:t>
      </w:r>
    </w:p>
    <w:p w14:paraId="47A2D48A" w14:textId="77777777" w:rsidR="00D57826" w:rsidRDefault="00D57826" w:rsidP="00D57826">
      <w:pPr>
        <w:pStyle w:val="paragraph"/>
        <w:spacing w:before="0" w:beforeAutospacing="0" w:after="0" w:afterAutospacing="0"/>
        <w:textAlignment w:val="baseline"/>
        <w:rPr>
          <w:rStyle w:val="normaltextrun"/>
          <w:rFonts w:ascii="Cambria" w:hAnsi="Cambria" w:cs="Segoe UI"/>
          <w:lang w:val="en-GB"/>
        </w:rPr>
      </w:pPr>
    </w:p>
    <w:p w14:paraId="1202FE6B" w14:textId="77777777" w:rsidR="00D57826" w:rsidRDefault="00D57826" w:rsidP="00D57826">
      <w:pPr>
        <w:pStyle w:val="paragraph"/>
        <w:spacing w:before="0" w:beforeAutospacing="0" w:after="0" w:afterAutospacing="0"/>
        <w:textAlignment w:val="baseline"/>
        <w:rPr>
          <w:rStyle w:val="normaltextrun"/>
          <w:rFonts w:ascii="Cambria" w:hAnsi="Cambria" w:cs="Segoe UI"/>
          <w:lang w:val="en-GB"/>
        </w:rPr>
      </w:pPr>
    </w:p>
    <w:p w14:paraId="2B140D49" w14:textId="77777777" w:rsidR="00B7219A" w:rsidRDefault="00B7219A" w:rsidP="00D57826">
      <w:pPr>
        <w:pStyle w:val="paragraph"/>
        <w:spacing w:before="0" w:beforeAutospacing="0" w:after="0" w:afterAutospacing="0"/>
        <w:textAlignment w:val="baseline"/>
        <w:rPr>
          <w:rStyle w:val="normaltextrun"/>
          <w:rFonts w:ascii="Cambria" w:hAnsi="Cambria" w:cs="Segoe UI"/>
          <w:lang w:val="en-GB"/>
        </w:rPr>
      </w:pPr>
    </w:p>
    <w:p w14:paraId="6C934A41" w14:textId="77777777" w:rsidR="00EF307D" w:rsidRDefault="00EF307D" w:rsidP="23BB3F0C">
      <w:pPr>
        <w:pStyle w:val="paragraph"/>
        <w:spacing w:before="0" w:beforeAutospacing="0" w:after="0" w:afterAutospacing="0"/>
        <w:jc w:val="center"/>
        <w:textAlignment w:val="baseline"/>
        <w:rPr>
          <w:rFonts w:ascii="Cambria" w:hAnsi="Cambria"/>
          <w:sz w:val="32"/>
          <w:szCs w:val="32"/>
          <w:lang w:val="en-GB"/>
        </w:rPr>
      </w:pPr>
    </w:p>
    <w:p w14:paraId="6733CD85" w14:textId="1DE17006" w:rsidR="00B7219A" w:rsidRPr="00B7219A" w:rsidRDefault="00B7219A" w:rsidP="23BB3F0C">
      <w:pPr>
        <w:pStyle w:val="paragraph"/>
        <w:spacing w:before="0" w:beforeAutospacing="0" w:after="0" w:afterAutospacing="0"/>
        <w:jc w:val="center"/>
        <w:textAlignment w:val="baseline"/>
        <w:rPr>
          <w:rFonts w:ascii="Cambria" w:hAnsi="Cambria"/>
          <w:sz w:val="32"/>
          <w:szCs w:val="32"/>
          <w:lang w:val="en-GB"/>
        </w:rPr>
      </w:pPr>
      <w:r w:rsidRPr="23BB3F0C">
        <w:rPr>
          <w:rFonts w:ascii="Cambria" w:hAnsi="Cambria"/>
          <w:sz w:val="32"/>
          <w:szCs w:val="32"/>
          <w:lang w:val="en-GB"/>
        </w:rPr>
        <w:lastRenderedPageBreak/>
        <w:t xml:space="preserve">Learning outcomes A Broader Mind </w:t>
      </w:r>
    </w:p>
    <w:p w14:paraId="49B40467" w14:textId="77777777" w:rsidR="00B7219A" w:rsidRDefault="00B7219A" w:rsidP="00D57826">
      <w:pPr>
        <w:pStyle w:val="paragraph"/>
        <w:spacing w:before="0" w:beforeAutospacing="0" w:after="0" w:afterAutospacing="0"/>
        <w:textAlignment w:val="baseline"/>
        <w:rPr>
          <w:rStyle w:val="normaltextrun"/>
          <w:rFonts w:ascii="Cambria" w:hAnsi="Cambria" w:cs="Segoe UI"/>
          <w:lang w:val="en-GB"/>
        </w:rPr>
      </w:pPr>
    </w:p>
    <w:p w14:paraId="6F3284FF" w14:textId="45A020B8" w:rsidR="002E0783" w:rsidRPr="00EF307D" w:rsidRDefault="00D57826" w:rsidP="00D57826">
      <w:pPr>
        <w:pStyle w:val="paragraph"/>
        <w:spacing w:before="0" w:beforeAutospacing="0" w:after="0" w:afterAutospacing="0"/>
        <w:textAlignment w:val="baseline"/>
        <w:rPr>
          <w:rStyle w:val="normaltextrun"/>
          <w:rFonts w:ascii="Cambria" w:hAnsi="Cambria" w:cs="Segoe UI"/>
          <w:b/>
          <w:bCs/>
          <w:lang w:val="en-GB"/>
        </w:rPr>
      </w:pPr>
      <w:r w:rsidRPr="00EF307D">
        <w:rPr>
          <w:rStyle w:val="normaltextrun"/>
          <w:rFonts w:ascii="Cambria" w:hAnsi="Cambria" w:cs="Segoe UI"/>
          <w:b/>
          <w:bCs/>
          <w:lang w:val="en-GB"/>
        </w:rPr>
        <w:t xml:space="preserve">At VU Amsterdam you don’t only study to become something, but to become someone. A Broader Mind for Students is the title we have given to this aim. But what does that actually mean and how do we ensure that students make this broad perspective their own? </w:t>
      </w:r>
    </w:p>
    <w:p w14:paraId="2C485319" w14:textId="77777777" w:rsidR="002E0783" w:rsidRDefault="002E0783" w:rsidP="00D57826">
      <w:pPr>
        <w:pStyle w:val="paragraph"/>
        <w:spacing w:before="0" w:beforeAutospacing="0" w:after="0" w:afterAutospacing="0"/>
        <w:textAlignment w:val="baseline"/>
        <w:rPr>
          <w:rStyle w:val="normaltextrun"/>
          <w:rFonts w:ascii="Cambria" w:hAnsi="Cambria" w:cs="Segoe UI"/>
          <w:lang w:val="en-GB"/>
        </w:rPr>
      </w:pPr>
    </w:p>
    <w:p w14:paraId="7249AAD6" w14:textId="002526A6" w:rsidR="00D57826" w:rsidRDefault="00D57826" w:rsidP="00D57826">
      <w:pPr>
        <w:pStyle w:val="paragraph"/>
        <w:spacing w:before="0" w:beforeAutospacing="0" w:after="0" w:afterAutospacing="0"/>
        <w:textAlignment w:val="baseline"/>
        <w:rPr>
          <w:rFonts w:ascii="Cambria" w:hAnsi="Cambria" w:cs="Segoe UI"/>
          <w:lang w:val="en-US"/>
        </w:rPr>
      </w:pPr>
      <w:r>
        <w:rPr>
          <w:rStyle w:val="normaltextrun"/>
          <w:rFonts w:ascii="Cambria" w:hAnsi="Cambria" w:cs="Segoe UI"/>
          <w:lang w:val="en-GB"/>
        </w:rPr>
        <w:t>The university’s vision for education states that this is about broadening academic horizons, societal orientation and personal development. All students at VU Amsterdam encounter these elements and learn from them. Of course they receive a thorough education in their own discipline, but they also learn to think beyond these boundaries and are confronted with other opinions, entering into a dialogue with people from different backgrounds, programmes, work cultures and lifestyles than their own.</w:t>
      </w:r>
      <w:r>
        <w:rPr>
          <w:rStyle w:val="eop"/>
          <w:rFonts w:ascii="Cambria" w:hAnsi="Cambria" w:cs="Segoe UI"/>
          <w:lang w:val="en-GB"/>
        </w:rPr>
        <w:t> </w:t>
      </w:r>
    </w:p>
    <w:p w14:paraId="29903772" w14:textId="77777777" w:rsidR="008D6570" w:rsidRDefault="008D6570" w:rsidP="00D57826">
      <w:pPr>
        <w:pStyle w:val="paragraph"/>
        <w:spacing w:before="0" w:beforeAutospacing="0" w:after="0" w:afterAutospacing="0"/>
        <w:textAlignment w:val="baseline"/>
        <w:rPr>
          <w:rStyle w:val="normaltextrun"/>
          <w:rFonts w:ascii="Cambria" w:hAnsi="Cambria" w:cs="Segoe UI"/>
          <w:lang w:val="en-GB"/>
        </w:rPr>
      </w:pPr>
    </w:p>
    <w:p w14:paraId="0F2BBA53" w14:textId="3B579231" w:rsidR="00D57826" w:rsidRDefault="00D57826" w:rsidP="00D57826">
      <w:pPr>
        <w:pStyle w:val="paragraph"/>
        <w:spacing w:before="0" w:beforeAutospacing="0" w:after="0" w:afterAutospacing="0"/>
        <w:textAlignment w:val="baseline"/>
        <w:rPr>
          <w:rStyle w:val="eop"/>
          <w:rFonts w:ascii="Cambria" w:hAnsi="Cambria" w:cs="Segoe UI"/>
          <w:lang w:val="en-GB"/>
        </w:rPr>
      </w:pPr>
      <w:r>
        <w:rPr>
          <w:rStyle w:val="normaltextrun"/>
          <w:rFonts w:ascii="Cambria" w:hAnsi="Cambria" w:cs="Segoe UI"/>
          <w:lang w:val="en-GB"/>
        </w:rPr>
        <w:t>Working on A Broader Mind can be done in many different ways and at different stages of a degree programme. It has been agreed that eventually all students who obtain a Bachelor’s degree at VU Amsterdam must have achieved four attainment levels:</w:t>
      </w:r>
      <w:r>
        <w:rPr>
          <w:rStyle w:val="eop"/>
          <w:rFonts w:ascii="Cambria" w:hAnsi="Cambria" w:cs="Segoe UI"/>
          <w:lang w:val="en-GB"/>
        </w:rPr>
        <w:t> </w:t>
      </w:r>
    </w:p>
    <w:p w14:paraId="08104AC4" w14:textId="77777777" w:rsidR="008D6570" w:rsidRDefault="008D6570" w:rsidP="00D57826">
      <w:pPr>
        <w:pStyle w:val="paragraph"/>
        <w:spacing w:before="0" w:beforeAutospacing="0" w:after="0" w:afterAutospacing="0"/>
        <w:textAlignment w:val="baseline"/>
        <w:rPr>
          <w:rFonts w:ascii="Cambria" w:hAnsi="Cambria" w:cs="Segoe UI"/>
          <w:lang w:val="en-US"/>
        </w:rPr>
      </w:pPr>
    </w:p>
    <w:p w14:paraId="2BED1C74" w14:textId="77777777" w:rsidR="008D6570" w:rsidRDefault="00D57826" w:rsidP="008D6570">
      <w:pPr>
        <w:pStyle w:val="paragraph"/>
        <w:numPr>
          <w:ilvl w:val="0"/>
          <w:numId w:val="7"/>
        </w:numPr>
        <w:spacing w:before="0" w:beforeAutospacing="0" w:after="0" w:afterAutospacing="0"/>
        <w:textAlignment w:val="baseline"/>
        <w:rPr>
          <w:rFonts w:ascii="Cambria" w:hAnsi="Cambria" w:cs="Segoe UI"/>
          <w:lang w:val="en-US"/>
        </w:rPr>
      </w:pPr>
      <w:r>
        <w:rPr>
          <w:rStyle w:val="normaltextrun"/>
          <w:rFonts w:ascii="Cambria" w:hAnsi="Cambria" w:cs="Segoe UI"/>
          <w:lang w:val="en-GB"/>
        </w:rPr>
        <w:t>Research perspectives: graduates can defend a well-argued position on societal and academic issues that transcend various disciplines and perspectives.</w:t>
      </w:r>
      <w:r>
        <w:rPr>
          <w:rStyle w:val="eop"/>
          <w:rFonts w:ascii="Cambria" w:hAnsi="Cambria" w:cs="Segoe UI"/>
          <w:lang w:val="en-GB"/>
        </w:rPr>
        <w:t> </w:t>
      </w:r>
    </w:p>
    <w:p w14:paraId="1325A549" w14:textId="77777777" w:rsidR="008D6570" w:rsidRDefault="00D57826" w:rsidP="008D6570">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Reflection on responsibilities: graduates demonstrate an open mind, based on understanding and appreciation of societal and cultural diversity, and respect for human rights and human dignity.</w:t>
      </w:r>
      <w:r w:rsidRPr="008D6570">
        <w:rPr>
          <w:rStyle w:val="eop"/>
          <w:rFonts w:ascii="Cambria" w:hAnsi="Cambria" w:cs="Segoe UI"/>
          <w:lang w:val="en-GB"/>
        </w:rPr>
        <w:t> </w:t>
      </w:r>
    </w:p>
    <w:p w14:paraId="62ACEC56" w14:textId="77777777" w:rsidR="008D6570" w:rsidRDefault="00D57826" w:rsidP="008D6570">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Collaboration: graduates can work together effectively in groups on academic subjects.</w:t>
      </w:r>
      <w:r w:rsidRPr="008D6570">
        <w:rPr>
          <w:rStyle w:val="eop"/>
          <w:rFonts w:ascii="Cambria" w:hAnsi="Cambria" w:cs="Segoe UI"/>
          <w:lang w:val="en-GB"/>
        </w:rPr>
        <w:t> </w:t>
      </w:r>
    </w:p>
    <w:p w14:paraId="750F4D45" w14:textId="43D1CCDC" w:rsidR="00D57826" w:rsidRPr="008D6570" w:rsidRDefault="00D57826" w:rsidP="008D6570">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Reflection on development (academic, personal and societal): graduates can reflect on their development as students, academics and citizens.</w:t>
      </w:r>
      <w:r w:rsidRPr="008D6570">
        <w:rPr>
          <w:rStyle w:val="eop"/>
          <w:rFonts w:ascii="Cambria" w:hAnsi="Cambria" w:cs="Segoe UI"/>
          <w:lang w:val="en-GB"/>
        </w:rPr>
        <w:t> </w:t>
      </w:r>
    </w:p>
    <w:p w14:paraId="6714598F" w14:textId="77777777" w:rsidR="00D57826" w:rsidRDefault="00D57826" w:rsidP="00D57826">
      <w:pPr>
        <w:pStyle w:val="paragraph"/>
        <w:spacing w:before="0" w:beforeAutospacing="0" w:after="0" w:afterAutospacing="0"/>
        <w:textAlignment w:val="baseline"/>
        <w:rPr>
          <w:rFonts w:ascii="Cambria" w:hAnsi="Cambria" w:cs="Segoe UI"/>
          <w:lang w:val="en-US"/>
        </w:rPr>
      </w:pPr>
      <w:r>
        <w:rPr>
          <w:rStyle w:val="eop"/>
          <w:rFonts w:ascii="Cambria" w:hAnsi="Cambria" w:cs="Segoe UI"/>
          <w:lang w:val="en-GB"/>
        </w:rPr>
        <w:t> </w:t>
      </w:r>
    </w:p>
    <w:p w14:paraId="12BCA8C8" w14:textId="77777777" w:rsidR="00D57826" w:rsidRDefault="00D57826" w:rsidP="00D57826">
      <w:pPr>
        <w:pStyle w:val="paragraph"/>
        <w:spacing w:before="0" w:beforeAutospacing="0" w:after="0" w:afterAutospacing="0"/>
        <w:textAlignment w:val="baseline"/>
        <w:rPr>
          <w:rStyle w:val="eop"/>
          <w:rFonts w:ascii="Cambria" w:hAnsi="Cambria" w:cs="Segoe UI"/>
          <w:lang w:val="en-GB"/>
        </w:rPr>
      </w:pPr>
      <w:r>
        <w:rPr>
          <w:rStyle w:val="normaltextrun"/>
          <w:rFonts w:ascii="Cambria" w:hAnsi="Cambria" w:cs="Segoe UI"/>
          <w:lang w:val="en-GB"/>
        </w:rPr>
        <w:t>These final attainment levels encompass what we at VU Amsterdam understand as A Broader Mind. This covers what students should be able to do, what they should know and what attitude they should have when they receive their Bachelor’s degree. These final attainment levels will be included in the Teaching and Examination Regulations (OER) for all Bachelor’s programmes by the end of 2025. They can be expressed in a different wording but all of the substantive aspects must be covered.</w:t>
      </w:r>
      <w:r>
        <w:rPr>
          <w:rStyle w:val="eop"/>
          <w:rFonts w:ascii="Cambria" w:hAnsi="Cambria" w:cs="Segoe UI"/>
          <w:lang w:val="en-GB"/>
        </w:rPr>
        <w:t> </w:t>
      </w:r>
    </w:p>
    <w:p w14:paraId="05EFD740" w14:textId="77777777" w:rsidR="005C271B" w:rsidRDefault="005C271B" w:rsidP="00D57826">
      <w:pPr>
        <w:pStyle w:val="paragraph"/>
        <w:spacing w:before="0" w:beforeAutospacing="0" w:after="0" w:afterAutospacing="0"/>
        <w:textAlignment w:val="baseline"/>
        <w:rPr>
          <w:rFonts w:ascii="Cambria" w:hAnsi="Cambria" w:cs="Segoe UI"/>
          <w:lang w:val="en-US"/>
        </w:rPr>
      </w:pPr>
    </w:p>
    <w:p w14:paraId="6AA3AE5C" w14:textId="77777777" w:rsidR="00D57826" w:rsidRDefault="00D57826" w:rsidP="00D57826">
      <w:pPr>
        <w:pStyle w:val="paragraph"/>
        <w:spacing w:before="0" w:beforeAutospacing="0" w:after="0" w:afterAutospacing="0"/>
        <w:textAlignment w:val="baseline"/>
        <w:rPr>
          <w:rFonts w:ascii="Cambria" w:hAnsi="Cambria" w:cs="Segoe UI"/>
          <w:lang w:val="en-US"/>
        </w:rPr>
      </w:pPr>
      <w:r w:rsidRPr="005C271B">
        <w:rPr>
          <w:rStyle w:val="normaltextrun"/>
          <w:rFonts w:ascii="Cambria" w:hAnsi="Cambria" w:cs="Segoe UI"/>
          <w:b/>
          <w:bCs/>
          <w:lang w:val="en-GB"/>
        </w:rPr>
        <w:t>Please note:</w:t>
      </w:r>
      <w:r>
        <w:rPr>
          <w:rStyle w:val="normaltextrun"/>
          <w:rFonts w:ascii="Cambria" w:hAnsi="Cambria" w:cs="Segoe UI"/>
          <w:lang w:val="en-GB"/>
        </w:rPr>
        <w:t xml:space="preserve"> The final attainment levels ‘research perspectives’ and ‘collaboration’ also form part of the Academic Core defined by all Bachelor’s programmes.</w:t>
      </w:r>
      <w:r>
        <w:rPr>
          <w:rStyle w:val="eop"/>
          <w:rFonts w:ascii="Cambria" w:hAnsi="Cambria" w:cs="Segoe UI"/>
          <w:lang w:val="en-GB"/>
        </w:rPr>
        <w:t> </w:t>
      </w:r>
    </w:p>
    <w:p w14:paraId="2464F7FC" w14:textId="77777777" w:rsidR="00D57826" w:rsidRDefault="00D57826" w:rsidP="00D57826">
      <w:pPr>
        <w:pStyle w:val="paragraph"/>
        <w:spacing w:before="0" w:beforeAutospacing="0" w:after="0" w:afterAutospacing="0"/>
        <w:textAlignment w:val="baseline"/>
        <w:rPr>
          <w:rFonts w:ascii="Cambria" w:hAnsi="Cambria" w:cs="Segoe UI"/>
          <w:lang w:val="en-US"/>
        </w:rPr>
      </w:pPr>
      <w:r>
        <w:rPr>
          <w:rStyle w:val="eop"/>
          <w:rFonts w:ascii="Cambria" w:hAnsi="Cambria" w:cs="Segoe UI"/>
          <w:lang w:val="en-GB"/>
        </w:rPr>
        <w:t> </w:t>
      </w:r>
    </w:p>
    <w:p w14:paraId="508A3BFD" w14:textId="77777777" w:rsidR="00D57826" w:rsidRDefault="00D57826" w:rsidP="00D57826">
      <w:pPr>
        <w:pStyle w:val="paragraph"/>
        <w:spacing w:before="0" w:beforeAutospacing="0" w:after="0" w:afterAutospacing="0"/>
        <w:textAlignment w:val="baseline"/>
        <w:rPr>
          <w:rFonts w:ascii="Cambria" w:hAnsi="Cambria" w:cs="Segoe UI"/>
          <w:lang w:val="en-US"/>
        </w:rPr>
      </w:pPr>
      <w:r>
        <w:rPr>
          <w:rStyle w:val="normaltextrun"/>
          <w:rFonts w:ascii="Cambria" w:hAnsi="Cambria" w:cs="Segoe UI"/>
          <w:lang w:val="en-GB"/>
        </w:rPr>
        <w:t>In education, various teaching methods and substantive elements can be used to work towards the ABM's final attainment levels. These include the Broader Mind Course that is open to all Bachelor’s students, use of Mixed Classroom methodology, Community Service Learning, education on sustainability and entrepreneurship.</w:t>
      </w:r>
      <w:r>
        <w:rPr>
          <w:rStyle w:val="eop"/>
          <w:rFonts w:ascii="Cambria" w:hAnsi="Cambria" w:cs="Segoe UI"/>
          <w:lang w:val="en-GB"/>
        </w:rPr>
        <w:t> </w:t>
      </w:r>
    </w:p>
    <w:p w14:paraId="622C30A6" w14:textId="77777777" w:rsidR="00D57826" w:rsidRDefault="00D57826" w:rsidP="00D57826">
      <w:pPr>
        <w:pStyle w:val="paragraph"/>
        <w:spacing w:before="0" w:beforeAutospacing="0" w:after="0" w:afterAutospacing="0"/>
        <w:textAlignment w:val="baseline"/>
        <w:rPr>
          <w:rFonts w:ascii="Segoe UI" w:hAnsi="Segoe UI" w:cs="Segoe UI"/>
          <w:lang w:val="en-US"/>
        </w:rPr>
      </w:pPr>
      <w:r>
        <w:rPr>
          <w:rStyle w:val="eop"/>
          <w:rFonts w:ascii="Cambria" w:hAnsi="Cambria" w:cs="Segoe UI"/>
          <w:lang w:val="en-GB"/>
        </w:rPr>
        <w:t> </w:t>
      </w:r>
    </w:p>
    <w:p w14:paraId="5453450B" w14:textId="77777777" w:rsidR="00D57826" w:rsidRDefault="00D57826" w:rsidP="00D57826">
      <w:pPr>
        <w:rPr>
          <w:sz w:val="24"/>
          <w:szCs w:val="24"/>
          <w:lang w:val="en-US"/>
        </w:rPr>
      </w:pPr>
    </w:p>
    <w:p w14:paraId="62D7F8F7" w14:textId="77777777" w:rsidR="00D57826" w:rsidRPr="00D57826" w:rsidRDefault="00D57826" w:rsidP="00D57826">
      <w:pPr>
        <w:rPr>
          <w:rFonts w:ascii="Cambria" w:hAnsi="Cambria"/>
          <w:sz w:val="24"/>
          <w:szCs w:val="24"/>
        </w:rPr>
      </w:pPr>
    </w:p>
    <w:p w14:paraId="386B770F" w14:textId="77777777" w:rsidR="00D57826" w:rsidRDefault="00D57826"/>
    <w:sectPr w:rsidR="00D57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C34"/>
    <w:multiLevelType w:val="multilevel"/>
    <w:tmpl w:val="A3FEE7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12E17"/>
    <w:multiLevelType w:val="multilevel"/>
    <w:tmpl w:val="AD24B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8C2BF2"/>
    <w:multiLevelType w:val="hybridMultilevel"/>
    <w:tmpl w:val="595487A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30F24FB"/>
    <w:multiLevelType w:val="hybridMultilevel"/>
    <w:tmpl w:val="236A2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5E7B11"/>
    <w:multiLevelType w:val="multilevel"/>
    <w:tmpl w:val="3306F1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242A1E"/>
    <w:multiLevelType w:val="multilevel"/>
    <w:tmpl w:val="0A6654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CB3365"/>
    <w:multiLevelType w:val="hybridMultilevel"/>
    <w:tmpl w:val="EF60B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26"/>
    <w:rsid w:val="000F30FE"/>
    <w:rsid w:val="002E0783"/>
    <w:rsid w:val="005C271B"/>
    <w:rsid w:val="008D6570"/>
    <w:rsid w:val="00A72C13"/>
    <w:rsid w:val="00B7219A"/>
    <w:rsid w:val="00D12EE4"/>
    <w:rsid w:val="00D57826"/>
    <w:rsid w:val="00EF307D"/>
    <w:rsid w:val="00F711B2"/>
    <w:rsid w:val="23BB3F0C"/>
    <w:rsid w:val="2E2C4268"/>
    <w:rsid w:val="5C305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33A6"/>
  <w15:chartTrackingRefBased/>
  <w15:docId w15:val="{8EAAB7DE-F4F4-405E-817C-EAA60762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578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57826"/>
  </w:style>
  <w:style w:type="character" w:customStyle="1" w:styleId="eop">
    <w:name w:val="eop"/>
    <w:basedOn w:val="Standaardalinea-lettertype"/>
    <w:rsid w:val="00D5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1A81A9FFEFC4EAA08D799F31637E5" ma:contentTypeVersion="12" ma:contentTypeDescription="Create a new document." ma:contentTypeScope="" ma:versionID="64bc77cd1bdf966fc8faaaca93c7811a">
  <xsd:schema xmlns:xsd="http://www.w3.org/2001/XMLSchema" xmlns:xs="http://www.w3.org/2001/XMLSchema" xmlns:p="http://schemas.microsoft.com/office/2006/metadata/properties" xmlns:ns2="7a201df4-6045-4283-a75d-442352bcb72d" xmlns:ns3="21be0509-0391-4cb3-9260-32ec049b9813" targetNamespace="http://schemas.microsoft.com/office/2006/metadata/properties" ma:root="true" ma:fieldsID="3447de24d2f418113626e94be2db682c" ns2:_="" ns3:_="">
    <xsd:import namespace="7a201df4-6045-4283-a75d-442352bcb72d"/>
    <xsd:import namespace="21be0509-0391-4cb3-9260-32ec049b98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01df4-6045-4283-a75d-442352bcb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e0509-0391-4cb3-9260-32ec049b98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58C4B-E831-468A-A291-CD89ECBE49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80A22-10B2-4D85-8392-1592C8A7B658}">
  <ds:schemaRefs>
    <ds:schemaRef ds:uri="http://schemas.microsoft.com/sharepoint/v3/contenttype/forms"/>
  </ds:schemaRefs>
</ds:datastoreItem>
</file>

<file path=customXml/itemProps3.xml><?xml version="1.0" encoding="utf-8"?>
<ds:datastoreItem xmlns:ds="http://schemas.openxmlformats.org/officeDocument/2006/customXml" ds:itemID="{5ADCA8D4-E3C0-4100-8A4B-D85B3C9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01df4-6045-4283-a75d-442352bcb72d"/>
    <ds:schemaRef ds:uri="21be0509-0391-4cb3-9260-32ec049b9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4468</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Roosmaelen, K.F. van</dc:creator>
  <cp:keywords/>
  <dc:description/>
  <cp:lastModifiedBy>Roosmaelen, K.F. van</cp:lastModifiedBy>
  <cp:revision>8</cp:revision>
  <dcterms:created xsi:type="dcterms:W3CDTF">2022-06-09T11:24:00Z</dcterms:created>
  <dcterms:modified xsi:type="dcterms:W3CDTF">2022-06-10T14:34:00Z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0x0101005661A81A9FFEFC4EAA08D799F31637E5</vt:lpwstr>
  </property>
</Properties>
</file>