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8EE" w:rsidRPr="00D44454" w:rsidRDefault="00EB78EE" w:rsidP="00EB78EE">
      <w:pPr>
        <w:pStyle w:val="Heading1"/>
        <w:rPr>
          <w:rFonts w:asciiTheme="minorHAnsi" w:hAnsiTheme="minorHAnsi"/>
          <w:b w:val="0"/>
          <w:color w:val="auto"/>
          <w:sz w:val="24"/>
          <w:szCs w:val="24"/>
        </w:rPr>
      </w:pPr>
      <w:bookmarkStart w:id="0" w:name="_GoBack"/>
      <w:bookmarkEnd w:id="0"/>
      <w:r w:rsidRPr="00D44454">
        <w:rPr>
          <w:rFonts w:asciiTheme="minorHAnsi" w:hAnsiTheme="minorHAnsi"/>
          <w:b w:val="0"/>
          <w:color w:val="auto"/>
          <w:sz w:val="24"/>
          <w:szCs w:val="24"/>
        </w:rPr>
        <w:t>Beoordelingsformulier Bachelorscriptie  afdeling Taal en Communicatie</w:t>
      </w:r>
    </w:p>
    <w:p w:rsidR="00EB78EE" w:rsidRDefault="00EB78EE" w:rsidP="00EB78EE">
      <w:pPr>
        <w:rPr>
          <w:sz w:val="20"/>
        </w:rPr>
      </w:pPr>
    </w:p>
    <w:p w:rsidR="00EB78EE" w:rsidRPr="002B7397" w:rsidRDefault="00EB78EE" w:rsidP="00EB78EE">
      <w:pPr>
        <w:spacing w:line="480" w:lineRule="auto"/>
        <w:rPr>
          <w:b/>
          <w:sz w:val="20"/>
        </w:rPr>
      </w:pPr>
      <w:r w:rsidRPr="002B7397">
        <w:rPr>
          <w:b/>
          <w:sz w:val="20"/>
        </w:rPr>
        <w:t xml:space="preserve">Naam student: </w:t>
      </w:r>
      <w:r>
        <w:rPr>
          <w:b/>
          <w:sz w:val="20"/>
        </w:rPr>
        <w:tab/>
      </w:r>
      <w:r w:rsidRPr="002B7397">
        <w:rPr>
          <w:b/>
          <w:sz w:val="20"/>
        </w:rPr>
        <w:tab/>
        <w:t>…………</w:t>
      </w:r>
      <w:r>
        <w:rPr>
          <w:b/>
          <w:sz w:val="20"/>
        </w:rPr>
        <w:t>………………………………………………………………………………………..</w:t>
      </w:r>
      <w:r w:rsidRPr="002B7397">
        <w:rPr>
          <w:b/>
          <w:sz w:val="20"/>
        </w:rPr>
        <w:t>……………………….</w:t>
      </w:r>
    </w:p>
    <w:p w:rsidR="00EB78EE" w:rsidRDefault="00EB78EE" w:rsidP="00EB78EE">
      <w:pPr>
        <w:spacing w:line="480" w:lineRule="auto"/>
        <w:rPr>
          <w:b/>
          <w:sz w:val="20"/>
        </w:rPr>
      </w:pPr>
      <w:r w:rsidRPr="002B7397">
        <w:rPr>
          <w:b/>
          <w:sz w:val="20"/>
        </w:rPr>
        <w:t xml:space="preserve">Studentnummer: </w:t>
      </w:r>
      <w:r w:rsidRPr="002B7397">
        <w:rPr>
          <w:b/>
          <w:sz w:val="20"/>
        </w:rPr>
        <w:tab/>
        <w:t>…………</w:t>
      </w:r>
      <w:r>
        <w:rPr>
          <w:b/>
          <w:sz w:val="20"/>
        </w:rPr>
        <w:t>………………………………………………………………………………………….</w:t>
      </w:r>
      <w:r w:rsidRPr="002B7397">
        <w:rPr>
          <w:b/>
          <w:sz w:val="20"/>
        </w:rPr>
        <w:t>……………………….</w:t>
      </w:r>
    </w:p>
    <w:p w:rsidR="00EB78EE" w:rsidRDefault="00EB78EE" w:rsidP="00EB78EE">
      <w:pPr>
        <w:spacing w:line="480" w:lineRule="auto"/>
        <w:rPr>
          <w:b/>
          <w:sz w:val="20"/>
        </w:rPr>
      </w:pPr>
      <w:r>
        <w:rPr>
          <w:b/>
          <w:sz w:val="20"/>
        </w:rPr>
        <w:t>Opleiding:</w:t>
      </w:r>
      <w:r>
        <w:rPr>
          <w:b/>
          <w:sz w:val="20"/>
        </w:rPr>
        <w:tab/>
      </w:r>
      <w:r>
        <w:rPr>
          <w:b/>
          <w:sz w:val="20"/>
        </w:rPr>
        <w:tab/>
        <w:t>………………………………………………………………………………………………………………………………</w:t>
      </w:r>
    </w:p>
    <w:p w:rsidR="00EB78EE" w:rsidRPr="002B7397" w:rsidRDefault="00EB78EE" w:rsidP="00EB78EE">
      <w:pPr>
        <w:spacing w:line="480" w:lineRule="auto"/>
        <w:rPr>
          <w:b/>
          <w:sz w:val="20"/>
        </w:rPr>
      </w:pPr>
      <w:r>
        <w:rPr>
          <w:b/>
          <w:sz w:val="20"/>
        </w:rPr>
        <w:t>Titel scriptie:</w:t>
      </w:r>
      <w:r>
        <w:rPr>
          <w:b/>
          <w:sz w:val="20"/>
        </w:rPr>
        <w:tab/>
      </w:r>
      <w:r>
        <w:rPr>
          <w:b/>
          <w:sz w:val="20"/>
        </w:rPr>
        <w:tab/>
        <w:t>……………………………………………………………………………………………………………………………….</w:t>
      </w:r>
    </w:p>
    <w:p w:rsidR="00EB78EE" w:rsidRPr="009A771D" w:rsidRDefault="00EB78EE" w:rsidP="00EB78EE">
      <w:pPr>
        <w:spacing w:line="480" w:lineRule="auto"/>
        <w:rPr>
          <w:b/>
          <w:sz w:val="20"/>
        </w:rPr>
      </w:pPr>
      <w:r w:rsidRPr="009A771D">
        <w:rPr>
          <w:b/>
          <w:sz w:val="20"/>
        </w:rPr>
        <w:t xml:space="preserve">Begeleider: </w:t>
      </w:r>
      <w:r w:rsidRPr="009A771D">
        <w:rPr>
          <w:b/>
          <w:sz w:val="20"/>
        </w:rPr>
        <w:tab/>
      </w:r>
      <w:r w:rsidRPr="009A771D">
        <w:rPr>
          <w:b/>
          <w:sz w:val="20"/>
        </w:rPr>
        <w:tab/>
        <w:t xml:space="preserve">……………………………………………………………………………………………………………………………….  </w:t>
      </w:r>
    </w:p>
    <w:p w:rsidR="00EB78EE" w:rsidRDefault="00EB78EE" w:rsidP="00EB78EE">
      <w:pPr>
        <w:spacing w:line="480" w:lineRule="auto"/>
        <w:rPr>
          <w:bCs/>
          <w:sz w:val="20"/>
        </w:rPr>
      </w:pPr>
      <w:r w:rsidRPr="009A771D">
        <w:rPr>
          <w:b/>
          <w:sz w:val="20"/>
        </w:rPr>
        <w:t>Tweede lezer:</w:t>
      </w:r>
      <w:r w:rsidRPr="009A771D">
        <w:rPr>
          <w:b/>
          <w:sz w:val="20"/>
        </w:rPr>
        <w:tab/>
      </w:r>
      <w:r w:rsidRPr="009A771D">
        <w:rPr>
          <w:b/>
          <w:sz w:val="20"/>
        </w:rPr>
        <w:tab/>
        <w:t>………………………………………………………………………………………………………………………………</w:t>
      </w:r>
    </w:p>
    <w:p w:rsidR="00EB78EE" w:rsidRDefault="00EB78EE" w:rsidP="00EB78EE">
      <w:pPr>
        <w:rPr>
          <w:sz w:val="20"/>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3827"/>
        <w:gridCol w:w="567"/>
        <w:gridCol w:w="567"/>
        <w:gridCol w:w="567"/>
        <w:gridCol w:w="3402"/>
      </w:tblGrid>
      <w:tr w:rsidR="00EB78EE" w:rsidRPr="002B7397" w:rsidTr="00FF523D">
        <w:trPr>
          <w:cantSplit/>
        </w:trPr>
        <w:tc>
          <w:tcPr>
            <w:tcW w:w="4181" w:type="dxa"/>
            <w:gridSpan w:val="2"/>
            <w:tcBorders>
              <w:bottom w:val="single" w:sz="4" w:space="0" w:color="auto"/>
            </w:tcBorders>
            <w:shd w:val="clear" w:color="auto" w:fill="A6A6A6"/>
          </w:tcPr>
          <w:p w:rsidR="00EB78EE" w:rsidRPr="002B7397" w:rsidRDefault="00EB78EE" w:rsidP="00FF523D">
            <w:pPr>
              <w:rPr>
                <w:sz w:val="20"/>
              </w:rPr>
            </w:pPr>
            <w:r w:rsidRPr="00456565">
              <w:rPr>
                <w:b/>
                <w:sz w:val="20"/>
              </w:rPr>
              <w:t>1. Introductie en theorie</w:t>
            </w:r>
          </w:p>
        </w:tc>
        <w:tc>
          <w:tcPr>
            <w:tcW w:w="567" w:type="dxa"/>
            <w:tcBorders>
              <w:bottom w:val="single" w:sz="4" w:space="0" w:color="auto"/>
            </w:tcBorders>
            <w:shd w:val="clear" w:color="auto" w:fill="A6A6A6"/>
          </w:tcPr>
          <w:p w:rsidR="00EB78EE" w:rsidRPr="00DB0671" w:rsidRDefault="00EB78EE" w:rsidP="00FF523D">
            <w:pPr>
              <w:jc w:val="center"/>
              <w:rPr>
                <w:b/>
                <w:sz w:val="14"/>
                <w:szCs w:val="14"/>
              </w:rPr>
            </w:pPr>
          </w:p>
        </w:tc>
        <w:tc>
          <w:tcPr>
            <w:tcW w:w="567" w:type="dxa"/>
            <w:tcBorders>
              <w:bottom w:val="single" w:sz="4" w:space="0" w:color="auto"/>
            </w:tcBorders>
            <w:shd w:val="clear" w:color="auto" w:fill="A6A6A6"/>
          </w:tcPr>
          <w:p w:rsidR="00EB78EE" w:rsidRPr="00DB0671" w:rsidRDefault="00EB78EE" w:rsidP="00FF523D">
            <w:pPr>
              <w:jc w:val="center"/>
              <w:rPr>
                <w:b/>
                <w:sz w:val="14"/>
                <w:szCs w:val="14"/>
              </w:rPr>
            </w:pPr>
          </w:p>
        </w:tc>
        <w:tc>
          <w:tcPr>
            <w:tcW w:w="567" w:type="dxa"/>
            <w:tcBorders>
              <w:bottom w:val="single" w:sz="4" w:space="0" w:color="auto"/>
            </w:tcBorders>
            <w:shd w:val="clear" w:color="auto" w:fill="A6A6A6"/>
          </w:tcPr>
          <w:p w:rsidR="00EB78EE" w:rsidRPr="00DB0671" w:rsidRDefault="00EB78EE" w:rsidP="00FF523D">
            <w:pPr>
              <w:jc w:val="center"/>
              <w:rPr>
                <w:b/>
                <w:sz w:val="14"/>
                <w:szCs w:val="14"/>
              </w:rPr>
            </w:pPr>
          </w:p>
        </w:tc>
        <w:tc>
          <w:tcPr>
            <w:tcW w:w="3402" w:type="dxa"/>
            <w:shd w:val="clear" w:color="auto" w:fill="A6A6A6"/>
          </w:tcPr>
          <w:p w:rsidR="00EB78EE" w:rsidRPr="00DB0671" w:rsidRDefault="00EB78EE" w:rsidP="00FF523D">
            <w:pPr>
              <w:rPr>
                <w:b/>
                <w:sz w:val="14"/>
                <w:szCs w:val="14"/>
              </w:rPr>
            </w:pPr>
          </w:p>
        </w:tc>
      </w:tr>
      <w:tr w:rsidR="00EB78EE" w:rsidRPr="002B7397" w:rsidTr="00FF523D">
        <w:trPr>
          <w:cantSplit/>
        </w:trPr>
        <w:tc>
          <w:tcPr>
            <w:tcW w:w="4181" w:type="dxa"/>
            <w:gridSpan w:val="2"/>
            <w:shd w:val="clear" w:color="auto" w:fill="E6E6E6"/>
          </w:tcPr>
          <w:p w:rsidR="00EB78EE" w:rsidRPr="002B7397" w:rsidRDefault="00EB78EE" w:rsidP="00FF523D">
            <w:pPr>
              <w:rPr>
                <w:sz w:val="20"/>
              </w:rPr>
            </w:pPr>
            <w:r w:rsidRPr="002B7397">
              <w:rPr>
                <w:sz w:val="20"/>
              </w:rPr>
              <w:t>Probleemstelling en relevantie</w:t>
            </w:r>
          </w:p>
        </w:tc>
        <w:tc>
          <w:tcPr>
            <w:tcW w:w="567" w:type="dxa"/>
            <w:shd w:val="clear" w:color="auto" w:fill="E6E6E6"/>
          </w:tcPr>
          <w:p w:rsidR="00EB78EE" w:rsidRPr="00DB0671" w:rsidRDefault="00EB78EE" w:rsidP="00FF523D">
            <w:pPr>
              <w:jc w:val="center"/>
              <w:rPr>
                <w:sz w:val="14"/>
                <w:szCs w:val="14"/>
              </w:rPr>
            </w:pPr>
            <w:r>
              <w:rPr>
                <w:sz w:val="14"/>
                <w:szCs w:val="14"/>
              </w:rPr>
              <w:t>o</w:t>
            </w:r>
          </w:p>
        </w:tc>
        <w:tc>
          <w:tcPr>
            <w:tcW w:w="567" w:type="dxa"/>
            <w:shd w:val="clear" w:color="auto" w:fill="E6E6E6"/>
          </w:tcPr>
          <w:p w:rsidR="00EB78EE" w:rsidRPr="00DB0671" w:rsidRDefault="00EB78EE" w:rsidP="00FF523D">
            <w:pPr>
              <w:jc w:val="center"/>
              <w:rPr>
                <w:sz w:val="14"/>
                <w:szCs w:val="14"/>
              </w:rPr>
            </w:pPr>
            <w:r>
              <w:rPr>
                <w:sz w:val="14"/>
                <w:szCs w:val="14"/>
              </w:rPr>
              <w:t>v</w:t>
            </w:r>
          </w:p>
        </w:tc>
        <w:tc>
          <w:tcPr>
            <w:tcW w:w="567" w:type="dxa"/>
            <w:shd w:val="clear" w:color="auto" w:fill="E6E6E6"/>
          </w:tcPr>
          <w:p w:rsidR="00EB78EE" w:rsidRPr="00DB0671" w:rsidRDefault="00EB78EE" w:rsidP="00FF523D">
            <w:pPr>
              <w:jc w:val="center"/>
              <w:rPr>
                <w:sz w:val="14"/>
                <w:szCs w:val="14"/>
              </w:rPr>
            </w:pPr>
            <w:r>
              <w:rPr>
                <w:sz w:val="14"/>
                <w:szCs w:val="14"/>
              </w:rPr>
              <w:t>g</w:t>
            </w:r>
          </w:p>
        </w:tc>
        <w:tc>
          <w:tcPr>
            <w:tcW w:w="3402" w:type="dxa"/>
            <w:shd w:val="clear" w:color="auto" w:fill="E6E6E6"/>
          </w:tcPr>
          <w:p w:rsidR="00EB78EE" w:rsidRPr="00DB0671" w:rsidRDefault="00EB78EE" w:rsidP="00FF523D">
            <w:pPr>
              <w:rPr>
                <w:sz w:val="14"/>
                <w:szCs w:val="14"/>
              </w:rPr>
            </w:pPr>
            <w:r w:rsidRPr="00DB0671">
              <w:rPr>
                <w:sz w:val="14"/>
                <w:szCs w:val="14"/>
              </w:rPr>
              <w:t>evt. toelichting</w:t>
            </w:r>
          </w:p>
        </w:tc>
      </w:tr>
      <w:tr w:rsidR="00EB78EE" w:rsidRPr="002B7397" w:rsidTr="00FF523D">
        <w:trPr>
          <w:cantSplit/>
        </w:trPr>
        <w:tc>
          <w:tcPr>
            <w:tcW w:w="354" w:type="dxa"/>
            <w:vMerge w:val="restart"/>
            <w:tcBorders>
              <w:left w:val="nil"/>
            </w:tcBorders>
          </w:tcPr>
          <w:p w:rsidR="00EB78EE" w:rsidRPr="002B7397" w:rsidRDefault="00EB78EE" w:rsidP="00FF523D">
            <w:pPr>
              <w:pStyle w:val="BodyTextIndent2"/>
              <w:rPr>
                <w:sz w:val="20"/>
              </w:rPr>
            </w:pPr>
          </w:p>
          <w:p w:rsidR="00EB78EE" w:rsidRPr="002B7397" w:rsidRDefault="00EB78EE" w:rsidP="00FF523D">
            <w:pPr>
              <w:rPr>
                <w:sz w:val="20"/>
              </w:rPr>
            </w:pPr>
          </w:p>
          <w:p w:rsidR="00EB78EE" w:rsidRPr="002B7397" w:rsidRDefault="00EB78EE" w:rsidP="00FF523D">
            <w:pPr>
              <w:rPr>
                <w:sz w:val="20"/>
              </w:rPr>
            </w:pPr>
          </w:p>
        </w:tc>
        <w:tc>
          <w:tcPr>
            <w:tcW w:w="3827" w:type="dxa"/>
          </w:tcPr>
          <w:p w:rsidR="00EB78EE" w:rsidRPr="002B7397" w:rsidRDefault="00EB78EE" w:rsidP="00FF523D">
            <w:pPr>
              <w:rPr>
                <w:sz w:val="20"/>
              </w:rPr>
            </w:pPr>
            <w:r w:rsidRPr="002B7397">
              <w:rPr>
                <w:sz w:val="20"/>
              </w:rPr>
              <w:t xml:space="preserve">De scriptie wordt ingebed in een breder kader. </w:t>
            </w:r>
          </w:p>
        </w:tc>
        <w:tc>
          <w:tcPr>
            <w:tcW w:w="567" w:type="dxa"/>
          </w:tcPr>
          <w:p w:rsidR="00EB78EE" w:rsidRPr="00DB0671" w:rsidRDefault="00EB78EE" w:rsidP="00FF523D">
            <w:pPr>
              <w:jc w:val="center"/>
              <w:rPr>
                <w:sz w:val="14"/>
                <w:szCs w:val="14"/>
              </w:rPr>
            </w:pPr>
          </w:p>
        </w:tc>
        <w:tc>
          <w:tcPr>
            <w:tcW w:w="567" w:type="dxa"/>
          </w:tcPr>
          <w:p w:rsidR="00EB78EE" w:rsidRPr="00DB0671" w:rsidRDefault="00EB78EE" w:rsidP="00FF523D">
            <w:pPr>
              <w:jc w:val="center"/>
              <w:rPr>
                <w:sz w:val="14"/>
                <w:szCs w:val="14"/>
              </w:rPr>
            </w:pPr>
          </w:p>
        </w:tc>
        <w:tc>
          <w:tcPr>
            <w:tcW w:w="567" w:type="dxa"/>
          </w:tcPr>
          <w:p w:rsidR="00EB78EE" w:rsidRPr="00DB0671" w:rsidRDefault="00EB78EE" w:rsidP="00FF523D">
            <w:pPr>
              <w:jc w:val="center"/>
              <w:rPr>
                <w:sz w:val="14"/>
                <w:szCs w:val="14"/>
              </w:rPr>
            </w:pPr>
          </w:p>
        </w:tc>
        <w:tc>
          <w:tcPr>
            <w:tcW w:w="3402" w:type="dxa"/>
          </w:tcPr>
          <w:p w:rsidR="00EB78EE" w:rsidRPr="00DB0671" w:rsidRDefault="00EB78EE" w:rsidP="00FF523D">
            <w:pPr>
              <w:rPr>
                <w:sz w:val="14"/>
                <w:szCs w:val="14"/>
              </w:rPr>
            </w:pPr>
          </w:p>
        </w:tc>
      </w:tr>
      <w:tr w:rsidR="00EB78EE" w:rsidRPr="002B7397" w:rsidTr="00FF523D">
        <w:trPr>
          <w:cantSplit/>
        </w:trPr>
        <w:tc>
          <w:tcPr>
            <w:tcW w:w="354" w:type="dxa"/>
            <w:vMerge/>
            <w:tcBorders>
              <w:left w:val="nil"/>
            </w:tcBorders>
          </w:tcPr>
          <w:p w:rsidR="00EB78EE" w:rsidRPr="002B7397" w:rsidRDefault="00EB78EE" w:rsidP="00FF523D">
            <w:pPr>
              <w:rPr>
                <w:sz w:val="20"/>
              </w:rPr>
            </w:pPr>
          </w:p>
        </w:tc>
        <w:tc>
          <w:tcPr>
            <w:tcW w:w="3827" w:type="dxa"/>
          </w:tcPr>
          <w:p w:rsidR="00EB78EE" w:rsidRPr="002B7397" w:rsidRDefault="00EB78EE" w:rsidP="00FF523D">
            <w:pPr>
              <w:rPr>
                <w:sz w:val="20"/>
              </w:rPr>
            </w:pPr>
            <w:r w:rsidRPr="002B7397">
              <w:rPr>
                <w:sz w:val="20"/>
              </w:rPr>
              <w:t xml:space="preserve">Het theoretische en praktische belang van de scriptie voor de </w:t>
            </w:r>
            <w:r>
              <w:rPr>
                <w:sz w:val="20"/>
              </w:rPr>
              <w:t>discipline is helder geformuleerd.</w:t>
            </w:r>
          </w:p>
        </w:tc>
        <w:tc>
          <w:tcPr>
            <w:tcW w:w="567" w:type="dxa"/>
          </w:tcPr>
          <w:p w:rsidR="00EB78EE" w:rsidRPr="00DB0671" w:rsidRDefault="00EB78EE" w:rsidP="00FF523D">
            <w:pPr>
              <w:jc w:val="center"/>
              <w:rPr>
                <w:sz w:val="14"/>
                <w:szCs w:val="14"/>
              </w:rPr>
            </w:pPr>
          </w:p>
        </w:tc>
        <w:tc>
          <w:tcPr>
            <w:tcW w:w="567" w:type="dxa"/>
          </w:tcPr>
          <w:p w:rsidR="00EB78EE" w:rsidRPr="00DB0671" w:rsidRDefault="00EB78EE" w:rsidP="00FF523D">
            <w:pPr>
              <w:jc w:val="center"/>
              <w:rPr>
                <w:sz w:val="14"/>
                <w:szCs w:val="14"/>
              </w:rPr>
            </w:pPr>
          </w:p>
        </w:tc>
        <w:tc>
          <w:tcPr>
            <w:tcW w:w="567" w:type="dxa"/>
          </w:tcPr>
          <w:p w:rsidR="00EB78EE" w:rsidRPr="00DB0671" w:rsidRDefault="00EB78EE" w:rsidP="00FF523D">
            <w:pPr>
              <w:jc w:val="center"/>
              <w:rPr>
                <w:sz w:val="14"/>
                <w:szCs w:val="14"/>
              </w:rPr>
            </w:pPr>
          </w:p>
        </w:tc>
        <w:tc>
          <w:tcPr>
            <w:tcW w:w="3402" w:type="dxa"/>
          </w:tcPr>
          <w:p w:rsidR="00EB78EE" w:rsidRPr="00DB0671" w:rsidRDefault="00EB78EE" w:rsidP="00FF523D">
            <w:pPr>
              <w:rPr>
                <w:sz w:val="14"/>
                <w:szCs w:val="14"/>
              </w:rPr>
            </w:pPr>
          </w:p>
        </w:tc>
      </w:tr>
      <w:tr w:rsidR="00EB78EE" w:rsidRPr="002B7397" w:rsidTr="00FF523D">
        <w:trPr>
          <w:cantSplit/>
        </w:trPr>
        <w:tc>
          <w:tcPr>
            <w:tcW w:w="354" w:type="dxa"/>
            <w:vMerge/>
            <w:tcBorders>
              <w:left w:val="nil"/>
              <w:bottom w:val="single" w:sz="4" w:space="0" w:color="auto"/>
            </w:tcBorders>
          </w:tcPr>
          <w:p w:rsidR="00EB78EE" w:rsidRPr="002B7397" w:rsidRDefault="00EB78EE" w:rsidP="00FF523D">
            <w:pPr>
              <w:rPr>
                <w:sz w:val="20"/>
              </w:rPr>
            </w:pPr>
          </w:p>
        </w:tc>
        <w:tc>
          <w:tcPr>
            <w:tcW w:w="3827" w:type="dxa"/>
            <w:tcBorders>
              <w:bottom w:val="single" w:sz="4" w:space="0" w:color="auto"/>
            </w:tcBorders>
          </w:tcPr>
          <w:p w:rsidR="00EB78EE" w:rsidRPr="002B7397" w:rsidRDefault="00EB78EE" w:rsidP="00FF523D">
            <w:pPr>
              <w:rPr>
                <w:sz w:val="20"/>
              </w:rPr>
            </w:pPr>
            <w:r w:rsidRPr="002B7397">
              <w:rPr>
                <w:sz w:val="20"/>
              </w:rPr>
              <w:t>De probleemstelling is helder en bondig geformuleerd</w:t>
            </w:r>
            <w:r>
              <w:rPr>
                <w:sz w:val="20"/>
              </w:rPr>
              <w:t xml:space="preserve">. </w:t>
            </w:r>
            <w:r w:rsidRPr="002B7397">
              <w:rPr>
                <w:sz w:val="20"/>
              </w:rPr>
              <w:t xml:space="preserve">De probleemstelling </w:t>
            </w:r>
            <w:r>
              <w:rPr>
                <w:sz w:val="20"/>
              </w:rPr>
              <w:t xml:space="preserve">is </w:t>
            </w:r>
            <w:r w:rsidRPr="002B7397">
              <w:rPr>
                <w:sz w:val="20"/>
              </w:rPr>
              <w:t xml:space="preserve">ontleed in deelvragen die </w:t>
            </w:r>
            <w:r>
              <w:rPr>
                <w:sz w:val="20"/>
              </w:rPr>
              <w:t xml:space="preserve">op adequate wijze </w:t>
            </w:r>
            <w:r w:rsidRPr="002B7397">
              <w:rPr>
                <w:sz w:val="20"/>
              </w:rPr>
              <w:t xml:space="preserve">in de </w:t>
            </w:r>
            <w:r>
              <w:rPr>
                <w:sz w:val="20"/>
              </w:rPr>
              <w:t xml:space="preserve">scriptie </w:t>
            </w:r>
            <w:r w:rsidRPr="002B7397">
              <w:rPr>
                <w:sz w:val="20"/>
              </w:rPr>
              <w:t>terugkeren.</w:t>
            </w:r>
          </w:p>
        </w:tc>
        <w:tc>
          <w:tcPr>
            <w:tcW w:w="567" w:type="dxa"/>
            <w:tcBorders>
              <w:bottom w:val="single" w:sz="4" w:space="0" w:color="auto"/>
            </w:tcBorders>
          </w:tcPr>
          <w:p w:rsidR="00EB78EE" w:rsidRPr="00DB0671" w:rsidRDefault="00EB78EE" w:rsidP="00FF523D">
            <w:pPr>
              <w:jc w:val="center"/>
              <w:rPr>
                <w:sz w:val="14"/>
                <w:szCs w:val="14"/>
              </w:rPr>
            </w:pPr>
          </w:p>
        </w:tc>
        <w:tc>
          <w:tcPr>
            <w:tcW w:w="567" w:type="dxa"/>
            <w:tcBorders>
              <w:bottom w:val="single" w:sz="4" w:space="0" w:color="auto"/>
            </w:tcBorders>
          </w:tcPr>
          <w:p w:rsidR="00EB78EE" w:rsidRPr="00DB0671" w:rsidRDefault="00EB78EE" w:rsidP="00FF523D">
            <w:pPr>
              <w:jc w:val="center"/>
              <w:rPr>
                <w:sz w:val="14"/>
                <w:szCs w:val="14"/>
              </w:rPr>
            </w:pPr>
          </w:p>
        </w:tc>
        <w:tc>
          <w:tcPr>
            <w:tcW w:w="567" w:type="dxa"/>
            <w:tcBorders>
              <w:bottom w:val="single" w:sz="4" w:space="0" w:color="auto"/>
            </w:tcBorders>
          </w:tcPr>
          <w:p w:rsidR="00EB78EE" w:rsidRPr="00DB0671" w:rsidRDefault="00EB78EE" w:rsidP="00FF523D">
            <w:pPr>
              <w:jc w:val="center"/>
              <w:rPr>
                <w:sz w:val="14"/>
                <w:szCs w:val="14"/>
              </w:rPr>
            </w:pPr>
          </w:p>
        </w:tc>
        <w:tc>
          <w:tcPr>
            <w:tcW w:w="3402" w:type="dxa"/>
            <w:tcBorders>
              <w:bottom w:val="single" w:sz="4" w:space="0" w:color="auto"/>
            </w:tcBorders>
          </w:tcPr>
          <w:p w:rsidR="00EB78EE" w:rsidRPr="00DB0671" w:rsidRDefault="00EB78EE" w:rsidP="00FF523D">
            <w:pPr>
              <w:rPr>
                <w:sz w:val="14"/>
                <w:szCs w:val="14"/>
              </w:rPr>
            </w:pPr>
          </w:p>
        </w:tc>
      </w:tr>
      <w:tr w:rsidR="00EB78EE" w:rsidRPr="002B7397" w:rsidTr="00FF523D">
        <w:trPr>
          <w:cantSplit/>
        </w:trPr>
        <w:tc>
          <w:tcPr>
            <w:tcW w:w="4181" w:type="dxa"/>
            <w:gridSpan w:val="2"/>
            <w:shd w:val="clear" w:color="auto" w:fill="E6E6E6"/>
          </w:tcPr>
          <w:p w:rsidR="00EB78EE" w:rsidRPr="002B7397" w:rsidRDefault="00EB78EE" w:rsidP="00FF523D">
            <w:pPr>
              <w:rPr>
                <w:sz w:val="20"/>
              </w:rPr>
            </w:pPr>
            <w:r>
              <w:rPr>
                <w:sz w:val="20"/>
              </w:rPr>
              <w:t>Behandeling</w:t>
            </w:r>
            <w:r w:rsidRPr="002B7397">
              <w:rPr>
                <w:sz w:val="20"/>
              </w:rPr>
              <w:t xml:space="preserve"> wetenschappelijke literatuur</w:t>
            </w:r>
          </w:p>
        </w:tc>
        <w:tc>
          <w:tcPr>
            <w:tcW w:w="567" w:type="dxa"/>
            <w:shd w:val="clear" w:color="auto" w:fill="E6E6E6"/>
          </w:tcPr>
          <w:p w:rsidR="00EB78EE" w:rsidRPr="00DB0671" w:rsidRDefault="00EB78EE" w:rsidP="00FF523D">
            <w:pPr>
              <w:jc w:val="center"/>
              <w:rPr>
                <w:sz w:val="14"/>
                <w:szCs w:val="14"/>
              </w:rPr>
            </w:pPr>
            <w:r>
              <w:rPr>
                <w:sz w:val="14"/>
                <w:szCs w:val="14"/>
              </w:rPr>
              <w:t>o</w:t>
            </w:r>
          </w:p>
        </w:tc>
        <w:tc>
          <w:tcPr>
            <w:tcW w:w="567" w:type="dxa"/>
            <w:shd w:val="clear" w:color="auto" w:fill="E6E6E6"/>
          </w:tcPr>
          <w:p w:rsidR="00EB78EE" w:rsidRPr="00DB0671" w:rsidRDefault="00EB78EE" w:rsidP="00FF523D">
            <w:pPr>
              <w:jc w:val="center"/>
              <w:rPr>
                <w:sz w:val="14"/>
                <w:szCs w:val="14"/>
              </w:rPr>
            </w:pPr>
            <w:r>
              <w:rPr>
                <w:sz w:val="14"/>
                <w:szCs w:val="14"/>
              </w:rPr>
              <w:t>v</w:t>
            </w:r>
          </w:p>
        </w:tc>
        <w:tc>
          <w:tcPr>
            <w:tcW w:w="567" w:type="dxa"/>
            <w:shd w:val="clear" w:color="auto" w:fill="E6E6E6"/>
          </w:tcPr>
          <w:p w:rsidR="00EB78EE" w:rsidRPr="00DB0671" w:rsidRDefault="00EB78EE" w:rsidP="00FF523D">
            <w:pPr>
              <w:jc w:val="center"/>
              <w:rPr>
                <w:sz w:val="14"/>
                <w:szCs w:val="14"/>
              </w:rPr>
            </w:pPr>
            <w:r>
              <w:rPr>
                <w:sz w:val="14"/>
                <w:szCs w:val="14"/>
              </w:rPr>
              <w:t>g</w:t>
            </w:r>
          </w:p>
        </w:tc>
        <w:tc>
          <w:tcPr>
            <w:tcW w:w="3402" w:type="dxa"/>
            <w:shd w:val="clear" w:color="auto" w:fill="E6E6E6"/>
          </w:tcPr>
          <w:p w:rsidR="00EB78EE" w:rsidRPr="00DB0671" w:rsidRDefault="00EB78EE" w:rsidP="00FF523D">
            <w:pPr>
              <w:rPr>
                <w:sz w:val="14"/>
                <w:szCs w:val="14"/>
              </w:rPr>
            </w:pPr>
            <w:r w:rsidRPr="00DB0671">
              <w:rPr>
                <w:sz w:val="14"/>
                <w:szCs w:val="14"/>
              </w:rPr>
              <w:t>evt. toelichting</w:t>
            </w:r>
          </w:p>
        </w:tc>
      </w:tr>
      <w:tr w:rsidR="00EB78EE" w:rsidRPr="002B7397" w:rsidTr="00FF523D">
        <w:trPr>
          <w:cantSplit/>
        </w:trPr>
        <w:tc>
          <w:tcPr>
            <w:tcW w:w="354" w:type="dxa"/>
            <w:vMerge w:val="restart"/>
            <w:tcBorders>
              <w:left w:val="nil"/>
            </w:tcBorders>
          </w:tcPr>
          <w:p w:rsidR="00EB78EE" w:rsidRPr="002B7397" w:rsidRDefault="00EB78EE" w:rsidP="00FF523D">
            <w:pPr>
              <w:rPr>
                <w:sz w:val="20"/>
              </w:rPr>
            </w:pPr>
          </w:p>
        </w:tc>
        <w:tc>
          <w:tcPr>
            <w:tcW w:w="3827" w:type="dxa"/>
          </w:tcPr>
          <w:p w:rsidR="00EB78EE" w:rsidRPr="002B7397" w:rsidRDefault="00EB78EE" w:rsidP="00FF523D">
            <w:pPr>
              <w:rPr>
                <w:sz w:val="20"/>
              </w:rPr>
            </w:pPr>
            <w:r>
              <w:rPr>
                <w:sz w:val="20"/>
              </w:rPr>
              <w:t>Relevante w</w:t>
            </w:r>
            <w:r w:rsidRPr="002B7397">
              <w:rPr>
                <w:sz w:val="20"/>
              </w:rPr>
              <w:t xml:space="preserve">etenschappelijke theorieën en onderzoeksbevindingen over het scriptieonderwerp </w:t>
            </w:r>
            <w:r>
              <w:rPr>
                <w:sz w:val="20"/>
              </w:rPr>
              <w:t xml:space="preserve">worden </w:t>
            </w:r>
            <w:r w:rsidRPr="002B7397">
              <w:rPr>
                <w:sz w:val="20"/>
              </w:rPr>
              <w:t>nauwkeurig en begrijpelijk weergegeven</w:t>
            </w:r>
            <w:r>
              <w:rPr>
                <w:sz w:val="20"/>
              </w:rPr>
              <w:t xml:space="preserve"> in eigen woorden.</w:t>
            </w:r>
          </w:p>
        </w:tc>
        <w:tc>
          <w:tcPr>
            <w:tcW w:w="567" w:type="dxa"/>
          </w:tcPr>
          <w:p w:rsidR="00EB78EE" w:rsidRPr="00DB0671" w:rsidRDefault="00EB78EE" w:rsidP="00FF523D">
            <w:pPr>
              <w:jc w:val="center"/>
              <w:rPr>
                <w:sz w:val="14"/>
                <w:szCs w:val="14"/>
              </w:rPr>
            </w:pPr>
          </w:p>
        </w:tc>
        <w:tc>
          <w:tcPr>
            <w:tcW w:w="567" w:type="dxa"/>
          </w:tcPr>
          <w:p w:rsidR="00EB78EE" w:rsidRPr="00DB0671" w:rsidRDefault="00EB78EE" w:rsidP="00FF523D">
            <w:pPr>
              <w:jc w:val="center"/>
              <w:rPr>
                <w:sz w:val="14"/>
                <w:szCs w:val="14"/>
              </w:rPr>
            </w:pPr>
          </w:p>
        </w:tc>
        <w:tc>
          <w:tcPr>
            <w:tcW w:w="567" w:type="dxa"/>
          </w:tcPr>
          <w:p w:rsidR="00EB78EE" w:rsidRPr="00DB0671" w:rsidRDefault="00EB78EE" w:rsidP="00FF523D">
            <w:pPr>
              <w:jc w:val="center"/>
              <w:rPr>
                <w:sz w:val="14"/>
                <w:szCs w:val="14"/>
              </w:rPr>
            </w:pPr>
          </w:p>
        </w:tc>
        <w:tc>
          <w:tcPr>
            <w:tcW w:w="3402" w:type="dxa"/>
          </w:tcPr>
          <w:p w:rsidR="00EB78EE" w:rsidRPr="00DB0671" w:rsidRDefault="00EB78EE" w:rsidP="00FF523D">
            <w:pPr>
              <w:rPr>
                <w:sz w:val="14"/>
                <w:szCs w:val="14"/>
              </w:rPr>
            </w:pPr>
          </w:p>
        </w:tc>
      </w:tr>
      <w:tr w:rsidR="00EB78EE" w:rsidRPr="002B7397" w:rsidTr="00FF523D">
        <w:trPr>
          <w:cantSplit/>
        </w:trPr>
        <w:tc>
          <w:tcPr>
            <w:tcW w:w="354" w:type="dxa"/>
            <w:vMerge/>
            <w:tcBorders>
              <w:left w:val="nil"/>
            </w:tcBorders>
          </w:tcPr>
          <w:p w:rsidR="00EB78EE" w:rsidRPr="002B7397" w:rsidRDefault="00EB78EE" w:rsidP="00FF523D">
            <w:pPr>
              <w:rPr>
                <w:sz w:val="20"/>
              </w:rPr>
            </w:pPr>
          </w:p>
        </w:tc>
        <w:tc>
          <w:tcPr>
            <w:tcW w:w="3827" w:type="dxa"/>
          </w:tcPr>
          <w:p w:rsidR="00EB78EE" w:rsidRPr="002B7397" w:rsidRDefault="00EB78EE" w:rsidP="00FF523D">
            <w:pPr>
              <w:rPr>
                <w:sz w:val="20"/>
              </w:rPr>
            </w:pPr>
            <w:r>
              <w:rPr>
                <w:sz w:val="20"/>
              </w:rPr>
              <w:t xml:space="preserve">Er is een duidelijk verband tussen onderzoeksvraag en literatuur. </w:t>
            </w:r>
          </w:p>
        </w:tc>
        <w:tc>
          <w:tcPr>
            <w:tcW w:w="567" w:type="dxa"/>
          </w:tcPr>
          <w:p w:rsidR="00EB78EE" w:rsidRPr="00DB0671" w:rsidRDefault="00EB78EE" w:rsidP="00FF523D">
            <w:pPr>
              <w:jc w:val="center"/>
              <w:rPr>
                <w:sz w:val="14"/>
                <w:szCs w:val="14"/>
              </w:rPr>
            </w:pPr>
          </w:p>
        </w:tc>
        <w:tc>
          <w:tcPr>
            <w:tcW w:w="567" w:type="dxa"/>
          </w:tcPr>
          <w:p w:rsidR="00EB78EE" w:rsidRPr="00DB0671" w:rsidRDefault="00EB78EE" w:rsidP="00FF523D">
            <w:pPr>
              <w:jc w:val="center"/>
              <w:rPr>
                <w:sz w:val="14"/>
                <w:szCs w:val="14"/>
              </w:rPr>
            </w:pPr>
          </w:p>
        </w:tc>
        <w:tc>
          <w:tcPr>
            <w:tcW w:w="567" w:type="dxa"/>
          </w:tcPr>
          <w:p w:rsidR="00EB78EE" w:rsidRPr="00DB0671" w:rsidRDefault="00EB78EE" w:rsidP="00FF523D">
            <w:pPr>
              <w:jc w:val="center"/>
              <w:rPr>
                <w:sz w:val="14"/>
                <w:szCs w:val="14"/>
              </w:rPr>
            </w:pPr>
          </w:p>
        </w:tc>
        <w:tc>
          <w:tcPr>
            <w:tcW w:w="3402" w:type="dxa"/>
          </w:tcPr>
          <w:p w:rsidR="00EB78EE" w:rsidRPr="00DB0671" w:rsidRDefault="00EB78EE" w:rsidP="00FF523D">
            <w:pPr>
              <w:rPr>
                <w:sz w:val="14"/>
                <w:szCs w:val="14"/>
              </w:rPr>
            </w:pPr>
          </w:p>
        </w:tc>
      </w:tr>
      <w:tr w:rsidR="00EB78EE" w:rsidRPr="002B7397" w:rsidTr="00FF523D">
        <w:trPr>
          <w:cantSplit/>
        </w:trPr>
        <w:tc>
          <w:tcPr>
            <w:tcW w:w="354" w:type="dxa"/>
            <w:vMerge/>
            <w:tcBorders>
              <w:left w:val="nil"/>
              <w:bottom w:val="single" w:sz="4" w:space="0" w:color="auto"/>
            </w:tcBorders>
          </w:tcPr>
          <w:p w:rsidR="00EB78EE" w:rsidRPr="002B7397" w:rsidRDefault="00EB78EE" w:rsidP="00FF523D">
            <w:pPr>
              <w:rPr>
                <w:sz w:val="20"/>
              </w:rPr>
            </w:pPr>
          </w:p>
        </w:tc>
        <w:tc>
          <w:tcPr>
            <w:tcW w:w="3827" w:type="dxa"/>
            <w:tcBorders>
              <w:bottom w:val="single" w:sz="4" w:space="0" w:color="auto"/>
            </w:tcBorders>
          </w:tcPr>
          <w:p w:rsidR="00EB78EE" w:rsidRPr="002B7397" w:rsidRDefault="00EB78EE" w:rsidP="00FF523D">
            <w:pPr>
              <w:rPr>
                <w:sz w:val="20"/>
              </w:rPr>
            </w:pPr>
            <w:r w:rsidRPr="002B7397">
              <w:rPr>
                <w:sz w:val="20"/>
              </w:rPr>
              <w:t xml:space="preserve">Kernbegrippen worden </w:t>
            </w:r>
            <w:r>
              <w:rPr>
                <w:sz w:val="20"/>
              </w:rPr>
              <w:t xml:space="preserve">op een goede wijze geoperationaliseerd en die operationalisering wordt </w:t>
            </w:r>
            <w:r w:rsidRPr="002B7397">
              <w:rPr>
                <w:sz w:val="20"/>
              </w:rPr>
              <w:t>vervolgens consequent aangehouden.</w:t>
            </w:r>
          </w:p>
        </w:tc>
        <w:tc>
          <w:tcPr>
            <w:tcW w:w="567" w:type="dxa"/>
            <w:tcBorders>
              <w:bottom w:val="single" w:sz="4" w:space="0" w:color="auto"/>
            </w:tcBorders>
          </w:tcPr>
          <w:p w:rsidR="00EB78EE" w:rsidRPr="00DB0671" w:rsidRDefault="00EB78EE" w:rsidP="00FF523D">
            <w:pPr>
              <w:jc w:val="center"/>
              <w:rPr>
                <w:sz w:val="14"/>
                <w:szCs w:val="14"/>
              </w:rPr>
            </w:pPr>
          </w:p>
        </w:tc>
        <w:tc>
          <w:tcPr>
            <w:tcW w:w="567" w:type="dxa"/>
            <w:tcBorders>
              <w:bottom w:val="single" w:sz="4" w:space="0" w:color="auto"/>
            </w:tcBorders>
          </w:tcPr>
          <w:p w:rsidR="00EB78EE" w:rsidRPr="00DB0671" w:rsidRDefault="00EB78EE" w:rsidP="00FF523D">
            <w:pPr>
              <w:jc w:val="center"/>
              <w:rPr>
                <w:sz w:val="14"/>
                <w:szCs w:val="14"/>
              </w:rPr>
            </w:pPr>
          </w:p>
        </w:tc>
        <w:tc>
          <w:tcPr>
            <w:tcW w:w="567" w:type="dxa"/>
            <w:tcBorders>
              <w:bottom w:val="single" w:sz="4" w:space="0" w:color="auto"/>
            </w:tcBorders>
          </w:tcPr>
          <w:p w:rsidR="00EB78EE" w:rsidRPr="00DB0671" w:rsidRDefault="00EB78EE" w:rsidP="00FF523D">
            <w:pPr>
              <w:jc w:val="center"/>
              <w:rPr>
                <w:sz w:val="14"/>
                <w:szCs w:val="14"/>
              </w:rPr>
            </w:pPr>
          </w:p>
        </w:tc>
        <w:tc>
          <w:tcPr>
            <w:tcW w:w="3402" w:type="dxa"/>
            <w:tcBorders>
              <w:bottom w:val="single" w:sz="4" w:space="0" w:color="auto"/>
            </w:tcBorders>
          </w:tcPr>
          <w:p w:rsidR="00EB78EE" w:rsidRPr="00DB0671" w:rsidRDefault="00EB78EE" w:rsidP="00FF523D">
            <w:pPr>
              <w:rPr>
                <w:sz w:val="14"/>
                <w:szCs w:val="14"/>
              </w:rPr>
            </w:pPr>
          </w:p>
        </w:tc>
      </w:tr>
      <w:tr w:rsidR="00EB78EE" w:rsidRPr="002B7397" w:rsidTr="00FF523D">
        <w:trPr>
          <w:cantSplit/>
        </w:trPr>
        <w:tc>
          <w:tcPr>
            <w:tcW w:w="4181" w:type="dxa"/>
            <w:gridSpan w:val="2"/>
            <w:shd w:val="clear" w:color="auto" w:fill="E6E6E6"/>
          </w:tcPr>
          <w:p w:rsidR="00EB78EE" w:rsidRPr="002B7397" w:rsidRDefault="00EB78EE" w:rsidP="00FF523D">
            <w:pPr>
              <w:rPr>
                <w:sz w:val="20"/>
              </w:rPr>
            </w:pPr>
            <w:r w:rsidRPr="002B7397">
              <w:rPr>
                <w:sz w:val="20"/>
              </w:rPr>
              <w:t>Toespitsing op eigen onderwerp:</w:t>
            </w:r>
          </w:p>
        </w:tc>
        <w:tc>
          <w:tcPr>
            <w:tcW w:w="567" w:type="dxa"/>
            <w:shd w:val="clear" w:color="auto" w:fill="E6E6E6"/>
          </w:tcPr>
          <w:p w:rsidR="00EB78EE" w:rsidRPr="00DB0671" w:rsidRDefault="00EB78EE" w:rsidP="00FF523D">
            <w:pPr>
              <w:jc w:val="center"/>
              <w:rPr>
                <w:sz w:val="14"/>
                <w:szCs w:val="14"/>
              </w:rPr>
            </w:pPr>
            <w:r>
              <w:rPr>
                <w:sz w:val="14"/>
                <w:szCs w:val="14"/>
              </w:rPr>
              <w:t>o</w:t>
            </w:r>
          </w:p>
        </w:tc>
        <w:tc>
          <w:tcPr>
            <w:tcW w:w="567" w:type="dxa"/>
            <w:shd w:val="clear" w:color="auto" w:fill="E6E6E6"/>
          </w:tcPr>
          <w:p w:rsidR="00EB78EE" w:rsidRPr="00DB0671" w:rsidRDefault="00EB78EE" w:rsidP="00FF523D">
            <w:pPr>
              <w:jc w:val="center"/>
              <w:rPr>
                <w:sz w:val="14"/>
                <w:szCs w:val="14"/>
              </w:rPr>
            </w:pPr>
            <w:r>
              <w:rPr>
                <w:sz w:val="14"/>
                <w:szCs w:val="14"/>
              </w:rPr>
              <w:t>v</w:t>
            </w:r>
          </w:p>
        </w:tc>
        <w:tc>
          <w:tcPr>
            <w:tcW w:w="567" w:type="dxa"/>
            <w:shd w:val="clear" w:color="auto" w:fill="E6E6E6"/>
          </w:tcPr>
          <w:p w:rsidR="00EB78EE" w:rsidRPr="00DB0671" w:rsidRDefault="00EB78EE" w:rsidP="00FF523D">
            <w:pPr>
              <w:jc w:val="center"/>
              <w:rPr>
                <w:sz w:val="14"/>
                <w:szCs w:val="14"/>
              </w:rPr>
            </w:pPr>
            <w:r>
              <w:rPr>
                <w:sz w:val="14"/>
                <w:szCs w:val="14"/>
              </w:rPr>
              <w:t>g</w:t>
            </w:r>
          </w:p>
        </w:tc>
        <w:tc>
          <w:tcPr>
            <w:tcW w:w="3402" w:type="dxa"/>
            <w:shd w:val="clear" w:color="auto" w:fill="E6E6E6"/>
          </w:tcPr>
          <w:p w:rsidR="00EB78EE" w:rsidRPr="00DB0671" w:rsidRDefault="00EB78EE" w:rsidP="00FF523D">
            <w:pPr>
              <w:rPr>
                <w:sz w:val="14"/>
                <w:szCs w:val="14"/>
              </w:rPr>
            </w:pPr>
            <w:r w:rsidRPr="00DB0671">
              <w:rPr>
                <w:sz w:val="14"/>
                <w:szCs w:val="14"/>
              </w:rPr>
              <w:t>evt. toelichting</w:t>
            </w:r>
          </w:p>
        </w:tc>
      </w:tr>
      <w:tr w:rsidR="00EB78EE" w:rsidRPr="002B7397" w:rsidTr="00FF523D">
        <w:trPr>
          <w:cantSplit/>
        </w:trPr>
        <w:tc>
          <w:tcPr>
            <w:tcW w:w="354" w:type="dxa"/>
            <w:vMerge w:val="restart"/>
            <w:tcBorders>
              <w:left w:val="nil"/>
              <w:bottom w:val="nil"/>
            </w:tcBorders>
          </w:tcPr>
          <w:p w:rsidR="00EB78EE" w:rsidRPr="002B7397" w:rsidRDefault="00EB78EE" w:rsidP="00FF523D">
            <w:pPr>
              <w:rPr>
                <w:sz w:val="20"/>
              </w:rPr>
            </w:pPr>
          </w:p>
        </w:tc>
        <w:tc>
          <w:tcPr>
            <w:tcW w:w="3827" w:type="dxa"/>
          </w:tcPr>
          <w:p w:rsidR="00EB78EE" w:rsidRPr="002B7397" w:rsidRDefault="00EB78EE" w:rsidP="00FF523D">
            <w:pPr>
              <w:rPr>
                <w:sz w:val="20"/>
              </w:rPr>
            </w:pPr>
            <w:r w:rsidRPr="002B7397">
              <w:rPr>
                <w:sz w:val="20"/>
              </w:rPr>
              <w:t xml:space="preserve">Bij de keuze voor een hypothesetoetsende scriptie: de hypothesen sluiten aan bij de besproken literatuur en zijn nauwkeurig geformuleerd. Ze bieden samen een mogelijk antwoord op de </w:t>
            </w:r>
            <w:r>
              <w:rPr>
                <w:sz w:val="20"/>
              </w:rPr>
              <w:t>onderzoeksvraag</w:t>
            </w:r>
            <w:r w:rsidRPr="002B7397">
              <w:rPr>
                <w:sz w:val="20"/>
              </w:rPr>
              <w:t xml:space="preserve">. </w:t>
            </w:r>
          </w:p>
        </w:tc>
        <w:tc>
          <w:tcPr>
            <w:tcW w:w="567" w:type="dxa"/>
          </w:tcPr>
          <w:p w:rsidR="00EB78EE" w:rsidRPr="00DB0671" w:rsidRDefault="00EB78EE" w:rsidP="00FF523D">
            <w:pPr>
              <w:jc w:val="center"/>
              <w:rPr>
                <w:sz w:val="14"/>
                <w:szCs w:val="14"/>
              </w:rPr>
            </w:pPr>
          </w:p>
        </w:tc>
        <w:tc>
          <w:tcPr>
            <w:tcW w:w="567" w:type="dxa"/>
          </w:tcPr>
          <w:p w:rsidR="00EB78EE" w:rsidRPr="00DB0671" w:rsidRDefault="00EB78EE" w:rsidP="00FF523D">
            <w:pPr>
              <w:jc w:val="center"/>
              <w:rPr>
                <w:sz w:val="14"/>
                <w:szCs w:val="14"/>
              </w:rPr>
            </w:pPr>
          </w:p>
        </w:tc>
        <w:tc>
          <w:tcPr>
            <w:tcW w:w="567" w:type="dxa"/>
          </w:tcPr>
          <w:p w:rsidR="00EB78EE" w:rsidRPr="00DB0671" w:rsidRDefault="00EB78EE" w:rsidP="00FF523D">
            <w:pPr>
              <w:jc w:val="center"/>
              <w:rPr>
                <w:sz w:val="14"/>
                <w:szCs w:val="14"/>
              </w:rPr>
            </w:pPr>
          </w:p>
        </w:tc>
        <w:tc>
          <w:tcPr>
            <w:tcW w:w="3402" w:type="dxa"/>
          </w:tcPr>
          <w:p w:rsidR="00EB78EE" w:rsidRPr="00DB0671" w:rsidRDefault="00EB78EE" w:rsidP="00FF523D">
            <w:pPr>
              <w:rPr>
                <w:sz w:val="14"/>
                <w:szCs w:val="14"/>
              </w:rPr>
            </w:pPr>
          </w:p>
        </w:tc>
      </w:tr>
      <w:tr w:rsidR="00EB78EE" w:rsidRPr="002B7397" w:rsidTr="00FF523D">
        <w:trPr>
          <w:cantSplit/>
        </w:trPr>
        <w:tc>
          <w:tcPr>
            <w:tcW w:w="354" w:type="dxa"/>
            <w:vMerge/>
            <w:tcBorders>
              <w:left w:val="nil"/>
              <w:bottom w:val="nil"/>
            </w:tcBorders>
          </w:tcPr>
          <w:p w:rsidR="00EB78EE" w:rsidRPr="002B7397" w:rsidRDefault="00EB78EE" w:rsidP="00FF523D">
            <w:pPr>
              <w:rPr>
                <w:sz w:val="20"/>
              </w:rPr>
            </w:pPr>
          </w:p>
        </w:tc>
        <w:tc>
          <w:tcPr>
            <w:tcW w:w="3827" w:type="dxa"/>
          </w:tcPr>
          <w:p w:rsidR="00EB78EE" w:rsidRPr="002B7397" w:rsidRDefault="00EB78EE" w:rsidP="00FF523D">
            <w:pPr>
              <w:rPr>
                <w:sz w:val="20"/>
              </w:rPr>
            </w:pPr>
            <w:r w:rsidRPr="002B7397">
              <w:rPr>
                <w:sz w:val="20"/>
              </w:rPr>
              <w:t xml:space="preserve">Bij de keuze voor een exploratieve scriptie: de ‘sensitizing concepts’ waarmee het onderwerp verkend </w:t>
            </w:r>
            <w:r>
              <w:rPr>
                <w:sz w:val="20"/>
              </w:rPr>
              <w:t>is sluiten</w:t>
            </w:r>
            <w:r w:rsidRPr="002B7397">
              <w:rPr>
                <w:sz w:val="20"/>
              </w:rPr>
              <w:t xml:space="preserve"> aan bij de besproken literatuur. </w:t>
            </w:r>
          </w:p>
        </w:tc>
        <w:tc>
          <w:tcPr>
            <w:tcW w:w="567" w:type="dxa"/>
          </w:tcPr>
          <w:p w:rsidR="00EB78EE" w:rsidRPr="00DB0671" w:rsidRDefault="00EB78EE" w:rsidP="00FF523D">
            <w:pPr>
              <w:jc w:val="center"/>
              <w:rPr>
                <w:sz w:val="14"/>
                <w:szCs w:val="14"/>
              </w:rPr>
            </w:pPr>
          </w:p>
        </w:tc>
        <w:tc>
          <w:tcPr>
            <w:tcW w:w="567" w:type="dxa"/>
          </w:tcPr>
          <w:p w:rsidR="00EB78EE" w:rsidRPr="00DB0671" w:rsidRDefault="00EB78EE" w:rsidP="00FF523D">
            <w:pPr>
              <w:jc w:val="center"/>
              <w:rPr>
                <w:sz w:val="14"/>
                <w:szCs w:val="14"/>
              </w:rPr>
            </w:pPr>
          </w:p>
        </w:tc>
        <w:tc>
          <w:tcPr>
            <w:tcW w:w="567" w:type="dxa"/>
          </w:tcPr>
          <w:p w:rsidR="00EB78EE" w:rsidRPr="00DB0671" w:rsidRDefault="00EB78EE" w:rsidP="00FF523D">
            <w:pPr>
              <w:jc w:val="center"/>
              <w:rPr>
                <w:sz w:val="14"/>
                <w:szCs w:val="14"/>
              </w:rPr>
            </w:pPr>
          </w:p>
        </w:tc>
        <w:tc>
          <w:tcPr>
            <w:tcW w:w="3402" w:type="dxa"/>
          </w:tcPr>
          <w:p w:rsidR="00EB78EE" w:rsidRPr="00DB0671" w:rsidRDefault="00EB78EE" w:rsidP="00FF523D">
            <w:pPr>
              <w:rPr>
                <w:sz w:val="14"/>
                <w:szCs w:val="14"/>
              </w:rPr>
            </w:pPr>
          </w:p>
        </w:tc>
      </w:tr>
      <w:tr w:rsidR="00EB78EE" w:rsidRPr="002B7397" w:rsidTr="00FF523D">
        <w:trPr>
          <w:cantSplit/>
        </w:trPr>
        <w:tc>
          <w:tcPr>
            <w:tcW w:w="354" w:type="dxa"/>
            <w:vMerge/>
            <w:tcBorders>
              <w:left w:val="nil"/>
              <w:bottom w:val="nil"/>
            </w:tcBorders>
          </w:tcPr>
          <w:p w:rsidR="00EB78EE" w:rsidRPr="002B7397" w:rsidRDefault="00EB78EE" w:rsidP="00FF523D">
            <w:pPr>
              <w:rPr>
                <w:sz w:val="20"/>
              </w:rPr>
            </w:pPr>
          </w:p>
        </w:tc>
        <w:tc>
          <w:tcPr>
            <w:tcW w:w="3827" w:type="dxa"/>
          </w:tcPr>
          <w:p w:rsidR="00EB78EE" w:rsidRPr="002B7397" w:rsidRDefault="00EB78EE" w:rsidP="00FF523D">
            <w:pPr>
              <w:rPr>
                <w:sz w:val="20"/>
              </w:rPr>
            </w:pPr>
            <w:r w:rsidRPr="002B7397">
              <w:rPr>
                <w:sz w:val="20"/>
              </w:rPr>
              <w:t xml:space="preserve">Bij de keuze voor een literatuurstudie of meta-analyse: </w:t>
            </w:r>
            <w:r>
              <w:rPr>
                <w:sz w:val="20"/>
              </w:rPr>
              <w:t xml:space="preserve">de analyse leidt tot een verhelderend beeld van de stand van zaken in de betreffende discipline. De student slaagt erin om de relatie tussen de begrippen die door de aangehaalde auteurs gebruikt worden op adequate wijze met elkaar in verband te brengen. </w:t>
            </w:r>
          </w:p>
        </w:tc>
        <w:tc>
          <w:tcPr>
            <w:tcW w:w="567" w:type="dxa"/>
          </w:tcPr>
          <w:p w:rsidR="00EB78EE" w:rsidRPr="00DB0671" w:rsidRDefault="00EB78EE" w:rsidP="00FF523D">
            <w:pPr>
              <w:jc w:val="center"/>
              <w:rPr>
                <w:sz w:val="14"/>
                <w:szCs w:val="14"/>
              </w:rPr>
            </w:pPr>
          </w:p>
        </w:tc>
        <w:tc>
          <w:tcPr>
            <w:tcW w:w="567" w:type="dxa"/>
          </w:tcPr>
          <w:p w:rsidR="00EB78EE" w:rsidRPr="00DB0671" w:rsidRDefault="00EB78EE" w:rsidP="00FF523D">
            <w:pPr>
              <w:jc w:val="center"/>
              <w:rPr>
                <w:sz w:val="14"/>
                <w:szCs w:val="14"/>
              </w:rPr>
            </w:pPr>
          </w:p>
        </w:tc>
        <w:tc>
          <w:tcPr>
            <w:tcW w:w="567" w:type="dxa"/>
          </w:tcPr>
          <w:p w:rsidR="00EB78EE" w:rsidRPr="00DB0671" w:rsidRDefault="00EB78EE" w:rsidP="00FF523D">
            <w:pPr>
              <w:jc w:val="center"/>
              <w:rPr>
                <w:sz w:val="14"/>
                <w:szCs w:val="14"/>
              </w:rPr>
            </w:pPr>
          </w:p>
        </w:tc>
        <w:tc>
          <w:tcPr>
            <w:tcW w:w="3402" w:type="dxa"/>
          </w:tcPr>
          <w:p w:rsidR="00EB78EE" w:rsidRPr="00DB0671" w:rsidRDefault="00EB78EE" w:rsidP="00FF523D">
            <w:pPr>
              <w:rPr>
                <w:sz w:val="14"/>
                <w:szCs w:val="14"/>
              </w:rPr>
            </w:pPr>
          </w:p>
        </w:tc>
      </w:tr>
      <w:tr w:rsidR="00EB78EE" w:rsidRPr="002B7397" w:rsidTr="00FF523D">
        <w:trPr>
          <w:cantSplit/>
        </w:trPr>
        <w:tc>
          <w:tcPr>
            <w:tcW w:w="354" w:type="dxa"/>
            <w:vMerge/>
            <w:tcBorders>
              <w:left w:val="nil"/>
            </w:tcBorders>
          </w:tcPr>
          <w:p w:rsidR="00EB78EE" w:rsidRPr="002B7397" w:rsidRDefault="00EB78EE" w:rsidP="00FF523D">
            <w:pPr>
              <w:rPr>
                <w:sz w:val="20"/>
              </w:rPr>
            </w:pPr>
          </w:p>
        </w:tc>
        <w:tc>
          <w:tcPr>
            <w:tcW w:w="3827" w:type="dxa"/>
          </w:tcPr>
          <w:p w:rsidR="00EB78EE" w:rsidRPr="002B7397" w:rsidRDefault="00EB78EE" w:rsidP="00FF523D">
            <w:pPr>
              <w:rPr>
                <w:sz w:val="20"/>
              </w:rPr>
            </w:pPr>
            <w:r>
              <w:rPr>
                <w:sz w:val="20"/>
              </w:rPr>
              <w:t xml:space="preserve">De student geeft een </w:t>
            </w:r>
            <w:r w:rsidRPr="002B7397">
              <w:rPr>
                <w:sz w:val="20"/>
              </w:rPr>
              <w:t xml:space="preserve">deugdelijke </w:t>
            </w:r>
            <w:r>
              <w:rPr>
                <w:sz w:val="20"/>
              </w:rPr>
              <w:t xml:space="preserve">verantwoording van </w:t>
            </w:r>
            <w:r w:rsidRPr="002B7397">
              <w:rPr>
                <w:sz w:val="20"/>
              </w:rPr>
              <w:t>de k</w:t>
            </w:r>
            <w:r>
              <w:rPr>
                <w:sz w:val="20"/>
              </w:rPr>
              <w:t xml:space="preserve">euze voor een hypothesetoetsende studie, </w:t>
            </w:r>
            <w:r w:rsidRPr="002B7397">
              <w:rPr>
                <w:sz w:val="20"/>
              </w:rPr>
              <w:t>exploratieve</w:t>
            </w:r>
            <w:r>
              <w:rPr>
                <w:sz w:val="20"/>
              </w:rPr>
              <w:t xml:space="preserve"> studie </w:t>
            </w:r>
            <w:r w:rsidRPr="002B7397">
              <w:rPr>
                <w:sz w:val="20"/>
              </w:rPr>
              <w:t xml:space="preserve">of literatuurstudie. </w:t>
            </w:r>
          </w:p>
        </w:tc>
        <w:tc>
          <w:tcPr>
            <w:tcW w:w="567" w:type="dxa"/>
          </w:tcPr>
          <w:p w:rsidR="00EB78EE" w:rsidRPr="00DB0671" w:rsidRDefault="00EB78EE" w:rsidP="00FF523D">
            <w:pPr>
              <w:jc w:val="center"/>
              <w:rPr>
                <w:sz w:val="14"/>
                <w:szCs w:val="14"/>
              </w:rPr>
            </w:pPr>
          </w:p>
        </w:tc>
        <w:tc>
          <w:tcPr>
            <w:tcW w:w="567" w:type="dxa"/>
          </w:tcPr>
          <w:p w:rsidR="00EB78EE" w:rsidRPr="00DB0671" w:rsidRDefault="00EB78EE" w:rsidP="00FF523D">
            <w:pPr>
              <w:jc w:val="center"/>
              <w:rPr>
                <w:sz w:val="14"/>
                <w:szCs w:val="14"/>
              </w:rPr>
            </w:pPr>
          </w:p>
        </w:tc>
        <w:tc>
          <w:tcPr>
            <w:tcW w:w="567" w:type="dxa"/>
          </w:tcPr>
          <w:p w:rsidR="00EB78EE" w:rsidRPr="00DB0671" w:rsidRDefault="00EB78EE" w:rsidP="00FF523D">
            <w:pPr>
              <w:jc w:val="center"/>
              <w:rPr>
                <w:sz w:val="14"/>
                <w:szCs w:val="14"/>
              </w:rPr>
            </w:pPr>
          </w:p>
        </w:tc>
        <w:tc>
          <w:tcPr>
            <w:tcW w:w="3402" w:type="dxa"/>
          </w:tcPr>
          <w:p w:rsidR="00EB78EE" w:rsidRPr="00DB0671" w:rsidRDefault="00EB78EE" w:rsidP="00FF523D">
            <w:pPr>
              <w:rPr>
                <w:sz w:val="14"/>
                <w:szCs w:val="14"/>
              </w:rPr>
            </w:pPr>
          </w:p>
        </w:tc>
      </w:tr>
      <w:tr w:rsidR="00EB78EE" w:rsidRPr="002B7397" w:rsidTr="00FF523D">
        <w:trPr>
          <w:cantSplit/>
        </w:trPr>
        <w:tc>
          <w:tcPr>
            <w:tcW w:w="4181" w:type="dxa"/>
            <w:gridSpan w:val="2"/>
            <w:shd w:val="clear" w:color="auto" w:fill="A6A6A6"/>
          </w:tcPr>
          <w:p w:rsidR="00EB78EE" w:rsidRPr="002B7397" w:rsidRDefault="00EB78EE" w:rsidP="00FF523D">
            <w:pPr>
              <w:keepLines/>
              <w:rPr>
                <w:sz w:val="20"/>
              </w:rPr>
            </w:pPr>
            <w:r w:rsidRPr="002B7397">
              <w:rPr>
                <w:b/>
                <w:sz w:val="20"/>
              </w:rPr>
              <w:t>2. Methode</w:t>
            </w:r>
          </w:p>
        </w:tc>
        <w:tc>
          <w:tcPr>
            <w:tcW w:w="567" w:type="dxa"/>
            <w:shd w:val="clear" w:color="auto" w:fill="A6A6A6"/>
          </w:tcPr>
          <w:p w:rsidR="00EB78EE" w:rsidRPr="00DB0671" w:rsidRDefault="00EB78EE" w:rsidP="00FF523D">
            <w:pPr>
              <w:keepLines/>
              <w:jc w:val="center"/>
              <w:rPr>
                <w:b/>
                <w:sz w:val="14"/>
                <w:szCs w:val="14"/>
              </w:rPr>
            </w:pPr>
            <w:r>
              <w:rPr>
                <w:sz w:val="14"/>
                <w:szCs w:val="14"/>
              </w:rPr>
              <w:t>o</w:t>
            </w:r>
          </w:p>
        </w:tc>
        <w:tc>
          <w:tcPr>
            <w:tcW w:w="567" w:type="dxa"/>
            <w:shd w:val="clear" w:color="auto" w:fill="A6A6A6"/>
          </w:tcPr>
          <w:p w:rsidR="00EB78EE" w:rsidRPr="00DB0671" w:rsidRDefault="00EB78EE" w:rsidP="00FF523D">
            <w:pPr>
              <w:keepLines/>
              <w:jc w:val="center"/>
              <w:rPr>
                <w:b/>
                <w:sz w:val="14"/>
                <w:szCs w:val="14"/>
              </w:rPr>
            </w:pPr>
            <w:r>
              <w:rPr>
                <w:b/>
                <w:sz w:val="14"/>
                <w:szCs w:val="14"/>
              </w:rPr>
              <w:t>v</w:t>
            </w:r>
          </w:p>
        </w:tc>
        <w:tc>
          <w:tcPr>
            <w:tcW w:w="567" w:type="dxa"/>
            <w:shd w:val="clear" w:color="auto" w:fill="A6A6A6"/>
          </w:tcPr>
          <w:p w:rsidR="00EB78EE" w:rsidRPr="00DB0671" w:rsidRDefault="00EB78EE" w:rsidP="00FF523D">
            <w:pPr>
              <w:keepLines/>
              <w:jc w:val="center"/>
              <w:rPr>
                <w:b/>
                <w:sz w:val="14"/>
                <w:szCs w:val="14"/>
              </w:rPr>
            </w:pPr>
            <w:r>
              <w:rPr>
                <w:b/>
                <w:sz w:val="14"/>
                <w:szCs w:val="14"/>
              </w:rPr>
              <w:t>g</w:t>
            </w:r>
          </w:p>
        </w:tc>
        <w:tc>
          <w:tcPr>
            <w:tcW w:w="3402" w:type="dxa"/>
            <w:shd w:val="clear" w:color="auto" w:fill="A6A6A6"/>
          </w:tcPr>
          <w:p w:rsidR="00EB78EE" w:rsidRPr="00DB0671" w:rsidRDefault="00EB78EE" w:rsidP="00FF523D">
            <w:pPr>
              <w:keepLines/>
              <w:rPr>
                <w:b/>
                <w:sz w:val="14"/>
                <w:szCs w:val="14"/>
              </w:rPr>
            </w:pPr>
            <w:r w:rsidRPr="00DB0671">
              <w:rPr>
                <w:sz w:val="14"/>
                <w:szCs w:val="14"/>
              </w:rPr>
              <w:t>evt. toelichting</w:t>
            </w:r>
          </w:p>
        </w:tc>
      </w:tr>
      <w:tr w:rsidR="00EB78EE" w:rsidRPr="002B7397" w:rsidTr="00FF523D">
        <w:trPr>
          <w:cantSplit/>
        </w:trPr>
        <w:tc>
          <w:tcPr>
            <w:tcW w:w="354" w:type="dxa"/>
            <w:vMerge w:val="restart"/>
            <w:tcBorders>
              <w:left w:val="nil"/>
            </w:tcBorders>
          </w:tcPr>
          <w:p w:rsidR="00EB78EE" w:rsidRPr="002B7397" w:rsidRDefault="00EB78EE" w:rsidP="00FF523D">
            <w:pPr>
              <w:rPr>
                <w:sz w:val="20"/>
              </w:rPr>
            </w:pPr>
          </w:p>
          <w:p w:rsidR="00EB78EE" w:rsidRPr="002B7397" w:rsidRDefault="00EB78EE" w:rsidP="00FF523D">
            <w:pPr>
              <w:rPr>
                <w:sz w:val="20"/>
              </w:rPr>
            </w:pPr>
          </w:p>
        </w:tc>
        <w:tc>
          <w:tcPr>
            <w:tcW w:w="3827" w:type="dxa"/>
          </w:tcPr>
          <w:p w:rsidR="00EB78EE" w:rsidRPr="002B7397" w:rsidRDefault="00EB78EE" w:rsidP="00FF523D">
            <w:pPr>
              <w:pStyle w:val="BodyText"/>
              <w:keepLines/>
              <w:rPr>
                <w:sz w:val="20"/>
              </w:rPr>
            </w:pPr>
            <w:r w:rsidRPr="002B7397">
              <w:rPr>
                <w:sz w:val="20"/>
              </w:rPr>
              <w:t xml:space="preserve">Het </w:t>
            </w:r>
            <w:r w:rsidRPr="002B7397">
              <w:rPr>
                <w:sz w:val="20"/>
                <w:u w:val="single"/>
              </w:rPr>
              <w:t>onderzoeksdesign</w:t>
            </w:r>
            <w:r w:rsidRPr="002B7397">
              <w:rPr>
                <w:sz w:val="20"/>
              </w:rPr>
              <w:t xml:space="preserve"> (survey, inhoudsanalyse, gevalstudie, experiment et cetera)  wordt </w:t>
            </w:r>
            <w:r>
              <w:rPr>
                <w:sz w:val="20"/>
              </w:rPr>
              <w:t>helder beschreven</w:t>
            </w:r>
            <w:r w:rsidRPr="002B7397">
              <w:rPr>
                <w:sz w:val="20"/>
              </w:rPr>
              <w:t xml:space="preserve">. De keuze voor te bestuderen / te vergaren </w:t>
            </w:r>
            <w:r w:rsidRPr="002B7397">
              <w:rPr>
                <w:sz w:val="20"/>
                <w:u w:val="single"/>
              </w:rPr>
              <w:t>data</w:t>
            </w:r>
            <w:r w:rsidRPr="002B7397">
              <w:rPr>
                <w:sz w:val="20"/>
              </w:rPr>
              <w:t xml:space="preserve"> / onderzoeksmateriaal sluit aan bij de probleemstelling. </w:t>
            </w:r>
          </w:p>
        </w:tc>
        <w:tc>
          <w:tcPr>
            <w:tcW w:w="567" w:type="dxa"/>
          </w:tcPr>
          <w:p w:rsidR="00EB78EE" w:rsidRPr="00DB0671" w:rsidRDefault="00EB78EE" w:rsidP="00FF523D">
            <w:pPr>
              <w:pStyle w:val="BodyText"/>
              <w:keepLines/>
              <w:jc w:val="center"/>
              <w:rPr>
                <w:sz w:val="14"/>
                <w:szCs w:val="14"/>
              </w:rPr>
            </w:pPr>
          </w:p>
        </w:tc>
        <w:tc>
          <w:tcPr>
            <w:tcW w:w="567" w:type="dxa"/>
          </w:tcPr>
          <w:p w:rsidR="00EB78EE" w:rsidRPr="00DB0671" w:rsidRDefault="00EB78EE" w:rsidP="00FF523D">
            <w:pPr>
              <w:pStyle w:val="BodyText"/>
              <w:keepLines/>
              <w:jc w:val="center"/>
              <w:rPr>
                <w:sz w:val="14"/>
                <w:szCs w:val="14"/>
              </w:rPr>
            </w:pPr>
          </w:p>
        </w:tc>
        <w:tc>
          <w:tcPr>
            <w:tcW w:w="567" w:type="dxa"/>
          </w:tcPr>
          <w:p w:rsidR="00EB78EE" w:rsidRPr="00DB0671" w:rsidRDefault="00EB78EE" w:rsidP="00FF523D">
            <w:pPr>
              <w:pStyle w:val="BodyText"/>
              <w:keepLines/>
              <w:jc w:val="center"/>
              <w:rPr>
                <w:sz w:val="14"/>
                <w:szCs w:val="14"/>
              </w:rPr>
            </w:pPr>
          </w:p>
        </w:tc>
        <w:tc>
          <w:tcPr>
            <w:tcW w:w="3402" w:type="dxa"/>
          </w:tcPr>
          <w:p w:rsidR="00EB78EE" w:rsidRPr="00DB0671" w:rsidRDefault="00EB78EE" w:rsidP="00FF523D">
            <w:pPr>
              <w:pStyle w:val="BodyText"/>
              <w:keepLines/>
              <w:rPr>
                <w:sz w:val="14"/>
                <w:szCs w:val="14"/>
              </w:rPr>
            </w:pPr>
          </w:p>
        </w:tc>
      </w:tr>
      <w:tr w:rsidR="00EB78EE" w:rsidRPr="002B7397" w:rsidTr="00FF523D">
        <w:trPr>
          <w:cantSplit/>
        </w:trPr>
        <w:tc>
          <w:tcPr>
            <w:tcW w:w="354" w:type="dxa"/>
            <w:vMerge/>
            <w:tcBorders>
              <w:left w:val="nil"/>
            </w:tcBorders>
          </w:tcPr>
          <w:p w:rsidR="00EB78EE" w:rsidRPr="002B7397" w:rsidRDefault="00EB78EE" w:rsidP="00FF523D">
            <w:pPr>
              <w:rPr>
                <w:sz w:val="20"/>
              </w:rPr>
            </w:pPr>
          </w:p>
        </w:tc>
        <w:tc>
          <w:tcPr>
            <w:tcW w:w="3827" w:type="dxa"/>
          </w:tcPr>
          <w:p w:rsidR="00EB78EE" w:rsidRPr="002B7397" w:rsidRDefault="00EB78EE" w:rsidP="00FF523D">
            <w:pPr>
              <w:rPr>
                <w:sz w:val="20"/>
              </w:rPr>
            </w:pPr>
            <w:r w:rsidRPr="002B7397">
              <w:rPr>
                <w:sz w:val="20"/>
              </w:rPr>
              <w:t xml:space="preserve">De </w:t>
            </w:r>
            <w:r w:rsidRPr="002B7397">
              <w:rPr>
                <w:sz w:val="20"/>
                <w:u w:val="single"/>
              </w:rPr>
              <w:t>operationalisering</w:t>
            </w:r>
            <w:r w:rsidRPr="002B7397">
              <w:rPr>
                <w:sz w:val="20"/>
              </w:rPr>
              <w:t xml:space="preserve"> / nadere omschrijving van de theoretische begrippen is adequaat om de vertaalslag naar het onderzoeksmateriaal te maken</w:t>
            </w:r>
            <w:r>
              <w:rPr>
                <w:sz w:val="20"/>
              </w:rPr>
              <w:t>.</w:t>
            </w:r>
          </w:p>
        </w:tc>
        <w:tc>
          <w:tcPr>
            <w:tcW w:w="567" w:type="dxa"/>
          </w:tcPr>
          <w:p w:rsidR="00EB78EE" w:rsidRPr="00DB0671" w:rsidRDefault="00EB78EE" w:rsidP="00FF523D">
            <w:pPr>
              <w:pStyle w:val="BodyText"/>
              <w:jc w:val="center"/>
              <w:rPr>
                <w:sz w:val="14"/>
                <w:szCs w:val="14"/>
              </w:rPr>
            </w:pPr>
          </w:p>
        </w:tc>
        <w:tc>
          <w:tcPr>
            <w:tcW w:w="567" w:type="dxa"/>
          </w:tcPr>
          <w:p w:rsidR="00EB78EE" w:rsidRPr="00DB0671" w:rsidRDefault="00EB78EE" w:rsidP="00FF523D">
            <w:pPr>
              <w:pStyle w:val="BodyText"/>
              <w:jc w:val="center"/>
              <w:rPr>
                <w:sz w:val="14"/>
                <w:szCs w:val="14"/>
              </w:rPr>
            </w:pPr>
          </w:p>
        </w:tc>
        <w:tc>
          <w:tcPr>
            <w:tcW w:w="567" w:type="dxa"/>
          </w:tcPr>
          <w:p w:rsidR="00EB78EE" w:rsidRPr="00DB0671" w:rsidRDefault="00EB78EE" w:rsidP="00FF523D">
            <w:pPr>
              <w:pStyle w:val="BodyText"/>
              <w:jc w:val="center"/>
              <w:rPr>
                <w:sz w:val="14"/>
                <w:szCs w:val="14"/>
              </w:rPr>
            </w:pPr>
          </w:p>
        </w:tc>
        <w:tc>
          <w:tcPr>
            <w:tcW w:w="3402" w:type="dxa"/>
          </w:tcPr>
          <w:p w:rsidR="00EB78EE" w:rsidRPr="00DB0671" w:rsidRDefault="00EB78EE" w:rsidP="00FF523D">
            <w:pPr>
              <w:rPr>
                <w:sz w:val="14"/>
                <w:szCs w:val="14"/>
              </w:rPr>
            </w:pPr>
          </w:p>
        </w:tc>
      </w:tr>
      <w:tr w:rsidR="00EB78EE" w:rsidRPr="002B7397" w:rsidTr="00FF523D">
        <w:trPr>
          <w:cantSplit/>
        </w:trPr>
        <w:tc>
          <w:tcPr>
            <w:tcW w:w="354" w:type="dxa"/>
            <w:vMerge/>
            <w:tcBorders>
              <w:left w:val="nil"/>
              <w:bottom w:val="single" w:sz="4" w:space="0" w:color="auto"/>
            </w:tcBorders>
          </w:tcPr>
          <w:p w:rsidR="00EB78EE" w:rsidRPr="002B7397" w:rsidRDefault="00EB78EE" w:rsidP="00FF523D">
            <w:pPr>
              <w:rPr>
                <w:sz w:val="20"/>
              </w:rPr>
            </w:pPr>
          </w:p>
        </w:tc>
        <w:tc>
          <w:tcPr>
            <w:tcW w:w="3827" w:type="dxa"/>
            <w:tcBorders>
              <w:bottom w:val="single" w:sz="4" w:space="0" w:color="auto"/>
            </w:tcBorders>
          </w:tcPr>
          <w:p w:rsidR="00EB78EE" w:rsidRPr="002B7397" w:rsidRDefault="00EB78EE" w:rsidP="00FF523D">
            <w:pPr>
              <w:rPr>
                <w:sz w:val="20"/>
              </w:rPr>
            </w:pPr>
            <w:r w:rsidRPr="002B7397">
              <w:rPr>
                <w:sz w:val="20"/>
                <w:u w:val="single"/>
              </w:rPr>
              <w:t>Onderzoekstechnische aspecten</w:t>
            </w:r>
            <w:r w:rsidRPr="002B7397">
              <w:rPr>
                <w:sz w:val="20"/>
              </w:rPr>
              <w:t xml:space="preserve"> (betrouwbaarheid, validiteit, steekproeftrekking, non-respons, de keuze van analysetechnieken, generaliseerbaarheid, aard van de triangulatie,</w:t>
            </w:r>
            <w:r>
              <w:rPr>
                <w:sz w:val="20"/>
              </w:rPr>
              <w:t xml:space="preserve"> samenstelling corpus, selectie van de relevante onderzoekseenheden </w:t>
            </w:r>
            <w:r w:rsidRPr="002B7397">
              <w:rPr>
                <w:sz w:val="20"/>
              </w:rPr>
              <w:t xml:space="preserve">et cetera.) krijgen </w:t>
            </w:r>
            <w:r>
              <w:rPr>
                <w:sz w:val="20"/>
              </w:rPr>
              <w:t xml:space="preserve">voldoende </w:t>
            </w:r>
            <w:r w:rsidRPr="002B7397">
              <w:rPr>
                <w:sz w:val="20"/>
              </w:rPr>
              <w:t>aandacht</w:t>
            </w:r>
            <w:r>
              <w:rPr>
                <w:sz w:val="20"/>
              </w:rPr>
              <w:t>.</w:t>
            </w:r>
          </w:p>
        </w:tc>
        <w:tc>
          <w:tcPr>
            <w:tcW w:w="567" w:type="dxa"/>
            <w:tcBorders>
              <w:bottom w:val="single" w:sz="4" w:space="0" w:color="auto"/>
            </w:tcBorders>
          </w:tcPr>
          <w:p w:rsidR="00EB78EE" w:rsidRPr="00DB0671" w:rsidRDefault="00EB78EE" w:rsidP="00FF523D">
            <w:pPr>
              <w:jc w:val="center"/>
              <w:rPr>
                <w:sz w:val="14"/>
                <w:szCs w:val="14"/>
              </w:rPr>
            </w:pPr>
          </w:p>
        </w:tc>
        <w:tc>
          <w:tcPr>
            <w:tcW w:w="567" w:type="dxa"/>
            <w:tcBorders>
              <w:bottom w:val="single" w:sz="4" w:space="0" w:color="auto"/>
            </w:tcBorders>
          </w:tcPr>
          <w:p w:rsidR="00EB78EE" w:rsidRPr="00DB0671" w:rsidRDefault="00EB78EE" w:rsidP="00FF523D">
            <w:pPr>
              <w:jc w:val="center"/>
              <w:rPr>
                <w:sz w:val="14"/>
                <w:szCs w:val="14"/>
              </w:rPr>
            </w:pPr>
          </w:p>
        </w:tc>
        <w:tc>
          <w:tcPr>
            <w:tcW w:w="567" w:type="dxa"/>
            <w:tcBorders>
              <w:bottom w:val="single" w:sz="4" w:space="0" w:color="auto"/>
            </w:tcBorders>
          </w:tcPr>
          <w:p w:rsidR="00EB78EE" w:rsidRPr="00DB0671" w:rsidRDefault="00EB78EE" w:rsidP="00FF523D">
            <w:pPr>
              <w:jc w:val="center"/>
              <w:rPr>
                <w:sz w:val="14"/>
                <w:szCs w:val="14"/>
              </w:rPr>
            </w:pPr>
          </w:p>
        </w:tc>
        <w:tc>
          <w:tcPr>
            <w:tcW w:w="3402" w:type="dxa"/>
            <w:tcBorders>
              <w:bottom w:val="single" w:sz="4" w:space="0" w:color="auto"/>
            </w:tcBorders>
          </w:tcPr>
          <w:p w:rsidR="00EB78EE" w:rsidRPr="00DB0671" w:rsidRDefault="00EB78EE" w:rsidP="00FF523D">
            <w:pPr>
              <w:rPr>
                <w:sz w:val="14"/>
                <w:szCs w:val="14"/>
              </w:rPr>
            </w:pPr>
          </w:p>
        </w:tc>
      </w:tr>
      <w:tr w:rsidR="00EB78EE" w:rsidRPr="002B7397" w:rsidTr="00FF523D">
        <w:trPr>
          <w:cantSplit/>
        </w:trPr>
        <w:tc>
          <w:tcPr>
            <w:tcW w:w="4181" w:type="dxa"/>
            <w:gridSpan w:val="2"/>
            <w:tcBorders>
              <w:bottom w:val="single" w:sz="4" w:space="0" w:color="auto"/>
            </w:tcBorders>
            <w:shd w:val="clear" w:color="auto" w:fill="A6A6A6"/>
          </w:tcPr>
          <w:p w:rsidR="00EB78EE" w:rsidRPr="002B7397" w:rsidRDefault="00EB78EE" w:rsidP="00FF523D">
            <w:pPr>
              <w:rPr>
                <w:sz w:val="20"/>
              </w:rPr>
            </w:pPr>
            <w:r w:rsidRPr="002B7397">
              <w:rPr>
                <w:b/>
                <w:sz w:val="20"/>
              </w:rPr>
              <w:t>3. Resultaten</w:t>
            </w:r>
          </w:p>
        </w:tc>
        <w:tc>
          <w:tcPr>
            <w:tcW w:w="567" w:type="dxa"/>
            <w:tcBorders>
              <w:bottom w:val="single" w:sz="4" w:space="0" w:color="auto"/>
            </w:tcBorders>
            <w:shd w:val="clear" w:color="auto" w:fill="A6A6A6"/>
          </w:tcPr>
          <w:p w:rsidR="00EB78EE" w:rsidRPr="00DB0671" w:rsidRDefault="00EB78EE" w:rsidP="00FF523D">
            <w:pPr>
              <w:jc w:val="center"/>
              <w:rPr>
                <w:b/>
                <w:sz w:val="14"/>
                <w:szCs w:val="14"/>
              </w:rPr>
            </w:pPr>
            <w:r>
              <w:rPr>
                <w:sz w:val="14"/>
                <w:szCs w:val="14"/>
              </w:rPr>
              <w:t>o</w:t>
            </w:r>
          </w:p>
        </w:tc>
        <w:tc>
          <w:tcPr>
            <w:tcW w:w="567" w:type="dxa"/>
            <w:tcBorders>
              <w:bottom w:val="single" w:sz="4" w:space="0" w:color="auto"/>
            </w:tcBorders>
            <w:shd w:val="clear" w:color="auto" w:fill="A6A6A6"/>
          </w:tcPr>
          <w:p w:rsidR="00EB78EE" w:rsidRPr="00DB0671" w:rsidRDefault="00EB78EE" w:rsidP="00FF523D">
            <w:pPr>
              <w:jc w:val="center"/>
              <w:rPr>
                <w:b/>
                <w:sz w:val="14"/>
                <w:szCs w:val="14"/>
              </w:rPr>
            </w:pPr>
            <w:r>
              <w:rPr>
                <w:b/>
                <w:sz w:val="14"/>
                <w:szCs w:val="14"/>
              </w:rPr>
              <w:t>v</w:t>
            </w:r>
          </w:p>
        </w:tc>
        <w:tc>
          <w:tcPr>
            <w:tcW w:w="567" w:type="dxa"/>
            <w:tcBorders>
              <w:bottom w:val="single" w:sz="4" w:space="0" w:color="auto"/>
            </w:tcBorders>
            <w:shd w:val="clear" w:color="auto" w:fill="A6A6A6"/>
          </w:tcPr>
          <w:p w:rsidR="00EB78EE" w:rsidRPr="00DB0671" w:rsidRDefault="00EB78EE" w:rsidP="00FF523D">
            <w:pPr>
              <w:jc w:val="center"/>
              <w:rPr>
                <w:b/>
                <w:sz w:val="14"/>
                <w:szCs w:val="14"/>
              </w:rPr>
            </w:pPr>
            <w:r>
              <w:rPr>
                <w:b/>
                <w:sz w:val="14"/>
                <w:szCs w:val="14"/>
              </w:rPr>
              <w:t>g</w:t>
            </w:r>
          </w:p>
        </w:tc>
        <w:tc>
          <w:tcPr>
            <w:tcW w:w="3402" w:type="dxa"/>
            <w:tcBorders>
              <w:bottom w:val="single" w:sz="4" w:space="0" w:color="auto"/>
            </w:tcBorders>
            <w:shd w:val="clear" w:color="auto" w:fill="A6A6A6"/>
          </w:tcPr>
          <w:p w:rsidR="00EB78EE" w:rsidRPr="00DB0671" w:rsidRDefault="00EB78EE" w:rsidP="00FF523D">
            <w:pPr>
              <w:rPr>
                <w:b/>
                <w:sz w:val="14"/>
                <w:szCs w:val="14"/>
              </w:rPr>
            </w:pPr>
            <w:r w:rsidRPr="00DB0671">
              <w:rPr>
                <w:sz w:val="14"/>
                <w:szCs w:val="14"/>
              </w:rPr>
              <w:t>evt. toelichting</w:t>
            </w:r>
          </w:p>
        </w:tc>
      </w:tr>
      <w:tr w:rsidR="00EB78EE" w:rsidRPr="002B7397" w:rsidTr="00FF523D">
        <w:trPr>
          <w:cantSplit/>
        </w:trPr>
        <w:tc>
          <w:tcPr>
            <w:tcW w:w="354" w:type="dxa"/>
            <w:tcBorders>
              <w:top w:val="nil"/>
              <w:left w:val="nil"/>
              <w:bottom w:val="nil"/>
              <w:right w:val="single" w:sz="4" w:space="0" w:color="auto"/>
            </w:tcBorders>
          </w:tcPr>
          <w:p w:rsidR="00EB78EE" w:rsidRPr="002B7397" w:rsidRDefault="00EB78EE" w:rsidP="00FF523D">
            <w:pPr>
              <w:rPr>
                <w:b/>
                <w:sz w:val="20"/>
              </w:rPr>
            </w:pPr>
          </w:p>
        </w:tc>
        <w:tc>
          <w:tcPr>
            <w:tcW w:w="3827" w:type="dxa"/>
            <w:tcBorders>
              <w:left w:val="single" w:sz="4" w:space="0" w:color="auto"/>
              <w:right w:val="single" w:sz="4" w:space="0" w:color="auto"/>
            </w:tcBorders>
          </w:tcPr>
          <w:p w:rsidR="00EB78EE" w:rsidRPr="002B7397" w:rsidRDefault="00EB78EE" w:rsidP="00FF523D">
            <w:pPr>
              <w:rPr>
                <w:bCs/>
                <w:sz w:val="20"/>
              </w:rPr>
            </w:pPr>
            <w:r>
              <w:rPr>
                <w:sz w:val="20"/>
              </w:rPr>
              <w:t xml:space="preserve">Het </w:t>
            </w:r>
            <w:r w:rsidRPr="002B7397">
              <w:rPr>
                <w:sz w:val="20"/>
              </w:rPr>
              <w:t xml:space="preserve">onderzoeksmateriaal </w:t>
            </w:r>
            <w:r>
              <w:rPr>
                <w:sz w:val="20"/>
              </w:rPr>
              <w:t xml:space="preserve">wordt op een adequate manier beschreven, </w:t>
            </w:r>
            <w:r w:rsidRPr="002B7397">
              <w:rPr>
                <w:sz w:val="20"/>
              </w:rPr>
              <w:t>uitgaande van de omschreven /</w:t>
            </w:r>
            <w:r>
              <w:rPr>
                <w:sz w:val="20"/>
              </w:rPr>
              <w:t xml:space="preserve"> geoperationaliseerde concepten.</w:t>
            </w:r>
          </w:p>
        </w:tc>
        <w:tc>
          <w:tcPr>
            <w:tcW w:w="567" w:type="dxa"/>
            <w:tcBorders>
              <w:left w:val="single" w:sz="4" w:space="0" w:color="auto"/>
            </w:tcBorders>
          </w:tcPr>
          <w:p w:rsidR="00EB78EE" w:rsidRPr="00DB0671" w:rsidRDefault="00EB78EE" w:rsidP="00FF523D">
            <w:pPr>
              <w:jc w:val="center"/>
              <w:rPr>
                <w:sz w:val="14"/>
                <w:szCs w:val="14"/>
              </w:rPr>
            </w:pPr>
          </w:p>
        </w:tc>
        <w:tc>
          <w:tcPr>
            <w:tcW w:w="567" w:type="dxa"/>
            <w:tcBorders>
              <w:left w:val="single" w:sz="4" w:space="0" w:color="auto"/>
              <w:right w:val="single" w:sz="4" w:space="0" w:color="auto"/>
            </w:tcBorders>
          </w:tcPr>
          <w:p w:rsidR="00EB78EE" w:rsidRPr="00DB0671" w:rsidRDefault="00EB78EE" w:rsidP="00FF523D">
            <w:pPr>
              <w:jc w:val="center"/>
              <w:rPr>
                <w:sz w:val="14"/>
                <w:szCs w:val="14"/>
              </w:rPr>
            </w:pPr>
          </w:p>
        </w:tc>
        <w:tc>
          <w:tcPr>
            <w:tcW w:w="567" w:type="dxa"/>
            <w:tcBorders>
              <w:left w:val="single" w:sz="4" w:space="0" w:color="auto"/>
            </w:tcBorders>
          </w:tcPr>
          <w:p w:rsidR="00EB78EE" w:rsidRPr="00DB0671" w:rsidRDefault="00EB78EE" w:rsidP="00FF523D">
            <w:pPr>
              <w:jc w:val="center"/>
              <w:rPr>
                <w:sz w:val="14"/>
                <w:szCs w:val="14"/>
              </w:rPr>
            </w:pPr>
          </w:p>
        </w:tc>
        <w:tc>
          <w:tcPr>
            <w:tcW w:w="3402" w:type="dxa"/>
            <w:tcBorders>
              <w:left w:val="single" w:sz="4" w:space="0" w:color="auto"/>
            </w:tcBorders>
          </w:tcPr>
          <w:p w:rsidR="00EB78EE" w:rsidRPr="00DB0671" w:rsidRDefault="00EB78EE" w:rsidP="00FF523D">
            <w:pPr>
              <w:rPr>
                <w:bCs/>
                <w:sz w:val="14"/>
                <w:szCs w:val="14"/>
              </w:rPr>
            </w:pPr>
          </w:p>
        </w:tc>
      </w:tr>
      <w:tr w:rsidR="00EB78EE" w:rsidRPr="002B7397" w:rsidTr="00FF523D">
        <w:trPr>
          <w:cantSplit/>
        </w:trPr>
        <w:tc>
          <w:tcPr>
            <w:tcW w:w="354" w:type="dxa"/>
            <w:vMerge w:val="restart"/>
            <w:tcBorders>
              <w:top w:val="nil"/>
              <w:left w:val="nil"/>
            </w:tcBorders>
          </w:tcPr>
          <w:p w:rsidR="00EB78EE" w:rsidRPr="002B7397" w:rsidRDefault="00EB78EE" w:rsidP="00FF523D">
            <w:pPr>
              <w:rPr>
                <w:sz w:val="20"/>
              </w:rPr>
            </w:pPr>
          </w:p>
        </w:tc>
        <w:tc>
          <w:tcPr>
            <w:tcW w:w="3827" w:type="dxa"/>
          </w:tcPr>
          <w:p w:rsidR="00EB78EE" w:rsidRPr="002B7397" w:rsidRDefault="00EB78EE" w:rsidP="00FF523D">
            <w:pPr>
              <w:rPr>
                <w:sz w:val="20"/>
              </w:rPr>
            </w:pPr>
            <w:r w:rsidRPr="002B7397">
              <w:rPr>
                <w:sz w:val="20"/>
              </w:rPr>
              <w:t>De onderzoeksmethoden om de probleemstelling te beantwoorden worden onderzoekstechnisch bezien adequaat toegepast</w:t>
            </w:r>
            <w:r>
              <w:rPr>
                <w:sz w:val="20"/>
              </w:rPr>
              <w:t>.</w:t>
            </w:r>
          </w:p>
        </w:tc>
        <w:tc>
          <w:tcPr>
            <w:tcW w:w="567" w:type="dxa"/>
          </w:tcPr>
          <w:p w:rsidR="00EB78EE" w:rsidRPr="00DB0671" w:rsidRDefault="00EB78EE" w:rsidP="00FF523D">
            <w:pPr>
              <w:pStyle w:val="BodyText"/>
              <w:jc w:val="center"/>
              <w:rPr>
                <w:sz w:val="14"/>
                <w:szCs w:val="14"/>
              </w:rPr>
            </w:pPr>
          </w:p>
        </w:tc>
        <w:tc>
          <w:tcPr>
            <w:tcW w:w="567" w:type="dxa"/>
          </w:tcPr>
          <w:p w:rsidR="00EB78EE" w:rsidRPr="00DB0671" w:rsidRDefault="00EB78EE" w:rsidP="00FF523D">
            <w:pPr>
              <w:pStyle w:val="BodyText"/>
              <w:jc w:val="center"/>
              <w:rPr>
                <w:sz w:val="14"/>
                <w:szCs w:val="14"/>
              </w:rPr>
            </w:pPr>
          </w:p>
        </w:tc>
        <w:tc>
          <w:tcPr>
            <w:tcW w:w="567" w:type="dxa"/>
          </w:tcPr>
          <w:p w:rsidR="00EB78EE" w:rsidRPr="00DB0671" w:rsidRDefault="00EB78EE" w:rsidP="00FF523D">
            <w:pPr>
              <w:pStyle w:val="BodyText"/>
              <w:jc w:val="center"/>
              <w:rPr>
                <w:sz w:val="14"/>
                <w:szCs w:val="14"/>
              </w:rPr>
            </w:pPr>
          </w:p>
        </w:tc>
        <w:tc>
          <w:tcPr>
            <w:tcW w:w="3402" w:type="dxa"/>
          </w:tcPr>
          <w:p w:rsidR="00EB78EE" w:rsidRPr="00DB0671" w:rsidRDefault="00EB78EE" w:rsidP="00FF523D">
            <w:pPr>
              <w:rPr>
                <w:sz w:val="14"/>
                <w:szCs w:val="14"/>
              </w:rPr>
            </w:pPr>
          </w:p>
        </w:tc>
      </w:tr>
      <w:tr w:rsidR="00EB78EE" w:rsidRPr="002B7397" w:rsidTr="00FF523D">
        <w:trPr>
          <w:cantSplit/>
        </w:trPr>
        <w:tc>
          <w:tcPr>
            <w:tcW w:w="354" w:type="dxa"/>
            <w:vMerge/>
            <w:tcBorders>
              <w:left w:val="nil"/>
              <w:bottom w:val="single" w:sz="4" w:space="0" w:color="auto"/>
            </w:tcBorders>
          </w:tcPr>
          <w:p w:rsidR="00EB78EE" w:rsidRPr="002B7397" w:rsidRDefault="00EB78EE" w:rsidP="00FF523D">
            <w:pPr>
              <w:rPr>
                <w:sz w:val="20"/>
              </w:rPr>
            </w:pPr>
          </w:p>
        </w:tc>
        <w:tc>
          <w:tcPr>
            <w:tcW w:w="3827" w:type="dxa"/>
            <w:tcBorders>
              <w:bottom w:val="single" w:sz="4" w:space="0" w:color="auto"/>
            </w:tcBorders>
          </w:tcPr>
          <w:p w:rsidR="00EB78EE" w:rsidRPr="002B7397" w:rsidRDefault="00EB78EE" w:rsidP="00FF523D">
            <w:pPr>
              <w:pStyle w:val="BodyText"/>
              <w:rPr>
                <w:sz w:val="20"/>
              </w:rPr>
            </w:pPr>
            <w:r w:rsidRPr="002B7397">
              <w:rPr>
                <w:sz w:val="20"/>
              </w:rPr>
              <w:t>De resultaten worden systematisch beschreven, zo mogelijk</w:t>
            </w:r>
            <w:r>
              <w:rPr>
                <w:sz w:val="20"/>
              </w:rPr>
              <w:t xml:space="preserve"> door uitleg bij in t</w:t>
            </w:r>
            <w:r w:rsidRPr="002B7397">
              <w:rPr>
                <w:sz w:val="20"/>
              </w:rPr>
              <w:t xml:space="preserve">abellen en </w:t>
            </w:r>
            <w:r>
              <w:rPr>
                <w:sz w:val="20"/>
              </w:rPr>
              <w:t>f</w:t>
            </w:r>
            <w:r w:rsidRPr="002B7397">
              <w:rPr>
                <w:sz w:val="20"/>
              </w:rPr>
              <w:t>iguren gepresenteerde uitkomsten.</w:t>
            </w:r>
            <w:r>
              <w:rPr>
                <w:sz w:val="20"/>
              </w:rPr>
              <w:t xml:space="preserve"> </w:t>
            </w:r>
            <w:r w:rsidRPr="002B7397">
              <w:rPr>
                <w:sz w:val="20"/>
              </w:rPr>
              <w:t xml:space="preserve">Bij een hypothesetoetsende scriptie moet duidelijk worden of de hypothesen gehandhaafd </w:t>
            </w:r>
            <w:r>
              <w:rPr>
                <w:sz w:val="20"/>
              </w:rPr>
              <w:t>kunnen worden.</w:t>
            </w:r>
            <w:r w:rsidRPr="002B7397">
              <w:rPr>
                <w:sz w:val="20"/>
              </w:rPr>
              <w:t xml:space="preserve"> Bij een exploratieve scriptie wordt duidelijk hoe voorlopige ideeën (sensitizing concepts) aangescherpt zijn. Bij een literatuuronderzoek wordt duidelijk wat het eindoordeel is over de </w:t>
            </w:r>
            <w:r>
              <w:rPr>
                <w:sz w:val="20"/>
              </w:rPr>
              <w:t xml:space="preserve">centrale </w:t>
            </w:r>
            <w:r w:rsidRPr="002B7397">
              <w:rPr>
                <w:sz w:val="20"/>
              </w:rPr>
              <w:t>hypothesen in de onde</w:t>
            </w:r>
            <w:r>
              <w:rPr>
                <w:sz w:val="20"/>
              </w:rPr>
              <w:t xml:space="preserve">rzochte studies. </w:t>
            </w:r>
          </w:p>
        </w:tc>
        <w:tc>
          <w:tcPr>
            <w:tcW w:w="567" w:type="dxa"/>
            <w:tcBorders>
              <w:bottom w:val="single" w:sz="4" w:space="0" w:color="auto"/>
            </w:tcBorders>
          </w:tcPr>
          <w:p w:rsidR="00EB78EE" w:rsidRPr="00DB0671" w:rsidRDefault="00EB78EE" w:rsidP="00FF523D">
            <w:pPr>
              <w:pStyle w:val="BodyText"/>
              <w:jc w:val="center"/>
              <w:rPr>
                <w:sz w:val="14"/>
                <w:szCs w:val="14"/>
              </w:rPr>
            </w:pPr>
          </w:p>
        </w:tc>
        <w:tc>
          <w:tcPr>
            <w:tcW w:w="567" w:type="dxa"/>
            <w:tcBorders>
              <w:bottom w:val="single" w:sz="4" w:space="0" w:color="auto"/>
            </w:tcBorders>
          </w:tcPr>
          <w:p w:rsidR="00EB78EE" w:rsidRPr="00DB0671" w:rsidRDefault="00EB78EE" w:rsidP="00FF523D">
            <w:pPr>
              <w:pStyle w:val="BodyText"/>
              <w:jc w:val="center"/>
              <w:rPr>
                <w:sz w:val="14"/>
                <w:szCs w:val="14"/>
              </w:rPr>
            </w:pPr>
          </w:p>
        </w:tc>
        <w:tc>
          <w:tcPr>
            <w:tcW w:w="567" w:type="dxa"/>
            <w:tcBorders>
              <w:bottom w:val="single" w:sz="4" w:space="0" w:color="auto"/>
            </w:tcBorders>
          </w:tcPr>
          <w:p w:rsidR="00EB78EE" w:rsidRPr="00DB0671" w:rsidRDefault="00EB78EE" w:rsidP="00FF523D">
            <w:pPr>
              <w:pStyle w:val="BodyText"/>
              <w:jc w:val="center"/>
              <w:rPr>
                <w:sz w:val="14"/>
                <w:szCs w:val="14"/>
              </w:rPr>
            </w:pPr>
          </w:p>
        </w:tc>
        <w:tc>
          <w:tcPr>
            <w:tcW w:w="3402" w:type="dxa"/>
            <w:tcBorders>
              <w:bottom w:val="single" w:sz="4" w:space="0" w:color="auto"/>
            </w:tcBorders>
          </w:tcPr>
          <w:p w:rsidR="00EB78EE" w:rsidRPr="00DB0671" w:rsidRDefault="00EB78EE" w:rsidP="00FF523D">
            <w:pPr>
              <w:pStyle w:val="BodyText"/>
              <w:rPr>
                <w:sz w:val="14"/>
                <w:szCs w:val="14"/>
              </w:rPr>
            </w:pPr>
          </w:p>
        </w:tc>
      </w:tr>
      <w:tr w:rsidR="00EB78EE" w:rsidRPr="002B7397" w:rsidTr="00FF523D">
        <w:trPr>
          <w:cantSplit/>
        </w:trPr>
        <w:tc>
          <w:tcPr>
            <w:tcW w:w="4181" w:type="dxa"/>
            <w:gridSpan w:val="2"/>
            <w:shd w:val="clear" w:color="auto" w:fill="A6A6A6"/>
          </w:tcPr>
          <w:p w:rsidR="00EB78EE" w:rsidRPr="002B7397" w:rsidRDefault="00EB78EE" w:rsidP="00FF523D">
            <w:pPr>
              <w:rPr>
                <w:sz w:val="20"/>
              </w:rPr>
            </w:pPr>
            <w:r w:rsidRPr="002B7397">
              <w:rPr>
                <w:b/>
                <w:sz w:val="20"/>
              </w:rPr>
              <w:t>4. Discussie en conclusie</w:t>
            </w:r>
          </w:p>
        </w:tc>
        <w:tc>
          <w:tcPr>
            <w:tcW w:w="567" w:type="dxa"/>
            <w:shd w:val="clear" w:color="auto" w:fill="A6A6A6"/>
          </w:tcPr>
          <w:p w:rsidR="00EB78EE" w:rsidRPr="00DB0671" w:rsidRDefault="00EB78EE" w:rsidP="00FF523D">
            <w:pPr>
              <w:jc w:val="center"/>
              <w:rPr>
                <w:b/>
                <w:sz w:val="14"/>
                <w:szCs w:val="14"/>
              </w:rPr>
            </w:pPr>
            <w:r>
              <w:rPr>
                <w:sz w:val="14"/>
                <w:szCs w:val="14"/>
              </w:rPr>
              <w:t>o</w:t>
            </w:r>
          </w:p>
        </w:tc>
        <w:tc>
          <w:tcPr>
            <w:tcW w:w="567" w:type="dxa"/>
            <w:shd w:val="clear" w:color="auto" w:fill="A6A6A6"/>
          </w:tcPr>
          <w:p w:rsidR="00EB78EE" w:rsidRPr="00DB0671" w:rsidRDefault="00EB78EE" w:rsidP="00FF523D">
            <w:pPr>
              <w:jc w:val="center"/>
              <w:rPr>
                <w:b/>
                <w:sz w:val="14"/>
                <w:szCs w:val="14"/>
              </w:rPr>
            </w:pPr>
            <w:r>
              <w:rPr>
                <w:b/>
                <w:sz w:val="14"/>
                <w:szCs w:val="14"/>
              </w:rPr>
              <w:t>v</w:t>
            </w:r>
          </w:p>
        </w:tc>
        <w:tc>
          <w:tcPr>
            <w:tcW w:w="567" w:type="dxa"/>
            <w:shd w:val="clear" w:color="auto" w:fill="A6A6A6"/>
          </w:tcPr>
          <w:p w:rsidR="00EB78EE" w:rsidRPr="00DB0671" w:rsidRDefault="00EB78EE" w:rsidP="00FF523D">
            <w:pPr>
              <w:jc w:val="center"/>
              <w:rPr>
                <w:b/>
                <w:sz w:val="14"/>
                <w:szCs w:val="14"/>
              </w:rPr>
            </w:pPr>
            <w:r>
              <w:rPr>
                <w:b/>
                <w:sz w:val="14"/>
                <w:szCs w:val="14"/>
              </w:rPr>
              <w:t>g</w:t>
            </w:r>
          </w:p>
        </w:tc>
        <w:tc>
          <w:tcPr>
            <w:tcW w:w="3402" w:type="dxa"/>
            <w:shd w:val="clear" w:color="auto" w:fill="A6A6A6"/>
          </w:tcPr>
          <w:p w:rsidR="00EB78EE" w:rsidRPr="00DB0671" w:rsidRDefault="00EB78EE" w:rsidP="00FF523D">
            <w:pPr>
              <w:rPr>
                <w:b/>
                <w:sz w:val="14"/>
                <w:szCs w:val="14"/>
              </w:rPr>
            </w:pPr>
            <w:r w:rsidRPr="00DB0671">
              <w:rPr>
                <w:sz w:val="14"/>
                <w:szCs w:val="14"/>
              </w:rPr>
              <w:t>evt. toelichting</w:t>
            </w:r>
          </w:p>
        </w:tc>
      </w:tr>
      <w:tr w:rsidR="00EB78EE" w:rsidRPr="002B7397" w:rsidTr="00FF523D">
        <w:trPr>
          <w:cantSplit/>
        </w:trPr>
        <w:tc>
          <w:tcPr>
            <w:tcW w:w="354" w:type="dxa"/>
            <w:vMerge w:val="restart"/>
            <w:tcBorders>
              <w:left w:val="nil"/>
              <w:bottom w:val="nil"/>
            </w:tcBorders>
          </w:tcPr>
          <w:p w:rsidR="00EB78EE" w:rsidRPr="002B7397" w:rsidRDefault="00EB78EE" w:rsidP="00FF523D">
            <w:pPr>
              <w:rPr>
                <w:sz w:val="20"/>
              </w:rPr>
            </w:pPr>
          </w:p>
          <w:p w:rsidR="00EB78EE" w:rsidRPr="002B7397" w:rsidRDefault="00EB78EE" w:rsidP="00FF523D">
            <w:pPr>
              <w:rPr>
                <w:sz w:val="20"/>
              </w:rPr>
            </w:pPr>
          </w:p>
        </w:tc>
        <w:tc>
          <w:tcPr>
            <w:tcW w:w="3827" w:type="dxa"/>
          </w:tcPr>
          <w:p w:rsidR="00EB78EE" w:rsidRPr="002B7397" w:rsidRDefault="00EB78EE" w:rsidP="00FF523D">
            <w:pPr>
              <w:rPr>
                <w:sz w:val="20"/>
              </w:rPr>
            </w:pPr>
            <w:r w:rsidRPr="002B7397">
              <w:rPr>
                <w:sz w:val="20"/>
              </w:rPr>
              <w:t>De probleemstelling is expliciet beantwoord; op grond van de uitkomsten zijn conclusies getrokken, die verder borduren op de al beschikba</w:t>
            </w:r>
            <w:r>
              <w:rPr>
                <w:sz w:val="20"/>
              </w:rPr>
              <w:t>re wetenschappelijke literatuur.</w:t>
            </w:r>
          </w:p>
        </w:tc>
        <w:tc>
          <w:tcPr>
            <w:tcW w:w="567" w:type="dxa"/>
          </w:tcPr>
          <w:p w:rsidR="00EB78EE" w:rsidRPr="00DB0671" w:rsidRDefault="00EB78EE" w:rsidP="00FF523D">
            <w:pPr>
              <w:jc w:val="center"/>
              <w:rPr>
                <w:sz w:val="14"/>
                <w:szCs w:val="14"/>
              </w:rPr>
            </w:pPr>
          </w:p>
        </w:tc>
        <w:tc>
          <w:tcPr>
            <w:tcW w:w="567" w:type="dxa"/>
          </w:tcPr>
          <w:p w:rsidR="00EB78EE" w:rsidRPr="00DB0671" w:rsidRDefault="00EB78EE" w:rsidP="00FF523D">
            <w:pPr>
              <w:jc w:val="center"/>
              <w:rPr>
                <w:sz w:val="14"/>
                <w:szCs w:val="14"/>
              </w:rPr>
            </w:pPr>
          </w:p>
        </w:tc>
        <w:tc>
          <w:tcPr>
            <w:tcW w:w="567" w:type="dxa"/>
          </w:tcPr>
          <w:p w:rsidR="00EB78EE" w:rsidRPr="00DB0671" w:rsidRDefault="00EB78EE" w:rsidP="00FF523D">
            <w:pPr>
              <w:jc w:val="center"/>
              <w:rPr>
                <w:sz w:val="14"/>
                <w:szCs w:val="14"/>
              </w:rPr>
            </w:pPr>
          </w:p>
        </w:tc>
        <w:tc>
          <w:tcPr>
            <w:tcW w:w="3402" w:type="dxa"/>
          </w:tcPr>
          <w:p w:rsidR="00EB78EE" w:rsidRPr="00DB0671" w:rsidRDefault="00EB78EE" w:rsidP="00FF523D">
            <w:pPr>
              <w:rPr>
                <w:sz w:val="14"/>
                <w:szCs w:val="14"/>
              </w:rPr>
            </w:pPr>
          </w:p>
        </w:tc>
      </w:tr>
      <w:tr w:rsidR="00EB78EE" w:rsidRPr="002B7397" w:rsidTr="00FF523D">
        <w:trPr>
          <w:cantSplit/>
        </w:trPr>
        <w:tc>
          <w:tcPr>
            <w:tcW w:w="354" w:type="dxa"/>
            <w:vMerge/>
            <w:tcBorders>
              <w:left w:val="nil"/>
              <w:bottom w:val="nil"/>
            </w:tcBorders>
          </w:tcPr>
          <w:p w:rsidR="00EB78EE" w:rsidRPr="002B7397" w:rsidRDefault="00EB78EE" w:rsidP="00FF523D">
            <w:pPr>
              <w:rPr>
                <w:sz w:val="20"/>
              </w:rPr>
            </w:pPr>
          </w:p>
        </w:tc>
        <w:tc>
          <w:tcPr>
            <w:tcW w:w="3827" w:type="dxa"/>
          </w:tcPr>
          <w:p w:rsidR="00EB78EE" w:rsidRPr="002B7397" w:rsidRDefault="00EB78EE" w:rsidP="00FF523D">
            <w:pPr>
              <w:rPr>
                <w:sz w:val="20"/>
              </w:rPr>
            </w:pPr>
            <w:r w:rsidRPr="002B7397">
              <w:rPr>
                <w:sz w:val="20"/>
              </w:rPr>
              <w:t>Er wordt kritisch gereflecteerd op de gebruikte onderzoeksmethode en op de tekortkomingen van het eigen onderzoek; mogelijk vervolgonderzoek wordt aangeduid</w:t>
            </w:r>
            <w:r>
              <w:rPr>
                <w:sz w:val="20"/>
              </w:rPr>
              <w:t>.</w:t>
            </w:r>
          </w:p>
        </w:tc>
        <w:tc>
          <w:tcPr>
            <w:tcW w:w="567" w:type="dxa"/>
          </w:tcPr>
          <w:p w:rsidR="00EB78EE" w:rsidRPr="00DB0671" w:rsidRDefault="00EB78EE" w:rsidP="00FF523D">
            <w:pPr>
              <w:jc w:val="center"/>
              <w:rPr>
                <w:sz w:val="14"/>
                <w:szCs w:val="14"/>
              </w:rPr>
            </w:pPr>
          </w:p>
        </w:tc>
        <w:tc>
          <w:tcPr>
            <w:tcW w:w="567" w:type="dxa"/>
          </w:tcPr>
          <w:p w:rsidR="00EB78EE" w:rsidRPr="00DB0671" w:rsidRDefault="00EB78EE" w:rsidP="00FF523D">
            <w:pPr>
              <w:jc w:val="center"/>
              <w:rPr>
                <w:sz w:val="14"/>
                <w:szCs w:val="14"/>
              </w:rPr>
            </w:pPr>
          </w:p>
        </w:tc>
        <w:tc>
          <w:tcPr>
            <w:tcW w:w="567" w:type="dxa"/>
          </w:tcPr>
          <w:p w:rsidR="00EB78EE" w:rsidRPr="00DB0671" w:rsidRDefault="00EB78EE" w:rsidP="00FF523D">
            <w:pPr>
              <w:jc w:val="center"/>
              <w:rPr>
                <w:sz w:val="14"/>
                <w:szCs w:val="14"/>
              </w:rPr>
            </w:pPr>
          </w:p>
        </w:tc>
        <w:tc>
          <w:tcPr>
            <w:tcW w:w="3402" w:type="dxa"/>
          </w:tcPr>
          <w:p w:rsidR="00EB78EE" w:rsidRPr="00DB0671" w:rsidRDefault="00EB78EE" w:rsidP="00FF523D">
            <w:pPr>
              <w:rPr>
                <w:sz w:val="14"/>
                <w:szCs w:val="14"/>
              </w:rPr>
            </w:pPr>
          </w:p>
        </w:tc>
      </w:tr>
      <w:tr w:rsidR="00EB78EE" w:rsidRPr="002B7397" w:rsidTr="00FF523D">
        <w:trPr>
          <w:cantSplit/>
        </w:trPr>
        <w:tc>
          <w:tcPr>
            <w:tcW w:w="354" w:type="dxa"/>
            <w:vMerge/>
            <w:tcBorders>
              <w:left w:val="nil"/>
              <w:bottom w:val="nil"/>
            </w:tcBorders>
          </w:tcPr>
          <w:p w:rsidR="00EB78EE" w:rsidRPr="002B7397" w:rsidRDefault="00EB78EE" w:rsidP="00FF523D">
            <w:pPr>
              <w:rPr>
                <w:sz w:val="20"/>
              </w:rPr>
            </w:pPr>
          </w:p>
        </w:tc>
        <w:tc>
          <w:tcPr>
            <w:tcW w:w="3827" w:type="dxa"/>
            <w:tcBorders>
              <w:bottom w:val="single" w:sz="4" w:space="0" w:color="auto"/>
            </w:tcBorders>
          </w:tcPr>
          <w:p w:rsidR="00EB78EE" w:rsidRDefault="00EB78EE" w:rsidP="00FF523D">
            <w:pPr>
              <w:rPr>
                <w:sz w:val="20"/>
              </w:rPr>
            </w:pPr>
            <w:r w:rsidRPr="002B7397">
              <w:rPr>
                <w:sz w:val="20"/>
              </w:rPr>
              <w:t xml:space="preserve">De betekenis van het eigen onderzoek voor de </w:t>
            </w:r>
            <w:r>
              <w:rPr>
                <w:sz w:val="20"/>
              </w:rPr>
              <w:t>discipline</w:t>
            </w:r>
            <w:r w:rsidRPr="002B7397">
              <w:rPr>
                <w:sz w:val="20"/>
              </w:rPr>
              <w:t xml:space="preserve"> wordt in een breder kader geplaatst; zo mogelijk worden  toepassingen aangestipt of aanbevelingen gegeven.</w:t>
            </w:r>
          </w:p>
          <w:p w:rsidR="00EB78EE" w:rsidRPr="002B7397" w:rsidRDefault="00EB78EE" w:rsidP="00FF523D">
            <w:pPr>
              <w:rPr>
                <w:sz w:val="20"/>
              </w:rPr>
            </w:pPr>
          </w:p>
        </w:tc>
        <w:tc>
          <w:tcPr>
            <w:tcW w:w="567" w:type="dxa"/>
            <w:tcBorders>
              <w:bottom w:val="single" w:sz="4" w:space="0" w:color="auto"/>
            </w:tcBorders>
          </w:tcPr>
          <w:p w:rsidR="00EB78EE" w:rsidRPr="00DB0671" w:rsidRDefault="00EB78EE" w:rsidP="00FF523D">
            <w:pPr>
              <w:jc w:val="center"/>
              <w:rPr>
                <w:sz w:val="14"/>
                <w:szCs w:val="14"/>
              </w:rPr>
            </w:pPr>
          </w:p>
        </w:tc>
        <w:tc>
          <w:tcPr>
            <w:tcW w:w="567" w:type="dxa"/>
            <w:tcBorders>
              <w:bottom w:val="single" w:sz="4" w:space="0" w:color="auto"/>
            </w:tcBorders>
          </w:tcPr>
          <w:p w:rsidR="00EB78EE" w:rsidRPr="00DB0671" w:rsidRDefault="00EB78EE" w:rsidP="00FF523D">
            <w:pPr>
              <w:jc w:val="center"/>
              <w:rPr>
                <w:sz w:val="14"/>
                <w:szCs w:val="14"/>
              </w:rPr>
            </w:pPr>
          </w:p>
        </w:tc>
        <w:tc>
          <w:tcPr>
            <w:tcW w:w="567" w:type="dxa"/>
            <w:tcBorders>
              <w:bottom w:val="single" w:sz="4" w:space="0" w:color="auto"/>
            </w:tcBorders>
          </w:tcPr>
          <w:p w:rsidR="00EB78EE" w:rsidRPr="00DB0671" w:rsidRDefault="00EB78EE" w:rsidP="00FF523D">
            <w:pPr>
              <w:jc w:val="center"/>
              <w:rPr>
                <w:sz w:val="14"/>
                <w:szCs w:val="14"/>
              </w:rPr>
            </w:pPr>
          </w:p>
        </w:tc>
        <w:tc>
          <w:tcPr>
            <w:tcW w:w="3402" w:type="dxa"/>
            <w:tcBorders>
              <w:bottom w:val="single" w:sz="4" w:space="0" w:color="auto"/>
            </w:tcBorders>
          </w:tcPr>
          <w:p w:rsidR="00EB78EE" w:rsidRPr="00DB0671" w:rsidRDefault="00EB78EE" w:rsidP="00FF523D">
            <w:pPr>
              <w:rPr>
                <w:sz w:val="14"/>
                <w:szCs w:val="14"/>
              </w:rPr>
            </w:pPr>
          </w:p>
        </w:tc>
      </w:tr>
      <w:tr w:rsidR="00EB78EE" w:rsidRPr="002B7397" w:rsidTr="00FF523D">
        <w:trPr>
          <w:cantSplit/>
        </w:trPr>
        <w:tc>
          <w:tcPr>
            <w:tcW w:w="4181" w:type="dxa"/>
            <w:gridSpan w:val="2"/>
            <w:shd w:val="clear" w:color="auto" w:fill="A6A6A6"/>
          </w:tcPr>
          <w:p w:rsidR="00EB78EE" w:rsidRPr="002B7397" w:rsidRDefault="00EB78EE" w:rsidP="00FF523D">
            <w:pPr>
              <w:rPr>
                <w:sz w:val="20"/>
              </w:rPr>
            </w:pPr>
            <w:r w:rsidRPr="002B7397">
              <w:rPr>
                <w:b/>
                <w:sz w:val="20"/>
              </w:rPr>
              <w:t>5. Overige aspecten</w:t>
            </w:r>
          </w:p>
        </w:tc>
        <w:tc>
          <w:tcPr>
            <w:tcW w:w="567" w:type="dxa"/>
            <w:shd w:val="clear" w:color="auto" w:fill="A6A6A6"/>
          </w:tcPr>
          <w:p w:rsidR="00EB78EE" w:rsidRPr="00DB0671" w:rsidRDefault="00EB78EE" w:rsidP="00FF523D">
            <w:pPr>
              <w:jc w:val="center"/>
              <w:rPr>
                <w:b/>
                <w:sz w:val="14"/>
                <w:szCs w:val="14"/>
              </w:rPr>
            </w:pPr>
            <w:r>
              <w:rPr>
                <w:sz w:val="14"/>
                <w:szCs w:val="14"/>
              </w:rPr>
              <w:t>o</w:t>
            </w:r>
          </w:p>
        </w:tc>
        <w:tc>
          <w:tcPr>
            <w:tcW w:w="567" w:type="dxa"/>
            <w:shd w:val="clear" w:color="auto" w:fill="A6A6A6"/>
          </w:tcPr>
          <w:p w:rsidR="00EB78EE" w:rsidRPr="00DB0671" w:rsidRDefault="00EB78EE" w:rsidP="00FF523D">
            <w:pPr>
              <w:jc w:val="center"/>
              <w:rPr>
                <w:b/>
                <w:sz w:val="14"/>
                <w:szCs w:val="14"/>
              </w:rPr>
            </w:pPr>
            <w:r>
              <w:rPr>
                <w:b/>
                <w:sz w:val="14"/>
                <w:szCs w:val="14"/>
              </w:rPr>
              <w:t>v</w:t>
            </w:r>
          </w:p>
        </w:tc>
        <w:tc>
          <w:tcPr>
            <w:tcW w:w="567" w:type="dxa"/>
            <w:shd w:val="clear" w:color="auto" w:fill="A6A6A6"/>
          </w:tcPr>
          <w:p w:rsidR="00EB78EE" w:rsidRPr="00DB0671" w:rsidRDefault="00EB78EE" w:rsidP="00FF523D">
            <w:pPr>
              <w:jc w:val="center"/>
              <w:rPr>
                <w:b/>
                <w:sz w:val="14"/>
                <w:szCs w:val="14"/>
              </w:rPr>
            </w:pPr>
            <w:r>
              <w:rPr>
                <w:b/>
                <w:sz w:val="14"/>
                <w:szCs w:val="14"/>
              </w:rPr>
              <w:t>g</w:t>
            </w:r>
          </w:p>
        </w:tc>
        <w:tc>
          <w:tcPr>
            <w:tcW w:w="3402" w:type="dxa"/>
            <w:shd w:val="clear" w:color="auto" w:fill="A6A6A6"/>
          </w:tcPr>
          <w:p w:rsidR="00EB78EE" w:rsidRPr="00DB0671" w:rsidRDefault="00EB78EE" w:rsidP="00FF523D">
            <w:pPr>
              <w:rPr>
                <w:b/>
                <w:sz w:val="14"/>
                <w:szCs w:val="14"/>
              </w:rPr>
            </w:pPr>
            <w:r w:rsidRPr="00DB0671">
              <w:rPr>
                <w:sz w:val="14"/>
                <w:szCs w:val="14"/>
              </w:rPr>
              <w:t>evt. toelichting</w:t>
            </w:r>
          </w:p>
        </w:tc>
      </w:tr>
      <w:tr w:rsidR="00EB78EE" w:rsidRPr="002B7397" w:rsidTr="00FF523D">
        <w:trPr>
          <w:cantSplit/>
        </w:trPr>
        <w:tc>
          <w:tcPr>
            <w:tcW w:w="354" w:type="dxa"/>
            <w:vMerge w:val="restart"/>
            <w:tcBorders>
              <w:left w:val="nil"/>
              <w:bottom w:val="nil"/>
            </w:tcBorders>
          </w:tcPr>
          <w:p w:rsidR="00EB78EE" w:rsidRPr="002B7397" w:rsidRDefault="00EB78EE" w:rsidP="00FF523D">
            <w:pPr>
              <w:rPr>
                <w:sz w:val="20"/>
              </w:rPr>
            </w:pPr>
          </w:p>
          <w:p w:rsidR="00EB78EE" w:rsidRPr="002B7397" w:rsidRDefault="00EB78EE" w:rsidP="00FF523D">
            <w:pPr>
              <w:rPr>
                <w:sz w:val="20"/>
              </w:rPr>
            </w:pPr>
          </w:p>
          <w:p w:rsidR="00EB78EE" w:rsidRPr="002B7397" w:rsidRDefault="00EB78EE" w:rsidP="00FF523D">
            <w:pPr>
              <w:rPr>
                <w:sz w:val="20"/>
              </w:rPr>
            </w:pPr>
          </w:p>
          <w:p w:rsidR="00EB78EE" w:rsidRPr="002B7397" w:rsidRDefault="00EB78EE" w:rsidP="00FF523D">
            <w:pPr>
              <w:rPr>
                <w:sz w:val="20"/>
              </w:rPr>
            </w:pPr>
          </w:p>
          <w:p w:rsidR="00EB78EE" w:rsidRPr="002B7397" w:rsidRDefault="00EB78EE" w:rsidP="00FF523D">
            <w:pPr>
              <w:rPr>
                <w:sz w:val="20"/>
              </w:rPr>
            </w:pPr>
          </w:p>
          <w:p w:rsidR="00EB78EE" w:rsidRPr="002B7397" w:rsidRDefault="00EB78EE" w:rsidP="00FF523D">
            <w:pPr>
              <w:rPr>
                <w:sz w:val="20"/>
              </w:rPr>
            </w:pPr>
          </w:p>
          <w:p w:rsidR="00EB78EE" w:rsidRPr="002B7397" w:rsidRDefault="00EB78EE" w:rsidP="00FF523D">
            <w:pPr>
              <w:rPr>
                <w:sz w:val="20"/>
              </w:rPr>
            </w:pPr>
          </w:p>
          <w:p w:rsidR="00EB78EE" w:rsidRPr="002B7397" w:rsidRDefault="00EB78EE" w:rsidP="00FF523D">
            <w:pPr>
              <w:rPr>
                <w:sz w:val="20"/>
              </w:rPr>
            </w:pPr>
          </w:p>
          <w:p w:rsidR="00EB78EE" w:rsidRPr="002B7397" w:rsidRDefault="00EB78EE" w:rsidP="00FF523D">
            <w:pPr>
              <w:rPr>
                <w:sz w:val="20"/>
              </w:rPr>
            </w:pPr>
          </w:p>
          <w:p w:rsidR="00EB78EE" w:rsidRPr="002B7397" w:rsidRDefault="00EB78EE" w:rsidP="00FF523D">
            <w:pPr>
              <w:rPr>
                <w:sz w:val="20"/>
              </w:rPr>
            </w:pPr>
          </w:p>
          <w:p w:rsidR="00EB78EE" w:rsidRPr="002B7397" w:rsidRDefault="00EB78EE" w:rsidP="00FF523D">
            <w:pPr>
              <w:rPr>
                <w:sz w:val="20"/>
              </w:rPr>
            </w:pPr>
          </w:p>
          <w:p w:rsidR="00EB78EE" w:rsidRPr="002B7397" w:rsidRDefault="00EB78EE" w:rsidP="00FF523D">
            <w:pPr>
              <w:rPr>
                <w:sz w:val="20"/>
              </w:rPr>
            </w:pPr>
          </w:p>
          <w:p w:rsidR="00EB78EE" w:rsidRPr="002B7397" w:rsidRDefault="00EB78EE" w:rsidP="00FF523D">
            <w:pPr>
              <w:rPr>
                <w:sz w:val="20"/>
              </w:rPr>
            </w:pPr>
          </w:p>
          <w:p w:rsidR="00EB78EE" w:rsidRPr="002B7397" w:rsidRDefault="00EB78EE" w:rsidP="00FF523D">
            <w:pPr>
              <w:rPr>
                <w:sz w:val="20"/>
              </w:rPr>
            </w:pPr>
          </w:p>
          <w:p w:rsidR="00EB78EE" w:rsidRPr="002B7397" w:rsidRDefault="00EB78EE" w:rsidP="00FF523D">
            <w:pPr>
              <w:rPr>
                <w:sz w:val="20"/>
              </w:rPr>
            </w:pPr>
          </w:p>
          <w:p w:rsidR="00EB78EE" w:rsidRPr="002B7397" w:rsidRDefault="00EB78EE" w:rsidP="00FF523D">
            <w:pPr>
              <w:rPr>
                <w:sz w:val="20"/>
              </w:rPr>
            </w:pPr>
          </w:p>
        </w:tc>
        <w:tc>
          <w:tcPr>
            <w:tcW w:w="3827" w:type="dxa"/>
          </w:tcPr>
          <w:p w:rsidR="00EB78EE" w:rsidRPr="002B7397" w:rsidRDefault="00EB78EE" w:rsidP="00FF523D">
            <w:pPr>
              <w:rPr>
                <w:sz w:val="20"/>
              </w:rPr>
            </w:pPr>
            <w:r w:rsidRPr="002B7397">
              <w:rPr>
                <w:sz w:val="20"/>
              </w:rPr>
              <w:t xml:space="preserve">Het onderscheid tussen </w:t>
            </w:r>
            <w:r>
              <w:rPr>
                <w:sz w:val="20"/>
              </w:rPr>
              <w:t xml:space="preserve">feiten die door anderen geobserveerd zijn, </w:t>
            </w:r>
            <w:r w:rsidRPr="002B7397">
              <w:rPr>
                <w:sz w:val="20"/>
              </w:rPr>
              <w:t>veronderstellingen en visies van anderen, eigen waarnemingen, en eigen meningen komt duidelijk naar voren; er is niets dat zelfs maar riekt naar plagiaat of fraude</w:t>
            </w:r>
            <w:r w:rsidR="005A1929">
              <w:rPr>
                <w:sz w:val="20"/>
              </w:rPr>
              <w:t xml:space="preserve"> (mede blijkend uit een plagiaatcheck middels Turnitin).</w:t>
            </w:r>
          </w:p>
        </w:tc>
        <w:tc>
          <w:tcPr>
            <w:tcW w:w="567" w:type="dxa"/>
          </w:tcPr>
          <w:p w:rsidR="00EB78EE" w:rsidRPr="00DB0671" w:rsidRDefault="00EB78EE" w:rsidP="00FF523D">
            <w:pPr>
              <w:jc w:val="center"/>
              <w:rPr>
                <w:sz w:val="14"/>
                <w:szCs w:val="14"/>
              </w:rPr>
            </w:pPr>
          </w:p>
        </w:tc>
        <w:tc>
          <w:tcPr>
            <w:tcW w:w="567" w:type="dxa"/>
          </w:tcPr>
          <w:p w:rsidR="00EB78EE" w:rsidRPr="00DB0671" w:rsidRDefault="00EB78EE" w:rsidP="00FF523D">
            <w:pPr>
              <w:jc w:val="center"/>
              <w:rPr>
                <w:sz w:val="14"/>
                <w:szCs w:val="14"/>
              </w:rPr>
            </w:pPr>
          </w:p>
        </w:tc>
        <w:tc>
          <w:tcPr>
            <w:tcW w:w="567" w:type="dxa"/>
          </w:tcPr>
          <w:p w:rsidR="00EB78EE" w:rsidRPr="00DB0671" w:rsidRDefault="00EB78EE" w:rsidP="00FF523D">
            <w:pPr>
              <w:jc w:val="center"/>
              <w:rPr>
                <w:sz w:val="14"/>
                <w:szCs w:val="14"/>
              </w:rPr>
            </w:pPr>
          </w:p>
        </w:tc>
        <w:tc>
          <w:tcPr>
            <w:tcW w:w="3402" w:type="dxa"/>
          </w:tcPr>
          <w:p w:rsidR="00EB78EE" w:rsidRPr="00DB0671" w:rsidRDefault="00EB78EE" w:rsidP="00FF523D">
            <w:pPr>
              <w:rPr>
                <w:sz w:val="14"/>
                <w:szCs w:val="14"/>
              </w:rPr>
            </w:pPr>
          </w:p>
        </w:tc>
      </w:tr>
      <w:tr w:rsidR="00EB78EE" w:rsidRPr="002B7397" w:rsidTr="00FF523D">
        <w:trPr>
          <w:cantSplit/>
        </w:trPr>
        <w:tc>
          <w:tcPr>
            <w:tcW w:w="354" w:type="dxa"/>
            <w:vMerge/>
            <w:tcBorders>
              <w:left w:val="nil"/>
              <w:bottom w:val="nil"/>
            </w:tcBorders>
          </w:tcPr>
          <w:p w:rsidR="00EB78EE" w:rsidRPr="002B7397" w:rsidRDefault="00EB78EE" w:rsidP="00FF523D">
            <w:pPr>
              <w:rPr>
                <w:sz w:val="20"/>
              </w:rPr>
            </w:pPr>
          </w:p>
        </w:tc>
        <w:tc>
          <w:tcPr>
            <w:tcW w:w="3827" w:type="dxa"/>
          </w:tcPr>
          <w:p w:rsidR="00EB78EE" w:rsidRPr="002B7397" w:rsidRDefault="00EB78EE" w:rsidP="00FF523D">
            <w:pPr>
              <w:rPr>
                <w:sz w:val="20"/>
              </w:rPr>
            </w:pPr>
            <w:r>
              <w:rPr>
                <w:sz w:val="20"/>
              </w:rPr>
              <w:t>H</w:t>
            </w:r>
            <w:r w:rsidRPr="002B7397">
              <w:rPr>
                <w:sz w:val="20"/>
              </w:rPr>
              <w:t xml:space="preserve">et taalgebruik </w:t>
            </w:r>
            <w:r>
              <w:rPr>
                <w:sz w:val="20"/>
              </w:rPr>
              <w:t xml:space="preserve">is </w:t>
            </w:r>
            <w:r w:rsidRPr="002B7397">
              <w:rPr>
                <w:sz w:val="20"/>
              </w:rPr>
              <w:t>goed verzorgd (spelling, grammatica)</w:t>
            </w:r>
            <w:r>
              <w:rPr>
                <w:sz w:val="20"/>
              </w:rPr>
              <w:t>, ook als de taal van de scriptie niet het Nederlands is</w:t>
            </w:r>
            <w:r w:rsidRPr="002B7397">
              <w:rPr>
                <w:sz w:val="20"/>
              </w:rPr>
              <w:t>. De schrijfstijl is helder (objectiverend en systematisch maar toch begrijpelijk en levendig).</w:t>
            </w:r>
            <w:r>
              <w:rPr>
                <w:sz w:val="20"/>
              </w:rPr>
              <w:t xml:space="preserve"> De registerkeuze is adequaat (academisch-zakelijk). </w:t>
            </w:r>
          </w:p>
        </w:tc>
        <w:tc>
          <w:tcPr>
            <w:tcW w:w="567" w:type="dxa"/>
          </w:tcPr>
          <w:p w:rsidR="00EB78EE" w:rsidRPr="00DB0671" w:rsidRDefault="00EB78EE" w:rsidP="00FF523D">
            <w:pPr>
              <w:jc w:val="center"/>
              <w:rPr>
                <w:sz w:val="14"/>
                <w:szCs w:val="14"/>
              </w:rPr>
            </w:pPr>
          </w:p>
        </w:tc>
        <w:tc>
          <w:tcPr>
            <w:tcW w:w="567" w:type="dxa"/>
          </w:tcPr>
          <w:p w:rsidR="00EB78EE" w:rsidRPr="00DB0671" w:rsidRDefault="00EB78EE" w:rsidP="00FF523D">
            <w:pPr>
              <w:jc w:val="center"/>
              <w:rPr>
                <w:sz w:val="14"/>
                <w:szCs w:val="14"/>
              </w:rPr>
            </w:pPr>
          </w:p>
        </w:tc>
        <w:tc>
          <w:tcPr>
            <w:tcW w:w="567" w:type="dxa"/>
          </w:tcPr>
          <w:p w:rsidR="00EB78EE" w:rsidRPr="00DB0671" w:rsidRDefault="00EB78EE" w:rsidP="00FF523D">
            <w:pPr>
              <w:jc w:val="center"/>
              <w:rPr>
                <w:sz w:val="14"/>
                <w:szCs w:val="14"/>
              </w:rPr>
            </w:pPr>
          </w:p>
        </w:tc>
        <w:tc>
          <w:tcPr>
            <w:tcW w:w="3402" w:type="dxa"/>
          </w:tcPr>
          <w:p w:rsidR="00EB78EE" w:rsidRPr="00DB0671" w:rsidRDefault="00EB78EE" w:rsidP="00FF523D">
            <w:pPr>
              <w:rPr>
                <w:sz w:val="14"/>
                <w:szCs w:val="14"/>
              </w:rPr>
            </w:pPr>
          </w:p>
        </w:tc>
      </w:tr>
      <w:tr w:rsidR="00EB78EE" w:rsidRPr="002B7397" w:rsidTr="00FF523D">
        <w:trPr>
          <w:cantSplit/>
        </w:trPr>
        <w:tc>
          <w:tcPr>
            <w:tcW w:w="354" w:type="dxa"/>
            <w:vMerge/>
            <w:tcBorders>
              <w:left w:val="nil"/>
              <w:bottom w:val="nil"/>
            </w:tcBorders>
          </w:tcPr>
          <w:p w:rsidR="00EB78EE" w:rsidRPr="002B7397" w:rsidRDefault="00EB78EE" w:rsidP="00FF523D">
            <w:pPr>
              <w:rPr>
                <w:sz w:val="20"/>
              </w:rPr>
            </w:pPr>
          </w:p>
        </w:tc>
        <w:tc>
          <w:tcPr>
            <w:tcW w:w="3827" w:type="dxa"/>
          </w:tcPr>
          <w:p w:rsidR="00EB78EE" w:rsidRPr="002B7397" w:rsidRDefault="00EB78EE" w:rsidP="00FF523D">
            <w:pPr>
              <w:rPr>
                <w:sz w:val="20"/>
              </w:rPr>
            </w:pPr>
            <w:r w:rsidRPr="002B7397">
              <w:rPr>
                <w:sz w:val="20"/>
              </w:rPr>
              <w:t>De scriptie is helder opgebouwd; de probleemstelling en deelvragen zijn structurere</w:t>
            </w:r>
            <w:r>
              <w:rPr>
                <w:sz w:val="20"/>
              </w:rPr>
              <w:t xml:space="preserve">nd voor het betoog. </w:t>
            </w:r>
            <w:r w:rsidRPr="002B7397">
              <w:rPr>
                <w:sz w:val="20"/>
              </w:rPr>
              <w:t>De scriptie heeft de juiste omvang; een eventuele afwijking van de richtlijn (</w:t>
            </w:r>
            <w:r>
              <w:rPr>
                <w:sz w:val="20"/>
              </w:rPr>
              <w:t>8</w:t>
            </w:r>
            <w:r w:rsidRPr="002B7397">
              <w:rPr>
                <w:sz w:val="20"/>
              </w:rPr>
              <w:t xml:space="preserve">.000 tot </w:t>
            </w:r>
            <w:r>
              <w:rPr>
                <w:sz w:val="20"/>
              </w:rPr>
              <w:t>12</w:t>
            </w:r>
            <w:r w:rsidRPr="002B7397">
              <w:rPr>
                <w:sz w:val="20"/>
              </w:rPr>
              <w:t>.000 woorden) is verantwoord</w:t>
            </w:r>
            <w:r>
              <w:rPr>
                <w:sz w:val="20"/>
              </w:rPr>
              <w:t>.</w:t>
            </w:r>
          </w:p>
        </w:tc>
        <w:tc>
          <w:tcPr>
            <w:tcW w:w="567" w:type="dxa"/>
          </w:tcPr>
          <w:p w:rsidR="00EB78EE" w:rsidRPr="00DB0671" w:rsidRDefault="00EB78EE" w:rsidP="00FF523D">
            <w:pPr>
              <w:jc w:val="center"/>
              <w:rPr>
                <w:sz w:val="14"/>
                <w:szCs w:val="14"/>
              </w:rPr>
            </w:pPr>
          </w:p>
        </w:tc>
        <w:tc>
          <w:tcPr>
            <w:tcW w:w="567" w:type="dxa"/>
          </w:tcPr>
          <w:p w:rsidR="00EB78EE" w:rsidRPr="00DB0671" w:rsidRDefault="00EB78EE" w:rsidP="00FF523D">
            <w:pPr>
              <w:jc w:val="center"/>
              <w:rPr>
                <w:sz w:val="14"/>
                <w:szCs w:val="14"/>
              </w:rPr>
            </w:pPr>
          </w:p>
        </w:tc>
        <w:tc>
          <w:tcPr>
            <w:tcW w:w="567" w:type="dxa"/>
          </w:tcPr>
          <w:p w:rsidR="00EB78EE" w:rsidRPr="00DB0671" w:rsidRDefault="00EB78EE" w:rsidP="00FF523D">
            <w:pPr>
              <w:jc w:val="center"/>
              <w:rPr>
                <w:sz w:val="14"/>
                <w:szCs w:val="14"/>
              </w:rPr>
            </w:pPr>
          </w:p>
        </w:tc>
        <w:tc>
          <w:tcPr>
            <w:tcW w:w="3402" w:type="dxa"/>
          </w:tcPr>
          <w:p w:rsidR="00EB78EE" w:rsidRPr="00DB0671" w:rsidRDefault="00EB78EE" w:rsidP="00FF523D">
            <w:pPr>
              <w:rPr>
                <w:sz w:val="14"/>
                <w:szCs w:val="14"/>
              </w:rPr>
            </w:pPr>
          </w:p>
        </w:tc>
      </w:tr>
      <w:tr w:rsidR="00EB78EE" w:rsidRPr="002B7397" w:rsidTr="00FF523D">
        <w:trPr>
          <w:cantSplit/>
        </w:trPr>
        <w:tc>
          <w:tcPr>
            <w:tcW w:w="354" w:type="dxa"/>
            <w:vMerge/>
            <w:tcBorders>
              <w:left w:val="nil"/>
              <w:bottom w:val="nil"/>
            </w:tcBorders>
          </w:tcPr>
          <w:p w:rsidR="00EB78EE" w:rsidRPr="002B7397" w:rsidRDefault="00EB78EE" w:rsidP="00FF523D">
            <w:pPr>
              <w:rPr>
                <w:sz w:val="20"/>
              </w:rPr>
            </w:pPr>
          </w:p>
        </w:tc>
        <w:tc>
          <w:tcPr>
            <w:tcW w:w="3827" w:type="dxa"/>
          </w:tcPr>
          <w:p w:rsidR="00EB78EE" w:rsidRPr="002B7397" w:rsidRDefault="00EB78EE" w:rsidP="00FF523D">
            <w:pPr>
              <w:rPr>
                <w:sz w:val="20"/>
              </w:rPr>
            </w:pPr>
            <w:r w:rsidRPr="002B7397">
              <w:rPr>
                <w:sz w:val="20"/>
              </w:rPr>
              <w:t xml:space="preserve">De literatuurverwijzingen, de tabellen en figuren, en de hoofdstukindeling  zijn opgebouwd volgens </w:t>
            </w:r>
            <w:r>
              <w:rPr>
                <w:sz w:val="20"/>
              </w:rPr>
              <w:t xml:space="preserve">de regels van de opleiding. </w:t>
            </w:r>
          </w:p>
        </w:tc>
        <w:tc>
          <w:tcPr>
            <w:tcW w:w="567" w:type="dxa"/>
          </w:tcPr>
          <w:p w:rsidR="00EB78EE" w:rsidRPr="00DB0671" w:rsidRDefault="00EB78EE" w:rsidP="00FF523D">
            <w:pPr>
              <w:jc w:val="center"/>
              <w:rPr>
                <w:sz w:val="14"/>
                <w:szCs w:val="14"/>
              </w:rPr>
            </w:pPr>
          </w:p>
        </w:tc>
        <w:tc>
          <w:tcPr>
            <w:tcW w:w="567" w:type="dxa"/>
          </w:tcPr>
          <w:p w:rsidR="00EB78EE" w:rsidRPr="00DB0671" w:rsidRDefault="00EB78EE" w:rsidP="00FF523D">
            <w:pPr>
              <w:jc w:val="center"/>
              <w:rPr>
                <w:sz w:val="14"/>
                <w:szCs w:val="14"/>
              </w:rPr>
            </w:pPr>
          </w:p>
        </w:tc>
        <w:tc>
          <w:tcPr>
            <w:tcW w:w="567" w:type="dxa"/>
          </w:tcPr>
          <w:p w:rsidR="00EB78EE" w:rsidRPr="00DB0671" w:rsidRDefault="00EB78EE" w:rsidP="00FF523D">
            <w:pPr>
              <w:jc w:val="center"/>
              <w:rPr>
                <w:sz w:val="14"/>
                <w:szCs w:val="14"/>
              </w:rPr>
            </w:pPr>
          </w:p>
        </w:tc>
        <w:tc>
          <w:tcPr>
            <w:tcW w:w="3402" w:type="dxa"/>
          </w:tcPr>
          <w:p w:rsidR="00EB78EE" w:rsidRPr="00DB0671" w:rsidRDefault="00EB78EE" w:rsidP="00FF523D">
            <w:pPr>
              <w:rPr>
                <w:sz w:val="14"/>
                <w:szCs w:val="14"/>
              </w:rPr>
            </w:pPr>
          </w:p>
        </w:tc>
      </w:tr>
      <w:tr w:rsidR="00EB78EE" w:rsidRPr="002B7397" w:rsidTr="00FF523D">
        <w:trPr>
          <w:cantSplit/>
        </w:trPr>
        <w:tc>
          <w:tcPr>
            <w:tcW w:w="354" w:type="dxa"/>
            <w:vMerge/>
            <w:tcBorders>
              <w:left w:val="nil"/>
              <w:bottom w:val="nil"/>
            </w:tcBorders>
          </w:tcPr>
          <w:p w:rsidR="00EB78EE" w:rsidRPr="002B7397" w:rsidRDefault="00EB78EE" w:rsidP="00FF523D">
            <w:pPr>
              <w:rPr>
                <w:sz w:val="20"/>
              </w:rPr>
            </w:pPr>
          </w:p>
        </w:tc>
        <w:tc>
          <w:tcPr>
            <w:tcW w:w="3827" w:type="dxa"/>
          </w:tcPr>
          <w:p w:rsidR="00EB78EE" w:rsidRDefault="00EB78EE" w:rsidP="00FF523D">
            <w:pPr>
              <w:rPr>
                <w:sz w:val="20"/>
              </w:rPr>
            </w:pPr>
            <w:r>
              <w:rPr>
                <w:sz w:val="20"/>
              </w:rPr>
              <w:t>Originaliteit</w:t>
            </w:r>
          </w:p>
          <w:p w:rsidR="00EB78EE" w:rsidRPr="002B7397" w:rsidRDefault="00EB78EE" w:rsidP="00FF523D">
            <w:pPr>
              <w:rPr>
                <w:sz w:val="20"/>
              </w:rPr>
            </w:pPr>
          </w:p>
        </w:tc>
        <w:tc>
          <w:tcPr>
            <w:tcW w:w="567" w:type="dxa"/>
          </w:tcPr>
          <w:p w:rsidR="00EB78EE" w:rsidRPr="00DB0671" w:rsidRDefault="00EB78EE" w:rsidP="00FF523D">
            <w:pPr>
              <w:jc w:val="center"/>
              <w:rPr>
                <w:sz w:val="14"/>
                <w:szCs w:val="14"/>
              </w:rPr>
            </w:pPr>
          </w:p>
        </w:tc>
        <w:tc>
          <w:tcPr>
            <w:tcW w:w="567" w:type="dxa"/>
          </w:tcPr>
          <w:p w:rsidR="00EB78EE" w:rsidRPr="00DB0671" w:rsidRDefault="00EB78EE" w:rsidP="00FF523D">
            <w:pPr>
              <w:jc w:val="center"/>
              <w:rPr>
                <w:sz w:val="14"/>
                <w:szCs w:val="14"/>
              </w:rPr>
            </w:pPr>
          </w:p>
        </w:tc>
        <w:tc>
          <w:tcPr>
            <w:tcW w:w="567" w:type="dxa"/>
          </w:tcPr>
          <w:p w:rsidR="00EB78EE" w:rsidRPr="00DB0671" w:rsidRDefault="00EB78EE" w:rsidP="00FF523D">
            <w:pPr>
              <w:jc w:val="center"/>
              <w:rPr>
                <w:sz w:val="14"/>
                <w:szCs w:val="14"/>
              </w:rPr>
            </w:pPr>
          </w:p>
        </w:tc>
        <w:tc>
          <w:tcPr>
            <w:tcW w:w="3402" w:type="dxa"/>
          </w:tcPr>
          <w:p w:rsidR="00EB78EE" w:rsidRPr="00DB0671" w:rsidRDefault="00EB78EE" w:rsidP="00FF523D">
            <w:pPr>
              <w:rPr>
                <w:sz w:val="14"/>
                <w:szCs w:val="14"/>
              </w:rPr>
            </w:pPr>
          </w:p>
        </w:tc>
      </w:tr>
      <w:tr w:rsidR="00EB78EE" w:rsidRPr="002B7397" w:rsidTr="00FF523D">
        <w:trPr>
          <w:cantSplit/>
        </w:trPr>
        <w:tc>
          <w:tcPr>
            <w:tcW w:w="354" w:type="dxa"/>
            <w:tcBorders>
              <w:left w:val="nil"/>
              <w:bottom w:val="nil"/>
            </w:tcBorders>
          </w:tcPr>
          <w:p w:rsidR="00EB78EE" w:rsidRPr="002B7397" w:rsidRDefault="00EB78EE" w:rsidP="00FF523D">
            <w:pPr>
              <w:rPr>
                <w:sz w:val="20"/>
              </w:rPr>
            </w:pPr>
          </w:p>
        </w:tc>
        <w:tc>
          <w:tcPr>
            <w:tcW w:w="3827" w:type="dxa"/>
          </w:tcPr>
          <w:p w:rsidR="00EB78EE" w:rsidRDefault="00EB78EE" w:rsidP="00FF523D">
            <w:pPr>
              <w:rPr>
                <w:sz w:val="20"/>
              </w:rPr>
            </w:pPr>
            <w:r>
              <w:rPr>
                <w:sz w:val="20"/>
              </w:rPr>
              <w:t>Kwaliteit van de argumentatie</w:t>
            </w:r>
          </w:p>
          <w:p w:rsidR="00EB78EE" w:rsidRDefault="00EB78EE" w:rsidP="00FF523D">
            <w:pPr>
              <w:rPr>
                <w:sz w:val="20"/>
              </w:rPr>
            </w:pPr>
          </w:p>
        </w:tc>
        <w:tc>
          <w:tcPr>
            <w:tcW w:w="567" w:type="dxa"/>
          </w:tcPr>
          <w:p w:rsidR="00EB78EE" w:rsidRPr="00DB0671" w:rsidRDefault="00EB78EE" w:rsidP="00FF523D">
            <w:pPr>
              <w:jc w:val="center"/>
              <w:rPr>
                <w:sz w:val="14"/>
                <w:szCs w:val="14"/>
              </w:rPr>
            </w:pPr>
          </w:p>
        </w:tc>
        <w:tc>
          <w:tcPr>
            <w:tcW w:w="567" w:type="dxa"/>
          </w:tcPr>
          <w:p w:rsidR="00EB78EE" w:rsidRPr="00DB0671" w:rsidRDefault="00EB78EE" w:rsidP="00FF523D">
            <w:pPr>
              <w:jc w:val="center"/>
              <w:rPr>
                <w:sz w:val="14"/>
                <w:szCs w:val="14"/>
              </w:rPr>
            </w:pPr>
          </w:p>
        </w:tc>
        <w:tc>
          <w:tcPr>
            <w:tcW w:w="567" w:type="dxa"/>
          </w:tcPr>
          <w:p w:rsidR="00EB78EE" w:rsidRPr="00DB0671" w:rsidRDefault="00EB78EE" w:rsidP="00FF523D">
            <w:pPr>
              <w:jc w:val="center"/>
              <w:rPr>
                <w:sz w:val="14"/>
                <w:szCs w:val="14"/>
              </w:rPr>
            </w:pPr>
          </w:p>
        </w:tc>
        <w:tc>
          <w:tcPr>
            <w:tcW w:w="3402" w:type="dxa"/>
          </w:tcPr>
          <w:p w:rsidR="00EB78EE" w:rsidRPr="00DB0671" w:rsidRDefault="00EB78EE" w:rsidP="00FF523D">
            <w:pPr>
              <w:rPr>
                <w:sz w:val="14"/>
                <w:szCs w:val="14"/>
              </w:rPr>
            </w:pPr>
          </w:p>
        </w:tc>
      </w:tr>
      <w:tr w:rsidR="00EB78EE" w:rsidRPr="002B7397" w:rsidTr="00FF523D">
        <w:trPr>
          <w:cantSplit/>
        </w:trPr>
        <w:tc>
          <w:tcPr>
            <w:tcW w:w="4181" w:type="dxa"/>
            <w:gridSpan w:val="2"/>
            <w:tcBorders>
              <w:left w:val="nil"/>
            </w:tcBorders>
            <w:shd w:val="clear" w:color="auto" w:fill="999999"/>
          </w:tcPr>
          <w:p w:rsidR="00EB78EE" w:rsidRPr="003C7ABF" w:rsidRDefault="00EB78EE" w:rsidP="00FF523D">
            <w:pPr>
              <w:rPr>
                <w:sz w:val="20"/>
              </w:rPr>
            </w:pPr>
            <w:r>
              <w:rPr>
                <w:b/>
                <w:sz w:val="20"/>
              </w:rPr>
              <w:t>6</w:t>
            </w:r>
            <w:r w:rsidRPr="002B7397">
              <w:rPr>
                <w:b/>
                <w:sz w:val="20"/>
              </w:rPr>
              <w:t xml:space="preserve">. </w:t>
            </w:r>
            <w:r>
              <w:rPr>
                <w:b/>
                <w:sz w:val="20"/>
              </w:rPr>
              <w:t>A</w:t>
            </w:r>
            <w:r w:rsidRPr="002B7397">
              <w:rPr>
                <w:b/>
                <w:sz w:val="20"/>
              </w:rPr>
              <w:t>specten</w:t>
            </w:r>
            <w:r>
              <w:rPr>
                <w:b/>
                <w:sz w:val="20"/>
              </w:rPr>
              <w:t xml:space="preserve"> te beoordelen door begeleider(s)</w:t>
            </w:r>
          </w:p>
        </w:tc>
        <w:tc>
          <w:tcPr>
            <w:tcW w:w="567" w:type="dxa"/>
            <w:shd w:val="clear" w:color="auto" w:fill="999999"/>
          </w:tcPr>
          <w:p w:rsidR="00EB78EE" w:rsidRPr="00DB0671" w:rsidRDefault="00EB78EE" w:rsidP="00FF523D">
            <w:pPr>
              <w:jc w:val="center"/>
              <w:rPr>
                <w:b/>
                <w:sz w:val="14"/>
                <w:szCs w:val="14"/>
              </w:rPr>
            </w:pPr>
            <w:r>
              <w:rPr>
                <w:sz w:val="14"/>
                <w:szCs w:val="14"/>
              </w:rPr>
              <w:t>o</w:t>
            </w:r>
          </w:p>
        </w:tc>
        <w:tc>
          <w:tcPr>
            <w:tcW w:w="567" w:type="dxa"/>
            <w:shd w:val="clear" w:color="auto" w:fill="999999"/>
          </w:tcPr>
          <w:p w:rsidR="00EB78EE" w:rsidRPr="00DB0671" w:rsidRDefault="00EB78EE" w:rsidP="00FF523D">
            <w:pPr>
              <w:jc w:val="center"/>
              <w:rPr>
                <w:b/>
                <w:sz w:val="14"/>
                <w:szCs w:val="14"/>
              </w:rPr>
            </w:pPr>
            <w:r>
              <w:rPr>
                <w:b/>
                <w:sz w:val="14"/>
                <w:szCs w:val="14"/>
              </w:rPr>
              <w:t>v</w:t>
            </w:r>
          </w:p>
        </w:tc>
        <w:tc>
          <w:tcPr>
            <w:tcW w:w="567" w:type="dxa"/>
            <w:shd w:val="clear" w:color="auto" w:fill="999999"/>
          </w:tcPr>
          <w:p w:rsidR="00EB78EE" w:rsidRPr="00DB0671" w:rsidRDefault="00EB78EE" w:rsidP="00FF523D">
            <w:pPr>
              <w:jc w:val="center"/>
              <w:rPr>
                <w:b/>
                <w:sz w:val="14"/>
                <w:szCs w:val="14"/>
              </w:rPr>
            </w:pPr>
            <w:r>
              <w:rPr>
                <w:b/>
                <w:sz w:val="14"/>
                <w:szCs w:val="14"/>
              </w:rPr>
              <w:t>g</w:t>
            </w:r>
          </w:p>
        </w:tc>
        <w:tc>
          <w:tcPr>
            <w:tcW w:w="3402" w:type="dxa"/>
            <w:shd w:val="clear" w:color="auto" w:fill="999999"/>
          </w:tcPr>
          <w:p w:rsidR="00EB78EE" w:rsidRPr="002B7397" w:rsidRDefault="00EB78EE" w:rsidP="00FF523D">
            <w:pPr>
              <w:rPr>
                <w:sz w:val="20"/>
              </w:rPr>
            </w:pPr>
            <w:r w:rsidRPr="00DB0671">
              <w:rPr>
                <w:sz w:val="14"/>
                <w:szCs w:val="14"/>
              </w:rPr>
              <w:t>evt. toelichting</w:t>
            </w:r>
          </w:p>
        </w:tc>
      </w:tr>
      <w:tr w:rsidR="00EB78EE" w:rsidRPr="002B7397" w:rsidTr="00FF523D">
        <w:trPr>
          <w:cantSplit/>
        </w:trPr>
        <w:tc>
          <w:tcPr>
            <w:tcW w:w="354" w:type="dxa"/>
            <w:tcBorders>
              <w:left w:val="nil"/>
              <w:bottom w:val="nil"/>
            </w:tcBorders>
          </w:tcPr>
          <w:p w:rsidR="00EB78EE" w:rsidRPr="002B7397" w:rsidRDefault="00EB78EE" w:rsidP="00FF523D">
            <w:pPr>
              <w:rPr>
                <w:b/>
                <w:sz w:val="20"/>
              </w:rPr>
            </w:pPr>
          </w:p>
        </w:tc>
        <w:tc>
          <w:tcPr>
            <w:tcW w:w="3827" w:type="dxa"/>
            <w:tcBorders>
              <w:left w:val="nil"/>
              <w:bottom w:val="single" w:sz="4" w:space="0" w:color="auto"/>
            </w:tcBorders>
          </w:tcPr>
          <w:p w:rsidR="00EB78EE" w:rsidRPr="002B7397" w:rsidRDefault="00EB78EE" w:rsidP="00FF523D">
            <w:pPr>
              <w:rPr>
                <w:b/>
                <w:sz w:val="20"/>
              </w:rPr>
            </w:pPr>
            <w:r>
              <w:rPr>
                <w:sz w:val="20"/>
              </w:rPr>
              <w:t xml:space="preserve">Procesbeoordeling: </w:t>
            </w:r>
            <w:r w:rsidRPr="002B7397">
              <w:rPr>
                <w:sz w:val="20"/>
              </w:rPr>
              <w:t xml:space="preserve">De scriptie is met </w:t>
            </w:r>
            <w:r>
              <w:rPr>
                <w:sz w:val="20"/>
              </w:rPr>
              <w:t xml:space="preserve">voldoende </w:t>
            </w:r>
            <w:r w:rsidRPr="002B7397">
              <w:rPr>
                <w:sz w:val="20"/>
              </w:rPr>
              <w:t>mate van wetenschappelijke zelfwerkzaamheid binnen de daarvoor gestelde tijd geschreven; het commentaar van de begeleider is tijdig en adequaat verwerkt</w:t>
            </w:r>
            <w:r>
              <w:rPr>
                <w:sz w:val="20"/>
              </w:rPr>
              <w:t>.</w:t>
            </w:r>
          </w:p>
        </w:tc>
        <w:tc>
          <w:tcPr>
            <w:tcW w:w="567" w:type="dxa"/>
          </w:tcPr>
          <w:p w:rsidR="00EB78EE" w:rsidRPr="00DB0671" w:rsidRDefault="00EB78EE" w:rsidP="00FF523D">
            <w:pPr>
              <w:jc w:val="center"/>
              <w:rPr>
                <w:sz w:val="14"/>
                <w:szCs w:val="14"/>
              </w:rPr>
            </w:pPr>
          </w:p>
        </w:tc>
        <w:tc>
          <w:tcPr>
            <w:tcW w:w="567" w:type="dxa"/>
          </w:tcPr>
          <w:p w:rsidR="00EB78EE" w:rsidRPr="00DB0671" w:rsidRDefault="00EB78EE" w:rsidP="00FF523D">
            <w:pPr>
              <w:jc w:val="center"/>
              <w:rPr>
                <w:sz w:val="14"/>
                <w:szCs w:val="14"/>
              </w:rPr>
            </w:pPr>
          </w:p>
        </w:tc>
        <w:tc>
          <w:tcPr>
            <w:tcW w:w="567" w:type="dxa"/>
          </w:tcPr>
          <w:p w:rsidR="00EB78EE" w:rsidRPr="00DB0671" w:rsidRDefault="00EB78EE" w:rsidP="00FF523D">
            <w:pPr>
              <w:jc w:val="center"/>
              <w:rPr>
                <w:sz w:val="14"/>
                <w:szCs w:val="14"/>
              </w:rPr>
            </w:pPr>
          </w:p>
        </w:tc>
        <w:tc>
          <w:tcPr>
            <w:tcW w:w="3402" w:type="dxa"/>
          </w:tcPr>
          <w:p w:rsidR="00EB78EE" w:rsidRPr="00DB0671" w:rsidRDefault="00EB78EE" w:rsidP="00FF523D">
            <w:pPr>
              <w:rPr>
                <w:sz w:val="14"/>
                <w:szCs w:val="14"/>
              </w:rPr>
            </w:pPr>
          </w:p>
        </w:tc>
      </w:tr>
    </w:tbl>
    <w:p w:rsidR="00EB78EE" w:rsidRPr="007867D9" w:rsidRDefault="00EB78EE" w:rsidP="00EB78EE">
      <w:pPr>
        <w:pStyle w:val="Heading3"/>
        <w:jc w:val="center"/>
        <w:rPr>
          <w:color w:val="auto"/>
          <w:sz w:val="20"/>
        </w:rPr>
      </w:pPr>
      <w:r w:rsidRPr="007867D9">
        <w:rPr>
          <w:color w:val="auto"/>
          <w:sz w:val="20"/>
        </w:rPr>
        <w:t>Eindcijfer bachelorscriptie</w:t>
      </w:r>
    </w:p>
    <w:tbl>
      <w:tblPr>
        <w:tblW w:w="0" w:type="auto"/>
        <w:tblInd w:w="4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tblGrid>
      <w:tr w:rsidR="00EB78EE" w:rsidRPr="002B7397" w:rsidTr="00FF523D">
        <w:trPr>
          <w:trHeight w:val="931"/>
        </w:trPr>
        <w:tc>
          <w:tcPr>
            <w:tcW w:w="851" w:type="dxa"/>
          </w:tcPr>
          <w:p w:rsidR="00EB78EE" w:rsidRPr="002B7397" w:rsidRDefault="00EB78EE" w:rsidP="00FF523D">
            <w:pPr>
              <w:pStyle w:val="Heading1"/>
              <w:jc w:val="center"/>
              <w:rPr>
                <w:sz w:val="20"/>
              </w:rPr>
            </w:pPr>
          </w:p>
          <w:p w:rsidR="00EB78EE" w:rsidRPr="002B7397" w:rsidRDefault="00EB78EE" w:rsidP="00FF523D">
            <w:pPr>
              <w:jc w:val="center"/>
              <w:rPr>
                <w:sz w:val="20"/>
              </w:rPr>
            </w:pPr>
          </w:p>
          <w:p w:rsidR="00EB78EE" w:rsidRPr="002B7397" w:rsidRDefault="00EB78EE" w:rsidP="00FF523D">
            <w:pPr>
              <w:jc w:val="center"/>
              <w:rPr>
                <w:sz w:val="20"/>
              </w:rPr>
            </w:pPr>
          </w:p>
        </w:tc>
      </w:tr>
    </w:tbl>
    <w:p w:rsidR="00EB78EE" w:rsidRPr="007867D9" w:rsidRDefault="00EB78EE" w:rsidP="00EB78EE">
      <w:pPr>
        <w:pStyle w:val="Heading3"/>
        <w:rPr>
          <w:color w:val="auto"/>
          <w:sz w:val="20"/>
        </w:rPr>
      </w:pPr>
      <w:r w:rsidRPr="007867D9">
        <w:rPr>
          <w:color w:val="auto"/>
          <w:sz w:val="20"/>
        </w:rPr>
        <w:t>samenvatting van het oordeel over de scriptie en/of toelichting op het eindcijfer</w:t>
      </w:r>
    </w:p>
    <w:p w:rsidR="00F83EC4" w:rsidRDefault="00EB78EE">
      <w:r>
        <w:rPr>
          <w:i/>
          <w:sz w:val="20"/>
        </w:rPr>
        <w:t>(indien dit niet volgt uit oordelen per onderdeel)</w:t>
      </w:r>
      <w:r w:rsidRPr="002B7397">
        <w:rPr>
          <w:sz w:val="20"/>
        </w:rPr>
        <w:t xml:space="preserve"> </w:t>
      </w:r>
    </w:p>
    <w:sectPr w:rsidR="00F83E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8EE"/>
    <w:rsid w:val="00214AA7"/>
    <w:rsid w:val="00346D98"/>
    <w:rsid w:val="00372AED"/>
    <w:rsid w:val="003B2292"/>
    <w:rsid w:val="005A1929"/>
    <w:rsid w:val="006F41CC"/>
    <w:rsid w:val="008540F7"/>
    <w:rsid w:val="00896BF5"/>
    <w:rsid w:val="0090566E"/>
    <w:rsid w:val="009A771D"/>
    <w:rsid w:val="009F081D"/>
    <w:rsid w:val="00A36C45"/>
    <w:rsid w:val="00BC65D4"/>
    <w:rsid w:val="00EB78EE"/>
    <w:rsid w:val="00F83E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8EE"/>
    <w:pPr>
      <w:spacing w:after="0" w:line="240" w:lineRule="auto"/>
    </w:pPr>
  </w:style>
  <w:style w:type="paragraph" w:styleId="Heading1">
    <w:name w:val="heading 1"/>
    <w:basedOn w:val="Normal"/>
    <w:next w:val="Normal"/>
    <w:link w:val="Heading1Char"/>
    <w:uiPriority w:val="9"/>
    <w:qFormat/>
    <w:rsid w:val="00EB78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EB78E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8EE"/>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EB78EE"/>
    <w:rPr>
      <w:rFonts w:asciiTheme="majorHAnsi" w:eastAsiaTheme="majorEastAsia" w:hAnsiTheme="majorHAnsi" w:cstheme="majorBidi"/>
      <w:b/>
      <w:bCs/>
      <w:color w:val="4F81BD" w:themeColor="accent1"/>
    </w:rPr>
  </w:style>
  <w:style w:type="table" w:styleId="TableGrid">
    <w:name w:val="Table Grid"/>
    <w:basedOn w:val="TableNormal"/>
    <w:uiPriority w:val="59"/>
    <w:rsid w:val="00EB7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B78EE"/>
    <w:pPr>
      <w:widowControl w:val="0"/>
      <w:tabs>
        <w:tab w:val="left" w:pos="-1134"/>
        <w:tab w:val="left" w:pos="-851"/>
        <w:tab w:val="left" w:pos="-568"/>
        <w:tab w:val="left" w:pos="-285"/>
        <w:tab w:val="left" w:pos="-2"/>
        <w:tab w:val="left" w:pos="282"/>
        <w:tab w:val="left" w:pos="565"/>
        <w:tab w:val="left" w:pos="848"/>
        <w:tab w:val="left" w:pos="1131"/>
        <w:tab w:val="left" w:pos="1414"/>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s>
    </w:pPr>
    <w:rPr>
      <w:rFonts w:ascii="Times New Roman" w:eastAsia="Times New Roman" w:hAnsi="Times New Roman" w:cs="Times New Roman"/>
      <w:snapToGrid w:val="0"/>
      <w:spacing w:val="-2"/>
      <w:szCs w:val="20"/>
      <w:lang w:eastAsia="nl-NL"/>
    </w:rPr>
  </w:style>
  <w:style w:type="character" w:customStyle="1" w:styleId="BodyTextChar">
    <w:name w:val="Body Text Char"/>
    <w:basedOn w:val="DefaultParagraphFont"/>
    <w:link w:val="BodyText"/>
    <w:rsid w:val="00EB78EE"/>
    <w:rPr>
      <w:rFonts w:ascii="Times New Roman" w:eastAsia="Times New Roman" w:hAnsi="Times New Roman" w:cs="Times New Roman"/>
      <w:snapToGrid w:val="0"/>
      <w:spacing w:val="-2"/>
      <w:szCs w:val="20"/>
      <w:lang w:eastAsia="nl-NL"/>
    </w:rPr>
  </w:style>
  <w:style w:type="paragraph" w:styleId="BodyTextIndent2">
    <w:name w:val="Body Text Indent 2"/>
    <w:basedOn w:val="Normal"/>
    <w:link w:val="BodyTextIndent2Char"/>
    <w:uiPriority w:val="99"/>
    <w:semiHidden/>
    <w:unhideWhenUsed/>
    <w:rsid w:val="00EB78EE"/>
    <w:pPr>
      <w:spacing w:after="120" w:line="480" w:lineRule="auto"/>
      <w:ind w:left="283"/>
    </w:pPr>
  </w:style>
  <w:style w:type="character" w:customStyle="1" w:styleId="BodyTextIndent2Char">
    <w:name w:val="Body Text Indent 2 Char"/>
    <w:basedOn w:val="DefaultParagraphFont"/>
    <w:link w:val="BodyTextIndent2"/>
    <w:uiPriority w:val="99"/>
    <w:semiHidden/>
    <w:rsid w:val="00EB78EE"/>
  </w:style>
  <w:style w:type="paragraph" w:customStyle="1" w:styleId="Default">
    <w:name w:val="Default"/>
    <w:rsid w:val="00EB78EE"/>
    <w:pPr>
      <w:autoSpaceDE w:val="0"/>
      <w:autoSpaceDN w:val="0"/>
      <w:adjustRightInd w:val="0"/>
      <w:spacing w:after="0" w:line="240" w:lineRule="auto"/>
    </w:pPr>
    <w:rPr>
      <w:rFonts w:ascii="Calibri" w:hAnsi="Calibri" w:cs="Calibri"/>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8EE"/>
    <w:pPr>
      <w:spacing w:after="0" w:line="240" w:lineRule="auto"/>
    </w:pPr>
  </w:style>
  <w:style w:type="paragraph" w:styleId="Heading1">
    <w:name w:val="heading 1"/>
    <w:basedOn w:val="Normal"/>
    <w:next w:val="Normal"/>
    <w:link w:val="Heading1Char"/>
    <w:uiPriority w:val="9"/>
    <w:qFormat/>
    <w:rsid w:val="00EB78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EB78E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8EE"/>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EB78EE"/>
    <w:rPr>
      <w:rFonts w:asciiTheme="majorHAnsi" w:eastAsiaTheme="majorEastAsia" w:hAnsiTheme="majorHAnsi" w:cstheme="majorBidi"/>
      <w:b/>
      <w:bCs/>
      <w:color w:val="4F81BD" w:themeColor="accent1"/>
    </w:rPr>
  </w:style>
  <w:style w:type="table" w:styleId="TableGrid">
    <w:name w:val="Table Grid"/>
    <w:basedOn w:val="TableNormal"/>
    <w:uiPriority w:val="59"/>
    <w:rsid w:val="00EB7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B78EE"/>
    <w:pPr>
      <w:widowControl w:val="0"/>
      <w:tabs>
        <w:tab w:val="left" w:pos="-1134"/>
        <w:tab w:val="left" w:pos="-851"/>
        <w:tab w:val="left" w:pos="-568"/>
        <w:tab w:val="left" w:pos="-285"/>
        <w:tab w:val="left" w:pos="-2"/>
        <w:tab w:val="left" w:pos="282"/>
        <w:tab w:val="left" w:pos="565"/>
        <w:tab w:val="left" w:pos="848"/>
        <w:tab w:val="left" w:pos="1131"/>
        <w:tab w:val="left" w:pos="1414"/>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s>
    </w:pPr>
    <w:rPr>
      <w:rFonts w:ascii="Times New Roman" w:eastAsia="Times New Roman" w:hAnsi="Times New Roman" w:cs="Times New Roman"/>
      <w:snapToGrid w:val="0"/>
      <w:spacing w:val="-2"/>
      <w:szCs w:val="20"/>
      <w:lang w:eastAsia="nl-NL"/>
    </w:rPr>
  </w:style>
  <w:style w:type="character" w:customStyle="1" w:styleId="BodyTextChar">
    <w:name w:val="Body Text Char"/>
    <w:basedOn w:val="DefaultParagraphFont"/>
    <w:link w:val="BodyText"/>
    <w:rsid w:val="00EB78EE"/>
    <w:rPr>
      <w:rFonts w:ascii="Times New Roman" w:eastAsia="Times New Roman" w:hAnsi="Times New Roman" w:cs="Times New Roman"/>
      <w:snapToGrid w:val="0"/>
      <w:spacing w:val="-2"/>
      <w:szCs w:val="20"/>
      <w:lang w:eastAsia="nl-NL"/>
    </w:rPr>
  </w:style>
  <w:style w:type="paragraph" w:styleId="BodyTextIndent2">
    <w:name w:val="Body Text Indent 2"/>
    <w:basedOn w:val="Normal"/>
    <w:link w:val="BodyTextIndent2Char"/>
    <w:uiPriority w:val="99"/>
    <w:semiHidden/>
    <w:unhideWhenUsed/>
    <w:rsid w:val="00EB78EE"/>
    <w:pPr>
      <w:spacing w:after="120" w:line="480" w:lineRule="auto"/>
      <w:ind w:left="283"/>
    </w:pPr>
  </w:style>
  <w:style w:type="character" w:customStyle="1" w:styleId="BodyTextIndent2Char">
    <w:name w:val="Body Text Indent 2 Char"/>
    <w:basedOn w:val="DefaultParagraphFont"/>
    <w:link w:val="BodyTextIndent2"/>
    <w:uiPriority w:val="99"/>
    <w:semiHidden/>
    <w:rsid w:val="00EB78EE"/>
  </w:style>
  <w:style w:type="paragraph" w:customStyle="1" w:styleId="Default">
    <w:name w:val="Default"/>
    <w:rsid w:val="00EB78EE"/>
    <w:pPr>
      <w:autoSpaceDE w:val="0"/>
      <w:autoSpaceDN w:val="0"/>
      <w:adjustRightInd w:val="0"/>
      <w:spacing w:after="0" w:line="240" w:lineRule="auto"/>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844</Words>
  <Characters>4812</Characters>
  <Application>Microsoft Office Word</Application>
  <DocSecurity>4</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Vrije Universiteit Amsterdam</Company>
  <LinksUpToDate>false</LinksUpToDate>
  <CharactersWithSpaces>5645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Lageschaar, M.W.T.</dc:creator>
  <cp:lastModifiedBy>Tilstra, S.</cp:lastModifiedBy>
  <cp:revision>2</cp:revision>
  <dcterms:created xsi:type="dcterms:W3CDTF">2017-10-20T08:21:00Z</dcterms:created>
  <dcterms:modified xsi:type="dcterms:W3CDTF">2017-10-20T08:21:00Z</dcterms:modified>
</cp:coreProperties>
</file>