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22FB" w14:textId="77777777" w:rsidR="00E34112" w:rsidRPr="00E34112" w:rsidRDefault="00166E06" w:rsidP="00E34112">
      <w:pPr>
        <w:widowControl/>
        <w:autoSpaceDE/>
        <w:autoSpaceDN/>
        <w:jc w:val="center"/>
        <w:rPr>
          <w:rFonts w:ascii="Palatino Linotype" w:eastAsia="Times New Roman" w:hAnsi="Palatino Linotype" w:cs="Times New Roman"/>
          <w:b/>
          <w:bCs/>
          <w:color w:val="E97132" w:themeColor="accent2"/>
        </w:rPr>
      </w:pPr>
      <w:r w:rsidRPr="00E34112">
        <w:rPr>
          <w:rFonts w:ascii="Palatino Linotype" w:eastAsia="Times New Roman" w:hAnsi="Palatino Linotype" w:cs="Times New Roman"/>
          <w:b/>
          <w:bCs/>
          <w:color w:val="E97132" w:themeColor="accent2"/>
        </w:rPr>
        <w:t>Call for Participation</w:t>
      </w:r>
    </w:p>
    <w:p w14:paraId="46E5F0A1" w14:textId="5278893F" w:rsidR="00C77FC3" w:rsidRPr="00E34112" w:rsidRDefault="006E3CA3" w:rsidP="00E34112">
      <w:pPr>
        <w:widowControl/>
        <w:autoSpaceDE/>
        <w:autoSpaceDN/>
        <w:jc w:val="center"/>
        <w:rPr>
          <w:rFonts w:ascii="Palatino Linotype" w:eastAsia="Times New Roman" w:hAnsi="Palatino Linotype" w:cs="Times New Roman"/>
          <w:b/>
          <w:bCs/>
          <w:color w:val="E97132" w:themeColor="accent2"/>
        </w:rPr>
      </w:pPr>
      <w:r w:rsidRPr="00E34112">
        <w:rPr>
          <w:rFonts w:ascii="Palatino Linotype" w:eastAsia="Times New Roman" w:hAnsi="Palatino Linotype" w:cs="Times New Roman"/>
          <w:b/>
          <w:bCs/>
        </w:rPr>
        <w:t>International Migration and Refugee Law Moot Court Competition</w:t>
      </w:r>
    </w:p>
    <w:p w14:paraId="220A84D7" w14:textId="71E3765B" w:rsidR="005C6A92" w:rsidRPr="00E34112" w:rsidRDefault="006E3CA3" w:rsidP="007C1091">
      <w:pPr>
        <w:widowControl/>
        <w:autoSpaceDE/>
        <w:autoSpaceDN/>
        <w:jc w:val="center"/>
        <w:rPr>
          <w:rFonts w:ascii="Palatino Linotype" w:eastAsia="Times New Roman" w:hAnsi="Palatino Linotype" w:cs="Times New Roman"/>
          <w:i/>
          <w:iCs/>
          <w:color w:val="000000" w:themeColor="text1"/>
        </w:rPr>
      </w:pPr>
      <w:r w:rsidRPr="00E34112">
        <w:rPr>
          <w:rFonts w:ascii="Palatino Linotype" w:eastAsia="Times New Roman" w:hAnsi="Palatino Linotype" w:cs="Times New Roman"/>
          <w:i/>
          <w:iCs/>
          <w:color w:val="000000" w:themeColor="text1"/>
        </w:rPr>
        <w:t xml:space="preserve">Fourth Edition: </w:t>
      </w:r>
      <w:r w:rsidR="00064904" w:rsidRPr="00E34112">
        <w:rPr>
          <w:rFonts w:ascii="Palatino Linotype" w:eastAsia="Times New Roman" w:hAnsi="Palatino Linotype" w:cs="Times New Roman"/>
          <w:i/>
          <w:iCs/>
          <w:color w:val="000000" w:themeColor="text1"/>
        </w:rPr>
        <w:t xml:space="preserve">Amsterdam </w:t>
      </w:r>
      <w:r w:rsidR="00C77FC3" w:rsidRPr="00E34112">
        <w:rPr>
          <w:rFonts w:ascii="Palatino Linotype" w:eastAsia="Times New Roman" w:hAnsi="Palatino Linotype" w:cs="Times New Roman"/>
          <w:i/>
          <w:iCs/>
          <w:color w:val="000000" w:themeColor="text1"/>
        </w:rPr>
        <w:t>2025/</w:t>
      </w:r>
      <w:r w:rsidRPr="00E34112">
        <w:rPr>
          <w:rFonts w:ascii="Palatino Linotype" w:eastAsia="Times New Roman" w:hAnsi="Palatino Linotype" w:cs="Times New Roman"/>
          <w:i/>
          <w:iCs/>
          <w:color w:val="000000" w:themeColor="text1"/>
        </w:rPr>
        <w:t>202</w:t>
      </w:r>
      <w:r w:rsidR="00A27E00" w:rsidRPr="00E34112">
        <w:rPr>
          <w:rFonts w:ascii="Palatino Linotype" w:eastAsia="Times New Roman" w:hAnsi="Palatino Linotype" w:cs="Times New Roman"/>
          <w:i/>
          <w:iCs/>
          <w:color w:val="000000" w:themeColor="text1"/>
        </w:rPr>
        <w:t>6</w:t>
      </w:r>
    </w:p>
    <w:p w14:paraId="18683D2A" w14:textId="77777777" w:rsidR="006E3CA3" w:rsidRPr="000B02C8" w:rsidRDefault="006E3CA3" w:rsidP="006E3CA3">
      <w:pPr>
        <w:widowControl/>
        <w:autoSpaceDE/>
        <w:autoSpaceDN/>
        <w:rPr>
          <w:rFonts w:ascii="Palatino Linotype" w:eastAsia="Times New Roman" w:hAnsi="Palatino Linotype" w:cs="Times New Roman"/>
        </w:rPr>
      </w:pPr>
    </w:p>
    <w:p w14:paraId="71FF33F2" w14:textId="4331BFAD" w:rsidR="006E3CA3" w:rsidRPr="000B02C8" w:rsidRDefault="007349C9" w:rsidP="00127D20">
      <w:pPr>
        <w:widowControl/>
        <w:autoSpaceDE/>
        <w:autoSpaceDN/>
        <w:jc w:val="both"/>
        <w:rPr>
          <w:rFonts w:ascii="Palatino Linotype" w:eastAsia="Times New Roman" w:hAnsi="Palatino Linotype" w:cs="Times New Roman"/>
        </w:rPr>
      </w:pPr>
      <w:r>
        <w:rPr>
          <w:rFonts w:ascii="Palatino Linotype" w:eastAsia="Times New Roman" w:hAnsi="Palatino Linotype" w:cs="Times New Roman"/>
        </w:rPr>
        <w:t xml:space="preserve">We are </w:t>
      </w:r>
      <w:r w:rsidR="003038B8">
        <w:rPr>
          <w:rFonts w:ascii="Palatino Linotype" w:eastAsia="Times New Roman" w:hAnsi="Palatino Linotype" w:cs="Times New Roman"/>
        </w:rPr>
        <w:t>is</w:t>
      </w:r>
      <w:r w:rsidR="006E3CA3" w:rsidRPr="000B02C8">
        <w:rPr>
          <w:rFonts w:ascii="Palatino Linotype" w:eastAsia="Times New Roman" w:hAnsi="Palatino Linotype" w:cs="Times New Roman"/>
        </w:rPr>
        <w:t xml:space="preserve"> pleased to announce the fourth edition of the International Migration and Refugee Law Moot Court Competition, organized by </w:t>
      </w:r>
      <w:r>
        <w:rPr>
          <w:rFonts w:ascii="Palatino Linotype" w:eastAsia="Times New Roman" w:hAnsi="Palatino Linotype" w:cs="Times New Roman"/>
        </w:rPr>
        <w:t xml:space="preserve">the </w:t>
      </w:r>
      <w:hyperlink r:id="rId7" w:history="1">
        <w:r w:rsidR="009F408B" w:rsidRPr="00597E29">
          <w:rPr>
            <w:rStyle w:val="Hyperlink"/>
            <w:rFonts w:ascii="Palatino Linotype" w:eastAsia="Times New Roman" w:hAnsi="Palatino Linotype" w:cs="Times New Roman"/>
          </w:rPr>
          <w:t>Migration Law Clinic</w:t>
        </w:r>
      </w:hyperlink>
      <w:r w:rsidR="009F408B">
        <w:rPr>
          <w:rFonts w:ascii="Palatino Linotype" w:eastAsia="Times New Roman" w:hAnsi="Palatino Linotype" w:cs="Times New Roman"/>
        </w:rPr>
        <w:t xml:space="preserve"> </w:t>
      </w:r>
      <w:r w:rsidR="00605069">
        <w:rPr>
          <w:rFonts w:ascii="Palatino Linotype" w:eastAsia="Times New Roman" w:hAnsi="Palatino Linotype" w:cs="Times New Roman"/>
        </w:rPr>
        <w:t xml:space="preserve">of the </w:t>
      </w:r>
      <w:hyperlink r:id="rId8" w:history="1">
        <w:r w:rsidR="006E3CA3" w:rsidRPr="00331E39">
          <w:rPr>
            <w:rStyle w:val="Hyperlink"/>
            <w:rFonts w:ascii="Palatino Linotype" w:hAnsi="Palatino Linotype"/>
          </w:rPr>
          <w:t>Amsterdam Centre for Migration and Refugee Law</w:t>
        </w:r>
      </w:hyperlink>
      <w:r w:rsidR="00605069" w:rsidRPr="0054768B">
        <w:rPr>
          <w:rFonts w:ascii="Palatino Linotype" w:hAnsi="Palatino Linotype"/>
        </w:rPr>
        <w:t>,</w:t>
      </w:r>
      <w:r w:rsidR="006E3CA3" w:rsidRPr="0054768B">
        <w:rPr>
          <w:rFonts w:ascii="Palatino Linotype" w:eastAsia="Times New Roman" w:hAnsi="Palatino Linotype" w:cs="Times New Roman"/>
        </w:rPr>
        <w:t xml:space="preserve"> </w:t>
      </w:r>
      <w:r w:rsidR="002635EA" w:rsidRPr="0054768B">
        <w:rPr>
          <w:rFonts w:ascii="Palatino Linotype" w:eastAsia="Times New Roman" w:hAnsi="Palatino Linotype" w:cs="Times New Roman"/>
        </w:rPr>
        <w:t>in collaboration with</w:t>
      </w:r>
      <w:r w:rsidR="006E3CA3" w:rsidRPr="000B02C8">
        <w:rPr>
          <w:rFonts w:ascii="Palatino Linotype" w:eastAsia="Times New Roman" w:hAnsi="Palatino Linotype" w:cs="Times New Roman"/>
        </w:rPr>
        <w:t xml:space="preserve"> </w:t>
      </w:r>
      <w:hyperlink r:id="rId9" w:history="1">
        <w:r w:rsidR="006E3CA3" w:rsidRPr="00C1167A">
          <w:rPr>
            <w:rStyle w:val="Hyperlink"/>
            <w:rFonts w:ascii="Palatino Linotype" w:eastAsia="Times New Roman" w:hAnsi="Palatino Linotype" w:cs="Times New Roman"/>
          </w:rPr>
          <w:t>Everaert Immigration Lawyer</w:t>
        </w:r>
        <w:r w:rsidR="00C1167A" w:rsidRPr="00C1167A">
          <w:rPr>
            <w:rStyle w:val="Hyperlink"/>
            <w:rFonts w:ascii="Palatino Linotype" w:eastAsia="Times New Roman" w:hAnsi="Palatino Linotype" w:cs="Times New Roman"/>
          </w:rPr>
          <w:t>s</w:t>
        </w:r>
      </w:hyperlink>
      <w:r w:rsidR="00E46ABB" w:rsidRPr="00C1167A">
        <w:rPr>
          <w:rFonts w:ascii="Palatino Linotype" w:eastAsia="Times New Roman" w:hAnsi="Palatino Linotype" w:cs="Times New Roman"/>
        </w:rPr>
        <w:t xml:space="preserve"> and</w:t>
      </w:r>
      <w:r w:rsidR="00E46ABB">
        <w:rPr>
          <w:rFonts w:ascii="Palatino Linotype" w:eastAsia="Times New Roman" w:hAnsi="Palatino Linotype" w:cs="Times New Roman"/>
        </w:rPr>
        <w:t xml:space="preserve"> </w:t>
      </w:r>
      <w:hyperlink r:id="rId10" w:history="1">
        <w:r w:rsidR="0054768B" w:rsidRPr="004F0313">
          <w:rPr>
            <w:rStyle w:val="Hyperlink"/>
            <w:rFonts w:ascii="Palatino Linotype" w:eastAsia="Times New Roman" w:hAnsi="Palatino Linotype" w:cs="Times New Roman"/>
          </w:rPr>
          <w:t xml:space="preserve">Hijra Legal Clinic </w:t>
        </w:r>
        <w:r w:rsidR="00E46ABB" w:rsidRPr="004F0313">
          <w:rPr>
            <w:rStyle w:val="Hyperlink"/>
            <w:rFonts w:ascii="Palatino Linotype" w:eastAsia="Times New Roman" w:hAnsi="Palatino Linotype" w:cs="Times New Roman"/>
          </w:rPr>
          <w:t>M</w:t>
        </w:r>
        <w:r w:rsidR="0054768B" w:rsidRPr="004F0313">
          <w:rPr>
            <w:rStyle w:val="Hyperlink"/>
            <w:rFonts w:ascii="Palatino Linotype" w:eastAsia="Times New Roman" w:hAnsi="Palatino Linotype" w:cs="Times New Roman"/>
          </w:rPr>
          <w:t>orocco</w:t>
        </w:r>
      </w:hyperlink>
      <w:r w:rsidR="006E3CA3" w:rsidRPr="000B02C8">
        <w:rPr>
          <w:rFonts w:ascii="Palatino Linotype" w:eastAsia="Times New Roman" w:hAnsi="Palatino Linotype" w:cs="Times New Roman"/>
        </w:rPr>
        <w:t>. This competition offers law students the opportunity to engage with cutting-edge issues in international migration and refugee law through written and oral pleadings before expert judges.</w:t>
      </w:r>
    </w:p>
    <w:p w14:paraId="7EF0778A" w14:textId="77777777" w:rsidR="008A41D6" w:rsidRPr="000B02C8" w:rsidRDefault="008A41D6" w:rsidP="00127D20">
      <w:pPr>
        <w:widowControl/>
        <w:autoSpaceDE/>
        <w:autoSpaceDN/>
        <w:jc w:val="both"/>
        <w:rPr>
          <w:rFonts w:ascii="Palatino Linotype" w:eastAsia="Times New Roman" w:hAnsi="Palatino Linotype" w:cs="Times New Roman"/>
        </w:rPr>
      </w:pPr>
    </w:p>
    <w:p w14:paraId="3F99F7BD" w14:textId="77777777" w:rsidR="006E3CA3" w:rsidRPr="000B02C8" w:rsidRDefault="006E3CA3" w:rsidP="00127D20">
      <w:pPr>
        <w:widowControl/>
        <w:autoSpaceDE/>
        <w:autoSpaceDN/>
        <w:jc w:val="both"/>
        <w:rPr>
          <w:rFonts w:ascii="Palatino Linotype" w:eastAsia="Times New Roman" w:hAnsi="Palatino Linotype" w:cs="Times New Roman"/>
          <w:b/>
          <w:bCs/>
          <w:color w:val="0070C0"/>
        </w:rPr>
      </w:pPr>
      <w:r w:rsidRPr="000B02C8">
        <w:rPr>
          <w:rFonts w:ascii="Palatino Linotype" w:eastAsia="Times New Roman" w:hAnsi="Palatino Linotype" w:cs="Times New Roman"/>
          <w:b/>
          <w:bCs/>
          <w:color w:val="0070C0"/>
        </w:rPr>
        <w:t>Previous editions</w:t>
      </w:r>
    </w:p>
    <w:p w14:paraId="3B67A298" w14:textId="3AF7144B" w:rsidR="00CE736D" w:rsidRPr="000B02C8" w:rsidRDefault="006E3CA3" w:rsidP="00127D20">
      <w:pPr>
        <w:widowControl/>
        <w:autoSpaceDE/>
        <w:autoSpaceDN/>
        <w:jc w:val="both"/>
        <w:rPr>
          <w:rFonts w:ascii="Palatino Linotype" w:hAnsi="Palatino Linotype"/>
        </w:rPr>
      </w:pPr>
      <w:r w:rsidRPr="000B02C8">
        <w:rPr>
          <w:rFonts w:ascii="Palatino Linotype" w:hAnsi="Palatino Linotype"/>
        </w:rPr>
        <w:t xml:space="preserve">The </w:t>
      </w:r>
      <w:hyperlink r:id="rId11" w:history="1">
        <w:r w:rsidRPr="000B02C8">
          <w:rPr>
            <w:rStyle w:val="Hyperlink"/>
            <w:rFonts w:ascii="Palatino Linotype" w:hAnsi="Palatino Linotype"/>
            <w:color w:val="auto"/>
          </w:rPr>
          <w:t>first edition</w:t>
        </w:r>
      </w:hyperlink>
      <w:r w:rsidRPr="000B02C8">
        <w:rPr>
          <w:rFonts w:ascii="Palatino Linotype" w:hAnsi="Palatino Linotype"/>
        </w:rPr>
        <w:t xml:space="preserve"> (2018-20</w:t>
      </w:r>
      <w:r w:rsidR="00263843" w:rsidRPr="000B02C8">
        <w:rPr>
          <w:rFonts w:ascii="Palatino Linotype" w:hAnsi="Palatino Linotype"/>
        </w:rPr>
        <w:t>1</w:t>
      </w:r>
      <w:r w:rsidRPr="000B02C8">
        <w:rPr>
          <w:rFonts w:ascii="Palatino Linotype" w:hAnsi="Palatino Linotype"/>
        </w:rPr>
        <w:t>9) of th</w:t>
      </w:r>
      <w:r w:rsidR="00263843" w:rsidRPr="000B02C8">
        <w:rPr>
          <w:rFonts w:ascii="Palatino Linotype" w:hAnsi="Palatino Linotype"/>
        </w:rPr>
        <w:t xml:space="preserve">e </w:t>
      </w:r>
      <w:r w:rsidRPr="000B02C8">
        <w:rPr>
          <w:rFonts w:ascii="Palatino Linotype" w:hAnsi="Palatino Linotype"/>
        </w:rPr>
        <w:t xml:space="preserve">Moot Court Competition was </w:t>
      </w:r>
      <w:r w:rsidR="007E1D9E" w:rsidRPr="000B02C8">
        <w:rPr>
          <w:rFonts w:ascii="Palatino Linotype" w:hAnsi="Palatino Linotype"/>
        </w:rPr>
        <w:t>organized</w:t>
      </w:r>
      <w:r w:rsidRPr="000B02C8">
        <w:rPr>
          <w:rFonts w:ascii="Palatino Linotype" w:hAnsi="Palatino Linotype"/>
        </w:rPr>
        <w:t xml:space="preserve"> by the Amsterdam Centre for Migration and Refugee Law at VU University Amsterdam to celebrate the fifth anniversary of the Migration Law Clinic which has become an important component of the Master International Migration and Refugee</w:t>
      </w:r>
      <w:r w:rsidR="00A60B06" w:rsidRPr="000B02C8">
        <w:rPr>
          <w:rFonts w:ascii="Palatino Linotype" w:hAnsi="Palatino Linotype"/>
        </w:rPr>
        <w:t xml:space="preserve"> Law</w:t>
      </w:r>
      <w:r w:rsidRPr="000B02C8">
        <w:rPr>
          <w:rFonts w:ascii="Palatino Linotype" w:hAnsi="Palatino Linotype"/>
        </w:rPr>
        <w:t xml:space="preserve">. The </w:t>
      </w:r>
      <w:hyperlink r:id="rId12" w:history="1">
        <w:r w:rsidRPr="000B02C8">
          <w:rPr>
            <w:rStyle w:val="Hyperlink"/>
            <w:rFonts w:ascii="Palatino Linotype" w:hAnsi="Palatino Linotype"/>
            <w:color w:val="auto"/>
          </w:rPr>
          <w:t>second edition</w:t>
        </w:r>
      </w:hyperlink>
      <w:r w:rsidRPr="000B02C8">
        <w:rPr>
          <w:rFonts w:ascii="Palatino Linotype" w:hAnsi="Palatino Linotype"/>
        </w:rPr>
        <w:t xml:space="preserve"> (2022-2023) was organized by the Migration Law Research Group (</w:t>
      </w:r>
      <w:proofErr w:type="spellStart"/>
      <w:r w:rsidRPr="000B02C8">
        <w:rPr>
          <w:rFonts w:ascii="Palatino Linotype" w:hAnsi="Palatino Linotype"/>
        </w:rPr>
        <w:t>MigrLaw</w:t>
      </w:r>
      <w:proofErr w:type="spellEnd"/>
      <w:r w:rsidRPr="000B02C8">
        <w:rPr>
          <w:rFonts w:ascii="Palatino Linotype" w:hAnsi="Palatino Linotype"/>
        </w:rPr>
        <w:t xml:space="preserve">) at Ghent University, bringing the competition to Belgium for the first time. The </w:t>
      </w:r>
      <w:hyperlink r:id="rId13" w:history="1">
        <w:r w:rsidRPr="000B02C8">
          <w:rPr>
            <w:rStyle w:val="Hyperlink"/>
            <w:rFonts w:ascii="Palatino Linotype" w:hAnsi="Palatino Linotype"/>
            <w:color w:val="auto"/>
          </w:rPr>
          <w:t>third edition</w:t>
        </w:r>
      </w:hyperlink>
      <w:r w:rsidRPr="000B02C8">
        <w:rPr>
          <w:rFonts w:ascii="Palatino Linotype" w:hAnsi="Palatino Linotype"/>
        </w:rPr>
        <w:t xml:space="preserve"> (2023-2024) was hosted by the Government and Law Research Group at the University of Antwerp</w:t>
      </w:r>
      <w:r w:rsidR="00CE736D" w:rsidRPr="000B02C8">
        <w:rPr>
          <w:rFonts w:ascii="Palatino Linotype" w:hAnsi="Palatino Linotype"/>
        </w:rPr>
        <w:t>.</w:t>
      </w:r>
    </w:p>
    <w:p w14:paraId="6F880B4C" w14:textId="77777777" w:rsidR="008A41D6" w:rsidRPr="000B02C8" w:rsidRDefault="008A41D6" w:rsidP="00127D20">
      <w:pPr>
        <w:widowControl/>
        <w:autoSpaceDE/>
        <w:autoSpaceDN/>
        <w:jc w:val="both"/>
        <w:rPr>
          <w:rFonts w:ascii="Palatino Linotype" w:eastAsia="Times New Roman" w:hAnsi="Palatino Linotype" w:cs="Times New Roman"/>
        </w:rPr>
      </w:pPr>
    </w:p>
    <w:p w14:paraId="21F2B802" w14:textId="77777777" w:rsidR="006E3CA3" w:rsidRPr="000B02C8" w:rsidRDefault="006E3CA3" w:rsidP="00127D20">
      <w:pPr>
        <w:widowControl/>
        <w:autoSpaceDE/>
        <w:autoSpaceDN/>
        <w:jc w:val="both"/>
        <w:outlineLvl w:val="2"/>
        <w:rPr>
          <w:rFonts w:ascii="Palatino Linotype" w:eastAsia="Times New Roman" w:hAnsi="Palatino Linotype" w:cs="Times New Roman"/>
          <w:b/>
          <w:bCs/>
          <w:color w:val="0070C0"/>
        </w:rPr>
      </w:pPr>
      <w:r w:rsidRPr="000B02C8">
        <w:rPr>
          <w:rFonts w:ascii="Palatino Linotype" w:eastAsia="Times New Roman" w:hAnsi="Palatino Linotype" w:cs="Times New Roman"/>
          <w:b/>
          <w:bCs/>
          <w:color w:val="0070C0"/>
        </w:rPr>
        <w:t xml:space="preserve">The fourth edition </w:t>
      </w:r>
    </w:p>
    <w:p w14:paraId="170636D1" w14:textId="45AB3929" w:rsidR="00811ADB" w:rsidRPr="000B02C8" w:rsidRDefault="00811ADB" w:rsidP="007411AA">
      <w:pPr>
        <w:widowControl/>
        <w:autoSpaceDE/>
        <w:autoSpaceDN/>
        <w:outlineLvl w:val="2"/>
        <w:rPr>
          <w:rFonts w:ascii="Palatino Linotype" w:hAnsi="Palatino Linotype"/>
        </w:rPr>
      </w:pPr>
      <w:r w:rsidRPr="000B02C8">
        <w:rPr>
          <w:rFonts w:ascii="Palatino Linotype" w:hAnsi="Palatino Linotype"/>
        </w:rPr>
        <w:t>The fourth edition of the Moot Court Competition continues the tradition of engaging students in high-level legal advocacy on migration and refugee law. Th</w:t>
      </w:r>
      <w:r w:rsidR="00F40344">
        <w:rPr>
          <w:rFonts w:ascii="Palatino Linotype" w:hAnsi="Palatino Linotype"/>
        </w:rPr>
        <w:t>e</w:t>
      </w:r>
      <w:r w:rsidRPr="000B02C8">
        <w:rPr>
          <w:rFonts w:ascii="Palatino Linotype" w:hAnsi="Palatino Linotype"/>
        </w:rPr>
        <w:t xml:space="preserve"> competition consists of three stages:</w:t>
      </w:r>
    </w:p>
    <w:p w14:paraId="40E08FAF" w14:textId="1ABE1649" w:rsidR="00C43FFA" w:rsidRPr="00EE3BE2" w:rsidRDefault="004E2E23" w:rsidP="00EE3BE2">
      <w:pPr>
        <w:pStyle w:val="ListParagraph"/>
        <w:widowControl/>
        <w:numPr>
          <w:ilvl w:val="0"/>
          <w:numId w:val="11"/>
        </w:numPr>
        <w:autoSpaceDE/>
        <w:autoSpaceDN/>
        <w:outlineLvl w:val="2"/>
        <w:rPr>
          <w:rFonts w:ascii="Palatino Linotype" w:hAnsi="Palatino Linotype"/>
        </w:rPr>
      </w:pPr>
      <w:r>
        <w:rPr>
          <w:rFonts w:ascii="Palatino Linotype" w:hAnsi="Palatino Linotype" w:cs="Segoe UI Emoji"/>
          <w:b/>
          <w:bCs/>
        </w:rPr>
        <w:t>Written pleadings</w:t>
      </w:r>
      <w:r w:rsidR="0030560A">
        <w:rPr>
          <w:rFonts w:ascii="Palatino Linotype" w:hAnsi="Palatino Linotype"/>
        </w:rPr>
        <w:t xml:space="preserve">: </w:t>
      </w:r>
      <w:r w:rsidR="00811ADB" w:rsidRPr="00EE3BE2">
        <w:rPr>
          <w:rFonts w:ascii="Palatino Linotype" w:hAnsi="Palatino Linotype"/>
        </w:rPr>
        <w:t xml:space="preserve">Teams submit </w:t>
      </w:r>
      <w:r w:rsidR="00787C74" w:rsidRPr="00787C74">
        <w:rPr>
          <w:rFonts w:ascii="Palatino Linotype" w:hAnsi="Palatino Linotype"/>
          <w:u w:val="single"/>
        </w:rPr>
        <w:t xml:space="preserve">extended </w:t>
      </w:r>
      <w:r w:rsidR="00811ADB" w:rsidRPr="00787C74">
        <w:rPr>
          <w:rFonts w:ascii="Palatino Linotype" w:hAnsi="Palatino Linotype"/>
          <w:u w:val="single"/>
        </w:rPr>
        <w:t>written</w:t>
      </w:r>
      <w:r w:rsidR="00811ADB" w:rsidRPr="00EE3BE2">
        <w:rPr>
          <w:rFonts w:ascii="Palatino Linotype" w:hAnsi="Palatino Linotype"/>
          <w:u w:val="single"/>
        </w:rPr>
        <w:t xml:space="preserve"> pleadings</w:t>
      </w:r>
      <w:r w:rsidR="00773DD0">
        <w:rPr>
          <w:rFonts w:ascii="Palatino Linotype" w:hAnsi="Palatino Linotype"/>
        </w:rPr>
        <w:t xml:space="preserve"> </w:t>
      </w:r>
      <w:r w:rsidR="008036F6">
        <w:rPr>
          <w:rFonts w:ascii="Palatino Linotype" w:hAnsi="Palatino Linotype"/>
        </w:rPr>
        <w:t>on the first case</w:t>
      </w:r>
      <w:r w:rsidR="00281EA8">
        <w:rPr>
          <w:rFonts w:ascii="Palatino Linotype" w:hAnsi="Palatino Linotype"/>
        </w:rPr>
        <w:t xml:space="preserve"> </w:t>
      </w:r>
      <w:r w:rsidR="00773DD0">
        <w:rPr>
          <w:rFonts w:ascii="Palatino Linotype" w:hAnsi="Palatino Linotype"/>
        </w:rPr>
        <w:t>(</w:t>
      </w:r>
      <w:r w:rsidR="00811ADB" w:rsidRPr="00EE3BE2">
        <w:rPr>
          <w:rFonts w:ascii="Palatino Linotype" w:hAnsi="Palatino Linotype"/>
        </w:rPr>
        <w:t>for both the Applicant and the Respondent</w:t>
      </w:r>
      <w:r w:rsidR="00773DD0">
        <w:rPr>
          <w:rFonts w:ascii="Palatino Linotype" w:hAnsi="Palatino Linotype"/>
        </w:rPr>
        <w:t>)</w:t>
      </w:r>
      <w:r w:rsidR="00CD7B9E" w:rsidRPr="00EE3BE2">
        <w:rPr>
          <w:rFonts w:ascii="Palatino Linotype" w:hAnsi="Palatino Linotype"/>
        </w:rPr>
        <w:t xml:space="preserve">. </w:t>
      </w:r>
      <w:r w:rsidR="004F708E" w:rsidRPr="00EE3BE2">
        <w:rPr>
          <w:rFonts w:ascii="Palatino Linotype" w:hAnsi="Palatino Linotype"/>
        </w:rPr>
        <w:t xml:space="preserve">The </w:t>
      </w:r>
      <w:r w:rsidR="004F708E" w:rsidRPr="00BF1DF4">
        <w:rPr>
          <w:rFonts w:ascii="Palatino Linotype" w:hAnsi="Palatino Linotype"/>
          <w:u w:val="single"/>
        </w:rPr>
        <w:t>four best teams</w:t>
      </w:r>
      <w:r w:rsidR="004F708E" w:rsidRPr="00EE3BE2">
        <w:rPr>
          <w:rFonts w:ascii="Palatino Linotype" w:hAnsi="Palatino Linotype"/>
        </w:rPr>
        <w:t xml:space="preserve"> advance</w:t>
      </w:r>
      <w:r w:rsidR="004F708E">
        <w:rPr>
          <w:rFonts w:ascii="Palatino Linotype" w:hAnsi="Palatino Linotype"/>
        </w:rPr>
        <w:t xml:space="preserve"> to the next round. </w:t>
      </w:r>
    </w:p>
    <w:p w14:paraId="314AED30" w14:textId="46C4A8F9" w:rsidR="00D46E40" w:rsidRDefault="007B3A4D" w:rsidP="00EE3BE2">
      <w:pPr>
        <w:pStyle w:val="ListParagraph"/>
        <w:widowControl/>
        <w:numPr>
          <w:ilvl w:val="0"/>
          <w:numId w:val="11"/>
        </w:numPr>
        <w:autoSpaceDE/>
        <w:autoSpaceDN/>
        <w:outlineLvl w:val="2"/>
        <w:rPr>
          <w:rFonts w:ascii="Palatino Linotype" w:hAnsi="Palatino Linotype"/>
        </w:rPr>
      </w:pPr>
      <w:r>
        <w:rPr>
          <w:rFonts w:ascii="Palatino Linotype" w:hAnsi="Palatino Linotype"/>
          <w:b/>
          <w:bCs/>
        </w:rPr>
        <w:t>Online oral pleadings</w:t>
      </w:r>
      <w:r w:rsidR="0030560A">
        <w:rPr>
          <w:rFonts w:ascii="Palatino Linotype" w:hAnsi="Palatino Linotype"/>
        </w:rPr>
        <w:t xml:space="preserve">: </w:t>
      </w:r>
      <w:r w:rsidR="00811ADB" w:rsidRPr="00EE3BE2">
        <w:rPr>
          <w:rFonts w:ascii="Palatino Linotype" w:hAnsi="Palatino Linotype"/>
        </w:rPr>
        <w:t xml:space="preserve">The </w:t>
      </w:r>
      <w:r w:rsidR="00877D79">
        <w:rPr>
          <w:rFonts w:ascii="Palatino Linotype" w:hAnsi="Palatino Linotype"/>
        </w:rPr>
        <w:t xml:space="preserve">four </w:t>
      </w:r>
      <w:r w:rsidR="00FC6E80">
        <w:rPr>
          <w:rFonts w:ascii="Palatino Linotype" w:hAnsi="Palatino Linotype"/>
        </w:rPr>
        <w:t xml:space="preserve">best </w:t>
      </w:r>
      <w:r w:rsidR="00811ADB" w:rsidRPr="00EE3BE2">
        <w:rPr>
          <w:rFonts w:ascii="Palatino Linotype" w:hAnsi="Palatino Linotype"/>
        </w:rPr>
        <w:t xml:space="preserve">teams </w:t>
      </w:r>
      <w:r w:rsidR="004F708E">
        <w:rPr>
          <w:rFonts w:ascii="Palatino Linotype" w:hAnsi="Palatino Linotype"/>
        </w:rPr>
        <w:t xml:space="preserve">present their </w:t>
      </w:r>
      <w:r w:rsidR="004F708E" w:rsidRPr="00096898">
        <w:rPr>
          <w:rFonts w:ascii="Palatino Linotype" w:hAnsi="Palatino Linotype"/>
          <w:u w:val="single"/>
        </w:rPr>
        <w:t>oral pleadings</w:t>
      </w:r>
      <w:r w:rsidR="004F708E">
        <w:rPr>
          <w:rFonts w:ascii="Palatino Linotype" w:hAnsi="Palatino Linotype"/>
        </w:rPr>
        <w:t xml:space="preserve"> (based on </w:t>
      </w:r>
      <w:r w:rsidR="003C133B">
        <w:rPr>
          <w:rFonts w:ascii="Palatino Linotype" w:hAnsi="Palatino Linotype"/>
        </w:rPr>
        <w:t xml:space="preserve">extended </w:t>
      </w:r>
      <w:r w:rsidR="004F708E">
        <w:rPr>
          <w:rFonts w:ascii="Palatino Linotype" w:hAnsi="Palatino Linotype"/>
        </w:rPr>
        <w:t>written pleadings)</w:t>
      </w:r>
      <w:r w:rsidR="00096898">
        <w:rPr>
          <w:rFonts w:ascii="Palatino Linotype" w:hAnsi="Palatino Linotype"/>
        </w:rPr>
        <w:t xml:space="preserve"> </w:t>
      </w:r>
      <w:r w:rsidR="006B5E61" w:rsidRPr="00EE3BE2">
        <w:rPr>
          <w:rFonts w:ascii="Palatino Linotype" w:hAnsi="Palatino Linotype"/>
        </w:rPr>
        <w:t>before expert judges</w:t>
      </w:r>
      <w:r w:rsidR="003F021C">
        <w:rPr>
          <w:rFonts w:ascii="Palatino Linotype" w:hAnsi="Palatino Linotype"/>
        </w:rPr>
        <w:t xml:space="preserve">. </w:t>
      </w:r>
      <w:r w:rsidR="00096898">
        <w:rPr>
          <w:rFonts w:ascii="Palatino Linotype" w:hAnsi="Palatino Linotype"/>
        </w:rPr>
        <w:t xml:space="preserve">This round will take place online (Zoom). </w:t>
      </w:r>
      <w:r w:rsidR="005F66B6" w:rsidRPr="00EE3BE2">
        <w:rPr>
          <w:rFonts w:ascii="Palatino Linotype" w:hAnsi="Palatino Linotype"/>
        </w:rPr>
        <w:t xml:space="preserve">The </w:t>
      </w:r>
      <w:r w:rsidR="00877D79" w:rsidRPr="00BF1DF4">
        <w:rPr>
          <w:rFonts w:ascii="Palatino Linotype" w:hAnsi="Palatino Linotype"/>
          <w:u w:val="single"/>
        </w:rPr>
        <w:t xml:space="preserve">two </w:t>
      </w:r>
      <w:r w:rsidR="005F66B6" w:rsidRPr="00BF1DF4">
        <w:rPr>
          <w:rFonts w:ascii="Palatino Linotype" w:hAnsi="Palatino Linotype"/>
          <w:u w:val="single"/>
        </w:rPr>
        <w:t>best teams</w:t>
      </w:r>
      <w:r w:rsidR="005F66B6">
        <w:rPr>
          <w:rFonts w:ascii="Palatino Linotype" w:hAnsi="Palatino Linotype"/>
        </w:rPr>
        <w:t xml:space="preserve"> advance to the final round. </w:t>
      </w:r>
    </w:p>
    <w:p w14:paraId="1E5A3679" w14:textId="6D4C1B20" w:rsidR="002D3095" w:rsidRPr="001D6F04" w:rsidRDefault="00811ADB" w:rsidP="001D6F04">
      <w:pPr>
        <w:pStyle w:val="ListParagraph"/>
        <w:widowControl/>
        <w:numPr>
          <w:ilvl w:val="0"/>
          <w:numId w:val="11"/>
        </w:numPr>
        <w:autoSpaceDE/>
        <w:autoSpaceDN/>
        <w:outlineLvl w:val="2"/>
        <w:rPr>
          <w:rFonts w:ascii="Palatino Linotype" w:hAnsi="Palatino Linotype"/>
        </w:rPr>
      </w:pPr>
      <w:r w:rsidRPr="006B5E61">
        <w:rPr>
          <w:rFonts w:ascii="Palatino Linotype" w:hAnsi="Palatino Linotype"/>
          <w:b/>
          <w:bCs/>
        </w:rPr>
        <w:t>Final</w:t>
      </w:r>
      <w:r w:rsidR="007B3A4D">
        <w:rPr>
          <w:rFonts w:ascii="Palatino Linotype" w:hAnsi="Palatino Linotype"/>
          <w:b/>
          <w:bCs/>
        </w:rPr>
        <w:t xml:space="preserve"> </w:t>
      </w:r>
      <w:r w:rsidR="00101CFA">
        <w:rPr>
          <w:rFonts w:ascii="Palatino Linotype" w:hAnsi="Palatino Linotype"/>
          <w:b/>
          <w:bCs/>
        </w:rPr>
        <w:t>pleadings (written &amp; oral</w:t>
      </w:r>
      <w:r w:rsidR="00F52D0F">
        <w:rPr>
          <w:rFonts w:ascii="Palatino Linotype" w:hAnsi="Palatino Linotype"/>
          <w:b/>
          <w:bCs/>
        </w:rPr>
        <w:t xml:space="preserve"> in person</w:t>
      </w:r>
      <w:r w:rsidR="00101CFA">
        <w:rPr>
          <w:rFonts w:ascii="Palatino Linotype" w:hAnsi="Palatino Linotype"/>
          <w:b/>
          <w:bCs/>
        </w:rPr>
        <w:t>)</w:t>
      </w:r>
      <w:r w:rsidR="00BF1DF4">
        <w:rPr>
          <w:rFonts w:ascii="Palatino Linotype" w:hAnsi="Palatino Linotype"/>
        </w:rPr>
        <w:t xml:space="preserve">: </w:t>
      </w:r>
      <w:r w:rsidR="00304E45">
        <w:rPr>
          <w:rFonts w:ascii="Palatino Linotype" w:hAnsi="Palatino Linotype"/>
        </w:rPr>
        <w:t>The best two t</w:t>
      </w:r>
      <w:r w:rsidRPr="00EE3BE2">
        <w:rPr>
          <w:rFonts w:ascii="Palatino Linotype" w:hAnsi="Palatino Linotype"/>
        </w:rPr>
        <w:t>eams compete in the final round addressing a</w:t>
      </w:r>
      <w:r w:rsidR="00281EA8">
        <w:rPr>
          <w:rFonts w:ascii="Palatino Linotype" w:hAnsi="Palatino Linotype"/>
        </w:rPr>
        <w:t xml:space="preserve"> second case</w:t>
      </w:r>
      <w:r w:rsidR="00482A8A">
        <w:rPr>
          <w:rFonts w:ascii="Palatino Linotype" w:hAnsi="Palatino Linotype"/>
        </w:rPr>
        <w:t xml:space="preserve">. </w:t>
      </w:r>
      <w:r w:rsidR="00EC0327">
        <w:rPr>
          <w:rFonts w:ascii="Palatino Linotype" w:hAnsi="Palatino Linotype"/>
        </w:rPr>
        <w:t>Teams</w:t>
      </w:r>
      <w:r w:rsidR="00F52CCB">
        <w:rPr>
          <w:rFonts w:ascii="Palatino Linotype" w:hAnsi="Palatino Linotype"/>
        </w:rPr>
        <w:t xml:space="preserve"> submit </w:t>
      </w:r>
      <w:r w:rsidR="00F52CCB" w:rsidRPr="00EE3BE2">
        <w:rPr>
          <w:rFonts w:ascii="Palatino Linotype" w:hAnsi="Palatino Linotype"/>
          <w:u w:val="single"/>
        </w:rPr>
        <w:t>brief written pleadings</w:t>
      </w:r>
      <w:r w:rsidR="00F52CCB" w:rsidRPr="00EE3BE2">
        <w:rPr>
          <w:rFonts w:ascii="Palatino Linotype" w:hAnsi="Palatino Linotype"/>
        </w:rPr>
        <w:t xml:space="preserve"> (for either the Applicant or the Respondent)</w:t>
      </w:r>
      <w:r w:rsidR="0014433F">
        <w:rPr>
          <w:rFonts w:ascii="Palatino Linotype" w:hAnsi="Palatino Linotype"/>
        </w:rPr>
        <w:t xml:space="preserve"> and present their arguments </w:t>
      </w:r>
      <w:r w:rsidR="002125FD">
        <w:rPr>
          <w:rFonts w:ascii="Palatino Linotype" w:hAnsi="Palatino Linotype"/>
        </w:rPr>
        <w:t xml:space="preserve">(in person) </w:t>
      </w:r>
      <w:r w:rsidR="0014433F">
        <w:rPr>
          <w:rFonts w:ascii="Palatino Linotype" w:hAnsi="Palatino Linotype"/>
        </w:rPr>
        <w:t xml:space="preserve">before expert judges </w:t>
      </w:r>
      <w:r w:rsidR="002125FD">
        <w:rPr>
          <w:rFonts w:ascii="Palatino Linotype" w:hAnsi="Palatino Linotype"/>
        </w:rPr>
        <w:t>at V</w:t>
      </w:r>
      <w:r w:rsidR="00F52D0F">
        <w:rPr>
          <w:rFonts w:ascii="Palatino Linotype" w:hAnsi="Palatino Linotype"/>
        </w:rPr>
        <w:t>rije Universiteit</w:t>
      </w:r>
      <w:r w:rsidR="002125FD">
        <w:rPr>
          <w:rFonts w:ascii="Palatino Linotype" w:hAnsi="Palatino Linotype"/>
        </w:rPr>
        <w:t xml:space="preserve"> Amsterdam. </w:t>
      </w:r>
    </w:p>
    <w:p w14:paraId="6A012137" w14:textId="77777777" w:rsidR="00A3581C" w:rsidRDefault="00A3581C" w:rsidP="00127D20">
      <w:pPr>
        <w:widowControl/>
        <w:autoSpaceDE/>
        <w:autoSpaceDN/>
        <w:jc w:val="both"/>
        <w:outlineLvl w:val="2"/>
        <w:rPr>
          <w:rFonts w:ascii="Palatino Linotype" w:eastAsia="Times New Roman" w:hAnsi="Palatino Linotype" w:cs="Times New Roman"/>
        </w:rPr>
      </w:pPr>
    </w:p>
    <w:p w14:paraId="582D46CA" w14:textId="6B3BA3A0" w:rsidR="006E3CA3" w:rsidRPr="000B02C8" w:rsidRDefault="0031637D" w:rsidP="00127D20">
      <w:pPr>
        <w:widowControl/>
        <w:autoSpaceDE/>
        <w:autoSpaceDN/>
        <w:jc w:val="both"/>
        <w:outlineLvl w:val="2"/>
        <w:rPr>
          <w:rFonts w:ascii="Palatino Linotype" w:eastAsia="Times New Roman" w:hAnsi="Palatino Linotype" w:cs="Times New Roman"/>
          <w:b/>
          <w:bCs/>
          <w:color w:val="0070C0"/>
        </w:rPr>
      </w:pPr>
      <w:r>
        <w:rPr>
          <w:rFonts w:ascii="Palatino Linotype" w:eastAsia="Times New Roman" w:hAnsi="Palatino Linotype" w:cs="Times New Roman"/>
          <w:b/>
          <w:bCs/>
          <w:color w:val="0070C0"/>
        </w:rPr>
        <w:t>Timeline</w:t>
      </w:r>
    </w:p>
    <w:p w14:paraId="5C019A1C" w14:textId="079C136F" w:rsidR="006E3CA3" w:rsidRPr="008C3F8D" w:rsidRDefault="00E532FA" w:rsidP="006656CD">
      <w:pPr>
        <w:pStyle w:val="ListParagraph"/>
        <w:widowControl/>
        <w:numPr>
          <w:ilvl w:val="0"/>
          <w:numId w:val="10"/>
        </w:numPr>
        <w:autoSpaceDE/>
        <w:autoSpaceDN/>
        <w:jc w:val="both"/>
        <w:outlineLvl w:val="2"/>
        <w:rPr>
          <w:rFonts w:ascii="Palatino Linotype" w:eastAsia="Times New Roman" w:hAnsi="Palatino Linotype" w:cs="Times New Roman"/>
        </w:rPr>
      </w:pPr>
      <w:bookmarkStart w:id="0" w:name="_Hlk214540310"/>
      <w:r w:rsidRPr="006B265B">
        <w:rPr>
          <w:rFonts w:ascii="Palatino Linotype" w:eastAsia="Times New Roman" w:hAnsi="Palatino Linotype" w:cs="Times New Roman"/>
        </w:rPr>
        <w:t>1</w:t>
      </w:r>
      <w:r w:rsidR="007D266D">
        <w:rPr>
          <w:rFonts w:ascii="Palatino Linotype" w:eastAsia="Times New Roman" w:hAnsi="Palatino Linotype" w:cs="Times New Roman"/>
        </w:rPr>
        <w:t>7</w:t>
      </w:r>
      <w:r w:rsidR="002A69A3" w:rsidRPr="006B265B">
        <w:rPr>
          <w:rFonts w:ascii="Palatino Linotype" w:eastAsia="Times New Roman" w:hAnsi="Palatino Linotype" w:cs="Times New Roman"/>
        </w:rPr>
        <w:t xml:space="preserve"> </w:t>
      </w:r>
      <w:r w:rsidR="00B64E84" w:rsidRPr="006B265B">
        <w:rPr>
          <w:rFonts w:ascii="Palatino Linotype" w:eastAsia="Times New Roman" w:hAnsi="Palatino Linotype" w:cs="Times New Roman"/>
        </w:rPr>
        <w:t>December</w:t>
      </w:r>
      <w:r w:rsidR="00B64E84">
        <w:rPr>
          <w:rFonts w:ascii="Palatino Linotype" w:eastAsia="Times New Roman" w:hAnsi="Palatino Linotype" w:cs="Times New Roman"/>
        </w:rPr>
        <w:t xml:space="preserve"> 2025</w:t>
      </w:r>
      <w:r w:rsidR="006E3CA3" w:rsidRPr="008C3F8D">
        <w:rPr>
          <w:rFonts w:ascii="Palatino Linotype" w:eastAsia="Times New Roman" w:hAnsi="Palatino Linotype" w:cs="Times New Roman"/>
        </w:rPr>
        <w:t>, 23:59 CET</w:t>
      </w:r>
      <w:r w:rsidR="00F52D0F">
        <w:rPr>
          <w:rFonts w:ascii="Palatino Linotype" w:eastAsia="Times New Roman" w:hAnsi="Palatino Linotype" w:cs="Times New Roman"/>
        </w:rPr>
        <w:t xml:space="preserve">: </w:t>
      </w:r>
      <w:r w:rsidR="006E3CA3" w:rsidRPr="008C3F8D">
        <w:rPr>
          <w:rFonts w:ascii="Palatino Linotype" w:eastAsia="Times New Roman" w:hAnsi="Palatino Linotype" w:cs="Times New Roman"/>
        </w:rPr>
        <w:t>Registration deadline</w:t>
      </w:r>
    </w:p>
    <w:bookmarkEnd w:id="0"/>
    <w:p w14:paraId="4481FF23" w14:textId="66F501C1" w:rsidR="006E3CA3" w:rsidRPr="008C3F8D" w:rsidRDefault="007900A6" w:rsidP="006656CD">
      <w:pPr>
        <w:pStyle w:val="ListParagraph"/>
        <w:widowControl/>
        <w:numPr>
          <w:ilvl w:val="0"/>
          <w:numId w:val="10"/>
        </w:numPr>
        <w:autoSpaceDE/>
        <w:autoSpaceDN/>
        <w:jc w:val="both"/>
        <w:outlineLvl w:val="2"/>
        <w:rPr>
          <w:rFonts w:ascii="Palatino Linotype" w:eastAsia="Times New Roman" w:hAnsi="Palatino Linotype" w:cs="Times New Roman"/>
        </w:rPr>
      </w:pPr>
      <w:r>
        <w:rPr>
          <w:rFonts w:ascii="Palatino Linotype" w:eastAsia="Times New Roman" w:hAnsi="Palatino Linotype" w:cs="Times New Roman"/>
        </w:rPr>
        <w:t>20</w:t>
      </w:r>
      <w:r w:rsidR="002A69A3">
        <w:rPr>
          <w:rFonts w:ascii="Palatino Linotype" w:eastAsia="Times New Roman" w:hAnsi="Palatino Linotype" w:cs="Times New Roman"/>
        </w:rPr>
        <w:t xml:space="preserve"> </w:t>
      </w:r>
      <w:r w:rsidR="00BC0EC1">
        <w:rPr>
          <w:rFonts w:ascii="Palatino Linotype" w:eastAsia="Times New Roman" w:hAnsi="Palatino Linotype" w:cs="Times New Roman"/>
        </w:rPr>
        <w:t>Januari</w:t>
      </w:r>
      <w:r w:rsidR="002A69A3">
        <w:rPr>
          <w:rFonts w:ascii="Palatino Linotype" w:eastAsia="Times New Roman" w:hAnsi="Palatino Linotype" w:cs="Times New Roman"/>
        </w:rPr>
        <w:t xml:space="preserve"> </w:t>
      </w:r>
      <w:r w:rsidR="006E3CA3" w:rsidRPr="008C3F8D">
        <w:rPr>
          <w:rFonts w:ascii="Palatino Linotype" w:eastAsia="Times New Roman" w:hAnsi="Palatino Linotype" w:cs="Times New Roman"/>
        </w:rPr>
        <w:t>202</w:t>
      </w:r>
      <w:r w:rsidR="00A05E68">
        <w:rPr>
          <w:rFonts w:ascii="Palatino Linotype" w:eastAsia="Times New Roman" w:hAnsi="Palatino Linotype" w:cs="Times New Roman"/>
        </w:rPr>
        <w:t>6</w:t>
      </w:r>
      <w:r w:rsidR="00F52D0F">
        <w:rPr>
          <w:rFonts w:ascii="Palatino Linotype" w:eastAsia="Times New Roman" w:hAnsi="Palatino Linotype" w:cs="Times New Roman"/>
        </w:rPr>
        <w:t xml:space="preserve">: </w:t>
      </w:r>
      <w:r w:rsidR="006E3CA3" w:rsidRPr="008C3F8D">
        <w:rPr>
          <w:rFonts w:ascii="Palatino Linotype" w:eastAsia="Times New Roman" w:hAnsi="Palatino Linotype" w:cs="Times New Roman"/>
        </w:rPr>
        <w:t xml:space="preserve">Release of the </w:t>
      </w:r>
      <w:r w:rsidR="007158D2">
        <w:rPr>
          <w:rFonts w:ascii="Palatino Linotype" w:eastAsia="Times New Roman" w:hAnsi="Palatino Linotype" w:cs="Times New Roman"/>
        </w:rPr>
        <w:t>first</w:t>
      </w:r>
      <w:r w:rsidR="006E3CA3" w:rsidRPr="008C3F8D">
        <w:rPr>
          <w:rFonts w:ascii="Palatino Linotype" w:eastAsia="Times New Roman" w:hAnsi="Palatino Linotype" w:cs="Times New Roman"/>
        </w:rPr>
        <w:t xml:space="preserve"> case</w:t>
      </w:r>
      <w:r w:rsidR="00B91156" w:rsidRPr="008C3F8D">
        <w:rPr>
          <w:rFonts w:ascii="Palatino Linotype" w:eastAsia="Times New Roman" w:hAnsi="Palatino Linotype" w:cs="Times New Roman"/>
        </w:rPr>
        <w:t xml:space="preserve">, case material and full competition rules </w:t>
      </w:r>
    </w:p>
    <w:p w14:paraId="4A25A8D2" w14:textId="2F42A806" w:rsidR="006E3CA3" w:rsidRPr="008C3F8D" w:rsidRDefault="00CB608E" w:rsidP="006656CD">
      <w:pPr>
        <w:pStyle w:val="ListParagraph"/>
        <w:widowControl/>
        <w:numPr>
          <w:ilvl w:val="0"/>
          <w:numId w:val="10"/>
        </w:numPr>
        <w:autoSpaceDE/>
        <w:autoSpaceDN/>
        <w:jc w:val="both"/>
        <w:outlineLvl w:val="2"/>
        <w:rPr>
          <w:rFonts w:ascii="Palatino Linotype" w:eastAsia="Times New Roman" w:hAnsi="Palatino Linotype" w:cs="Times New Roman"/>
        </w:rPr>
      </w:pPr>
      <w:r>
        <w:rPr>
          <w:rFonts w:ascii="Palatino Linotype" w:eastAsia="Times New Roman" w:hAnsi="Palatino Linotype" w:cs="Times New Roman"/>
        </w:rPr>
        <w:t>20</w:t>
      </w:r>
      <w:r w:rsidR="00BA1EB3">
        <w:rPr>
          <w:rFonts w:ascii="Palatino Linotype" w:eastAsia="Times New Roman" w:hAnsi="Palatino Linotype" w:cs="Times New Roman"/>
        </w:rPr>
        <w:t xml:space="preserve"> </w:t>
      </w:r>
      <w:r w:rsidR="00BC0EC1">
        <w:rPr>
          <w:rFonts w:ascii="Palatino Linotype" w:eastAsia="Times New Roman" w:hAnsi="Palatino Linotype" w:cs="Times New Roman"/>
        </w:rPr>
        <w:t>Marsh</w:t>
      </w:r>
      <w:r w:rsidR="00C57867" w:rsidRPr="008C3F8D">
        <w:rPr>
          <w:rFonts w:ascii="Palatino Linotype" w:eastAsia="Times New Roman" w:hAnsi="Palatino Linotype" w:cs="Times New Roman"/>
        </w:rPr>
        <w:t xml:space="preserve"> </w:t>
      </w:r>
      <w:r w:rsidR="006E3CA3" w:rsidRPr="008C3F8D">
        <w:rPr>
          <w:rFonts w:ascii="Palatino Linotype" w:eastAsia="Times New Roman" w:hAnsi="Palatino Linotype" w:cs="Times New Roman"/>
        </w:rPr>
        <w:t>202</w:t>
      </w:r>
      <w:r w:rsidR="00F11BFB" w:rsidRPr="008C3F8D">
        <w:rPr>
          <w:rFonts w:ascii="Palatino Linotype" w:eastAsia="Times New Roman" w:hAnsi="Palatino Linotype" w:cs="Times New Roman"/>
        </w:rPr>
        <w:t>6</w:t>
      </w:r>
      <w:r w:rsidR="006E3CA3" w:rsidRPr="008C3F8D">
        <w:rPr>
          <w:rFonts w:ascii="Palatino Linotype" w:eastAsia="Times New Roman" w:hAnsi="Palatino Linotype" w:cs="Times New Roman"/>
        </w:rPr>
        <w:t>, 23:59 CET</w:t>
      </w:r>
      <w:bookmarkStart w:id="1" w:name="_Hlk213972784"/>
      <w:r w:rsidR="00F52D0F">
        <w:rPr>
          <w:rFonts w:ascii="Palatino Linotype" w:eastAsia="Times New Roman" w:hAnsi="Palatino Linotype" w:cs="Times New Roman"/>
        </w:rPr>
        <w:t xml:space="preserve">: </w:t>
      </w:r>
      <w:r w:rsidR="006E3CA3" w:rsidRPr="008C3F8D">
        <w:rPr>
          <w:rFonts w:ascii="Palatino Linotype" w:eastAsia="Times New Roman" w:hAnsi="Palatino Linotype" w:cs="Times New Roman"/>
        </w:rPr>
        <w:t xml:space="preserve">Deadline for </w:t>
      </w:r>
      <w:r w:rsidR="00684BEB" w:rsidRPr="008C3F8D">
        <w:rPr>
          <w:rFonts w:ascii="Palatino Linotype" w:eastAsia="Times New Roman" w:hAnsi="Palatino Linotype" w:cs="Times New Roman"/>
        </w:rPr>
        <w:t xml:space="preserve">submitting </w:t>
      </w:r>
      <w:r w:rsidR="003C133B">
        <w:rPr>
          <w:rFonts w:ascii="Palatino Linotype" w:eastAsia="Times New Roman" w:hAnsi="Palatino Linotype" w:cs="Times New Roman"/>
        </w:rPr>
        <w:t xml:space="preserve">extended </w:t>
      </w:r>
      <w:r w:rsidR="006E3CA3" w:rsidRPr="008C3F8D">
        <w:rPr>
          <w:rFonts w:ascii="Palatino Linotype" w:eastAsia="Times New Roman" w:hAnsi="Palatino Linotype" w:cs="Times New Roman"/>
        </w:rPr>
        <w:t>written pleadings</w:t>
      </w:r>
      <w:bookmarkEnd w:id="1"/>
    </w:p>
    <w:p w14:paraId="21CA6897" w14:textId="04B0AD7E" w:rsidR="006E3CA3" w:rsidRPr="008C3F8D" w:rsidRDefault="007B0939" w:rsidP="006656CD">
      <w:pPr>
        <w:pStyle w:val="ListParagraph"/>
        <w:widowControl/>
        <w:numPr>
          <w:ilvl w:val="0"/>
          <w:numId w:val="10"/>
        </w:numPr>
        <w:autoSpaceDE/>
        <w:autoSpaceDN/>
        <w:jc w:val="both"/>
        <w:outlineLvl w:val="2"/>
        <w:rPr>
          <w:rFonts w:ascii="Palatino Linotype" w:eastAsia="Times New Roman" w:hAnsi="Palatino Linotype" w:cs="Times New Roman"/>
        </w:rPr>
      </w:pPr>
      <w:r>
        <w:rPr>
          <w:rFonts w:ascii="Palatino Linotype" w:eastAsia="Times New Roman" w:hAnsi="Palatino Linotype" w:cs="Times New Roman"/>
        </w:rPr>
        <w:t>20</w:t>
      </w:r>
      <w:r w:rsidR="006A278A">
        <w:rPr>
          <w:rFonts w:ascii="Palatino Linotype" w:eastAsia="Times New Roman" w:hAnsi="Palatino Linotype" w:cs="Times New Roman"/>
        </w:rPr>
        <w:t xml:space="preserve"> </w:t>
      </w:r>
      <w:r w:rsidR="00192A13">
        <w:rPr>
          <w:rFonts w:ascii="Palatino Linotype" w:eastAsia="Times New Roman" w:hAnsi="Palatino Linotype" w:cs="Times New Roman"/>
        </w:rPr>
        <w:t>April</w:t>
      </w:r>
      <w:r w:rsidR="006E3CA3" w:rsidRPr="008C3F8D">
        <w:rPr>
          <w:rFonts w:ascii="Palatino Linotype" w:eastAsia="Times New Roman" w:hAnsi="Palatino Linotype" w:cs="Times New Roman"/>
        </w:rPr>
        <w:t xml:space="preserve"> 202</w:t>
      </w:r>
      <w:r w:rsidR="00F11BFB" w:rsidRPr="008C3F8D">
        <w:rPr>
          <w:rFonts w:ascii="Palatino Linotype" w:eastAsia="Times New Roman" w:hAnsi="Palatino Linotype" w:cs="Times New Roman"/>
        </w:rPr>
        <w:t>6</w:t>
      </w:r>
      <w:r w:rsidR="00F52D0F">
        <w:rPr>
          <w:rFonts w:ascii="Palatino Linotype" w:eastAsia="Times New Roman" w:hAnsi="Palatino Linotype" w:cs="Times New Roman"/>
        </w:rPr>
        <w:t xml:space="preserve">: </w:t>
      </w:r>
      <w:r w:rsidR="006E3CA3" w:rsidRPr="008C3F8D">
        <w:rPr>
          <w:rFonts w:ascii="Palatino Linotype" w:eastAsia="Times New Roman" w:hAnsi="Palatino Linotype" w:cs="Times New Roman"/>
        </w:rPr>
        <w:t>Announcement of semi-finalists</w:t>
      </w:r>
      <w:r w:rsidR="0026374B" w:rsidRPr="008C3F8D">
        <w:rPr>
          <w:rFonts w:ascii="Palatino Linotype" w:eastAsia="Times New Roman" w:hAnsi="Palatino Linotype" w:cs="Times New Roman"/>
        </w:rPr>
        <w:t xml:space="preserve"> </w:t>
      </w:r>
      <w:r w:rsidR="00FA2EE7">
        <w:rPr>
          <w:rFonts w:ascii="Palatino Linotype" w:eastAsia="Times New Roman" w:hAnsi="Palatino Linotype" w:cs="Times New Roman"/>
        </w:rPr>
        <w:t>(four best teams)</w:t>
      </w:r>
      <w:r w:rsidR="006E3CA3" w:rsidRPr="008C3F8D">
        <w:rPr>
          <w:rFonts w:ascii="Palatino Linotype" w:eastAsia="Times New Roman" w:hAnsi="Palatino Linotype" w:cs="Times New Roman"/>
        </w:rPr>
        <w:t xml:space="preserve"> </w:t>
      </w:r>
    </w:p>
    <w:p w14:paraId="4A19A3A5" w14:textId="5E45F109" w:rsidR="001968B4" w:rsidRDefault="00203D6F" w:rsidP="006656CD">
      <w:pPr>
        <w:pStyle w:val="ListParagraph"/>
        <w:widowControl/>
        <w:numPr>
          <w:ilvl w:val="0"/>
          <w:numId w:val="10"/>
        </w:numPr>
        <w:autoSpaceDE/>
        <w:autoSpaceDN/>
        <w:jc w:val="both"/>
        <w:outlineLvl w:val="2"/>
        <w:rPr>
          <w:rFonts w:ascii="Palatino Linotype" w:eastAsia="Times New Roman" w:hAnsi="Palatino Linotype" w:cs="Times New Roman"/>
        </w:rPr>
      </w:pPr>
      <w:r w:rsidRPr="00203D6F">
        <w:rPr>
          <w:rFonts w:ascii="Palatino Linotype" w:eastAsia="Times New Roman" w:hAnsi="Palatino Linotype" w:cs="Times New Roman"/>
        </w:rPr>
        <w:t>30</w:t>
      </w:r>
      <w:r w:rsidR="00D03CBA" w:rsidRPr="00203D6F">
        <w:rPr>
          <w:rFonts w:ascii="Palatino Linotype" w:eastAsia="Times New Roman" w:hAnsi="Palatino Linotype" w:cs="Times New Roman"/>
        </w:rPr>
        <w:t xml:space="preserve"> April</w:t>
      </w:r>
      <w:r w:rsidR="006E3CA3" w:rsidRPr="00203D6F">
        <w:rPr>
          <w:rFonts w:ascii="Palatino Linotype" w:eastAsia="Times New Roman" w:hAnsi="Palatino Linotype" w:cs="Times New Roman"/>
        </w:rPr>
        <w:t xml:space="preserve"> 202</w:t>
      </w:r>
      <w:r w:rsidR="00AF7737" w:rsidRPr="00203D6F">
        <w:rPr>
          <w:rFonts w:ascii="Palatino Linotype" w:eastAsia="Times New Roman" w:hAnsi="Palatino Linotype" w:cs="Times New Roman"/>
        </w:rPr>
        <w:t>6</w:t>
      </w:r>
      <w:r w:rsidR="00F52D0F">
        <w:rPr>
          <w:rFonts w:ascii="Palatino Linotype" w:eastAsia="Times New Roman" w:hAnsi="Palatino Linotype" w:cs="Times New Roman"/>
        </w:rPr>
        <w:t xml:space="preserve">: </w:t>
      </w:r>
      <w:r w:rsidR="002A6850" w:rsidRPr="000967DF">
        <w:rPr>
          <w:rFonts w:ascii="Palatino Linotype" w:eastAsia="Times New Roman" w:hAnsi="Palatino Linotype" w:cs="Times New Roman"/>
        </w:rPr>
        <w:t>O</w:t>
      </w:r>
      <w:r w:rsidR="006E3CA3" w:rsidRPr="000967DF">
        <w:rPr>
          <w:rFonts w:ascii="Palatino Linotype" w:eastAsia="Times New Roman" w:hAnsi="Palatino Linotype" w:cs="Times New Roman"/>
        </w:rPr>
        <w:t xml:space="preserve">nline </w:t>
      </w:r>
      <w:r w:rsidR="00E20736">
        <w:rPr>
          <w:rFonts w:ascii="Palatino Linotype" w:eastAsia="Times New Roman" w:hAnsi="Palatino Linotype" w:cs="Times New Roman"/>
        </w:rPr>
        <w:t>oral pleadings</w:t>
      </w:r>
      <w:r w:rsidR="00744771" w:rsidRPr="000967DF">
        <w:rPr>
          <w:rFonts w:ascii="Palatino Linotype" w:eastAsia="Times New Roman" w:hAnsi="Palatino Linotype" w:cs="Times New Roman"/>
        </w:rPr>
        <w:t>, announcement of finalist-teams,</w:t>
      </w:r>
      <w:r w:rsidR="006E3CA3" w:rsidRPr="000967DF">
        <w:rPr>
          <w:rFonts w:ascii="Palatino Linotype" w:eastAsia="Times New Roman" w:hAnsi="Palatino Linotype" w:cs="Times New Roman"/>
        </w:rPr>
        <w:t xml:space="preserve"> </w:t>
      </w:r>
      <w:r w:rsidR="0013117E">
        <w:rPr>
          <w:rFonts w:ascii="Palatino Linotype" w:eastAsia="Times New Roman" w:hAnsi="Palatino Linotype" w:cs="Times New Roman"/>
        </w:rPr>
        <w:t xml:space="preserve">and </w:t>
      </w:r>
      <w:r w:rsidR="006E3CA3" w:rsidRPr="000967DF">
        <w:rPr>
          <w:rFonts w:ascii="Palatino Linotype" w:eastAsia="Times New Roman" w:hAnsi="Palatino Linotype" w:cs="Times New Roman"/>
        </w:rPr>
        <w:t xml:space="preserve">release of </w:t>
      </w:r>
      <w:r w:rsidR="004F5C1C">
        <w:rPr>
          <w:rFonts w:ascii="Palatino Linotype" w:eastAsia="Times New Roman" w:hAnsi="Palatino Linotype" w:cs="Times New Roman"/>
        </w:rPr>
        <w:t>second</w:t>
      </w:r>
      <w:r w:rsidR="006E3CA3" w:rsidRPr="000967DF">
        <w:rPr>
          <w:rFonts w:ascii="Palatino Linotype" w:eastAsia="Times New Roman" w:hAnsi="Palatino Linotype" w:cs="Times New Roman"/>
        </w:rPr>
        <w:t xml:space="preserve"> case</w:t>
      </w:r>
    </w:p>
    <w:p w14:paraId="5112D510" w14:textId="6A179DCD" w:rsidR="00963BC0" w:rsidRPr="000967DF" w:rsidRDefault="00815B0F" w:rsidP="006656CD">
      <w:pPr>
        <w:pStyle w:val="ListParagraph"/>
        <w:widowControl/>
        <w:numPr>
          <w:ilvl w:val="0"/>
          <w:numId w:val="10"/>
        </w:numPr>
        <w:autoSpaceDE/>
        <w:autoSpaceDN/>
        <w:jc w:val="both"/>
        <w:outlineLvl w:val="2"/>
        <w:rPr>
          <w:rFonts w:ascii="Palatino Linotype" w:eastAsia="Times New Roman" w:hAnsi="Palatino Linotype" w:cs="Times New Roman"/>
        </w:rPr>
      </w:pPr>
      <w:r>
        <w:rPr>
          <w:rFonts w:ascii="Palatino Linotype" w:eastAsia="Times New Roman" w:hAnsi="Palatino Linotype" w:cs="Times New Roman"/>
        </w:rPr>
        <w:t>29 May</w:t>
      </w:r>
      <w:r w:rsidR="00554EE1">
        <w:rPr>
          <w:rFonts w:ascii="Palatino Linotype" w:eastAsia="Times New Roman" w:hAnsi="Palatino Linotype" w:cs="Times New Roman"/>
        </w:rPr>
        <w:t xml:space="preserve"> 2026</w:t>
      </w:r>
      <w:r w:rsidR="000827AA">
        <w:rPr>
          <w:rFonts w:ascii="Palatino Linotype" w:eastAsia="Times New Roman" w:hAnsi="Palatino Linotype" w:cs="Times New Roman"/>
        </w:rPr>
        <w:t xml:space="preserve">, </w:t>
      </w:r>
      <w:r w:rsidR="000827AA" w:rsidRPr="008C3F8D">
        <w:rPr>
          <w:rFonts w:ascii="Palatino Linotype" w:eastAsia="Times New Roman" w:hAnsi="Palatino Linotype" w:cs="Times New Roman"/>
        </w:rPr>
        <w:t>23:59 CET</w:t>
      </w:r>
      <w:r w:rsidR="00F52D0F">
        <w:rPr>
          <w:rFonts w:ascii="Palatino Linotype" w:eastAsia="Times New Roman" w:hAnsi="Palatino Linotype" w:cs="Times New Roman"/>
        </w:rPr>
        <w:t xml:space="preserve">: </w:t>
      </w:r>
      <w:r w:rsidR="00554EE1" w:rsidRPr="008C3F8D">
        <w:rPr>
          <w:rFonts w:ascii="Palatino Linotype" w:eastAsia="Times New Roman" w:hAnsi="Palatino Linotype" w:cs="Times New Roman"/>
        </w:rPr>
        <w:t xml:space="preserve">Deadline for submitting </w:t>
      </w:r>
      <w:r w:rsidR="00554EE1">
        <w:rPr>
          <w:rFonts w:ascii="Palatino Linotype" w:eastAsia="Times New Roman" w:hAnsi="Palatino Linotype" w:cs="Times New Roman"/>
        </w:rPr>
        <w:t xml:space="preserve">brief </w:t>
      </w:r>
      <w:r w:rsidR="00554EE1" w:rsidRPr="008C3F8D">
        <w:rPr>
          <w:rFonts w:ascii="Palatino Linotype" w:eastAsia="Times New Roman" w:hAnsi="Palatino Linotype" w:cs="Times New Roman"/>
        </w:rPr>
        <w:t>written pleadings</w:t>
      </w:r>
      <w:r w:rsidR="00281EA8">
        <w:rPr>
          <w:rFonts w:ascii="Palatino Linotype" w:eastAsia="Times New Roman" w:hAnsi="Palatino Linotype" w:cs="Times New Roman"/>
        </w:rPr>
        <w:t xml:space="preserve"> (second case)</w:t>
      </w:r>
    </w:p>
    <w:p w14:paraId="6D1B3CB3" w14:textId="383FA80F" w:rsidR="006E3CA3" w:rsidRPr="00A9633C" w:rsidRDefault="00AB1F45" w:rsidP="006656CD">
      <w:pPr>
        <w:pStyle w:val="ListParagraph"/>
        <w:widowControl/>
        <w:numPr>
          <w:ilvl w:val="0"/>
          <w:numId w:val="10"/>
        </w:numPr>
        <w:autoSpaceDE/>
        <w:autoSpaceDN/>
        <w:jc w:val="both"/>
        <w:outlineLvl w:val="2"/>
        <w:rPr>
          <w:rFonts w:ascii="Palatino Linotype" w:eastAsia="Times New Roman" w:hAnsi="Palatino Linotype" w:cs="Times New Roman"/>
        </w:rPr>
      </w:pPr>
      <w:r w:rsidRPr="002C5E18">
        <w:rPr>
          <w:rFonts w:ascii="Palatino Linotype" w:eastAsia="Times New Roman" w:hAnsi="Palatino Linotype" w:cs="Times New Roman"/>
        </w:rPr>
        <w:t>17</w:t>
      </w:r>
      <w:r w:rsidR="00A9633C" w:rsidRPr="002C5E18">
        <w:rPr>
          <w:rFonts w:ascii="Palatino Linotype" w:eastAsia="Times New Roman" w:hAnsi="Palatino Linotype" w:cs="Times New Roman"/>
        </w:rPr>
        <w:t xml:space="preserve"> </w:t>
      </w:r>
      <w:r w:rsidR="006E3CA3" w:rsidRPr="002C5E18">
        <w:rPr>
          <w:rFonts w:ascii="Palatino Linotype" w:eastAsia="Times New Roman" w:hAnsi="Palatino Linotype" w:cs="Times New Roman"/>
        </w:rPr>
        <w:t>Ju</w:t>
      </w:r>
      <w:r w:rsidR="00D41943" w:rsidRPr="002C5E18">
        <w:rPr>
          <w:rFonts w:ascii="Palatino Linotype" w:eastAsia="Times New Roman" w:hAnsi="Palatino Linotype" w:cs="Times New Roman"/>
        </w:rPr>
        <w:t>ne</w:t>
      </w:r>
      <w:r w:rsidR="006E3CA3" w:rsidRPr="002C5E18">
        <w:rPr>
          <w:rFonts w:ascii="Palatino Linotype" w:eastAsia="Times New Roman" w:hAnsi="Palatino Linotype" w:cs="Times New Roman"/>
        </w:rPr>
        <w:t xml:space="preserve"> 202</w:t>
      </w:r>
      <w:r w:rsidR="00D41943" w:rsidRPr="002C5E18">
        <w:rPr>
          <w:rFonts w:ascii="Palatino Linotype" w:eastAsia="Times New Roman" w:hAnsi="Palatino Linotype" w:cs="Times New Roman"/>
        </w:rPr>
        <w:t>6</w:t>
      </w:r>
      <w:r w:rsidR="00154C73">
        <w:rPr>
          <w:rFonts w:ascii="Palatino Linotype" w:eastAsia="Times New Roman" w:hAnsi="Palatino Linotype" w:cs="Times New Roman"/>
        </w:rPr>
        <w:t xml:space="preserve">: </w:t>
      </w:r>
      <w:r w:rsidR="00AF5ABD">
        <w:rPr>
          <w:rFonts w:ascii="Palatino Linotype" w:eastAsia="Times New Roman" w:hAnsi="Palatino Linotype" w:cs="Times New Roman"/>
        </w:rPr>
        <w:t>F</w:t>
      </w:r>
      <w:r w:rsidR="006E3CA3" w:rsidRPr="002C5E18">
        <w:rPr>
          <w:rFonts w:ascii="Palatino Linotype" w:eastAsia="Times New Roman" w:hAnsi="Palatino Linotype" w:cs="Times New Roman"/>
        </w:rPr>
        <w:t>inal</w:t>
      </w:r>
      <w:r w:rsidR="006E3CA3" w:rsidRPr="00C16903">
        <w:rPr>
          <w:rFonts w:ascii="Palatino Linotype" w:eastAsia="Times New Roman" w:hAnsi="Palatino Linotype" w:cs="Times New Roman"/>
        </w:rPr>
        <w:t xml:space="preserve"> oral rounds</w:t>
      </w:r>
      <w:r w:rsidR="007C6A21">
        <w:rPr>
          <w:rFonts w:ascii="Palatino Linotype" w:eastAsia="Times New Roman" w:hAnsi="Palatino Linotype" w:cs="Times New Roman"/>
        </w:rPr>
        <w:t xml:space="preserve"> </w:t>
      </w:r>
      <w:r w:rsidR="00F13E64">
        <w:rPr>
          <w:rFonts w:ascii="Palatino Linotype" w:eastAsia="Times New Roman" w:hAnsi="Palatino Linotype" w:cs="Times New Roman"/>
        </w:rPr>
        <w:t xml:space="preserve">in </w:t>
      </w:r>
      <w:r w:rsidR="006E3CA3" w:rsidRPr="008C3F8D">
        <w:rPr>
          <w:rFonts w:ascii="Palatino Linotype" w:eastAsia="Times New Roman" w:hAnsi="Palatino Linotype" w:cs="Times New Roman"/>
        </w:rPr>
        <w:t>Amsterdam</w:t>
      </w:r>
    </w:p>
    <w:p w14:paraId="72A14AAF" w14:textId="77777777" w:rsidR="00664312" w:rsidRDefault="00664312" w:rsidP="00127D20">
      <w:pPr>
        <w:widowControl/>
        <w:autoSpaceDE/>
        <w:autoSpaceDN/>
        <w:jc w:val="both"/>
        <w:rPr>
          <w:rFonts w:ascii="Palatino Linotype" w:eastAsia="Times New Roman" w:hAnsi="Palatino Linotype" w:cs="Times New Roman"/>
        </w:rPr>
      </w:pPr>
    </w:p>
    <w:p w14:paraId="67463D87" w14:textId="564365B2" w:rsidR="006E3CA3" w:rsidRPr="000B02C8" w:rsidRDefault="006E3CA3" w:rsidP="00127D20">
      <w:pPr>
        <w:widowControl/>
        <w:autoSpaceDE/>
        <w:autoSpaceDN/>
        <w:jc w:val="both"/>
        <w:rPr>
          <w:rFonts w:ascii="Palatino Linotype" w:eastAsia="Times New Roman" w:hAnsi="Palatino Linotype" w:cs="Times New Roman"/>
          <w:color w:val="0070C0"/>
        </w:rPr>
      </w:pPr>
      <w:r w:rsidRPr="000B02C8">
        <w:rPr>
          <w:rFonts w:ascii="Palatino Linotype" w:eastAsia="Times New Roman" w:hAnsi="Palatino Linotype" w:cs="Times New Roman"/>
          <w:b/>
          <w:bCs/>
          <w:color w:val="0070C0"/>
        </w:rPr>
        <w:t xml:space="preserve">Who Can Participate? </w:t>
      </w:r>
    </w:p>
    <w:p w14:paraId="650CD570" w14:textId="77777777" w:rsidR="00EB7944" w:rsidRPr="000B02C8" w:rsidRDefault="006E3CA3" w:rsidP="00EB7944">
      <w:pPr>
        <w:pStyle w:val="ListParagraph"/>
        <w:widowControl/>
        <w:numPr>
          <w:ilvl w:val="0"/>
          <w:numId w:val="10"/>
        </w:numPr>
        <w:autoSpaceDE/>
        <w:autoSpaceDN/>
        <w:jc w:val="both"/>
        <w:rPr>
          <w:rFonts w:ascii="Palatino Linotype" w:eastAsia="Times New Roman" w:hAnsi="Palatino Linotype" w:cs="Times New Roman"/>
        </w:rPr>
      </w:pPr>
      <w:r w:rsidRPr="000B02C8">
        <w:rPr>
          <w:rFonts w:ascii="Palatino Linotype" w:eastAsia="Times New Roman" w:hAnsi="Palatino Linotype" w:cs="Times New Roman"/>
        </w:rPr>
        <w:t>The Moot Court Competition is open to all universities.</w:t>
      </w:r>
    </w:p>
    <w:p w14:paraId="0CB3489A" w14:textId="0FB670AA" w:rsidR="006E3CA3" w:rsidRPr="000B02C8" w:rsidRDefault="006E3CA3" w:rsidP="00EB7944">
      <w:pPr>
        <w:pStyle w:val="ListParagraph"/>
        <w:widowControl/>
        <w:numPr>
          <w:ilvl w:val="0"/>
          <w:numId w:val="10"/>
        </w:numPr>
        <w:autoSpaceDE/>
        <w:autoSpaceDN/>
        <w:jc w:val="both"/>
        <w:rPr>
          <w:rFonts w:ascii="Palatino Linotype" w:eastAsia="Times New Roman" w:hAnsi="Palatino Linotype" w:cs="Times New Roman"/>
        </w:rPr>
      </w:pPr>
      <w:r w:rsidRPr="000B02C8">
        <w:rPr>
          <w:rFonts w:ascii="Palatino Linotype" w:eastAsia="Times New Roman" w:hAnsi="Palatino Linotype" w:cs="Times New Roman"/>
        </w:rPr>
        <w:t xml:space="preserve">Each university is allowed to register one team for the Competition. </w:t>
      </w:r>
    </w:p>
    <w:p w14:paraId="0A9D0968" w14:textId="77777777" w:rsidR="006E3CA3" w:rsidRDefault="006E3CA3" w:rsidP="00D7745A">
      <w:pPr>
        <w:pStyle w:val="Heading2"/>
        <w:tabs>
          <w:tab w:val="left" w:pos="991"/>
        </w:tabs>
        <w:spacing w:before="0" w:after="0"/>
        <w:rPr>
          <w:rFonts w:ascii="Palatino Linotype" w:eastAsia="Times New Roman" w:hAnsi="Palatino Linotype" w:cs="Times New Roman"/>
          <w:b/>
          <w:bCs/>
          <w:color w:val="auto"/>
          <w:sz w:val="22"/>
          <w:szCs w:val="22"/>
        </w:rPr>
      </w:pPr>
    </w:p>
    <w:p w14:paraId="457E96F3" w14:textId="77777777" w:rsidR="006E3CA3" w:rsidRPr="000B02C8" w:rsidRDefault="006E3CA3" w:rsidP="00D7745A">
      <w:pPr>
        <w:widowControl/>
        <w:autoSpaceDE/>
        <w:autoSpaceDN/>
        <w:rPr>
          <w:rFonts w:ascii="Palatino Linotype" w:eastAsia="Times New Roman" w:hAnsi="Palatino Linotype" w:cs="Times New Roman"/>
          <w:b/>
          <w:bCs/>
          <w:color w:val="0070C0"/>
        </w:rPr>
      </w:pPr>
      <w:r w:rsidRPr="000B02C8">
        <w:rPr>
          <w:rFonts w:ascii="Palatino Linotype" w:eastAsia="Times New Roman" w:hAnsi="Palatino Linotype" w:cs="Times New Roman"/>
          <w:b/>
          <w:bCs/>
          <w:color w:val="0070C0"/>
        </w:rPr>
        <w:t>Registration</w:t>
      </w:r>
    </w:p>
    <w:p w14:paraId="086C10F7" w14:textId="758753A9" w:rsidR="00EB7944" w:rsidRPr="006B265B" w:rsidRDefault="006E3CA3" w:rsidP="006B265B">
      <w:pPr>
        <w:pStyle w:val="ListParagraph"/>
        <w:numPr>
          <w:ilvl w:val="0"/>
          <w:numId w:val="10"/>
        </w:numPr>
        <w:rPr>
          <w:rFonts w:ascii="Palatino Linotype" w:eastAsia="Times New Roman" w:hAnsi="Palatino Linotype" w:cs="Times New Roman"/>
        </w:rPr>
      </w:pPr>
      <w:r w:rsidRPr="006B265B">
        <w:rPr>
          <w:rFonts w:ascii="Palatino Linotype" w:eastAsia="Times New Roman" w:hAnsi="Palatino Linotype" w:cs="Times New Roman"/>
        </w:rPr>
        <w:t>Teams should submit the registration form</w:t>
      </w:r>
      <w:r w:rsidR="008C33DD" w:rsidRPr="006B265B">
        <w:rPr>
          <w:rFonts w:ascii="Palatino Linotype" w:eastAsia="Times New Roman" w:hAnsi="Palatino Linotype" w:cs="Times New Roman"/>
        </w:rPr>
        <w:t xml:space="preserve"> (available below) </w:t>
      </w:r>
      <w:r w:rsidRPr="006B265B">
        <w:rPr>
          <w:rFonts w:ascii="Palatino Linotype" w:eastAsia="Times New Roman" w:hAnsi="Palatino Linotype" w:cs="Times New Roman"/>
        </w:rPr>
        <w:t xml:space="preserve">via email </w:t>
      </w:r>
      <w:hyperlink r:id="rId14" w:history="1">
        <w:r w:rsidR="00B922B4" w:rsidRPr="006B265B">
          <w:rPr>
            <w:rStyle w:val="Hyperlink"/>
            <w:rFonts w:ascii="Palatino Linotype" w:eastAsia="Times New Roman" w:hAnsi="Palatino Linotype" w:cs="Times New Roman"/>
          </w:rPr>
          <w:t>revue.hijra@gmail.com</w:t>
        </w:r>
      </w:hyperlink>
      <w:r w:rsidR="00B922B4" w:rsidRPr="006B265B">
        <w:rPr>
          <w:rFonts w:ascii="Palatino Linotype" w:eastAsia="Times New Roman" w:hAnsi="Palatino Linotype" w:cs="Times New Roman"/>
        </w:rPr>
        <w:t xml:space="preserve"> </w:t>
      </w:r>
      <w:r w:rsidRPr="006B265B">
        <w:rPr>
          <w:rFonts w:ascii="Palatino Linotype" w:eastAsia="Times New Roman" w:hAnsi="Palatino Linotype" w:cs="Times New Roman"/>
        </w:rPr>
        <w:t>by</w:t>
      </w:r>
      <w:r w:rsidR="006B265B">
        <w:rPr>
          <w:rFonts w:ascii="Palatino Linotype" w:eastAsia="Times New Roman" w:hAnsi="Palatino Linotype" w:cs="Times New Roman"/>
        </w:rPr>
        <w:t xml:space="preserve"> </w:t>
      </w:r>
      <w:r w:rsidR="006B265B" w:rsidRPr="006B265B">
        <w:rPr>
          <w:rFonts w:ascii="Palatino Linotype" w:eastAsia="Times New Roman" w:hAnsi="Palatino Linotype" w:cs="Times New Roman"/>
        </w:rPr>
        <w:t>1</w:t>
      </w:r>
      <w:r w:rsidR="00154C73">
        <w:rPr>
          <w:rFonts w:ascii="Palatino Linotype" w:eastAsia="Times New Roman" w:hAnsi="Palatino Linotype" w:cs="Times New Roman"/>
        </w:rPr>
        <w:t>7</w:t>
      </w:r>
      <w:r w:rsidR="006B265B" w:rsidRPr="006B265B">
        <w:rPr>
          <w:rFonts w:ascii="Palatino Linotype" w:eastAsia="Times New Roman" w:hAnsi="Palatino Linotype" w:cs="Times New Roman"/>
        </w:rPr>
        <w:t xml:space="preserve"> December 2025, 23:59 CET</w:t>
      </w:r>
      <w:r w:rsidR="00502A54">
        <w:rPr>
          <w:rFonts w:ascii="Palatino Linotype" w:eastAsia="Times New Roman" w:hAnsi="Palatino Linotype" w:cs="Times New Roman"/>
        </w:rPr>
        <w:t xml:space="preserve">. </w:t>
      </w:r>
    </w:p>
    <w:p w14:paraId="2471BCA6" w14:textId="1B6C885B" w:rsidR="006E3CA3" w:rsidRPr="000B02C8" w:rsidRDefault="006E3CA3" w:rsidP="00EB7944">
      <w:pPr>
        <w:pStyle w:val="ListParagraph"/>
        <w:widowControl/>
        <w:numPr>
          <w:ilvl w:val="0"/>
          <w:numId w:val="10"/>
        </w:numPr>
        <w:autoSpaceDE/>
        <w:autoSpaceDN/>
        <w:rPr>
          <w:rFonts w:ascii="Palatino Linotype" w:eastAsia="Times New Roman" w:hAnsi="Palatino Linotype" w:cs="Times New Roman"/>
        </w:rPr>
      </w:pPr>
      <w:r w:rsidRPr="00FA3D64">
        <w:rPr>
          <w:rFonts w:ascii="Palatino Linotype" w:eastAsia="Times New Roman" w:hAnsi="Palatino Linotype" w:cs="Times New Roman"/>
        </w:rPr>
        <w:t xml:space="preserve">There is </w:t>
      </w:r>
      <w:r w:rsidRPr="00FA3D64">
        <w:rPr>
          <w:rFonts w:ascii="Palatino Linotype" w:eastAsia="Times New Roman" w:hAnsi="Palatino Linotype" w:cs="Times New Roman"/>
          <w:b/>
          <w:bCs/>
        </w:rPr>
        <w:t>no registration fee</w:t>
      </w:r>
      <w:r w:rsidRPr="00FA3D64">
        <w:rPr>
          <w:rFonts w:ascii="Palatino Linotype" w:eastAsia="Times New Roman" w:hAnsi="Palatino Linotype" w:cs="Times New Roman"/>
        </w:rPr>
        <w:t xml:space="preserve"> to participate in the moot court</w:t>
      </w:r>
      <w:r w:rsidRPr="000B02C8">
        <w:rPr>
          <w:rFonts w:ascii="Palatino Linotype" w:eastAsia="Times New Roman" w:hAnsi="Palatino Linotype" w:cs="Times New Roman"/>
        </w:rPr>
        <w:t>.</w:t>
      </w:r>
    </w:p>
    <w:p w14:paraId="6F1BF69D" w14:textId="77777777" w:rsidR="008A41D6" w:rsidRPr="008A41D6" w:rsidRDefault="008A41D6" w:rsidP="008A41D6"/>
    <w:p w14:paraId="528C2570" w14:textId="0E423DAE" w:rsidR="00EB7944" w:rsidRPr="000B02C8" w:rsidRDefault="00EB7944" w:rsidP="00EB7944">
      <w:pPr>
        <w:pStyle w:val="Heading2"/>
        <w:tabs>
          <w:tab w:val="left" w:pos="991"/>
        </w:tabs>
        <w:spacing w:before="0" w:after="0"/>
        <w:rPr>
          <w:rFonts w:ascii="Palatino Linotype" w:hAnsi="Palatino Linotype"/>
          <w:b/>
          <w:bCs/>
          <w:color w:val="0070C0"/>
          <w:spacing w:val="-2"/>
          <w:sz w:val="22"/>
          <w:szCs w:val="22"/>
        </w:rPr>
      </w:pPr>
      <w:r w:rsidRPr="000B02C8">
        <w:rPr>
          <w:rFonts w:ascii="Palatino Linotype" w:hAnsi="Palatino Linotype"/>
          <w:b/>
          <w:bCs/>
          <w:color w:val="0070C0"/>
          <w:sz w:val="22"/>
          <w:szCs w:val="22"/>
        </w:rPr>
        <w:t>Composition and eligibility</w:t>
      </w:r>
      <w:r w:rsidRPr="000B02C8">
        <w:rPr>
          <w:rFonts w:ascii="Palatino Linotype" w:hAnsi="Palatino Linotype"/>
          <w:b/>
          <w:bCs/>
          <w:color w:val="0070C0"/>
          <w:spacing w:val="-2"/>
          <w:sz w:val="22"/>
          <w:szCs w:val="22"/>
        </w:rPr>
        <w:t xml:space="preserve"> </w:t>
      </w:r>
      <w:r w:rsidRPr="000B02C8">
        <w:rPr>
          <w:rFonts w:ascii="Palatino Linotype" w:hAnsi="Palatino Linotype"/>
          <w:b/>
          <w:bCs/>
          <w:color w:val="0070C0"/>
          <w:sz w:val="22"/>
          <w:szCs w:val="22"/>
        </w:rPr>
        <w:t>of</w:t>
      </w:r>
      <w:r w:rsidRPr="000B02C8">
        <w:rPr>
          <w:rFonts w:ascii="Palatino Linotype" w:hAnsi="Palatino Linotype"/>
          <w:b/>
          <w:bCs/>
          <w:color w:val="0070C0"/>
          <w:spacing w:val="-2"/>
          <w:sz w:val="22"/>
          <w:szCs w:val="22"/>
        </w:rPr>
        <w:t xml:space="preserve"> </w:t>
      </w:r>
      <w:r w:rsidRPr="000B02C8">
        <w:rPr>
          <w:rFonts w:ascii="Palatino Linotype" w:hAnsi="Palatino Linotype"/>
          <w:b/>
          <w:bCs/>
          <w:color w:val="0070C0"/>
          <w:sz w:val="22"/>
          <w:szCs w:val="22"/>
        </w:rPr>
        <w:t>teams</w:t>
      </w:r>
    </w:p>
    <w:p w14:paraId="65852CB3" w14:textId="1CB7435F" w:rsidR="00EB7944" w:rsidRPr="000B02C8" w:rsidRDefault="00EB7944" w:rsidP="00E9532E">
      <w:pPr>
        <w:pStyle w:val="Heading2"/>
        <w:numPr>
          <w:ilvl w:val="0"/>
          <w:numId w:val="10"/>
        </w:numPr>
        <w:tabs>
          <w:tab w:val="left" w:pos="991"/>
        </w:tabs>
        <w:spacing w:before="0" w:after="0"/>
        <w:rPr>
          <w:rFonts w:ascii="Palatino Linotype" w:hAnsi="Palatino Linotype"/>
          <w:color w:val="auto"/>
          <w:spacing w:val="-2"/>
          <w:sz w:val="22"/>
          <w:szCs w:val="22"/>
        </w:rPr>
      </w:pPr>
      <w:r w:rsidRPr="000B02C8">
        <w:rPr>
          <w:rFonts w:ascii="Palatino Linotype" w:hAnsi="Palatino Linotype"/>
          <w:color w:val="auto"/>
          <w:sz w:val="22"/>
          <w:szCs w:val="22"/>
        </w:rPr>
        <w:t>All</w:t>
      </w:r>
      <w:r w:rsidRPr="000B02C8">
        <w:rPr>
          <w:rFonts w:ascii="Palatino Linotype" w:hAnsi="Palatino Linotype"/>
          <w:color w:val="auto"/>
          <w:spacing w:val="-13"/>
          <w:sz w:val="22"/>
          <w:szCs w:val="22"/>
        </w:rPr>
        <w:t xml:space="preserve"> </w:t>
      </w:r>
      <w:r w:rsidRPr="000B02C8">
        <w:rPr>
          <w:rFonts w:ascii="Palatino Linotype" w:hAnsi="Palatino Linotype"/>
          <w:color w:val="auto"/>
          <w:sz w:val="22"/>
          <w:szCs w:val="22"/>
        </w:rPr>
        <w:t>team</w:t>
      </w:r>
      <w:r w:rsidRPr="000B02C8">
        <w:rPr>
          <w:rFonts w:ascii="Palatino Linotype" w:hAnsi="Palatino Linotype"/>
          <w:color w:val="auto"/>
          <w:spacing w:val="-12"/>
          <w:sz w:val="22"/>
          <w:szCs w:val="22"/>
        </w:rPr>
        <w:t xml:space="preserve"> </w:t>
      </w:r>
      <w:r w:rsidRPr="000B02C8">
        <w:rPr>
          <w:rFonts w:ascii="Palatino Linotype" w:hAnsi="Palatino Linotype"/>
          <w:color w:val="auto"/>
          <w:sz w:val="22"/>
          <w:szCs w:val="22"/>
        </w:rPr>
        <w:t>members</w:t>
      </w:r>
      <w:r w:rsidRPr="000B02C8">
        <w:rPr>
          <w:rFonts w:ascii="Palatino Linotype" w:hAnsi="Palatino Linotype"/>
          <w:color w:val="auto"/>
          <w:spacing w:val="-13"/>
          <w:sz w:val="22"/>
          <w:szCs w:val="22"/>
        </w:rPr>
        <w:t xml:space="preserve"> </w:t>
      </w:r>
      <w:r w:rsidRPr="000B02C8">
        <w:rPr>
          <w:rFonts w:ascii="Palatino Linotype" w:hAnsi="Palatino Linotype"/>
          <w:color w:val="auto"/>
          <w:sz w:val="22"/>
          <w:szCs w:val="22"/>
        </w:rPr>
        <w:t>should</w:t>
      </w:r>
      <w:r w:rsidRPr="000B02C8">
        <w:rPr>
          <w:rFonts w:ascii="Palatino Linotype" w:hAnsi="Palatino Linotype"/>
          <w:color w:val="auto"/>
          <w:spacing w:val="-11"/>
          <w:sz w:val="22"/>
          <w:szCs w:val="22"/>
        </w:rPr>
        <w:t xml:space="preserve"> </w:t>
      </w:r>
      <w:r w:rsidRPr="000B02C8">
        <w:rPr>
          <w:rFonts w:ascii="Palatino Linotype" w:hAnsi="Palatino Linotype"/>
          <w:color w:val="auto"/>
          <w:sz w:val="22"/>
          <w:szCs w:val="22"/>
        </w:rPr>
        <w:t>be</w:t>
      </w:r>
      <w:r w:rsidRPr="000B02C8">
        <w:rPr>
          <w:rFonts w:ascii="Palatino Linotype" w:hAnsi="Palatino Linotype"/>
          <w:color w:val="auto"/>
          <w:spacing w:val="-10"/>
          <w:sz w:val="22"/>
          <w:szCs w:val="22"/>
        </w:rPr>
        <w:t xml:space="preserve"> </w:t>
      </w:r>
      <w:r w:rsidRPr="000B02C8">
        <w:rPr>
          <w:rFonts w:ascii="Palatino Linotype" w:hAnsi="Palatino Linotype"/>
          <w:color w:val="auto"/>
          <w:sz w:val="22"/>
          <w:szCs w:val="22"/>
        </w:rPr>
        <w:t>actively</w:t>
      </w:r>
      <w:r w:rsidRPr="000B02C8">
        <w:rPr>
          <w:rFonts w:ascii="Palatino Linotype" w:hAnsi="Palatino Linotype"/>
          <w:color w:val="auto"/>
          <w:spacing w:val="-10"/>
          <w:sz w:val="22"/>
          <w:szCs w:val="22"/>
        </w:rPr>
        <w:t xml:space="preserve"> </w:t>
      </w:r>
      <w:r w:rsidRPr="000B02C8">
        <w:rPr>
          <w:rFonts w:ascii="Palatino Linotype" w:hAnsi="Palatino Linotype"/>
          <w:color w:val="auto"/>
          <w:sz w:val="22"/>
          <w:szCs w:val="22"/>
        </w:rPr>
        <w:t>enrolled</w:t>
      </w:r>
      <w:r w:rsidRPr="000B02C8">
        <w:rPr>
          <w:rFonts w:ascii="Palatino Linotype" w:hAnsi="Palatino Linotype"/>
          <w:color w:val="auto"/>
          <w:spacing w:val="-9"/>
          <w:sz w:val="22"/>
          <w:szCs w:val="22"/>
        </w:rPr>
        <w:t xml:space="preserve"> </w:t>
      </w:r>
      <w:r w:rsidRPr="000B02C8">
        <w:rPr>
          <w:rFonts w:ascii="Palatino Linotype" w:hAnsi="Palatino Linotype"/>
          <w:color w:val="auto"/>
          <w:sz w:val="22"/>
          <w:szCs w:val="22"/>
        </w:rPr>
        <w:t>during</w:t>
      </w:r>
      <w:r w:rsidRPr="000B02C8">
        <w:rPr>
          <w:rFonts w:ascii="Palatino Linotype" w:hAnsi="Palatino Linotype"/>
          <w:color w:val="auto"/>
          <w:spacing w:val="-11"/>
          <w:sz w:val="22"/>
          <w:szCs w:val="22"/>
        </w:rPr>
        <w:t xml:space="preserve"> </w:t>
      </w:r>
      <w:r w:rsidRPr="000B02C8">
        <w:rPr>
          <w:rFonts w:ascii="Palatino Linotype" w:hAnsi="Palatino Linotype"/>
          <w:color w:val="auto"/>
          <w:sz w:val="22"/>
          <w:szCs w:val="22"/>
        </w:rPr>
        <w:t>the</w:t>
      </w:r>
      <w:r w:rsidRPr="000B02C8">
        <w:rPr>
          <w:rFonts w:ascii="Palatino Linotype" w:hAnsi="Palatino Linotype"/>
          <w:color w:val="auto"/>
          <w:spacing w:val="-10"/>
          <w:sz w:val="22"/>
          <w:szCs w:val="22"/>
        </w:rPr>
        <w:t xml:space="preserve"> </w:t>
      </w:r>
      <w:r w:rsidRPr="000B02C8">
        <w:rPr>
          <w:rFonts w:ascii="Palatino Linotype" w:hAnsi="Palatino Linotype"/>
          <w:color w:val="auto"/>
          <w:sz w:val="22"/>
          <w:szCs w:val="22"/>
        </w:rPr>
        <w:t>entire</w:t>
      </w:r>
      <w:r w:rsidRPr="000B02C8">
        <w:rPr>
          <w:rFonts w:ascii="Palatino Linotype" w:hAnsi="Palatino Linotype"/>
          <w:color w:val="auto"/>
          <w:spacing w:val="-13"/>
          <w:sz w:val="22"/>
          <w:szCs w:val="22"/>
        </w:rPr>
        <w:t xml:space="preserve"> </w:t>
      </w:r>
      <w:r w:rsidRPr="000B02C8">
        <w:rPr>
          <w:rFonts w:ascii="Palatino Linotype" w:hAnsi="Palatino Linotype"/>
          <w:color w:val="auto"/>
          <w:sz w:val="22"/>
          <w:szCs w:val="22"/>
        </w:rPr>
        <w:t>duration</w:t>
      </w:r>
      <w:r w:rsidRPr="000B02C8">
        <w:rPr>
          <w:rFonts w:ascii="Palatino Linotype" w:hAnsi="Palatino Linotype"/>
          <w:color w:val="auto"/>
          <w:spacing w:val="-12"/>
          <w:sz w:val="22"/>
          <w:szCs w:val="22"/>
        </w:rPr>
        <w:t xml:space="preserve"> </w:t>
      </w:r>
      <w:r w:rsidRPr="000B02C8">
        <w:rPr>
          <w:rFonts w:ascii="Palatino Linotype" w:hAnsi="Palatino Linotype"/>
          <w:color w:val="auto"/>
          <w:sz w:val="22"/>
          <w:szCs w:val="22"/>
        </w:rPr>
        <w:t>of</w:t>
      </w:r>
      <w:r w:rsidRPr="000B02C8">
        <w:rPr>
          <w:rFonts w:ascii="Palatino Linotype" w:hAnsi="Palatino Linotype"/>
          <w:color w:val="auto"/>
          <w:spacing w:val="-13"/>
          <w:sz w:val="22"/>
          <w:szCs w:val="22"/>
        </w:rPr>
        <w:t xml:space="preserve"> </w:t>
      </w:r>
      <w:r w:rsidRPr="000B02C8">
        <w:rPr>
          <w:rFonts w:ascii="Palatino Linotype" w:hAnsi="Palatino Linotype"/>
          <w:color w:val="auto"/>
          <w:sz w:val="22"/>
          <w:szCs w:val="22"/>
        </w:rPr>
        <w:t>the</w:t>
      </w:r>
      <w:r w:rsidRPr="000B02C8">
        <w:rPr>
          <w:rFonts w:ascii="Palatino Linotype" w:hAnsi="Palatino Linotype"/>
          <w:color w:val="auto"/>
          <w:spacing w:val="-9"/>
          <w:sz w:val="22"/>
          <w:szCs w:val="22"/>
        </w:rPr>
        <w:t xml:space="preserve"> </w:t>
      </w:r>
      <w:r w:rsidRPr="000B02C8">
        <w:rPr>
          <w:rFonts w:ascii="Palatino Linotype" w:hAnsi="Palatino Linotype"/>
          <w:color w:val="auto"/>
          <w:sz w:val="22"/>
          <w:szCs w:val="22"/>
        </w:rPr>
        <w:t>Competition</w:t>
      </w:r>
      <w:r w:rsidRPr="000B02C8">
        <w:rPr>
          <w:rFonts w:ascii="Palatino Linotype" w:hAnsi="Palatino Linotype"/>
          <w:color w:val="auto"/>
          <w:spacing w:val="-9"/>
          <w:sz w:val="22"/>
          <w:szCs w:val="22"/>
        </w:rPr>
        <w:t xml:space="preserve"> </w:t>
      </w:r>
      <w:r w:rsidRPr="000B02C8">
        <w:rPr>
          <w:rFonts w:ascii="Palatino Linotype" w:hAnsi="Palatino Linotype"/>
          <w:color w:val="auto"/>
          <w:sz w:val="22"/>
          <w:szCs w:val="22"/>
        </w:rPr>
        <w:t>in</w:t>
      </w:r>
      <w:r w:rsidRPr="000B02C8">
        <w:rPr>
          <w:rFonts w:ascii="Palatino Linotype" w:hAnsi="Palatino Linotype"/>
          <w:color w:val="auto"/>
          <w:spacing w:val="-12"/>
          <w:sz w:val="22"/>
          <w:szCs w:val="22"/>
        </w:rPr>
        <w:t xml:space="preserve"> </w:t>
      </w:r>
      <w:r w:rsidRPr="000B02C8">
        <w:rPr>
          <w:rFonts w:ascii="Palatino Linotype" w:hAnsi="Palatino Linotype"/>
          <w:color w:val="auto"/>
          <w:sz w:val="22"/>
          <w:szCs w:val="22"/>
        </w:rPr>
        <w:t>a</w:t>
      </w:r>
      <w:r w:rsidRPr="000B02C8">
        <w:rPr>
          <w:rFonts w:ascii="Palatino Linotype" w:hAnsi="Palatino Linotype"/>
          <w:color w:val="auto"/>
          <w:spacing w:val="-13"/>
          <w:sz w:val="22"/>
          <w:szCs w:val="22"/>
        </w:rPr>
        <w:t xml:space="preserve"> </w:t>
      </w:r>
      <w:r w:rsidRPr="000B02C8">
        <w:rPr>
          <w:rFonts w:ascii="Palatino Linotype" w:hAnsi="Palatino Linotype"/>
          <w:color w:val="auto"/>
          <w:sz w:val="22"/>
          <w:szCs w:val="22"/>
        </w:rPr>
        <w:t xml:space="preserve">Bachelor’s or Master </w:t>
      </w:r>
      <w:proofErr w:type="spellStart"/>
      <w:r w:rsidRPr="000B02C8">
        <w:rPr>
          <w:rFonts w:ascii="Palatino Linotype" w:hAnsi="Palatino Linotype"/>
          <w:color w:val="auto"/>
          <w:sz w:val="22"/>
          <w:szCs w:val="22"/>
        </w:rPr>
        <w:t>programme</w:t>
      </w:r>
      <w:proofErr w:type="spellEnd"/>
      <w:r w:rsidRPr="000B02C8">
        <w:rPr>
          <w:rFonts w:ascii="Palatino Linotype" w:hAnsi="Palatino Linotype"/>
          <w:color w:val="auto"/>
          <w:sz w:val="22"/>
          <w:szCs w:val="22"/>
        </w:rPr>
        <w:t xml:space="preserve"> of law</w:t>
      </w:r>
      <w:r w:rsidR="00E9532E" w:rsidRPr="000B02C8">
        <w:rPr>
          <w:rFonts w:ascii="Palatino Linotype" w:hAnsi="Palatino Linotype"/>
          <w:color w:val="auto"/>
          <w:sz w:val="22"/>
          <w:szCs w:val="22"/>
        </w:rPr>
        <w:t xml:space="preserve"> (</w:t>
      </w:r>
      <w:r w:rsidRPr="000B02C8">
        <w:rPr>
          <w:rFonts w:ascii="Palatino Linotype" w:hAnsi="Palatino Linotype"/>
          <w:color w:val="auto"/>
          <w:sz w:val="22"/>
          <w:szCs w:val="22"/>
        </w:rPr>
        <w:t>PhD students are not allowed to participate</w:t>
      </w:r>
      <w:r w:rsidR="00E9532E" w:rsidRPr="000B02C8">
        <w:rPr>
          <w:rFonts w:ascii="Palatino Linotype" w:hAnsi="Palatino Linotype"/>
          <w:color w:val="auto"/>
          <w:sz w:val="22"/>
          <w:szCs w:val="22"/>
        </w:rPr>
        <w:t>)</w:t>
      </w:r>
      <w:r w:rsidRPr="000B02C8">
        <w:rPr>
          <w:rFonts w:ascii="Palatino Linotype" w:hAnsi="Palatino Linotype"/>
          <w:color w:val="auto"/>
          <w:sz w:val="22"/>
          <w:szCs w:val="22"/>
        </w:rPr>
        <w:t>.</w:t>
      </w:r>
      <w:r w:rsidR="00E9532E" w:rsidRPr="000B02C8">
        <w:rPr>
          <w:rFonts w:ascii="Palatino Linotype" w:hAnsi="Palatino Linotype"/>
          <w:color w:val="auto"/>
          <w:spacing w:val="-2"/>
          <w:sz w:val="22"/>
          <w:szCs w:val="22"/>
        </w:rPr>
        <w:t xml:space="preserve"> </w:t>
      </w:r>
      <w:r w:rsidRPr="000B02C8">
        <w:rPr>
          <w:rFonts w:ascii="Palatino Linotype" w:hAnsi="Palatino Linotype"/>
          <w:color w:val="auto"/>
          <w:sz w:val="22"/>
          <w:szCs w:val="22"/>
        </w:rPr>
        <w:t>Non-law students may participate,</w:t>
      </w:r>
      <w:r w:rsidRPr="000B02C8">
        <w:rPr>
          <w:rFonts w:ascii="Palatino Linotype" w:hAnsi="Palatino Linotype"/>
          <w:color w:val="auto"/>
          <w:spacing w:val="-5"/>
          <w:sz w:val="22"/>
          <w:szCs w:val="22"/>
        </w:rPr>
        <w:t xml:space="preserve"> </w:t>
      </w:r>
      <w:r w:rsidRPr="000B02C8">
        <w:rPr>
          <w:rFonts w:ascii="Palatino Linotype" w:hAnsi="Palatino Linotype"/>
          <w:color w:val="auto"/>
          <w:sz w:val="22"/>
          <w:szCs w:val="22"/>
        </w:rPr>
        <w:t>if</w:t>
      </w:r>
      <w:r w:rsidRPr="000B02C8">
        <w:rPr>
          <w:rFonts w:ascii="Palatino Linotype" w:hAnsi="Palatino Linotype"/>
          <w:color w:val="auto"/>
          <w:spacing w:val="-9"/>
          <w:sz w:val="22"/>
          <w:szCs w:val="22"/>
        </w:rPr>
        <w:t xml:space="preserve"> </w:t>
      </w:r>
      <w:r w:rsidRPr="000B02C8">
        <w:rPr>
          <w:rFonts w:ascii="Palatino Linotype" w:hAnsi="Palatino Linotype"/>
          <w:color w:val="auto"/>
          <w:sz w:val="22"/>
          <w:szCs w:val="22"/>
        </w:rPr>
        <w:t>they</w:t>
      </w:r>
      <w:r w:rsidRPr="000B02C8">
        <w:rPr>
          <w:rFonts w:ascii="Palatino Linotype" w:hAnsi="Palatino Linotype"/>
          <w:color w:val="auto"/>
          <w:spacing w:val="-5"/>
          <w:sz w:val="22"/>
          <w:szCs w:val="22"/>
        </w:rPr>
        <w:t xml:space="preserve"> </w:t>
      </w:r>
      <w:r w:rsidRPr="000B02C8">
        <w:rPr>
          <w:rFonts w:ascii="Palatino Linotype" w:hAnsi="Palatino Linotype"/>
          <w:color w:val="auto"/>
          <w:sz w:val="22"/>
          <w:szCs w:val="22"/>
        </w:rPr>
        <w:t>have</w:t>
      </w:r>
      <w:r w:rsidRPr="000B02C8">
        <w:rPr>
          <w:rFonts w:ascii="Palatino Linotype" w:hAnsi="Palatino Linotype"/>
          <w:color w:val="auto"/>
          <w:spacing w:val="-7"/>
          <w:sz w:val="22"/>
          <w:szCs w:val="22"/>
        </w:rPr>
        <w:t xml:space="preserve"> </w:t>
      </w:r>
      <w:r w:rsidRPr="000B02C8">
        <w:rPr>
          <w:rFonts w:ascii="Palatino Linotype" w:hAnsi="Palatino Linotype"/>
          <w:color w:val="auto"/>
          <w:sz w:val="22"/>
          <w:szCs w:val="22"/>
        </w:rPr>
        <w:t>sufficient</w:t>
      </w:r>
      <w:r w:rsidRPr="000B02C8">
        <w:rPr>
          <w:rFonts w:ascii="Palatino Linotype" w:hAnsi="Palatino Linotype"/>
          <w:color w:val="auto"/>
          <w:spacing w:val="-6"/>
          <w:sz w:val="22"/>
          <w:szCs w:val="22"/>
        </w:rPr>
        <w:t xml:space="preserve"> </w:t>
      </w:r>
      <w:r w:rsidRPr="000B02C8">
        <w:rPr>
          <w:rFonts w:ascii="Palatino Linotype" w:hAnsi="Palatino Linotype"/>
          <w:color w:val="auto"/>
          <w:sz w:val="22"/>
          <w:szCs w:val="22"/>
        </w:rPr>
        <w:t>level</w:t>
      </w:r>
      <w:r w:rsidRPr="000B02C8">
        <w:rPr>
          <w:rFonts w:ascii="Palatino Linotype" w:hAnsi="Palatino Linotype"/>
          <w:color w:val="auto"/>
          <w:spacing w:val="-8"/>
          <w:sz w:val="22"/>
          <w:szCs w:val="22"/>
        </w:rPr>
        <w:t xml:space="preserve"> </w:t>
      </w:r>
      <w:r w:rsidRPr="000B02C8">
        <w:rPr>
          <w:rFonts w:ascii="Palatino Linotype" w:hAnsi="Palatino Linotype"/>
          <w:color w:val="auto"/>
          <w:sz w:val="22"/>
          <w:szCs w:val="22"/>
        </w:rPr>
        <w:t>of</w:t>
      </w:r>
      <w:r w:rsidRPr="000B02C8">
        <w:rPr>
          <w:rFonts w:ascii="Palatino Linotype" w:hAnsi="Palatino Linotype"/>
          <w:color w:val="auto"/>
          <w:spacing w:val="-6"/>
          <w:sz w:val="22"/>
          <w:szCs w:val="22"/>
        </w:rPr>
        <w:t xml:space="preserve"> </w:t>
      </w:r>
      <w:r w:rsidRPr="000B02C8">
        <w:rPr>
          <w:rFonts w:ascii="Palatino Linotype" w:hAnsi="Palatino Linotype"/>
          <w:color w:val="auto"/>
          <w:sz w:val="22"/>
          <w:szCs w:val="22"/>
        </w:rPr>
        <w:t>knowledge</w:t>
      </w:r>
      <w:r w:rsidRPr="000B02C8">
        <w:rPr>
          <w:rFonts w:ascii="Palatino Linotype" w:hAnsi="Palatino Linotype"/>
          <w:color w:val="auto"/>
          <w:spacing w:val="-5"/>
          <w:sz w:val="22"/>
          <w:szCs w:val="22"/>
        </w:rPr>
        <w:t xml:space="preserve"> </w:t>
      </w:r>
      <w:r w:rsidRPr="000B02C8">
        <w:rPr>
          <w:rFonts w:ascii="Palatino Linotype" w:hAnsi="Palatino Linotype"/>
          <w:color w:val="auto"/>
          <w:sz w:val="22"/>
          <w:szCs w:val="22"/>
        </w:rPr>
        <w:t>of</w:t>
      </w:r>
      <w:r w:rsidRPr="000B02C8">
        <w:rPr>
          <w:rFonts w:ascii="Palatino Linotype" w:hAnsi="Palatino Linotype"/>
          <w:color w:val="auto"/>
          <w:spacing w:val="-6"/>
          <w:sz w:val="22"/>
          <w:szCs w:val="22"/>
        </w:rPr>
        <w:t xml:space="preserve"> </w:t>
      </w:r>
      <w:r w:rsidRPr="000B02C8">
        <w:rPr>
          <w:rFonts w:ascii="Palatino Linotype" w:hAnsi="Palatino Linotype"/>
          <w:color w:val="auto"/>
          <w:sz w:val="22"/>
          <w:szCs w:val="22"/>
        </w:rPr>
        <w:t>international</w:t>
      </w:r>
      <w:r w:rsidRPr="000B02C8">
        <w:rPr>
          <w:rFonts w:ascii="Palatino Linotype" w:hAnsi="Palatino Linotype"/>
          <w:color w:val="auto"/>
          <w:spacing w:val="-8"/>
          <w:sz w:val="22"/>
          <w:szCs w:val="22"/>
        </w:rPr>
        <w:t xml:space="preserve"> </w:t>
      </w:r>
      <w:r w:rsidRPr="000B02C8">
        <w:rPr>
          <w:rFonts w:ascii="Palatino Linotype" w:hAnsi="Palatino Linotype"/>
          <w:color w:val="auto"/>
          <w:sz w:val="22"/>
          <w:szCs w:val="22"/>
        </w:rPr>
        <w:t>migration</w:t>
      </w:r>
      <w:r w:rsidRPr="000B02C8">
        <w:rPr>
          <w:rFonts w:ascii="Palatino Linotype" w:hAnsi="Palatino Linotype"/>
          <w:color w:val="auto"/>
          <w:spacing w:val="-6"/>
          <w:sz w:val="22"/>
          <w:szCs w:val="22"/>
        </w:rPr>
        <w:t xml:space="preserve"> </w:t>
      </w:r>
      <w:r w:rsidRPr="000B02C8">
        <w:rPr>
          <w:rFonts w:ascii="Palatino Linotype" w:hAnsi="Palatino Linotype"/>
          <w:color w:val="auto"/>
          <w:sz w:val="22"/>
          <w:szCs w:val="22"/>
        </w:rPr>
        <w:t>and</w:t>
      </w:r>
      <w:r w:rsidRPr="000B02C8">
        <w:rPr>
          <w:rFonts w:ascii="Palatino Linotype" w:hAnsi="Palatino Linotype"/>
          <w:color w:val="auto"/>
          <w:spacing w:val="-6"/>
          <w:sz w:val="22"/>
          <w:szCs w:val="22"/>
        </w:rPr>
        <w:t xml:space="preserve"> </w:t>
      </w:r>
      <w:r w:rsidRPr="000B02C8">
        <w:rPr>
          <w:rFonts w:ascii="Palatino Linotype" w:hAnsi="Palatino Linotype"/>
          <w:color w:val="auto"/>
          <w:sz w:val="22"/>
          <w:szCs w:val="22"/>
        </w:rPr>
        <w:t>refugee</w:t>
      </w:r>
      <w:r w:rsidRPr="000B02C8">
        <w:rPr>
          <w:rFonts w:ascii="Palatino Linotype" w:hAnsi="Palatino Linotype"/>
          <w:color w:val="auto"/>
          <w:spacing w:val="-5"/>
          <w:sz w:val="22"/>
          <w:szCs w:val="22"/>
        </w:rPr>
        <w:t xml:space="preserve"> </w:t>
      </w:r>
      <w:r w:rsidRPr="000B02C8">
        <w:rPr>
          <w:rFonts w:ascii="Palatino Linotype" w:hAnsi="Palatino Linotype"/>
          <w:color w:val="auto"/>
          <w:sz w:val="22"/>
          <w:szCs w:val="22"/>
        </w:rPr>
        <w:t>law.</w:t>
      </w:r>
      <w:r w:rsidRPr="000B02C8">
        <w:rPr>
          <w:rFonts w:ascii="Palatino Linotype" w:hAnsi="Palatino Linotype"/>
          <w:color w:val="auto"/>
          <w:spacing w:val="-6"/>
          <w:sz w:val="22"/>
          <w:szCs w:val="22"/>
        </w:rPr>
        <w:t xml:space="preserve"> </w:t>
      </w:r>
      <w:r w:rsidRPr="000B02C8">
        <w:rPr>
          <w:rFonts w:ascii="Palatino Linotype" w:hAnsi="Palatino Linotype"/>
          <w:color w:val="auto"/>
          <w:sz w:val="22"/>
          <w:szCs w:val="22"/>
        </w:rPr>
        <w:t>Students may not have professional pleading experience.</w:t>
      </w:r>
    </w:p>
    <w:p w14:paraId="4110C843" w14:textId="43AE8DA1" w:rsidR="00EB7944" w:rsidRPr="000B02C8" w:rsidRDefault="00EB7944" w:rsidP="00EB7944">
      <w:pPr>
        <w:pStyle w:val="Heading2"/>
        <w:numPr>
          <w:ilvl w:val="0"/>
          <w:numId w:val="10"/>
        </w:numPr>
        <w:tabs>
          <w:tab w:val="left" w:pos="991"/>
        </w:tabs>
        <w:spacing w:before="0" w:after="0"/>
        <w:rPr>
          <w:rFonts w:ascii="Palatino Linotype" w:hAnsi="Palatino Linotype"/>
          <w:color w:val="auto"/>
          <w:spacing w:val="-2"/>
          <w:sz w:val="22"/>
          <w:szCs w:val="22"/>
        </w:rPr>
      </w:pPr>
      <w:r w:rsidRPr="000B02C8">
        <w:rPr>
          <w:rFonts w:ascii="Palatino Linotype" w:hAnsi="Palatino Linotype"/>
          <w:color w:val="auto"/>
          <w:sz w:val="22"/>
          <w:szCs w:val="22"/>
        </w:rPr>
        <w:t xml:space="preserve">A team shall be composed of (not more or less than) 4 students, whom must be registered jointly in the registration form (available below). </w:t>
      </w:r>
    </w:p>
    <w:p w14:paraId="3BDF8822" w14:textId="442A0FAC" w:rsidR="00EB7944" w:rsidRPr="000B02C8" w:rsidRDefault="00EB7944" w:rsidP="00EB7944">
      <w:pPr>
        <w:pStyle w:val="Heading2"/>
        <w:numPr>
          <w:ilvl w:val="0"/>
          <w:numId w:val="10"/>
        </w:numPr>
        <w:tabs>
          <w:tab w:val="left" w:pos="991"/>
        </w:tabs>
        <w:spacing w:before="0" w:after="0"/>
        <w:rPr>
          <w:rFonts w:ascii="Palatino Linotype" w:hAnsi="Palatino Linotype"/>
          <w:color w:val="auto"/>
          <w:spacing w:val="-2"/>
          <w:sz w:val="22"/>
          <w:szCs w:val="22"/>
        </w:rPr>
      </w:pPr>
      <w:r w:rsidRPr="000B02C8">
        <w:rPr>
          <w:rFonts w:ascii="Palatino Linotype" w:hAnsi="Palatino Linotype"/>
          <w:color w:val="auto"/>
          <w:sz w:val="22"/>
          <w:szCs w:val="22"/>
        </w:rPr>
        <w:t>Each team shall have one coach, who must be registered jointly with the team in the registration form.</w:t>
      </w:r>
    </w:p>
    <w:p w14:paraId="6B0C8A8F" w14:textId="77777777" w:rsidR="00A15B70" w:rsidRPr="000B02C8" w:rsidRDefault="00EB7944" w:rsidP="00A15B70">
      <w:pPr>
        <w:pStyle w:val="Heading2"/>
        <w:numPr>
          <w:ilvl w:val="0"/>
          <w:numId w:val="10"/>
        </w:numPr>
        <w:tabs>
          <w:tab w:val="left" w:pos="991"/>
        </w:tabs>
        <w:spacing w:before="0" w:after="0"/>
        <w:rPr>
          <w:rFonts w:ascii="Palatino Linotype" w:eastAsia="Times New Roman" w:hAnsi="Palatino Linotype" w:cs="Times New Roman"/>
          <w:color w:val="auto"/>
          <w:sz w:val="22"/>
          <w:szCs w:val="22"/>
        </w:rPr>
      </w:pPr>
      <w:r w:rsidRPr="000B02C8">
        <w:rPr>
          <w:rFonts w:ascii="Palatino Linotype" w:eastAsia="Times New Roman" w:hAnsi="Palatino Linotype" w:cs="Times New Roman"/>
          <w:color w:val="auto"/>
          <w:sz w:val="22"/>
          <w:szCs w:val="22"/>
        </w:rPr>
        <w:t>As part of the registration, each team shall designate one person to act as team representative (contact person). This person may be the coach or a member of the team.</w:t>
      </w:r>
    </w:p>
    <w:p w14:paraId="1BF38823" w14:textId="5444EA34" w:rsidR="00A15B70" w:rsidRPr="0086390E" w:rsidRDefault="00A15B70" w:rsidP="00A15B70">
      <w:pPr>
        <w:pStyle w:val="Heading2"/>
        <w:numPr>
          <w:ilvl w:val="0"/>
          <w:numId w:val="10"/>
        </w:numPr>
        <w:tabs>
          <w:tab w:val="left" w:pos="991"/>
        </w:tabs>
        <w:spacing w:before="0" w:after="0"/>
        <w:rPr>
          <w:rFonts w:ascii="Palatino Linotype" w:eastAsia="Times New Roman" w:hAnsi="Palatino Linotype" w:cs="Times New Roman"/>
          <w:color w:val="auto"/>
          <w:sz w:val="22"/>
          <w:szCs w:val="22"/>
        </w:rPr>
      </w:pPr>
      <w:r w:rsidRPr="000B02C8">
        <w:rPr>
          <w:rFonts w:ascii="Palatino Linotype" w:hAnsi="Palatino Linotype"/>
          <w:color w:val="auto"/>
          <w:sz w:val="22"/>
          <w:szCs w:val="22"/>
        </w:rPr>
        <w:t>Each team is required to nominate</w:t>
      </w:r>
      <w:r w:rsidR="004C31C2" w:rsidRPr="000B02C8">
        <w:rPr>
          <w:rFonts w:ascii="Palatino Linotype" w:hAnsi="Palatino Linotype"/>
          <w:color w:val="auto"/>
          <w:sz w:val="22"/>
          <w:szCs w:val="22"/>
        </w:rPr>
        <w:t xml:space="preserve">, as required in the registration form, </w:t>
      </w:r>
      <w:r w:rsidRPr="000B02C8">
        <w:rPr>
          <w:rFonts w:ascii="Palatino Linotype" w:hAnsi="Palatino Linotype"/>
          <w:color w:val="auto"/>
          <w:sz w:val="22"/>
          <w:szCs w:val="22"/>
        </w:rPr>
        <w:t xml:space="preserve">at least one qualified person, who consented to be a member of </w:t>
      </w:r>
      <w:r w:rsidRPr="0086390E">
        <w:rPr>
          <w:rFonts w:ascii="Palatino Linotype" w:hAnsi="Palatino Linotype"/>
          <w:color w:val="auto"/>
          <w:sz w:val="22"/>
          <w:szCs w:val="22"/>
        </w:rPr>
        <w:t xml:space="preserve">the evaluating panel.  </w:t>
      </w:r>
    </w:p>
    <w:p w14:paraId="4FA67EF1" w14:textId="77777777" w:rsidR="008A41D6" w:rsidRPr="008A41D6" w:rsidRDefault="008A41D6" w:rsidP="008A41D6"/>
    <w:p w14:paraId="67C3EA68" w14:textId="20D22B4D" w:rsidR="006E3CA3" w:rsidRPr="000B02C8" w:rsidRDefault="006E3CA3" w:rsidP="00D7745A">
      <w:pPr>
        <w:pStyle w:val="Heading2"/>
        <w:tabs>
          <w:tab w:val="left" w:pos="991"/>
        </w:tabs>
        <w:spacing w:before="0" w:after="0"/>
        <w:rPr>
          <w:rFonts w:ascii="Palatino Linotype" w:eastAsia="Times New Roman" w:hAnsi="Palatino Linotype" w:cs="Times New Roman"/>
          <w:b/>
          <w:bCs/>
          <w:color w:val="0070C0"/>
          <w:sz w:val="22"/>
          <w:szCs w:val="22"/>
        </w:rPr>
      </w:pPr>
      <w:r w:rsidRPr="000B02C8">
        <w:rPr>
          <w:rFonts w:ascii="Palatino Linotype" w:eastAsia="Times New Roman" w:hAnsi="Palatino Linotype" w:cs="Times New Roman"/>
          <w:b/>
          <w:bCs/>
          <w:color w:val="0070C0"/>
          <w:sz w:val="22"/>
          <w:szCs w:val="22"/>
        </w:rPr>
        <w:t>Travel to and accommodation in Amsterdam (for finalist</w:t>
      </w:r>
      <w:r w:rsidR="006C634B" w:rsidRPr="000B02C8">
        <w:rPr>
          <w:rFonts w:ascii="Palatino Linotype" w:eastAsia="Times New Roman" w:hAnsi="Palatino Linotype" w:cs="Times New Roman"/>
          <w:b/>
          <w:bCs/>
          <w:color w:val="0070C0"/>
          <w:sz w:val="22"/>
          <w:szCs w:val="22"/>
        </w:rPr>
        <w:t xml:space="preserve"> </w:t>
      </w:r>
      <w:r w:rsidRPr="000B02C8">
        <w:rPr>
          <w:rFonts w:ascii="Palatino Linotype" w:eastAsia="Times New Roman" w:hAnsi="Palatino Linotype" w:cs="Times New Roman"/>
          <w:b/>
          <w:bCs/>
          <w:color w:val="0070C0"/>
          <w:sz w:val="22"/>
          <w:szCs w:val="22"/>
        </w:rPr>
        <w:t xml:space="preserve">teams) </w:t>
      </w:r>
    </w:p>
    <w:p w14:paraId="077BA341" w14:textId="77777777" w:rsidR="004F2FAE" w:rsidRDefault="00157EEC" w:rsidP="00B4407C">
      <w:pPr>
        <w:pStyle w:val="Heading2"/>
        <w:tabs>
          <w:tab w:val="left" w:pos="991"/>
        </w:tabs>
        <w:spacing w:before="0" w:after="0"/>
        <w:rPr>
          <w:rFonts w:ascii="Palatino Linotype" w:eastAsia="Times New Roman" w:hAnsi="Palatino Linotype" w:cs="Times New Roman"/>
          <w:color w:val="auto"/>
          <w:sz w:val="22"/>
          <w:szCs w:val="22"/>
        </w:rPr>
      </w:pPr>
      <w:bookmarkStart w:id="2" w:name="_Hlk189550999"/>
      <w:r w:rsidRPr="00CA1DAC">
        <w:rPr>
          <w:rFonts w:ascii="Palatino Linotype" w:eastAsia="Times New Roman" w:hAnsi="Palatino Linotype" w:cs="Times New Roman"/>
          <w:color w:val="auto"/>
          <w:sz w:val="22"/>
          <w:szCs w:val="22"/>
        </w:rPr>
        <w:t xml:space="preserve">Depending on where the teams’ university is located, </w:t>
      </w:r>
      <w:r w:rsidR="005E7813" w:rsidRPr="00CA1DAC">
        <w:rPr>
          <w:rFonts w:ascii="Palatino Linotype" w:eastAsia="Times New Roman" w:hAnsi="Palatino Linotype" w:cs="Times New Roman"/>
          <w:color w:val="auto"/>
          <w:sz w:val="22"/>
          <w:szCs w:val="22"/>
        </w:rPr>
        <w:t xml:space="preserve">accommodation for </w:t>
      </w:r>
      <w:r w:rsidR="00187888" w:rsidRPr="00CA1DAC">
        <w:rPr>
          <w:rFonts w:ascii="Palatino Linotype" w:eastAsia="Times New Roman" w:hAnsi="Palatino Linotype" w:cs="Times New Roman"/>
          <w:color w:val="auto"/>
          <w:sz w:val="22"/>
          <w:szCs w:val="22"/>
        </w:rPr>
        <w:t xml:space="preserve">none, </w:t>
      </w:r>
      <w:r w:rsidRPr="00CA1DAC">
        <w:rPr>
          <w:rFonts w:ascii="Palatino Linotype" w:eastAsia="Times New Roman" w:hAnsi="Palatino Linotype" w:cs="Times New Roman"/>
          <w:color w:val="auto"/>
          <w:sz w:val="22"/>
          <w:szCs w:val="22"/>
        </w:rPr>
        <w:t>one or t</w:t>
      </w:r>
      <w:r w:rsidR="0064233C" w:rsidRPr="00CA1DAC">
        <w:rPr>
          <w:rFonts w:ascii="Palatino Linotype" w:eastAsia="Times New Roman" w:hAnsi="Palatino Linotype" w:cs="Times New Roman"/>
          <w:color w:val="auto"/>
          <w:sz w:val="22"/>
          <w:szCs w:val="22"/>
        </w:rPr>
        <w:t>wo</w:t>
      </w:r>
      <w:r w:rsidR="006E3CA3" w:rsidRPr="00CA1DAC">
        <w:rPr>
          <w:rFonts w:ascii="Palatino Linotype" w:eastAsia="Times New Roman" w:hAnsi="Palatino Linotype" w:cs="Times New Roman"/>
          <w:color w:val="auto"/>
          <w:sz w:val="22"/>
          <w:szCs w:val="22"/>
        </w:rPr>
        <w:t xml:space="preserve"> night</w:t>
      </w:r>
      <w:r w:rsidR="0064233C" w:rsidRPr="00CA1DAC">
        <w:rPr>
          <w:rFonts w:ascii="Palatino Linotype" w:eastAsia="Times New Roman" w:hAnsi="Palatino Linotype" w:cs="Times New Roman"/>
          <w:color w:val="auto"/>
          <w:sz w:val="22"/>
          <w:szCs w:val="22"/>
        </w:rPr>
        <w:t>s</w:t>
      </w:r>
      <w:r w:rsidR="006E3CA3" w:rsidRPr="00CA1DAC">
        <w:rPr>
          <w:rFonts w:ascii="Palatino Linotype" w:eastAsia="Times New Roman" w:hAnsi="Palatino Linotype" w:cs="Times New Roman"/>
          <w:color w:val="auto"/>
          <w:sz w:val="22"/>
          <w:szCs w:val="22"/>
        </w:rPr>
        <w:t xml:space="preserve"> </w:t>
      </w:r>
      <w:r w:rsidR="00ED32C6" w:rsidRPr="00CA1DAC">
        <w:rPr>
          <w:rFonts w:ascii="Palatino Linotype" w:eastAsia="Times New Roman" w:hAnsi="Palatino Linotype" w:cs="Times New Roman"/>
          <w:color w:val="auto"/>
          <w:sz w:val="22"/>
          <w:szCs w:val="22"/>
        </w:rPr>
        <w:t>(</w:t>
      </w:r>
      <w:r w:rsidR="0041078E">
        <w:rPr>
          <w:rFonts w:ascii="Palatino Linotype" w:eastAsia="Times New Roman" w:hAnsi="Palatino Linotype" w:cs="Times New Roman"/>
          <w:color w:val="auto"/>
          <w:sz w:val="22"/>
          <w:szCs w:val="22"/>
        </w:rPr>
        <w:t>in</w:t>
      </w:r>
      <w:r w:rsidR="00ED32C6" w:rsidRPr="00CA1DAC">
        <w:rPr>
          <w:rFonts w:ascii="Palatino Linotype" w:eastAsia="Times New Roman" w:hAnsi="Palatino Linotype" w:cs="Times New Roman"/>
          <w:color w:val="auto"/>
          <w:sz w:val="22"/>
          <w:szCs w:val="22"/>
        </w:rPr>
        <w:t xml:space="preserve"> June</w:t>
      </w:r>
      <w:r w:rsidR="0041078E">
        <w:rPr>
          <w:rFonts w:ascii="Palatino Linotype" w:eastAsia="Times New Roman" w:hAnsi="Palatino Linotype" w:cs="Times New Roman"/>
          <w:color w:val="auto"/>
          <w:sz w:val="22"/>
          <w:szCs w:val="22"/>
        </w:rPr>
        <w:t xml:space="preserve"> 2026</w:t>
      </w:r>
      <w:r w:rsidR="00ED32C6" w:rsidRPr="00CA1DAC">
        <w:rPr>
          <w:rFonts w:ascii="Palatino Linotype" w:eastAsia="Times New Roman" w:hAnsi="Palatino Linotype" w:cs="Times New Roman"/>
          <w:color w:val="auto"/>
          <w:sz w:val="22"/>
          <w:szCs w:val="22"/>
        </w:rPr>
        <w:t xml:space="preserve">) </w:t>
      </w:r>
      <w:r w:rsidR="006E3CA3" w:rsidRPr="00CA1DAC">
        <w:rPr>
          <w:rFonts w:ascii="Palatino Linotype" w:eastAsia="Times New Roman" w:hAnsi="Palatino Linotype" w:cs="Times New Roman"/>
          <w:color w:val="auto"/>
          <w:sz w:val="22"/>
          <w:szCs w:val="22"/>
        </w:rPr>
        <w:t xml:space="preserve">will be provided to </w:t>
      </w:r>
      <w:r w:rsidR="00A33050" w:rsidRPr="00CA1DAC">
        <w:rPr>
          <w:rFonts w:ascii="Palatino Linotype" w:eastAsia="Times New Roman" w:hAnsi="Palatino Linotype" w:cs="Times New Roman"/>
          <w:color w:val="auto"/>
          <w:sz w:val="22"/>
          <w:szCs w:val="22"/>
        </w:rPr>
        <w:t>the</w:t>
      </w:r>
      <w:r w:rsidR="00043FCA">
        <w:rPr>
          <w:rFonts w:ascii="Palatino Linotype" w:eastAsia="Times New Roman" w:hAnsi="Palatino Linotype" w:cs="Times New Roman"/>
          <w:color w:val="auto"/>
          <w:sz w:val="22"/>
          <w:szCs w:val="22"/>
        </w:rPr>
        <w:t xml:space="preserve"> two finalist teams</w:t>
      </w:r>
      <w:r w:rsidR="006E3CA3" w:rsidRPr="00CA1DAC">
        <w:rPr>
          <w:rFonts w:ascii="Palatino Linotype" w:eastAsia="Times New Roman" w:hAnsi="Palatino Linotype" w:cs="Times New Roman"/>
          <w:color w:val="auto"/>
          <w:sz w:val="22"/>
          <w:szCs w:val="22"/>
        </w:rPr>
        <w:t xml:space="preserve"> </w:t>
      </w:r>
      <w:r w:rsidR="00043FCA">
        <w:rPr>
          <w:rFonts w:ascii="Palatino Linotype" w:eastAsia="Times New Roman" w:hAnsi="Palatino Linotype" w:cs="Times New Roman"/>
          <w:color w:val="auto"/>
          <w:sz w:val="22"/>
          <w:szCs w:val="22"/>
        </w:rPr>
        <w:t>(</w:t>
      </w:r>
      <w:r w:rsidR="00DB372C" w:rsidRPr="00CA1DAC">
        <w:rPr>
          <w:rFonts w:ascii="Palatino Linotype" w:eastAsia="Times New Roman" w:hAnsi="Palatino Linotype" w:cs="Times New Roman"/>
          <w:color w:val="auto"/>
          <w:sz w:val="22"/>
          <w:szCs w:val="22"/>
        </w:rPr>
        <w:t xml:space="preserve">8 </w:t>
      </w:r>
      <w:r w:rsidR="006E3CA3" w:rsidRPr="00CA1DAC">
        <w:rPr>
          <w:rFonts w:ascii="Palatino Linotype" w:eastAsia="Times New Roman" w:hAnsi="Palatino Linotype" w:cs="Times New Roman"/>
          <w:color w:val="auto"/>
          <w:sz w:val="22"/>
          <w:szCs w:val="22"/>
        </w:rPr>
        <w:t>students</w:t>
      </w:r>
      <w:r w:rsidR="00043FCA">
        <w:rPr>
          <w:rFonts w:ascii="Palatino Linotype" w:eastAsia="Times New Roman" w:hAnsi="Palatino Linotype" w:cs="Times New Roman"/>
          <w:color w:val="auto"/>
          <w:sz w:val="22"/>
          <w:szCs w:val="22"/>
        </w:rPr>
        <w:t xml:space="preserve">, </w:t>
      </w:r>
      <w:r w:rsidR="006E3CA3" w:rsidRPr="00CA1DAC">
        <w:rPr>
          <w:rFonts w:ascii="Palatino Linotype" w:eastAsia="Times New Roman" w:hAnsi="Palatino Linotype" w:cs="Times New Roman"/>
          <w:color w:val="auto"/>
          <w:sz w:val="22"/>
          <w:szCs w:val="22"/>
        </w:rPr>
        <w:t>not coaches).</w:t>
      </w:r>
      <w:r w:rsidR="00F27922" w:rsidRPr="00CA1DAC">
        <w:rPr>
          <w:rFonts w:ascii="Palatino Linotype" w:eastAsia="Times New Roman" w:hAnsi="Palatino Linotype" w:cs="Times New Roman"/>
          <w:color w:val="auto"/>
          <w:sz w:val="22"/>
          <w:szCs w:val="22"/>
        </w:rPr>
        <w:t xml:space="preserve"> </w:t>
      </w:r>
      <w:r w:rsidR="00CA1DAC">
        <w:rPr>
          <w:rFonts w:ascii="Palatino Linotype" w:hAnsi="Palatino Linotype"/>
          <w:color w:val="auto"/>
          <w:sz w:val="22"/>
          <w:szCs w:val="22"/>
        </w:rPr>
        <w:t>All s</w:t>
      </w:r>
      <w:r w:rsidR="00CA1DAC" w:rsidRPr="00CA1DAC">
        <w:rPr>
          <w:rFonts w:ascii="Palatino Linotype" w:hAnsi="Palatino Linotype"/>
          <w:color w:val="auto"/>
          <w:sz w:val="22"/>
          <w:szCs w:val="22"/>
        </w:rPr>
        <w:t xml:space="preserve">tudents from universities located more than </w:t>
      </w:r>
      <w:r w:rsidR="00F31D52">
        <w:rPr>
          <w:rFonts w:ascii="Palatino Linotype" w:hAnsi="Palatino Linotype"/>
          <w:color w:val="auto"/>
          <w:sz w:val="22"/>
          <w:szCs w:val="22"/>
        </w:rPr>
        <w:t>two</w:t>
      </w:r>
      <w:r w:rsidR="00CA1DAC" w:rsidRPr="00CA1DAC">
        <w:rPr>
          <w:rFonts w:ascii="Palatino Linotype" w:hAnsi="Palatino Linotype"/>
          <w:color w:val="auto"/>
          <w:sz w:val="22"/>
          <w:szCs w:val="22"/>
        </w:rPr>
        <w:t xml:space="preserve"> hours away by public transport </w:t>
      </w:r>
      <w:r w:rsidR="00B43CC0">
        <w:rPr>
          <w:rFonts w:ascii="Palatino Linotype" w:hAnsi="Palatino Linotype"/>
          <w:color w:val="auto"/>
          <w:sz w:val="22"/>
          <w:szCs w:val="22"/>
        </w:rPr>
        <w:t xml:space="preserve">from Amsterdam </w:t>
      </w:r>
      <w:r w:rsidR="00CA1DAC" w:rsidRPr="00CA1DAC">
        <w:rPr>
          <w:rFonts w:ascii="Palatino Linotype" w:hAnsi="Palatino Linotype"/>
          <w:color w:val="auto"/>
          <w:sz w:val="22"/>
          <w:szCs w:val="22"/>
        </w:rPr>
        <w:t xml:space="preserve">will </w:t>
      </w:r>
      <w:r w:rsidR="00D33A54">
        <w:rPr>
          <w:rFonts w:ascii="Palatino Linotype" w:hAnsi="Palatino Linotype"/>
          <w:color w:val="auto"/>
          <w:sz w:val="22"/>
          <w:szCs w:val="22"/>
        </w:rPr>
        <w:t>be provided with</w:t>
      </w:r>
      <w:r w:rsidR="00CA1DAC" w:rsidRPr="00CA1DAC">
        <w:rPr>
          <w:rFonts w:ascii="Palatino Linotype" w:hAnsi="Palatino Linotype"/>
          <w:color w:val="auto"/>
          <w:sz w:val="22"/>
          <w:szCs w:val="22"/>
        </w:rPr>
        <w:t xml:space="preserve"> at least one night of accommodation.</w:t>
      </w:r>
      <w:r w:rsidR="007E188D">
        <w:rPr>
          <w:rFonts w:ascii="Palatino Linotype" w:eastAsia="Times New Roman" w:hAnsi="Palatino Linotype" w:cs="Times New Roman"/>
          <w:color w:val="auto"/>
          <w:sz w:val="22"/>
          <w:szCs w:val="22"/>
        </w:rPr>
        <w:t xml:space="preserve"> </w:t>
      </w:r>
      <w:bookmarkEnd w:id="2"/>
      <w:r w:rsidR="006E3CA3" w:rsidRPr="000B02C8">
        <w:rPr>
          <w:rFonts w:ascii="Palatino Linotype" w:eastAsia="Times New Roman" w:hAnsi="Palatino Linotype" w:cs="Times New Roman"/>
          <w:color w:val="auto"/>
          <w:sz w:val="22"/>
          <w:szCs w:val="22"/>
        </w:rPr>
        <w:t xml:space="preserve">Teams have to bear their own travel costs to VU University Amsterdam. </w:t>
      </w:r>
    </w:p>
    <w:p w14:paraId="09F19CD8" w14:textId="77777777" w:rsidR="004F2FAE" w:rsidRDefault="004F2FAE" w:rsidP="00B4407C">
      <w:pPr>
        <w:pStyle w:val="Heading2"/>
        <w:tabs>
          <w:tab w:val="left" w:pos="991"/>
        </w:tabs>
        <w:spacing w:before="0" w:after="0"/>
        <w:rPr>
          <w:rFonts w:ascii="Palatino Linotype" w:eastAsia="Times New Roman" w:hAnsi="Palatino Linotype" w:cs="Times New Roman"/>
          <w:color w:val="auto"/>
          <w:sz w:val="22"/>
          <w:szCs w:val="22"/>
        </w:rPr>
      </w:pPr>
    </w:p>
    <w:p w14:paraId="62049762" w14:textId="2D329E5A" w:rsidR="006E3CA3" w:rsidRPr="000B02C8" w:rsidRDefault="006E3CA3" w:rsidP="00B4407C">
      <w:pPr>
        <w:pStyle w:val="Heading2"/>
        <w:tabs>
          <w:tab w:val="left" w:pos="991"/>
        </w:tabs>
        <w:spacing w:before="0" w:after="0"/>
        <w:rPr>
          <w:rFonts w:ascii="Palatino Linotype" w:eastAsia="Times New Roman" w:hAnsi="Palatino Linotype" w:cs="Times New Roman"/>
          <w:color w:val="auto"/>
          <w:sz w:val="22"/>
          <w:szCs w:val="22"/>
        </w:rPr>
      </w:pPr>
      <w:r w:rsidRPr="000B02C8">
        <w:rPr>
          <w:rFonts w:ascii="Palatino Linotype" w:eastAsia="Times New Roman" w:hAnsi="Palatino Linotype" w:cs="Times New Roman"/>
          <w:color w:val="auto"/>
          <w:sz w:val="22"/>
          <w:szCs w:val="22"/>
        </w:rPr>
        <w:t>Teams from low income and lower middle-income countries (see the World Bank list of economies) can apply for a travel</w:t>
      </w:r>
      <w:r w:rsidR="00744771" w:rsidRPr="000B02C8">
        <w:rPr>
          <w:rFonts w:ascii="Palatino Linotype" w:eastAsia="Times New Roman" w:hAnsi="Palatino Linotype" w:cs="Times New Roman"/>
          <w:color w:val="auto"/>
          <w:sz w:val="22"/>
          <w:szCs w:val="22"/>
        </w:rPr>
        <w:t xml:space="preserve"> and accommodation</w:t>
      </w:r>
      <w:r w:rsidRPr="000B02C8">
        <w:rPr>
          <w:rFonts w:ascii="Palatino Linotype" w:eastAsia="Times New Roman" w:hAnsi="Palatino Linotype" w:cs="Times New Roman"/>
          <w:color w:val="auto"/>
          <w:sz w:val="22"/>
          <w:szCs w:val="22"/>
        </w:rPr>
        <w:t xml:space="preserve"> grant for the team and </w:t>
      </w:r>
      <w:r w:rsidR="003015F7" w:rsidRPr="000B02C8">
        <w:rPr>
          <w:rFonts w:ascii="Palatino Linotype" w:eastAsia="Times New Roman" w:hAnsi="Palatino Linotype" w:cs="Times New Roman"/>
          <w:color w:val="auto"/>
          <w:sz w:val="22"/>
          <w:szCs w:val="22"/>
        </w:rPr>
        <w:t>one</w:t>
      </w:r>
      <w:r w:rsidRPr="000B02C8">
        <w:rPr>
          <w:rFonts w:ascii="Palatino Linotype" w:eastAsia="Times New Roman" w:hAnsi="Palatino Linotype" w:cs="Times New Roman"/>
          <w:color w:val="auto"/>
          <w:sz w:val="22"/>
          <w:szCs w:val="22"/>
        </w:rPr>
        <w:t xml:space="preserve"> coach in the registration form. The grant will be announced together with the announcement of the 2 teams which will go through to the finals in Amsterdam.</w:t>
      </w:r>
    </w:p>
    <w:p w14:paraId="39CF7A29" w14:textId="77777777" w:rsidR="008A41D6" w:rsidRPr="008A41D6" w:rsidRDefault="008A41D6" w:rsidP="008A41D6"/>
    <w:p w14:paraId="0E759E9C" w14:textId="77777777" w:rsidR="006E3CA3" w:rsidRPr="000B02C8" w:rsidRDefault="006E3CA3" w:rsidP="00D7745A">
      <w:pPr>
        <w:widowControl/>
        <w:autoSpaceDE/>
        <w:autoSpaceDN/>
        <w:rPr>
          <w:rFonts w:ascii="Palatino Linotype" w:eastAsia="Times New Roman" w:hAnsi="Palatino Linotype" w:cs="Times New Roman"/>
          <w:b/>
          <w:bCs/>
          <w:color w:val="0070C0"/>
        </w:rPr>
      </w:pPr>
      <w:r w:rsidRPr="000B02C8">
        <w:rPr>
          <w:rFonts w:ascii="Palatino Linotype" w:eastAsia="Times New Roman" w:hAnsi="Palatino Linotype" w:cs="Times New Roman"/>
          <w:b/>
          <w:bCs/>
          <w:color w:val="0070C0"/>
        </w:rPr>
        <w:t>Full competition rules</w:t>
      </w:r>
    </w:p>
    <w:p w14:paraId="515291E6" w14:textId="389B2CDD" w:rsidR="006E3CA3" w:rsidRPr="000B02C8" w:rsidRDefault="006E3CA3" w:rsidP="00D7745A">
      <w:pPr>
        <w:widowControl/>
        <w:autoSpaceDE/>
        <w:autoSpaceDN/>
        <w:rPr>
          <w:rFonts w:ascii="Palatino Linotype" w:eastAsia="Times New Roman" w:hAnsi="Palatino Linotype" w:cs="Times New Roman"/>
        </w:rPr>
      </w:pPr>
      <w:r w:rsidRPr="000B02C8">
        <w:rPr>
          <w:rFonts w:ascii="Palatino Linotype" w:eastAsia="Times New Roman" w:hAnsi="Palatino Linotype" w:cs="Times New Roman"/>
        </w:rPr>
        <w:t xml:space="preserve">Full competition rules and </w:t>
      </w:r>
      <w:r w:rsidR="00E8642B" w:rsidRPr="000B02C8">
        <w:rPr>
          <w:rFonts w:ascii="Palatino Linotype" w:eastAsia="Times New Roman" w:hAnsi="Palatino Linotype" w:cs="Times New Roman"/>
        </w:rPr>
        <w:t xml:space="preserve">more </w:t>
      </w:r>
      <w:r w:rsidRPr="000B02C8">
        <w:rPr>
          <w:rFonts w:ascii="Palatino Linotype" w:eastAsia="Times New Roman" w:hAnsi="Palatino Linotype" w:cs="Times New Roman"/>
        </w:rPr>
        <w:t xml:space="preserve">details will be sent to the participants along with the release of the </w:t>
      </w:r>
      <w:r w:rsidR="00D832B4">
        <w:rPr>
          <w:rFonts w:ascii="Palatino Linotype" w:eastAsia="Times New Roman" w:hAnsi="Palatino Linotype" w:cs="Times New Roman"/>
        </w:rPr>
        <w:t>first</w:t>
      </w:r>
      <w:r w:rsidRPr="000B02C8">
        <w:rPr>
          <w:rFonts w:ascii="Palatino Linotype" w:eastAsia="Times New Roman" w:hAnsi="Palatino Linotype" w:cs="Times New Roman"/>
        </w:rPr>
        <w:t xml:space="preserve"> case</w:t>
      </w:r>
      <w:r w:rsidR="00792595">
        <w:rPr>
          <w:rFonts w:ascii="Palatino Linotype" w:eastAsia="Times New Roman" w:hAnsi="Palatino Linotype" w:cs="Times New Roman"/>
        </w:rPr>
        <w:t xml:space="preserve"> (</w:t>
      </w:r>
      <w:r w:rsidR="001172DC">
        <w:rPr>
          <w:rFonts w:ascii="Palatino Linotype" w:eastAsia="Times New Roman" w:hAnsi="Palatino Linotype" w:cs="Times New Roman"/>
        </w:rPr>
        <w:t>20</w:t>
      </w:r>
      <w:r w:rsidR="00792595">
        <w:rPr>
          <w:rFonts w:ascii="Palatino Linotype" w:eastAsia="Times New Roman" w:hAnsi="Palatino Linotype" w:cs="Times New Roman"/>
        </w:rPr>
        <w:t xml:space="preserve"> January 2026)</w:t>
      </w:r>
      <w:r w:rsidR="001172DC">
        <w:rPr>
          <w:rFonts w:ascii="Palatino Linotype" w:eastAsia="Times New Roman" w:hAnsi="Palatino Linotype" w:cs="Times New Roman"/>
        </w:rPr>
        <w:t xml:space="preserve">. </w:t>
      </w:r>
    </w:p>
    <w:p w14:paraId="59ECEBC5" w14:textId="77777777" w:rsidR="008A41D6" w:rsidRPr="000B02C8" w:rsidRDefault="008A41D6" w:rsidP="00D7745A">
      <w:pPr>
        <w:widowControl/>
        <w:autoSpaceDE/>
        <w:autoSpaceDN/>
        <w:rPr>
          <w:rFonts w:ascii="Palatino Linotype" w:eastAsia="Times New Roman" w:hAnsi="Palatino Linotype" w:cs="Times New Roman"/>
        </w:rPr>
      </w:pPr>
    </w:p>
    <w:p w14:paraId="13A8837A" w14:textId="20CCCA3C" w:rsidR="005663D0" w:rsidRPr="00664312" w:rsidRDefault="006E3CA3" w:rsidP="00664312">
      <w:pPr>
        <w:widowControl/>
        <w:autoSpaceDE/>
        <w:autoSpaceDN/>
        <w:rPr>
          <w:rFonts w:ascii="Palatino Linotype" w:eastAsia="Times New Roman" w:hAnsi="Palatino Linotype" w:cs="Times New Roman"/>
          <w:b/>
          <w:bCs/>
          <w:color w:val="0070C0"/>
        </w:rPr>
      </w:pPr>
      <w:r w:rsidRPr="000B02C8">
        <w:rPr>
          <w:rFonts w:ascii="Palatino Linotype" w:eastAsia="Times New Roman" w:hAnsi="Palatino Linotype" w:cs="Times New Roman"/>
          <w:b/>
          <w:bCs/>
          <w:color w:val="0070C0"/>
        </w:rPr>
        <w:t>For inquiries</w:t>
      </w:r>
      <w:r w:rsidR="00BB1E6E">
        <w:rPr>
          <w:rFonts w:ascii="Palatino Linotype" w:eastAsia="Times New Roman" w:hAnsi="Palatino Linotype" w:cs="Times New Roman"/>
          <w:b/>
          <w:bCs/>
          <w:color w:val="0070C0"/>
        </w:rPr>
        <w:t xml:space="preserve">: </w:t>
      </w:r>
      <w:r w:rsidR="00F029F2" w:rsidRPr="000B02C8">
        <w:rPr>
          <w:rFonts w:ascii="Palatino Linotype" w:eastAsia="Times New Roman" w:hAnsi="Palatino Linotype" w:cs="Times New Roman"/>
        </w:rPr>
        <w:t>C</w:t>
      </w:r>
      <w:r w:rsidRPr="000B02C8">
        <w:rPr>
          <w:rFonts w:ascii="Palatino Linotype" w:eastAsia="Times New Roman" w:hAnsi="Palatino Linotype" w:cs="Times New Roman"/>
        </w:rPr>
        <w:t>ontact:</w:t>
      </w:r>
      <w:r w:rsidR="006C100F" w:rsidRPr="006C100F">
        <w:t xml:space="preserve"> </w:t>
      </w:r>
      <w:hyperlink r:id="rId15" w:history="1">
        <w:r w:rsidR="00221C0E" w:rsidRPr="00A56592">
          <w:rPr>
            <w:rStyle w:val="Hyperlink"/>
          </w:rPr>
          <w:t>revue.hijra@gmail.com</w:t>
        </w:r>
      </w:hyperlink>
      <w:r w:rsidR="00221C0E">
        <w:t xml:space="preserve"> </w:t>
      </w:r>
    </w:p>
    <w:p w14:paraId="7DD1900F" w14:textId="77777777" w:rsidR="00FA66D5" w:rsidRDefault="00FA66D5" w:rsidP="00FA66D5">
      <w:pPr>
        <w:jc w:val="center"/>
        <w:rPr>
          <w:rFonts w:ascii="Palatino Linotype" w:hAnsi="Palatino Linotype"/>
          <w:b/>
          <w:bCs/>
          <w:sz w:val="28"/>
          <w:szCs w:val="28"/>
        </w:rPr>
      </w:pPr>
    </w:p>
    <w:p w14:paraId="75E060F8" w14:textId="19AC309C" w:rsidR="00EB084E" w:rsidRPr="00F12919" w:rsidRDefault="00D7745A" w:rsidP="00FA66D5">
      <w:pPr>
        <w:jc w:val="center"/>
        <w:rPr>
          <w:rFonts w:ascii="Palatino Linotype" w:hAnsi="Palatino Linotype"/>
          <w:b/>
          <w:bCs/>
          <w:sz w:val="28"/>
          <w:szCs w:val="28"/>
        </w:rPr>
      </w:pPr>
      <w:r w:rsidRPr="00F12919">
        <w:rPr>
          <w:rFonts w:ascii="Palatino Linotype" w:hAnsi="Palatino Linotype"/>
          <w:b/>
          <w:bCs/>
          <w:sz w:val="28"/>
          <w:szCs w:val="28"/>
        </w:rPr>
        <w:t>Registration Form</w:t>
      </w:r>
    </w:p>
    <w:p w14:paraId="1208C6B5" w14:textId="77777777" w:rsidR="00D7745A" w:rsidRPr="00740A74" w:rsidRDefault="00D7745A" w:rsidP="00D7745A">
      <w:pPr>
        <w:rPr>
          <w:rFonts w:ascii="Palatino Linotype" w:hAnsi="Palatino Linotype" w:cstheme="minorHAnsi"/>
          <w:b/>
        </w:rPr>
      </w:pPr>
    </w:p>
    <w:p w14:paraId="5BFC774A" w14:textId="21C10E7E" w:rsidR="00B36413" w:rsidRDefault="00D7745A" w:rsidP="00426AD8">
      <w:pPr>
        <w:jc w:val="center"/>
        <w:rPr>
          <w:rFonts w:ascii="Palatino Linotype" w:hAnsi="Palatino Linotype" w:cstheme="minorHAnsi"/>
          <w:bCs/>
        </w:rPr>
      </w:pPr>
      <w:r w:rsidRPr="00740A74">
        <w:rPr>
          <w:rFonts w:ascii="Palatino Linotype" w:hAnsi="Palatino Linotype" w:cstheme="minorHAnsi"/>
          <w:bCs/>
        </w:rPr>
        <w:t xml:space="preserve">Fully completed registration form should be sent </w:t>
      </w:r>
      <w:r w:rsidR="00426AD8" w:rsidRPr="00740A74">
        <w:rPr>
          <w:rFonts w:ascii="Palatino Linotype" w:hAnsi="Palatino Linotype" w:cstheme="minorHAnsi"/>
          <w:bCs/>
        </w:rPr>
        <w:t>by 1</w:t>
      </w:r>
      <w:r w:rsidR="001172DC">
        <w:rPr>
          <w:rFonts w:ascii="Palatino Linotype" w:hAnsi="Palatino Linotype" w:cstheme="minorHAnsi"/>
          <w:bCs/>
        </w:rPr>
        <w:t>7</w:t>
      </w:r>
      <w:r w:rsidR="00426AD8" w:rsidRPr="00740A74">
        <w:rPr>
          <w:rFonts w:ascii="Palatino Linotype" w:hAnsi="Palatino Linotype" w:cstheme="minorHAnsi"/>
          <w:bCs/>
        </w:rPr>
        <w:t xml:space="preserve"> December 2025, 23:59</w:t>
      </w:r>
    </w:p>
    <w:p w14:paraId="4043F6D8" w14:textId="02C709F6" w:rsidR="00D7745A" w:rsidRPr="00221C0E" w:rsidRDefault="00D05568" w:rsidP="00221C0E">
      <w:pPr>
        <w:jc w:val="center"/>
        <w:rPr>
          <w:rFonts w:ascii="Palatino Linotype" w:hAnsi="Palatino Linotype" w:cstheme="minorHAnsi"/>
          <w:bCs/>
        </w:rPr>
      </w:pPr>
      <w:r w:rsidRPr="00B36413">
        <w:rPr>
          <w:rFonts w:ascii="Palatino Linotype" w:hAnsi="Palatino Linotype" w:cstheme="minorHAnsi"/>
          <w:bCs/>
        </w:rPr>
        <w:t>(</w:t>
      </w:r>
      <w:r w:rsidR="00B36413" w:rsidRPr="00B36413">
        <w:rPr>
          <w:rFonts w:ascii="Palatino Linotype" w:hAnsi="Palatino Linotype" w:cstheme="minorHAnsi"/>
          <w:bCs/>
        </w:rPr>
        <w:t xml:space="preserve">via email </w:t>
      </w:r>
      <w:hyperlink r:id="rId16" w:history="1">
        <w:r w:rsidR="00503129" w:rsidRPr="00A56592">
          <w:rPr>
            <w:rStyle w:val="Hyperlink"/>
            <w:rFonts w:ascii="Palatino Linotype" w:hAnsi="Palatino Linotype" w:cstheme="minorHAnsi"/>
            <w:bCs/>
          </w:rPr>
          <w:t>revue.hijra@gmail.com</w:t>
        </w:r>
      </w:hyperlink>
      <w:r w:rsidR="00503129">
        <w:rPr>
          <w:rFonts w:ascii="Palatino Linotype" w:hAnsi="Palatino Linotype" w:cstheme="minorHAnsi"/>
          <w:bCs/>
        </w:rPr>
        <w:t xml:space="preserve">) </w:t>
      </w:r>
    </w:p>
    <w:p w14:paraId="329FBFBE" w14:textId="77777777" w:rsidR="00D7745A" w:rsidRPr="000B02C8" w:rsidRDefault="00D7745A" w:rsidP="006E3CA3">
      <w:pPr>
        <w:jc w:val="both"/>
        <w:rPr>
          <w:rFonts w:ascii="Palatino Linotype" w:hAnsi="Palatino Linotype"/>
        </w:rPr>
      </w:pPr>
    </w:p>
    <w:p w14:paraId="596EACB8" w14:textId="07FA912A" w:rsidR="006E3CA3" w:rsidRPr="000B02C8" w:rsidRDefault="006E3CA3" w:rsidP="006E3CA3">
      <w:pPr>
        <w:jc w:val="both"/>
        <w:rPr>
          <w:rFonts w:ascii="Palatino Linotype" w:hAnsi="Palatino Linotype"/>
        </w:rPr>
      </w:pPr>
      <w:r w:rsidRPr="000B02C8">
        <w:rPr>
          <w:rFonts w:ascii="Palatino Linotype" w:hAnsi="Palatino Linotype"/>
        </w:rPr>
        <w:t>Dear moot court participant,</w:t>
      </w:r>
    </w:p>
    <w:p w14:paraId="3B15728A" w14:textId="0607D2E9" w:rsidR="00E2523E" w:rsidRPr="000B02C8" w:rsidRDefault="006E3CA3" w:rsidP="00C84CCF">
      <w:pPr>
        <w:jc w:val="both"/>
        <w:rPr>
          <w:rFonts w:ascii="Palatino Linotype" w:hAnsi="Palatino Linotype"/>
        </w:rPr>
      </w:pPr>
      <w:r w:rsidRPr="000B02C8">
        <w:rPr>
          <w:rFonts w:ascii="Palatino Linotype" w:hAnsi="Palatino Linotype"/>
        </w:rPr>
        <w:t>We are pleased with your excellent decision to participate in the 202</w:t>
      </w:r>
      <w:r w:rsidR="00C84CCF">
        <w:rPr>
          <w:rFonts w:ascii="Palatino Linotype" w:hAnsi="Palatino Linotype"/>
        </w:rPr>
        <w:t>5/2026</w:t>
      </w:r>
      <w:r w:rsidRPr="000B02C8">
        <w:rPr>
          <w:rFonts w:ascii="Palatino Linotype" w:hAnsi="Palatino Linotype"/>
        </w:rPr>
        <w:t xml:space="preserve"> International Migration and Refugee Law Moot Court Competition</w:t>
      </w:r>
      <w:r w:rsidR="00C84CCF">
        <w:rPr>
          <w:rFonts w:ascii="Palatino Linotype" w:hAnsi="Palatino Linotype"/>
        </w:rPr>
        <w:t xml:space="preserve">. </w:t>
      </w:r>
    </w:p>
    <w:p w14:paraId="352BC8FF" w14:textId="77777777" w:rsidR="00E2523E" w:rsidRPr="000B02C8" w:rsidRDefault="00E2523E" w:rsidP="00E2523E">
      <w:pPr>
        <w:jc w:val="both"/>
        <w:rPr>
          <w:rFonts w:ascii="Palatino Linotype" w:hAnsi="Palatino Linotype"/>
        </w:rPr>
      </w:pPr>
    </w:p>
    <w:p w14:paraId="616DFFCB" w14:textId="77777777" w:rsidR="00231F14" w:rsidRPr="000B02C8" w:rsidRDefault="00231F14" w:rsidP="00E2523E">
      <w:pPr>
        <w:jc w:val="both"/>
        <w:rPr>
          <w:rFonts w:ascii="Palatino Linotype" w:hAnsi="Palatino Linotype"/>
        </w:rPr>
      </w:pPr>
      <w:r w:rsidRPr="000B02C8">
        <w:rPr>
          <w:rFonts w:ascii="Palatino Linotype" w:hAnsi="Palatino Linotype"/>
        </w:rPr>
        <w:t>Please note that:</w:t>
      </w:r>
    </w:p>
    <w:p w14:paraId="379BBAC7" w14:textId="77777777" w:rsidR="00231F14" w:rsidRPr="000B02C8" w:rsidRDefault="006E3CA3" w:rsidP="00231F14">
      <w:pPr>
        <w:pStyle w:val="ListParagraph"/>
        <w:numPr>
          <w:ilvl w:val="0"/>
          <w:numId w:val="10"/>
        </w:numPr>
        <w:jc w:val="both"/>
        <w:rPr>
          <w:rFonts w:ascii="Palatino Linotype" w:hAnsi="Palatino Linotype"/>
        </w:rPr>
      </w:pPr>
      <w:r w:rsidRPr="000B02C8">
        <w:rPr>
          <w:rFonts w:ascii="Palatino Linotype" w:hAnsi="Palatino Linotype"/>
        </w:rPr>
        <w:t>Your registration is only finalized upon a confirmation email by the moot court organizers that the requested information has been well-received. The organizers will also communicate your team number.</w:t>
      </w:r>
    </w:p>
    <w:p w14:paraId="368CA595" w14:textId="3B703B17" w:rsidR="006E3CA3" w:rsidRPr="000B02C8" w:rsidRDefault="00231F14" w:rsidP="00563E55">
      <w:pPr>
        <w:pStyle w:val="ListParagraph"/>
        <w:numPr>
          <w:ilvl w:val="0"/>
          <w:numId w:val="10"/>
        </w:numPr>
        <w:jc w:val="both"/>
        <w:rPr>
          <w:rFonts w:ascii="Palatino Linotype" w:hAnsi="Palatino Linotype"/>
        </w:rPr>
      </w:pPr>
      <w:r w:rsidRPr="000B02C8">
        <w:rPr>
          <w:rFonts w:ascii="Palatino Linotype" w:hAnsi="Palatino Linotype"/>
        </w:rPr>
        <w:t>S</w:t>
      </w:r>
      <w:r w:rsidR="006E3CA3" w:rsidRPr="000B02C8">
        <w:rPr>
          <w:rFonts w:ascii="Palatino Linotype" w:hAnsi="Palatino Linotype"/>
        </w:rPr>
        <w:t xml:space="preserve">ome questions </w:t>
      </w:r>
      <w:r w:rsidRPr="000B02C8">
        <w:rPr>
          <w:rFonts w:ascii="Palatino Linotype" w:hAnsi="Palatino Linotype"/>
        </w:rPr>
        <w:t xml:space="preserve">in this registration form </w:t>
      </w:r>
      <w:r w:rsidR="006E3CA3" w:rsidRPr="000B02C8">
        <w:rPr>
          <w:rFonts w:ascii="Palatino Linotype" w:hAnsi="Palatino Linotype"/>
        </w:rPr>
        <w:t xml:space="preserve">are already linked to the </w:t>
      </w:r>
      <w:r w:rsidRPr="000B02C8">
        <w:rPr>
          <w:rFonts w:ascii="Palatino Linotype" w:hAnsi="Palatino Linotype"/>
        </w:rPr>
        <w:t xml:space="preserve">final </w:t>
      </w:r>
      <w:r w:rsidR="006E3CA3" w:rsidRPr="000B02C8">
        <w:rPr>
          <w:rFonts w:ascii="Palatino Linotype" w:hAnsi="Palatino Linotype"/>
        </w:rPr>
        <w:t xml:space="preserve">oral round, which </w:t>
      </w:r>
      <w:r w:rsidRPr="000B02C8">
        <w:rPr>
          <w:rFonts w:ascii="Palatino Linotype" w:hAnsi="Palatino Linotype"/>
        </w:rPr>
        <w:t>will</w:t>
      </w:r>
      <w:r w:rsidR="006E3CA3" w:rsidRPr="000B02C8">
        <w:rPr>
          <w:rFonts w:ascii="Palatino Linotype" w:hAnsi="Palatino Linotype"/>
        </w:rPr>
        <w:t xml:space="preserve"> tak</w:t>
      </w:r>
      <w:r w:rsidR="005C5A2E">
        <w:rPr>
          <w:rFonts w:ascii="Palatino Linotype" w:hAnsi="Palatino Linotype"/>
        </w:rPr>
        <w:t>e</w:t>
      </w:r>
      <w:r w:rsidR="006E3CA3" w:rsidRPr="000B02C8">
        <w:rPr>
          <w:rFonts w:ascii="Palatino Linotype" w:hAnsi="Palatino Linotype"/>
        </w:rPr>
        <w:t xml:space="preserve"> place in</w:t>
      </w:r>
      <w:r w:rsidRPr="000B02C8">
        <w:rPr>
          <w:rFonts w:ascii="Palatino Linotype" w:hAnsi="Palatino Linotype"/>
        </w:rPr>
        <w:t xml:space="preserve"> Amsterdam on 17 June</w:t>
      </w:r>
      <w:r w:rsidR="00563E55" w:rsidRPr="000B02C8">
        <w:rPr>
          <w:rFonts w:ascii="Palatino Linotype" w:hAnsi="Palatino Linotype"/>
        </w:rPr>
        <w:t xml:space="preserve"> 202</w:t>
      </w:r>
      <w:r w:rsidR="005C5A2E">
        <w:rPr>
          <w:rFonts w:ascii="Palatino Linotype" w:hAnsi="Palatino Linotype"/>
        </w:rPr>
        <w:t>6</w:t>
      </w:r>
      <w:r w:rsidR="00563E55" w:rsidRPr="000B02C8">
        <w:rPr>
          <w:rFonts w:ascii="Palatino Linotype" w:hAnsi="Palatino Linotype"/>
        </w:rPr>
        <w:t xml:space="preserve">. </w:t>
      </w:r>
      <w:r w:rsidR="006E3CA3" w:rsidRPr="000B02C8">
        <w:rPr>
          <w:rFonts w:ascii="Palatino Linotype" w:hAnsi="Palatino Linotype"/>
        </w:rPr>
        <w:t xml:space="preserve">While we understand that this might seem rather premature (and only applicable to those advancing to the </w:t>
      </w:r>
      <w:r w:rsidR="00563E55" w:rsidRPr="000B02C8">
        <w:rPr>
          <w:rFonts w:ascii="Palatino Linotype" w:hAnsi="Palatino Linotype"/>
        </w:rPr>
        <w:t xml:space="preserve">final </w:t>
      </w:r>
      <w:r w:rsidR="006E3CA3" w:rsidRPr="000B02C8">
        <w:rPr>
          <w:rFonts w:ascii="Palatino Linotype" w:hAnsi="Palatino Linotype"/>
        </w:rPr>
        <w:t xml:space="preserve">oral round), we are requesting you to fill in also this information as precise as possible, as this will help us start organizing the </w:t>
      </w:r>
      <w:r w:rsidR="00563E55" w:rsidRPr="000B02C8">
        <w:rPr>
          <w:rFonts w:ascii="Palatino Linotype" w:hAnsi="Palatino Linotype"/>
        </w:rPr>
        <w:t xml:space="preserve">final </w:t>
      </w:r>
      <w:r w:rsidR="006E3CA3" w:rsidRPr="000B02C8">
        <w:rPr>
          <w:rFonts w:ascii="Palatino Linotype" w:hAnsi="Palatino Linotype"/>
        </w:rPr>
        <w:t xml:space="preserve">oral round of the </w:t>
      </w:r>
      <w:r w:rsidR="00563E55" w:rsidRPr="000B02C8">
        <w:rPr>
          <w:rFonts w:ascii="Palatino Linotype" w:hAnsi="Palatino Linotype"/>
        </w:rPr>
        <w:t xml:space="preserve">moot court </w:t>
      </w:r>
      <w:r w:rsidR="006E3CA3" w:rsidRPr="000B02C8">
        <w:rPr>
          <w:rFonts w:ascii="Palatino Linotype" w:hAnsi="Palatino Linotype"/>
        </w:rPr>
        <w:t>competition.</w:t>
      </w:r>
    </w:p>
    <w:p w14:paraId="28BBFEBC" w14:textId="77777777" w:rsidR="006E3CA3" w:rsidRDefault="006E3CA3" w:rsidP="006E3CA3">
      <w:pPr>
        <w:rPr>
          <w:rFonts w:ascii="Palatino Linotype" w:hAnsi="Palatino Linotype"/>
        </w:rPr>
      </w:pPr>
    </w:p>
    <w:p w14:paraId="3BFD8821" w14:textId="77777777" w:rsidR="003A34A6" w:rsidRPr="000B02C8" w:rsidRDefault="003A34A6" w:rsidP="006E3CA3">
      <w:pPr>
        <w:rPr>
          <w:rFonts w:ascii="Palatino Linotype" w:hAnsi="Palatino Linotype"/>
        </w:rPr>
      </w:pPr>
    </w:p>
    <w:p w14:paraId="4F2847F0" w14:textId="77777777" w:rsidR="006E3CA3" w:rsidRPr="000B02C8" w:rsidRDefault="006E3CA3" w:rsidP="006E3CA3">
      <w:pPr>
        <w:pBdr>
          <w:top w:val="single" w:sz="4" w:space="1" w:color="auto"/>
          <w:left w:val="single" w:sz="4" w:space="4" w:color="auto"/>
          <w:bottom w:val="single" w:sz="4" w:space="1" w:color="auto"/>
          <w:right w:val="single" w:sz="4" w:space="4" w:color="auto"/>
        </w:pBdr>
        <w:shd w:val="clear" w:color="auto" w:fill="A02B93" w:themeFill="accent5"/>
        <w:rPr>
          <w:rFonts w:ascii="Palatino Linotype" w:hAnsi="Palatino Linotype"/>
          <w:b/>
        </w:rPr>
      </w:pPr>
      <w:r w:rsidRPr="000B02C8">
        <w:rPr>
          <w:rFonts w:ascii="Palatino Linotype" w:hAnsi="Palatino Linotype"/>
          <w:b/>
        </w:rPr>
        <w:t>Team information</w:t>
      </w:r>
    </w:p>
    <w:p w14:paraId="575CB3A1" w14:textId="77777777" w:rsidR="006E3CA3" w:rsidRPr="000B02C8" w:rsidRDefault="006E3CA3" w:rsidP="006E3CA3">
      <w:pPr>
        <w:rPr>
          <w:rFonts w:ascii="Palatino Linotype" w:hAnsi="Palatino Linotype"/>
          <w:b/>
        </w:rPr>
      </w:pPr>
      <w:r w:rsidRPr="000B02C8">
        <w:rPr>
          <w:rFonts w:ascii="Palatino Linotype" w:hAnsi="Palatino Linotype"/>
          <w:b/>
        </w:rPr>
        <w:t>University</w:t>
      </w:r>
      <w:r w:rsidRPr="000B02C8">
        <w:rPr>
          <w:rFonts w:ascii="Palatino Linotype" w:hAnsi="Palatino Linotype"/>
        </w:rPr>
        <w:t xml:space="preserve"> </w:t>
      </w:r>
    </w:p>
    <w:tbl>
      <w:tblPr>
        <w:tblStyle w:val="TableGrid"/>
        <w:tblW w:w="9776" w:type="dxa"/>
        <w:tblLook w:val="04A0" w:firstRow="1" w:lastRow="0" w:firstColumn="1" w:lastColumn="0" w:noHBand="0" w:noVBand="1"/>
      </w:tblPr>
      <w:tblGrid>
        <w:gridCol w:w="1864"/>
        <w:gridCol w:w="7912"/>
      </w:tblGrid>
      <w:tr w:rsidR="006E3CA3" w:rsidRPr="000B02C8" w14:paraId="618D6F9B" w14:textId="77777777" w:rsidTr="001A1C15">
        <w:trPr>
          <w:trHeight w:val="274"/>
        </w:trPr>
        <w:tc>
          <w:tcPr>
            <w:tcW w:w="1864" w:type="dxa"/>
          </w:tcPr>
          <w:p w14:paraId="1A64017B"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912" w:type="dxa"/>
          </w:tcPr>
          <w:p w14:paraId="099984EF" w14:textId="77777777" w:rsidR="006E3CA3" w:rsidRPr="000B02C8" w:rsidRDefault="006E3CA3" w:rsidP="001A1C15">
            <w:pPr>
              <w:rPr>
                <w:rFonts w:ascii="Palatino Linotype" w:hAnsi="Palatino Linotype"/>
              </w:rPr>
            </w:pPr>
          </w:p>
        </w:tc>
      </w:tr>
      <w:tr w:rsidR="006E3CA3" w:rsidRPr="000B02C8" w14:paraId="08CF6596" w14:textId="77777777" w:rsidTr="001A1C15">
        <w:trPr>
          <w:trHeight w:val="260"/>
        </w:trPr>
        <w:tc>
          <w:tcPr>
            <w:tcW w:w="1864" w:type="dxa"/>
          </w:tcPr>
          <w:p w14:paraId="09FF82A6" w14:textId="77777777" w:rsidR="006E3CA3" w:rsidRPr="000B02C8" w:rsidRDefault="006E3CA3" w:rsidP="001A1C15">
            <w:pPr>
              <w:rPr>
                <w:rFonts w:ascii="Palatino Linotype" w:hAnsi="Palatino Linotype"/>
              </w:rPr>
            </w:pPr>
            <w:r w:rsidRPr="000B02C8">
              <w:rPr>
                <w:rFonts w:ascii="Palatino Linotype" w:hAnsi="Palatino Linotype"/>
              </w:rPr>
              <w:t>Country</w:t>
            </w:r>
          </w:p>
        </w:tc>
        <w:tc>
          <w:tcPr>
            <w:tcW w:w="7912" w:type="dxa"/>
          </w:tcPr>
          <w:p w14:paraId="2A43DF04" w14:textId="77777777" w:rsidR="006E3CA3" w:rsidRPr="000B02C8" w:rsidRDefault="006E3CA3" w:rsidP="001A1C15">
            <w:pPr>
              <w:rPr>
                <w:rFonts w:ascii="Palatino Linotype" w:hAnsi="Palatino Linotype"/>
              </w:rPr>
            </w:pPr>
          </w:p>
        </w:tc>
      </w:tr>
      <w:tr w:rsidR="006E3CA3" w:rsidRPr="000B02C8" w14:paraId="3AFC45D9" w14:textId="77777777" w:rsidTr="001A1C15">
        <w:trPr>
          <w:trHeight w:val="274"/>
        </w:trPr>
        <w:tc>
          <w:tcPr>
            <w:tcW w:w="1864" w:type="dxa"/>
          </w:tcPr>
          <w:p w14:paraId="1778E9C3" w14:textId="77777777" w:rsidR="006E3CA3" w:rsidRPr="000B02C8" w:rsidRDefault="006E3CA3" w:rsidP="001A1C15">
            <w:pPr>
              <w:rPr>
                <w:rFonts w:ascii="Palatino Linotype" w:hAnsi="Palatino Linotype"/>
              </w:rPr>
            </w:pPr>
            <w:r w:rsidRPr="000B02C8">
              <w:rPr>
                <w:rFonts w:ascii="Palatino Linotype" w:hAnsi="Palatino Linotype"/>
              </w:rPr>
              <w:t xml:space="preserve">City </w:t>
            </w:r>
          </w:p>
        </w:tc>
        <w:tc>
          <w:tcPr>
            <w:tcW w:w="7912" w:type="dxa"/>
          </w:tcPr>
          <w:p w14:paraId="14AC8F25" w14:textId="77777777" w:rsidR="006E3CA3" w:rsidRPr="000B02C8" w:rsidRDefault="006E3CA3" w:rsidP="001A1C15">
            <w:pPr>
              <w:rPr>
                <w:rFonts w:ascii="Palatino Linotype" w:hAnsi="Palatino Linotype"/>
              </w:rPr>
            </w:pPr>
          </w:p>
        </w:tc>
      </w:tr>
    </w:tbl>
    <w:p w14:paraId="7B1073A4" w14:textId="77777777" w:rsidR="006E3CA3" w:rsidRPr="000B02C8" w:rsidRDefault="006E3CA3" w:rsidP="006E3CA3">
      <w:pPr>
        <w:rPr>
          <w:rFonts w:ascii="Palatino Linotype" w:hAnsi="Palatino Linotype"/>
        </w:rPr>
      </w:pPr>
    </w:p>
    <w:p w14:paraId="4131444D" w14:textId="77777777" w:rsidR="006E3CA3" w:rsidRPr="000B02C8" w:rsidRDefault="006E3CA3" w:rsidP="006E3CA3">
      <w:pPr>
        <w:rPr>
          <w:rFonts w:ascii="Palatino Linotype" w:hAnsi="Palatino Linotype"/>
          <w:b/>
        </w:rPr>
      </w:pPr>
      <w:r w:rsidRPr="000B02C8">
        <w:rPr>
          <w:rFonts w:ascii="Palatino Linotype" w:hAnsi="Palatino Linotype"/>
          <w:b/>
        </w:rPr>
        <w:t>Coach</w:t>
      </w:r>
    </w:p>
    <w:p w14:paraId="1A162334" w14:textId="77777777" w:rsidR="006E3CA3" w:rsidRPr="000B02C8" w:rsidRDefault="006E3CA3" w:rsidP="006E3CA3">
      <w:pPr>
        <w:rPr>
          <w:rFonts w:ascii="Palatino Linotype" w:hAnsi="Palatino Linotype"/>
          <w:i/>
        </w:rPr>
      </w:pPr>
      <w:r w:rsidRPr="000B02C8">
        <w:rPr>
          <w:rFonts w:ascii="Palatino Linotype" w:hAnsi="Palatino Linotype"/>
          <w:i/>
        </w:rPr>
        <w:t>Please note that we recommend each team to have one coach, to ensure a fair competition, the number of coaches per team is limited to maximum two.</w:t>
      </w:r>
    </w:p>
    <w:tbl>
      <w:tblPr>
        <w:tblStyle w:val="TableGrid"/>
        <w:tblW w:w="9776" w:type="dxa"/>
        <w:tblLook w:val="04A0" w:firstRow="1" w:lastRow="0" w:firstColumn="1" w:lastColumn="0" w:noHBand="0" w:noVBand="1"/>
      </w:tblPr>
      <w:tblGrid>
        <w:gridCol w:w="2405"/>
        <w:gridCol w:w="7371"/>
      </w:tblGrid>
      <w:tr w:rsidR="006E3CA3" w:rsidRPr="000B02C8" w14:paraId="70F5D17B" w14:textId="77777777" w:rsidTr="001A1C15">
        <w:trPr>
          <w:trHeight w:val="274"/>
        </w:trPr>
        <w:tc>
          <w:tcPr>
            <w:tcW w:w="2405" w:type="dxa"/>
          </w:tcPr>
          <w:p w14:paraId="5E514493"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371" w:type="dxa"/>
          </w:tcPr>
          <w:p w14:paraId="6EC0AE91" w14:textId="77777777" w:rsidR="006E3CA3" w:rsidRPr="000B02C8" w:rsidRDefault="006E3CA3" w:rsidP="001A1C15">
            <w:pPr>
              <w:rPr>
                <w:rFonts w:ascii="Palatino Linotype" w:hAnsi="Palatino Linotype"/>
              </w:rPr>
            </w:pPr>
          </w:p>
        </w:tc>
      </w:tr>
      <w:tr w:rsidR="006E3CA3" w:rsidRPr="000B02C8" w14:paraId="5EB952E8" w14:textId="77777777" w:rsidTr="001A1C15">
        <w:trPr>
          <w:trHeight w:val="260"/>
        </w:trPr>
        <w:tc>
          <w:tcPr>
            <w:tcW w:w="2405" w:type="dxa"/>
          </w:tcPr>
          <w:p w14:paraId="21724F9A" w14:textId="77777777" w:rsidR="006E3CA3" w:rsidRPr="000B02C8" w:rsidRDefault="006E3CA3" w:rsidP="001A1C15">
            <w:pPr>
              <w:rPr>
                <w:rFonts w:ascii="Palatino Linotype" w:hAnsi="Palatino Linotype"/>
              </w:rPr>
            </w:pPr>
            <w:r w:rsidRPr="000B02C8">
              <w:rPr>
                <w:rFonts w:ascii="Palatino Linotype" w:hAnsi="Palatino Linotype"/>
              </w:rPr>
              <w:t>Email</w:t>
            </w:r>
          </w:p>
        </w:tc>
        <w:tc>
          <w:tcPr>
            <w:tcW w:w="7371" w:type="dxa"/>
          </w:tcPr>
          <w:p w14:paraId="39647A6C" w14:textId="77777777" w:rsidR="006E3CA3" w:rsidRPr="000B02C8" w:rsidRDefault="006E3CA3" w:rsidP="001A1C15">
            <w:pPr>
              <w:rPr>
                <w:rFonts w:ascii="Palatino Linotype" w:hAnsi="Palatino Linotype"/>
              </w:rPr>
            </w:pPr>
          </w:p>
        </w:tc>
      </w:tr>
      <w:tr w:rsidR="006E3CA3" w:rsidRPr="000B02C8" w14:paraId="0C1DB4E0" w14:textId="77777777" w:rsidTr="001A1C15">
        <w:trPr>
          <w:trHeight w:val="274"/>
        </w:trPr>
        <w:tc>
          <w:tcPr>
            <w:tcW w:w="2405" w:type="dxa"/>
          </w:tcPr>
          <w:p w14:paraId="06AE67AD"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371" w:type="dxa"/>
          </w:tcPr>
          <w:p w14:paraId="6BCBFFB5" w14:textId="77777777" w:rsidR="006E3CA3" w:rsidRPr="000B02C8" w:rsidRDefault="006E3CA3" w:rsidP="001A1C15">
            <w:pPr>
              <w:rPr>
                <w:rFonts w:ascii="Palatino Linotype" w:hAnsi="Palatino Linotype"/>
              </w:rPr>
            </w:pPr>
          </w:p>
        </w:tc>
      </w:tr>
      <w:tr w:rsidR="006E3CA3" w:rsidRPr="000B02C8" w14:paraId="013BF629" w14:textId="77777777" w:rsidTr="001A1C15">
        <w:trPr>
          <w:trHeight w:val="260"/>
        </w:trPr>
        <w:tc>
          <w:tcPr>
            <w:tcW w:w="2405" w:type="dxa"/>
          </w:tcPr>
          <w:p w14:paraId="6AB09B10" w14:textId="77777777" w:rsidR="006E3CA3" w:rsidRPr="000B02C8" w:rsidRDefault="006E3CA3" w:rsidP="001A1C15">
            <w:pPr>
              <w:rPr>
                <w:rFonts w:ascii="Palatino Linotype" w:hAnsi="Palatino Linotype"/>
              </w:rPr>
            </w:pPr>
            <w:r w:rsidRPr="000B02C8">
              <w:rPr>
                <w:rFonts w:ascii="Palatino Linotype" w:hAnsi="Palatino Linotype"/>
              </w:rPr>
              <w:t>Nationality</w:t>
            </w:r>
          </w:p>
        </w:tc>
        <w:tc>
          <w:tcPr>
            <w:tcW w:w="7371" w:type="dxa"/>
          </w:tcPr>
          <w:p w14:paraId="14399CAB" w14:textId="77777777" w:rsidR="006E3CA3" w:rsidRPr="000B02C8" w:rsidRDefault="006E3CA3" w:rsidP="001A1C15">
            <w:pPr>
              <w:rPr>
                <w:rFonts w:ascii="Palatino Linotype" w:hAnsi="Palatino Linotype"/>
              </w:rPr>
            </w:pPr>
          </w:p>
        </w:tc>
      </w:tr>
      <w:tr w:rsidR="006E3CA3" w:rsidRPr="000B02C8" w14:paraId="739453A7" w14:textId="77777777" w:rsidTr="001A1C15">
        <w:trPr>
          <w:trHeight w:val="260"/>
        </w:trPr>
        <w:tc>
          <w:tcPr>
            <w:tcW w:w="2405" w:type="dxa"/>
          </w:tcPr>
          <w:p w14:paraId="745F328C" w14:textId="77777777" w:rsidR="006E3CA3" w:rsidRPr="000B02C8" w:rsidRDefault="006E3CA3" w:rsidP="001A1C15">
            <w:pPr>
              <w:rPr>
                <w:rFonts w:ascii="Palatino Linotype" w:hAnsi="Palatino Linotype"/>
              </w:rPr>
            </w:pPr>
            <w:r w:rsidRPr="000B02C8">
              <w:rPr>
                <w:rFonts w:ascii="Palatino Linotype" w:hAnsi="Palatino Linotype"/>
              </w:rPr>
              <w:t>Passport Number</w:t>
            </w:r>
          </w:p>
        </w:tc>
        <w:tc>
          <w:tcPr>
            <w:tcW w:w="7371" w:type="dxa"/>
          </w:tcPr>
          <w:p w14:paraId="032312C9" w14:textId="77777777" w:rsidR="006E3CA3" w:rsidRPr="000B02C8" w:rsidRDefault="006E3CA3" w:rsidP="001A1C15">
            <w:pPr>
              <w:rPr>
                <w:rFonts w:ascii="Palatino Linotype" w:hAnsi="Palatino Linotype"/>
              </w:rPr>
            </w:pPr>
          </w:p>
        </w:tc>
      </w:tr>
      <w:tr w:rsidR="006E3CA3" w:rsidRPr="000B02C8" w14:paraId="2F4BA253" w14:textId="77777777" w:rsidTr="001A1C15">
        <w:trPr>
          <w:trHeight w:val="260"/>
        </w:trPr>
        <w:tc>
          <w:tcPr>
            <w:tcW w:w="2405" w:type="dxa"/>
          </w:tcPr>
          <w:p w14:paraId="1C5A1513" w14:textId="77777777" w:rsidR="006E3CA3" w:rsidRPr="000B02C8" w:rsidRDefault="006E3CA3" w:rsidP="001A1C15">
            <w:pPr>
              <w:rPr>
                <w:rFonts w:ascii="Palatino Linotype" w:hAnsi="Palatino Linotype"/>
              </w:rPr>
            </w:pPr>
            <w:r w:rsidRPr="000B02C8">
              <w:rPr>
                <w:rFonts w:ascii="Palatino Linotype" w:hAnsi="Palatino Linotype"/>
              </w:rPr>
              <w:t>Dietary preferences</w:t>
            </w:r>
          </w:p>
        </w:tc>
        <w:tc>
          <w:tcPr>
            <w:tcW w:w="7371" w:type="dxa"/>
          </w:tcPr>
          <w:p w14:paraId="46E73791" w14:textId="77777777" w:rsidR="006E3CA3" w:rsidRPr="000B02C8" w:rsidRDefault="006E3CA3" w:rsidP="001A1C15">
            <w:pPr>
              <w:rPr>
                <w:rFonts w:ascii="Palatino Linotype" w:hAnsi="Palatino Linotype"/>
              </w:rPr>
            </w:pPr>
          </w:p>
        </w:tc>
      </w:tr>
      <w:tr w:rsidR="006E3CA3" w:rsidRPr="000B02C8" w14:paraId="0064CC14" w14:textId="77777777" w:rsidTr="001A1C15">
        <w:trPr>
          <w:trHeight w:val="260"/>
        </w:trPr>
        <w:tc>
          <w:tcPr>
            <w:tcW w:w="2405" w:type="dxa"/>
          </w:tcPr>
          <w:p w14:paraId="039F0C2B" w14:textId="77777777" w:rsidR="006E3CA3" w:rsidRPr="000B02C8" w:rsidRDefault="006E3CA3" w:rsidP="001A1C15">
            <w:pPr>
              <w:rPr>
                <w:rFonts w:ascii="Palatino Linotype" w:hAnsi="Palatino Linotype"/>
              </w:rPr>
            </w:pPr>
            <w:r w:rsidRPr="000B02C8">
              <w:rPr>
                <w:rFonts w:ascii="Palatino Linotype" w:hAnsi="Palatino Linotype"/>
              </w:rPr>
              <w:t>Position and affiliation with the university</w:t>
            </w:r>
          </w:p>
        </w:tc>
        <w:tc>
          <w:tcPr>
            <w:tcW w:w="7371" w:type="dxa"/>
          </w:tcPr>
          <w:p w14:paraId="07A28213" w14:textId="77777777" w:rsidR="006E3CA3" w:rsidRPr="000B02C8" w:rsidRDefault="006E3CA3" w:rsidP="001A1C15">
            <w:pPr>
              <w:rPr>
                <w:rFonts w:ascii="Palatino Linotype" w:hAnsi="Palatino Linotype"/>
              </w:rPr>
            </w:pPr>
          </w:p>
        </w:tc>
      </w:tr>
    </w:tbl>
    <w:p w14:paraId="35F5BF15" w14:textId="77777777" w:rsidR="006E3CA3" w:rsidRPr="000B02C8" w:rsidRDefault="006E3CA3" w:rsidP="006E3CA3">
      <w:pPr>
        <w:rPr>
          <w:rFonts w:ascii="Palatino Linotype" w:hAnsi="Palatino Linotype"/>
          <w:b/>
        </w:rPr>
      </w:pPr>
    </w:p>
    <w:tbl>
      <w:tblPr>
        <w:tblStyle w:val="TableGrid"/>
        <w:tblW w:w="9776" w:type="dxa"/>
        <w:tblLook w:val="04A0" w:firstRow="1" w:lastRow="0" w:firstColumn="1" w:lastColumn="0" w:noHBand="0" w:noVBand="1"/>
      </w:tblPr>
      <w:tblGrid>
        <w:gridCol w:w="2405"/>
        <w:gridCol w:w="7371"/>
      </w:tblGrid>
      <w:tr w:rsidR="006E3CA3" w:rsidRPr="000B02C8" w14:paraId="0CF3221B" w14:textId="77777777" w:rsidTr="001A1C15">
        <w:trPr>
          <w:trHeight w:val="274"/>
        </w:trPr>
        <w:tc>
          <w:tcPr>
            <w:tcW w:w="2405" w:type="dxa"/>
          </w:tcPr>
          <w:p w14:paraId="2FB05BBA" w14:textId="77777777" w:rsidR="006E3CA3" w:rsidRPr="000B02C8" w:rsidRDefault="006E3CA3" w:rsidP="001A1C15">
            <w:pPr>
              <w:rPr>
                <w:rFonts w:ascii="Palatino Linotype" w:hAnsi="Palatino Linotype"/>
              </w:rPr>
            </w:pPr>
            <w:r w:rsidRPr="000B02C8">
              <w:rPr>
                <w:rFonts w:ascii="Palatino Linotype" w:hAnsi="Palatino Linotype"/>
              </w:rPr>
              <w:lastRenderedPageBreak/>
              <w:t>Name</w:t>
            </w:r>
          </w:p>
        </w:tc>
        <w:tc>
          <w:tcPr>
            <w:tcW w:w="7371" w:type="dxa"/>
          </w:tcPr>
          <w:p w14:paraId="1BBBC14B" w14:textId="77777777" w:rsidR="006E3CA3" w:rsidRPr="000B02C8" w:rsidRDefault="006E3CA3" w:rsidP="001A1C15">
            <w:pPr>
              <w:rPr>
                <w:rFonts w:ascii="Palatino Linotype" w:hAnsi="Palatino Linotype"/>
              </w:rPr>
            </w:pPr>
          </w:p>
        </w:tc>
      </w:tr>
      <w:tr w:rsidR="006E3CA3" w:rsidRPr="000B02C8" w14:paraId="76353F5D" w14:textId="77777777" w:rsidTr="001A1C15">
        <w:trPr>
          <w:trHeight w:val="260"/>
        </w:trPr>
        <w:tc>
          <w:tcPr>
            <w:tcW w:w="2405" w:type="dxa"/>
          </w:tcPr>
          <w:p w14:paraId="667020B3" w14:textId="77777777" w:rsidR="006E3CA3" w:rsidRPr="000B02C8" w:rsidRDefault="006E3CA3" w:rsidP="001A1C15">
            <w:pPr>
              <w:rPr>
                <w:rFonts w:ascii="Palatino Linotype" w:hAnsi="Palatino Linotype"/>
              </w:rPr>
            </w:pPr>
            <w:r w:rsidRPr="000B02C8">
              <w:rPr>
                <w:rFonts w:ascii="Palatino Linotype" w:hAnsi="Palatino Linotype"/>
              </w:rPr>
              <w:t>Email</w:t>
            </w:r>
          </w:p>
        </w:tc>
        <w:tc>
          <w:tcPr>
            <w:tcW w:w="7371" w:type="dxa"/>
          </w:tcPr>
          <w:p w14:paraId="76A36A63" w14:textId="77777777" w:rsidR="006E3CA3" w:rsidRPr="000B02C8" w:rsidRDefault="006E3CA3" w:rsidP="001A1C15">
            <w:pPr>
              <w:rPr>
                <w:rFonts w:ascii="Palatino Linotype" w:hAnsi="Palatino Linotype"/>
              </w:rPr>
            </w:pPr>
          </w:p>
        </w:tc>
      </w:tr>
      <w:tr w:rsidR="006E3CA3" w:rsidRPr="000B02C8" w14:paraId="3DE1B945" w14:textId="77777777" w:rsidTr="001A1C15">
        <w:trPr>
          <w:trHeight w:val="274"/>
        </w:trPr>
        <w:tc>
          <w:tcPr>
            <w:tcW w:w="2405" w:type="dxa"/>
          </w:tcPr>
          <w:p w14:paraId="73CCC619"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371" w:type="dxa"/>
          </w:tcPr>
          <w:p w14:paraId="11D89BE7" w14:textId="77777777" w:rsidR="006E3CA3" w:rsidRPr="000B02C8" w:rsidRDefault="006E3CA3" w:rsidP="001A1C15">
            <w:pPr>
              <w:rPr>
                <w:rFonts w:ascii="Palatino Linotype" w:hAnsi="Palatino Linotype"/>
              </w:rPr>
            </w:pPr>
          </w:p>
        </w:tc>
      </w:tr>
      <w:tr w:rsidR="006E3CA3" w:rsidRPr="000B02C8" w14:paraId="071B48E5" w14:textId="77777777" w:rsidTr="001A1C15">
        <w:trPr>
          <w:trHeight w:val="260"/>
        </w:trPr>
        <w:tc>
          <w:tcPr>
            <w:tcW w:w="2405" w:type="dxa"/>
          </w:tcPr>
          <w:p w14:paraId="178D696E" w14:textId="77777777" w:rsidR="006E3CA3" w:rsidRPr="000B02C8" w:rsidRDefault="006E3CA3" w:rsidP="001A1C15">
            <w:pPr>
              <w:rPr>
                <w:rFonts w:ascii="Palatino Linotype" w:hAnsi="Palatino Linotype"/>
              </w:rPr>
            </w:pPr>
            <w:r w:rsidRPr="000B02C8">
              <w:rPr>
                <w:rFonts w:ascii="Palatino Linotype" w:hAnsi="Palatino Linotype"/>
              </w:rPr>
              <w:t>Nationality</w:t>
            </w:r>
          </w:p>
        </w:tc>
        <w:tc>
          <w:tcPr>
            <w:tcW w:w="7371" w:type="dxa"/>
          </w:tcPr>
          <w:p w14:paraId="271260E0" w14:textId="77777777" w:rsidR="006E3CA3" w:rsidRPr="000B02C8" w:rsidRDefault="006E3CA3" w:rsidP="001A1C15">
            <w:pPr>
              <w:rPr>
                <w:rFonts w:ascii="Palatino Linotype" w:hAnsi="Palatino Linotype"/>
              </w:rPr>
            </w:pPr>
          </w:p>
        </w:tc>
      </w:tr>
      <w:tr w:rsidR="006E3CA3" w:rsidRPr="000B02C8" w14:paraId="788FF563" w14:textId="77777777" w:rsidTr="001A1C15">
        <w:trPr>
          <w:trHeight w:val="260"/>
        </w:trPr>
        <w:tc>
          <w:tcPr>
            <w:tcW w:w="2405" w:type="dxa"/>
          </w:tcPr>
          <w:p w14:paraId="3CC832A9" w14:textId="77777777" w:rsidR="006E3CA3" w:rsidRPr="000B02C8" w:rsidRDefault="006E3CA3" w:rsidP="001A1C15">
            <w:pPr>
              <w:rPr>
                <w:rFonts w:ascii="Palatino Linotype" w:hAnsi="Palatino Linotype"/>
              </w:rPr>
            </w:pPr>
            <w:r w:rsidRPr="000B02C8">
              <w:rPr>
                <w:rFonts w:ascii="Palatino Linotype" w:hAnsi="Palatino Linotype"/>
              </w:rPr>
              <w:t>Passport Number</w:t>
            </w:r>
          </w:p>
        </w:tc>
        <w:tc>
          <w:tcPr>
            <w:tcW w:w="7371" w:type="dxa"/>
          </w:tcPr>
          <w:p w14:paraId="674C6372" w14:textId="77777777" w:rsidR="006E3CA3" w:rsidRPr="000B02C8" w:rsidRDefault="006E3CA3" w:rsidP="001A1C15">
            <w:pPr>
              <w:rPr>
                <w:rFonts w:ascii="Palatino Linotype" w:hAnsi="Palatino Linotype"/>
              </w:rPr>
            </w:pPr>
          </w:p>
        </w:tc>
      </w:tr>
      <w:tr w:rsidR="006E3CA3" w:rsidRPr="000B02C8" w14:paraId="0AA9CBD5" w14:textId="77777777" w:rsidTr="001A1C15">
        <w:trPr>
          <w:trHeight w:val="260"/>
        </w:trPr>
        <w:tc>
          <w:tcPr>
            <w:tcW w:w="2405" w:type="dxa"/>
          </w:tcPr>
          <w:p w14:paraId="45C5C329" w14:textId="77777777" w:rsidR="006E3CA3" w:rsidRPr="000B02C8" w:rsidRDefault="006E3CA3" w:rsidP="001A1C15">
            <w:pPr>
              <w:rPr>
                <w:rFonts w:ascii="Palatino Linotype" w:hAnsi="Palatino Linotype"/>
              </w:rPr>
            </w:pPr>
            <w:r w:rsidRPr="000B02C8">
              <w:rPr>
                <w:rFonts w:ascii="Palatino Linotype" w:hAnsi="Palatino Linotype"/>
              </w:rPr>
              <w:t>Dietary preferences</w:t>
            </w:r>
          </w:p>
        </w:tc>
        <w:tc>
          <w:tcPr>
            <w:tcW w:w="7371" w:type="dxa"/>
          </w:tcPr>
          <w:p w14:paraId="4EDCE0D3" w14:textId="77777777" w:rsidR="006E3CA3" w:rsidRPr="000B02C8" w:rsidRDefault="006E3CA3" w:rsidP="001A1C15">
            <w:pPr>
              <w:rPr>
                <w:rFonts w:ascii="Palatino Linotype" w:hAnsi="Palatino Linotype"/>
              </w:rPr>
            </w:pPr>
          </w:p>
        </w:tc>
      </w:tr>
      <w:tr w:rsidR="006E3CA3" w:rsidRPr="000B02C8" w14:paraId="6719F3CB" w14:textId="77777777" w:rsidTr="001A1C15">
        <w:trPr>
          <w:trHeight w:val="260"/>
        </w:trPr>
        <w:tc>
          <w:tcPr>
            <w:tcW w:w="2405" w:type="dxa"/>
          </w:tcPr>
          <w:p w14:paraId="2EFD614D" w14:textId="77777777" w:rsidR="006E3CA3" w:rsidRPr="000B02C8" w:rsidRDefault="006E3CA3" w:rsidP="001A1C15">
            <w:pPr>
              <w:rPr>
                <w:rFonts w:ascii="Palatino Linotype" w:hAnsi="Palatino Linotype"/>
              </w:rPr>
            </w:pPr>
            <w:r w:rsidRPr="000B02C8">
              <w:rPr>
                <w:rFonts w:ascii="Palatino Linotype" w:hAnsi="Palatino Linotype"/>
              </w:rPr>
              <w:t>Position and affiliation with the university</w:t>
            </w:r>
          </w:p>
        </w:tc>
        <w:tc>
          <w:tcPr>
            <w:tcW w:w="7371" w:type="dxa"/>
          </w:tcPr>
          <w:p w14:paraId="498AA648" w14:textId="77777777" w:rsidR="006E3CA3" w:rsidRPr="000B02C8" w:rsidRDefault="006E3CA3" w:rsidP="001A1C15">
            <w:pPr>
              <w:rPr>
                <w:rFonts w:ascii="Palatino Linotype" w:hAnsi="Palatino Linotype"/>
              </w:rPr>
            </w:pPr>
          </w:p>
        </w:tc>
      </w:tr>
    </w:tbl>
    <w:p w14:paraId="69AA9234" w14:textId="77777777" w:rsidR="006E3CA3" w:rsidRPr="000B02C8" w:rsidRDefault="006E3CA3" w:rsidP="006E3CA3">
      <w:pPr>
        <w:rPr>
          <w:rFonts w:ascii="Palatino Linotype" w:hAnsi="Palatino Linotype"/>
          <w:b/>
        </w:rPr>
      </w:pPr>
    </w:p>
    <w:p w14:paraId="4FB7BE77" w14:textId="77777777" w:rsidR="006E3CA3" w:rsidRPr="000B02C8" w:rsidRDefault="006E3CA3" w:rsidP="006E3CA3">
      <w:pPr>
        <w:rPr>
          <w:rFonts w:ascii="Palatino Linotype" w:hAnsi="Palatino Linotype"/>
          <w:b/>
        </w:rPr>
      </w:pPr>
      <w:r w:rsidRPr="000B02C8">
        <w:rPr>
          <w:rFonts w:ascii="Palatino Linotype" w:hAnsi="Palatino Linotype"/>
          <w:b/>
        </w:rPr>
        <w:t xml:space="preserve">Students / Participants </w:t>
      </w:r>
    </w:p>
    <w:p w14:paraId="5712B272" w14:textId="77777777" w:rsidR="006E3CA3" w:rsidRPr="000B02C8" w:rsidRDefault="006E3CA3" w:rsidP="006E3CA3">
      <w:pPr>
        <w:rPr>
          <w:rFonts w:ascii="Palatino Linotype" w:hAnsi="Palatino Linotype"/>
          <w:i/>
        </w:rPr>
      </w:pPr>
      <w:r w:rsidRPr="000B02C8">
        <w:rPr>
          <w:rFonts w:ascii="Palatino Linotype" w:hAnsi="Palatino Linotype"/>
          <w:i/>
        </w:rPr>
        <w:t xml:space="preserve">Students should be actively enrolled in a Master </w:t>
      </w:r>
      <w:proofErr w:type="spellStart"/>
      <w:r w:rsidRPr="000B02C8">
        <w:rPr>
          <w:rFonts w:ascii="Palatino Linotype" w:hAnsi="Palatino Linotype"/>
          <w:i/>
        </w:rPr>
        <w:t>programme</w:t>
      </w:r>
      <w:proofErr w:type="spellEnd"/>
      <w:r w:rsidRPr="000B02C8">
        <w:rPr>
          <w:rFonts w:ascii="Palatino Linotype" w:hAnsi="Palatino Linotype"/>
          <w:i/>
        </w:rPr>
        <w:t xml:space="preserve"> of law (PhD students are not allowed to participate) or in an advanced stage of a Bachelor </w:t>
      </w:r>
      <w:proofErr w:type="spellStart"/>
      <w:r w:rsidRPr="000B02C8">
        <w:rPr>
          <w:rFonts w:ascii="Palatino Linotype" w:hAnsi="Palatino Linotype"/>
          <w:i/>
        </w:rPr>
        <w:t>programme</w:t>
      </w:r>
      <w:proofErr w:type="spellEnd"/>
      <w:r w:rsidRPr="000B02C8">
        <w:rPr>
          <w:rFonts w:ascii="Palatino Linotype" w:hAnsi="Palatino Linotype"/>
          <w:i/>
        </w:rPr>
        <w:t xml:space="preserve"> of law. Non-law students may participate, if they have a sufficient level of knowledge of international migration and refugee law. Students may not have professional pleading experience.</w:t>
      </w:r>
    </w:p>
    <w:p w14:paraId="6B9D7D09" w14:textId="77777777" w:rsidR="004E3748" w:rsidRPr="000B02C8" w:rsidRDefault="004E3748" w:rsidP="006E3CA3">
      <w:pPr>
        <w:rPr>
          <w:rFonts w:ascii="Palatino Linotype" w:hAnsi="Palatino Linotype"/>
          <w:i/>
        </w:rPr>
      </w:pPr>
    </w:p>
    <w:p w14:paraId="620087D5" w14:textId="77777777" w:rsidR="006E3CA3" w:rsidRPr="000B02C8" w:rsidRDefault="006E3CA3" w:rsidP="006E3CA3">
      <w:pPr>
        <w:pStyle w:val="ListParagraph"/>
        <w:widowControl/>
        <w:numPr>
          <w:ilvl w:val="0"/>
          <w:numId w:val="6"/>
        </w:numPr>
        <w:autoSpaceDE/>
        <w:autoSpaceDN/>
        <w:spacing w:after="160" w:line="259" w:lineRule="auto"/>
        <w:rPr>
          <w:rFonts w:ascii="Palatino Linotype" w:hAnsi="Palatino Linotype"/>
          <w:u w:val="single"/>
        </w:rPr>
      </w:pPr>
      <w:r w:rsidRPr="000B02C8">
        <w:rPr>
          <w:rFonts w:ascii="Palatino Linotype" w:hAnsi="Palatino Linotype"/>
          <w:u w:val="single"/>
        </w:rPr>
        <w:t>Student 1</w:t>
      </w:r>
    </w:p>
    <w:tbl>
      <w:tblPr>
        <w:tblStyle w:val="TableGrid"/>
        <w:tblW w:w="9634" w:type="dxa"/>
        <w:tblLook w:val="04A0" w:firstRow="1" w:lastRow="0" w:firstColumn="1" w:lastColumn="0" w:noHBand="0" w:noVBand="1"/>
      </w:tblPr>
      <w:tblGrid>
        <w:gridCol w:w="2405"/>
        <w:gridCol w:w="7229"/>
      </w:tblGrid>
      <w:tr w:rsidR="006E3CA3" w:rsidRPr="000B02C8" w14:paraId="785A213D" w14:textId="77777777" w:rsidTr="001A1C15">
        <w:trPr>
          <w:trHeight w:val="274"/>
        </w:trPr>
        <w:tc>
          <w:tcPr>
            <w:tcW w:w="2405" w:type="dxa"/>
          </w:tcPr>
          <w:p w14:paraId="4967DDDB"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229" w:type="dxa"/>
          </w:tcPr>
          <w:p w14:paraId="30B7057C" w14:textId="77777777" w:rsidR="006E3CA3" w:rsidRPr="000B02C8" w:rsidRDefault="006E3CA3" w:rsidP="001A1C15">
            <w:pPr>
              <w:rPr>
                <w:rFonts w:ascii="Palatino Linotype" w:hAnsi="Palatino Linotype"/>
              </w:rPr>
            </w:pPr>
          </w:p>
        </w:tc>
      </w:tr>
      <w:tr w:rsidR="006E3CA3" w:rsidRPr="000B02C8" w14:paraId="39098FF9" w14:textId="77777777" w:rsidTr="001A1C15">
        <w:trPr>
          <w:trHeight w:val="274"/>
        </w:trPr>
        <w:tc>
          <w:tcPr>
            <w:tcW w:w="2405" w:type="dxa"/>
          </w:tcPr>
          <w:p w14:paraId="34BA0E08" w14:textId="77777777" w:rsidR="006E3CA3" w:rsidRPr="000B02C8" w:rsidRDefault="006E3CA3" w:rsidP="001A1C15">
            <w:pPr>
              <w:rPr>
                <w:rFonts w:ascii="Palatino Linotype" w:hAnsi="Palatino Linotype"/>
              </w:rPr>
            </w:pPr>
            <w:r w:rsidRPr="000B02C8">
              <w:rPr>
                <w:rFonts w:ascii="Palatino Linotype" w:hAnsi="Palatino Linotype"/>
              </w:rPr>
              <w:t>Gender</w:t>
            </w:r>
          </w:p>
        </w:tc>
        <w:tc>
          <w:tcPr>
            <w:tcW w:w="7229" w:type="dxa"/>
          </w:tcPr>
          <w:p w14:paraId="60B91FE5" w14:textId="77777777" w:rsidR="006E3CA3" w:rsidRPr="000B02C8" w:rsidRDefault="006E3CA3" w:rsidP="001A1C15">
            <w:pPr>
              <w:rPr>
                <w:rFonts w:ascii="Palatino Linotype" w:hAnsi="Palatino Linotype"/>
              </w:rPr>
            </w:pPr>
          </w:p>
        </w:tc>
      </w:tr>
      <w:tr w:rsidR="006E3CA3" w:rsidRPr="000B02C8" w14:paraId="37F48D9C" w14:textId="77777777" w:rsidTr="001A1C15">
        <w:trPr>
          <w:trHeight w:val="274"/>
        </w:trPr>
        <w:tc>
          <w:tcPr>
            <w:tcW w:w="2405" w:type="dxa"/>
          </w:tcPr>
          <w:p w14:paraId="3EE51FFE" w14:textId="77777777" w:rsidR="006E3CA3" w:rsidRPr="000B02C8" w:rsidRDefault="006E3CA3" w:rsidP="001A1C15">
            <w:pPr>
              <w:rPr>
                <w:rFonts w:ascii="Palatino Linotype" w:hAnsi="Palatino Linotype"/>
              </w:rPr>
            </w:pPr>
            <w:r w:rsidRPr="000B02C8">
              <w:rPr>
                <w:rFonts w:ascii="Palatino Linotype" w:hAnsi="Palatino Linotype"/>
              </w:rPr>
              <w:t>Date of Birth</w:t>
            </w:r>
          </w:p>
        </w:tc>
        <w:tc>
          <w:tcPr>
            <w:tcW w:w="7229" w:type="dxa"/>
          </w:tcPr>
          <w:p w14:paraId="7709399F" w14:textId="77777777" w:rsidR="006E3CA3" w:rsidRPr="000B02C8" w:rsidRDefault="006E3CA3" w:rsidP="001A1C15">
            <w:pPr>
              <w:rPr>
                <w:rFonts w:ascii="Palatino Linotype" w:hAnsi="Palatino Linotype"/>
              </w:rPr>
            </w:pPr>
          </w:p>
        </w:tc>
      </w:tr>
      <w:tr w:rsidR="006E3CA3" w:rsidRPr="000B02C8" w14:paraId="2B4BB6E3" w14:textId="77777777" w:rsidTr="001A1C15">
        <w:trPr>
          <w:trHeight w:val="260"/>
        </w:trPr>
        <w:tc>
          <w:tcPr>
            <w:tcW w:w="2405" w:type="dxa"/>
          </w:tcPr>
          <w:p w14:paraId="3BE97576" w14:textId="77777777" w:rsidR="006E3CA3" w:rsidRPr="000B02C8" w:rsidRDefault="006E3CA3" w:rsidP="001A1C15">
            <w:pPr>
              <w:rPr>
                <w:rFonts w:ascii="Palatino Linotype" w:hAnsi="Palatino Linotype"/>
              </w:rPr>
            </w:pPr>
            <w:r w:rsidRPr="000B02C8">
              <w:rPr>
                <w:rFonts w:ascii="Palatino Linotype" w:hAnsi="Palatino Linotype"/>
              </w:rPr>
              <w:t>Email</w:t>
            </w:r>
          </w:p>
        </w:tc>
        <w:tc>
          <w:tcPr>
            <w:tcW w:w="7229" w:type="dxa"/>
          </w:tcPr>
          <w:p w14:paraId="064BF6E7" w14:textId="77777777" w:rsidR="006E3CA3" w:rsidRPr="000B02C8" w:rsidRDefault="006E3CA3" w:rsidP="001A1C15">
            <w:pPr>
              <w:rPr>
                <w:rFonts w:ascii="Palatino Linotype" w:hAnsi="Palatino Linotype"/>
              </w:rPr>
            </w:pPr>
          </w:p>
        </w:tc>
      </w:tr>
      <w:tr w:rsidR="006E3CA3" w:rsidRPr="000B02C8" w14:paraId="65BCE4D9" w14:textId="77777777" w:rsidTr="001A1C15">
        <w:trPr>
          <w:trHeight w:val="274"/>
        </w:trPr>
        <w:tc>
          <w:tcPr>
            <w:tcW w:w="2405" w:type="dxa"/>
          </w:tcPr>
          <w:p w14:paraId="12B3FA6F"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229" w:type="dxa"/>
          </w:tcPr>
          <w:p w14:paraId="1D9B313E" w14:textId="77777777" w:rsidR="006E3CA3" w:rsidRPr="000B02C8" w:rsidRDefault="006E3CA3" w:rsidP="001A1C15">
            <w:pPr>
              <w:rPr>
                <w:rFonts w:ascii="Palatino Linotype" w:hAnsi="Palatino Linotype"/>
              </w:rPr>
            </w:pPr>
          </w:p>
        </w:tc>
      </w:tr>
      <w:tr w:rsidR="006E3CA3" w:rsidRPr="000B02C8" w14:paraId="144D488F" w14:textId="77777777" w:rsidTr="001A1C15">
        <w:trPr>
          <w:trHeight w:val="260"/>
        </w:trPr>
        <w:tc>
          <w:tcPr>
            <w:tcW w:w="2405" w:type="dxa"/>
          </w:tcPr>
          <w:p w14:paraId="1AA4440F" w14:textId="77777777" w:rsidR="006E3CA3" w:rsidRPr="000B02C8" w:rsidRDefault="006E3CA3" w:rsidP="001A1C15">
            <w:pPr>
              <w:rPr>
                <w:rFonts w:ascii="Palatino Linotype" w:hAnsi="Palatino Linotype"/>
              </w:rPr>
            </w:pPr>
            <w:r w:rsidRPr="000B02C8">
              <w:rPr>
                <w:rFonts w:ascii="Palatino Linotype" w:hAnsi="Palatino Linotype"/>
              </w:rPr>
              <w:t>Nationality</w:t>
            </w:r>
          </w:p>
        </w:tc>
        <w:tc>
          <w:tcPr>
            <w:tcW w:w="7229" w:type="dxa"/>
          </w:tcPr>
          <w:p w14:paraId="2AD3A427" w14:textId="77777777" w:rsidR="006E3CA3" w:rsidRPr="000B02C8" w:rsidRDefault="006E3CA3" w:rsidP="001A1C15">
            <w:pPr>
              <w:rPr>
                <w:rFonts w:ascii="Palatino Linotype" w:hAnsi="Palatino Linotype"/>
              </w:rPr>
            </w:pPr>
          </w:p>
        </w:tc>
      </w:tr>
      <w:tr w:rsidR="006E3CA3" w:rsidRPr="000B02C8" w14:paraId="5629D09B" w14:textId="77777777" w:rsidTr="001A1C15">
        <w:trPr>
          <w:trHeight w:val="260"/>
        </w:trPr>
        <w:tc>
          <w:tcPr>
            <w:tcW w:w="2405" w:type="dxa"/>
          </w:tcPr>
          <w:p w14:paraId="73E54800" w14:textId="77777777" w:rsidR="006E3CA3" w:rsidRPr="000B02C8" w:rsidRDefault="006E3CA3" w:rsidP="001A1C15">
            <w:pPr>
              <w:rPr>
                <w:rFonts w:ascii="Palatino Linotype" w:hAnsi="Palatino Linotype"/>
              </w:rPr>
            </w:pPr>
            <w:r w:rsidRPr="000B02C8">
              <w:rPr>
                <w:rFonts w:ascii="Palatino Linotype" w:hAnsi="Palatino Linotype"/>
              </w:rPr>
              <w:t>Passport Number</w:t>
            </w:r>
          </w:p>
        </w:tc>
        <w:tc>
          <w:tcPr>
            <w:tcW w:w="7229" w:type="dxa"/>
          </w:tcPr>
          <w:p w14:paraId="3E080EBA" w14:textId="77777777" w:rsidR="006E3CA3" w:rsidRPr="000B02C8" w:rsidRDefault="006E3CA3" w:rsidP="001A1C15">
            <w:pPr>
              <w:rPr>
                <w:rFonts w:ascii="Palatino Linotype" w:hAnsi="Palatino Linotype"/>
              </w:rPr>
            </w:pPr>
          </w:p>
        </w:tc>
      </w:tr>
      <w:tr w:rsidR="006E3CA3" w:rsidRPr="000B02C8" w14:paraId="435853E5" w14:textId="77777777" w:rsidTr="001A1C15">
        <w:trPr>
          <w:trHeight w:val="260"/>
        </w:trPr>
        <w:tc>
          <w:tcPr>
            <w:tcW w:w="2405" w:type="dxa"/>
          </w:tcPr>
          <w:p w14:paraId="1D34BEC0" w14:textId="77777777" w:rsidR="006E3CA3" w:rsidRPr="000B02C8" w:rsidRDefault="006E3CA3" w:rsidP="001A1C15">
            <w:pPr>
              <w:rPr>
                <w:rFonts w:ascii="Palatino Linotype" w:hAnsi="Palatino Linotype"/>
              </w:rPr>
            </w:pPr>
            <w:r w:rsidRPr="000B02C8">
              <w:rPr>
                <w:rFonts w:ascii="Palatino Linotype" w:hAnsi="Palatino Linotype"/>
              </w:rPr>
              <w:t>Dietary preferences</w:t>
            </w:r>
          </w:p>
        </w:tc>
        <w:tc>
          <w:tcPr>
            <w:tcW w:w="7229" w:type="dxa"/>
          </w:tcPr>
          <w:p w14:paraId="0B868992" w14:textId="77777777" w:rsidR="006E3CA3" w:rsidRPr="000B02C8" w:rsidRDefault="006E3CA3" w:rsidP="001A1C15">
            <w:pPr>
              <w:rPr>
                <w:rFonts w:ascii="Palatino Linotype" w:hAnsi="Palatino Linotype"/>
              </w:rPr>
            </w:pPr>
          </w:p>
        </w:tc>
      </w:tr>
      <w:tr w:rsidR="006E3CA3" w:rsidRPr="000B02C8" w14:paraId="2D469BF9" w14:textId="77777777" w:rsidTr="001A1C15">
        <w:trPr>
          <w:trHeight w:val="260"/>
        </w:trPr>
        <w:tc>
          <w:tcPr>
            <w:tcW w:w="2405" w:type="dxa"/>
          </w:tcPr>
          <w:p w14:paraId="2E975853" w14:textId="77777777" w:rsidR="006E3CA3" w:rsidRPr="000B02C8" w:rsidRDefault="006E3CA3" w:rsidP="001A1C15">
            <w:pPr>
              <w:rPr>
                <w:rFonts w:ascii="Palatino Linotype" w:hAnsi="Palatino Linotype"/>
              </w:rPr>
            </w:pPr>
            <w:r w:rsidRPr="000B02C8">
              <w:rPr>
                <w:rFonts w:ascii="Palatino Linotype" w:hAnsi="Palatino Linotype"/>
              </w:rPr>
              <w:t xml:space="preserve">Academic year and </w:t>
            </w:r>
            <w:proofErr w:type="spellStart"/>
            <w:r w:rsidRPr="000B02C8">
              <w:rPr>
                <w:rFonts w:ascii="Palatino Linotype" w:hAnsi="Palatino Linotype"/>
              </w:rPr>
              <w:t>programme</w:t>
            </w:r>
            <w:proofErr w:type="spellEnd"/>
          </w:p>
        </w:tc>
        <w:tc>
          <w:tcPr>
            <w:tcW w:w="7229" w:type="dxa"/>
          </w:tcPr>
          <w:p w14:paraId="7F2443B6" w14:textId="77777777" w:rsidR="006E3CA3" w:rsidRPr="000B02C8" w:rsidRDefault="006E3CA3" w:rsidP="001A1C15">
            <w:pPr>
              <w:rPr>
                <w:rFonts w:ascii="Palatino Linotype" w:hAnsi="Palatino Linotype"/>
              </w:rPr>
            </w:pPr>
          </w:p>
        </w:tc>
      </w:tr>
      <w:tr w:rsidR="006E3CA3" w:rsidRPr="000B02C8" w14:paraId="4BF05AF4" w14:textId="77777777" w:rsidTr="001A1C15">
        <w:trPr>
          <w:trHeight w:val="260"/>
        </w:trPr>
        <w:tc>
          <w:tcPr>
            <w:tcW w:w="2405" w:type="dxa"/>
          </w:tcPr>
          <w:p w14:paraId="08DA66DE" w14:textId="77777777" w:rsidR="006E3CA3" w:rsidRPr="000B02C8" w:rsidRDefault="006E3CA3" w:rsidP="001A1C15">
            <w:pPr>
              <w:rPr>
                <w:rFonts w:ascii="Palatino Linotype" w:hAnsi="Palatino Linotype"/>
              </w:rPr>
            </w:pPr>
            <w:r w:rsidRPr="000B02C8">
              <w:rPr>
                <w:rFonts w:ascii="Palatino Linotype" w:hAnsi="Palatino Linotype"/>
              </w:rPr>
              <w:t>Picture</w:t>
            </w:r>
          </w:p>
        </w:tc>
        <w:tc>
          <w:tcPr>
            <w:tcW w:w="7229" w:type="dxa"/>
          </w:tcPr>
          <w:p w14:paraId="3DA90A19" w14:textId="77777777" w:rsidR="006E3CA3" w:rsidRPr="000B02C8" w:rsidRDefault="006E3CA3" w:rsidP="001A1C15">
            <w:pPr>
              <w:rPr>
                <w:rFonts w:ascii="Palatino Linotype" w:hAnsi="Palatino Linotype"/>
              </w:rPr>
            </w:pPr>
          </w:p>
          <w:p w14:paraId="18F52472" w14:textId="77777777" w:rsidR="006E3CA3" w:rsidRPr="000B02C8" w:rsidRDefault="006E3CA3" w:rsidP="001A1C15">
            <w:pPr>
              <w:rPr>
                <w:rFonts w:ascii="Palatino Linotype" w:hAnsi="Palatino Linotype"/>
              </w:rPr>
            </w:pPr>
          </w:p>
          <w:p w14:paraId="0F83E835" w14:textId="77777777" w:rsidR="006E3CA3" w:rsidRPr="000B02C8" w:rsidRDefault="006E3CA3" w:rsidP="001A1C15">
            <w:pPr>
              <w:rPr>
                <w:rFonts w:ascii="Palatino Linotype" w:hAnsi="Palatino Linotype"/>
              </w:rPr>
            </w:pPr>
          </w:p>
          <w:p w14:paraId="526FF4F9" w14:textId="77777777" w:rsidR="006E3CA3" w:rsidRPr="000B02C8" w:rsidRDefault="006E3CA3" w:rsidP="001A1C15">
            <w:pPr>
              <w:rPr>
                <w:rFonts w:ascii="Palatino Linotype" w:hAnsi="Palatino Linotype"/>
              </w:rPr>
            </w:pPr>
          </w:p>
          <w:p w14:paraId="2C15C562" w14:textId="77777777" w:rsidR="006E3CA3" w:rsidRPr="000B02C8" w:rsidRDefault="006E3CA3" w:rsidP="001A1C15">
            <w:pPr>
              <w:rPr>
                <w:rFonts w:ascii="Palatino Linotype" w:hAnsi="Palatino Linotype"/>
              </w:rPr>
            </w:pPr>
          </w:p>
          <w:p w14:paraId="5A41FAAB" w14:textId="77777777" w:rsidR="006E3CA3" w:rsidRPr="000B02C8" w:rsidRDefault="006E3CA3" w:rsidP="001A1C15">
            <w:pPr>
              <w:rPr>
                <w:rFonts w:ascii="Palatino Linotype" w:hAnsi="Palatino Linotype"/>
              </w:rPr>
            </w:pPr>
          </w:p>
          <w:p w14:paraId="303A698F" w14:textId="77777777" w:rsidR="006E3CA3" w:rsidRPr="000B02C8" w:rsidRDefault="006E3CA3" w:rsidP="001A1C15">
            <w:pPr>
              <w:rPr>
                <w:rFonts w:ascii="Palatino Linotype" w:hAnsi="Palatino Linotype"/>
              </w:rPr>
            </w:pPr>
          </w:p>
        </w:tc>
      </w:tr>
    </w:tbl>
    <w:p w14:paraId="5EDE31D5" w14:textId="77777777" w:rsidR="006E3CA3" w:rsidRPr="000B02C8" w:rsidRDefault="006E3CA3" w:rsidP="006E3CA3">
      <w:pPr>
        <w:pStyle w:val="ListParagraph"/>
        <w:rPr>
          <w:rFonts w:ascii="Palatino Linotype" w:hAnsi="Palatino Linotype"/>
          <w:u w:val="single"/>
        </w:rPr>
      </w:pPr>
    </w:p>
    <w:p w14:paraId="0D2AA780" w14:textId="77777777" w:rsidR="006E3CA3" w:rsidRPr="000B02C8" w:rsidRDefault="006E3CA3" w:rsidP="006E3CA3">
      <w:pPr>
        <w:pStyle w:val="ListParagraph"/>
        <w:widowControl/>
        <w:numPr>
          <w:ilvl w:val="0"/>
          <w:numId w:val="6"/>
        </w:numPr>
        <w:autoSpaceDE/>
        <w:autoSpaceDN/>
        <w:spacing w:after="160" w:line="259" w:lineRule="auto"/>
        <w:rPr>
          <w:rFonts w:ascii="Palatino Linotype" w:hAnsi="Palatino Linotype"/>
          <w:u w:val="single"/>
        </w:rPr>
      </w:pPr>
      <w:r w:rsidRPr="000B02C8">
        <w:rPr>
          <w:rFonts w:ascii="Palatino Linotype" w:hAnsi="Palatino Linotype"/>
          <w:u w:val="single"/>
        </w:rPr>
        <w:t>Student 2</w:t>
      </w:r>
    </w:p>
    <w:tbl>
      <w:tblPr>
        <w:tblStyle w:val="TableGrid"/>
        <w:tblW w:w="9634" w:type="dxa"/>
        <w:tblLook w:val="04A0" w:firstRow="1" w:lastRow="0" w:firstColumn="1" w:lastColumn="0" w:noHBand="0" w:noVBand="1"/>
      </w:tblPr>
      <w:tblGrid>
        <w:gridCol w:w="2405"/>
        <w:gridCol w:w="7229"/>
      </w:tblGrid>
      <w:tr w:rsidR="006E3CA3" w:rsidRPr="000B02C8" w14:paraId="270ED048" w14:textId="77777777" w:rsidTr="001A1C15">
        <w:trPr>
          <w:trHeight w:val="274"/>
        </w:trPr>
        <w:tc>
          <w:tcPr>
            <w:tcW w:w="2405" w:type="dxa"/>
          </w:tcPr>
          <w:p w14:paraId="38689B4A"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229" w:type="dxa"/>
          </w:tcPr>
          <w:p w14:paraId="201A2BCB" w14:textId="77777777" w:rsidR="006E3CA3" w:rsidRPr="000B02C8" w:rsidRDefault="006E3CA3" w:rsidP="001A1C15">
            <w:pPr>
              <w:rPr>
                <w:rFonts w:ascii="Palatino Linotype" w:hAnsi="Palatino Linotype"/>
              </w:rPr>
            </w:pPr>
          </w:p>
        </w:tc>
      </w:tr>
      <w:tr w:rsidR="006E3CA3" w:rsidRPr="000B02C8" w14:paraId="2DE5FBBB" w14:textId="77777777" w:rsidTr="001A1C15">
        <w:trPr>
          <w:trHeight w:val="274"/>
        </w:trPr>
        <w:tc>
          <w:tcPr>
            <w:tcW w:w="2405" w:type="dxa"/>
          </w:tcPr>
          <w:p w14:paraId="7E592335" w14:textId="77777777" w:rsidR="006E3CA3" w:rsidRPr="000B02C8" w:rsidRDefault="006E3CA3" w:rsidP="001A1C15">
            <w:pPr>
              <w:rPr>
                <w:rFonts w:ascii="Palatino Linotype" w:hAnsi="Palatino Linotype"/>
              </w:rPr>
            </w:pPr>
            <w:r w:rsidRPr="000B02C8">
              <w:rPr>
                <w:rFonts w:ascii="Palatino Linotype" w:hAnsi="Palatino Linotype"/>
              </w:rPr>
              <w:t>Gender</w:t>
            </w:r>
          </w:p>
        </w:tc>
        <w:tc>
          <w:tcPr>
            <w:tcW w:w="7229" w:type="dxa"/>
          </w:tcPr>
          <w:p w14:paraId="3CA8AC47" w14:textId="77777777" w:rsidR="006E3CA3" w:rsidRPr="000B02C8" w:rsidRDefault="006E3CA3" w:rsidP="001A1C15">
            <w:pPr>
              <w:rPr>
                <w:rFonts w:ascii="Palatino Linotype" w:hAnsi="Palatino Linotype"/>
              </w:rPr>
            </w:pPr>
          </w:p>
        </w:tc>
      </w:tr>
      <w:tr w:rsidR="006E3CA3" w:rsidRPr="000B02C8" w14:paraId="1B907185" w14:textId="77777777" w:rsidTr="001A1C15">
        <w:trPr>
          <w:trHeight w:val="274"/>
        </w:trPr>
        <w:tc>
          <w:tcPr>
            <w:tcW w:w="2405" w:type="dxa"/>
          </w:tcPr>
          <w:p w14:paraId="6AF709E6" w14:textId="77777777" w:rsidR="006E3CA3" w:rsidRPr="000B02C8" w:rsidRDefault="006E3CA3" w:rsidP="001A1C15">
            <w:pPr>
              <w:rPr>
                <w:rFonts w:ascii="Palatino Linotype" w:hAnsi="Palatino Linotype"/>
              </w:rPr>
            </w:pPr>
            <w:r w:rsidRPr="000B02C8">
              <w:rPr>
                <w:rFonts w:ascii="Palatino Linotype" w:hAnsi="Palatino Linotype"/>
              </w:rPr>
              <w:t>Date of Birth</w:t>
            </w:r>
          </w:p>
        </w:tc>
        <w:tc>
          <w:tcPr>
            <w:tcW w:w="7229" w:type="dxa"/>
          </w:tcPr>
          <w:p w14:paraId="2243BC03" w14:textId="77777777" w:rsidR="006E3CA3" w:rsidRPr="000B02C8" w:rsidRDefault="006E3CA3" w:rsidP="001A1C15">
            <w:pPr>
              <w:rPr>
                <w:rFonts w:ascii="Palatino Linotype" w:hAnsi="Palatino Linotype"/>
              </w:rPr>
            </w:pPr>
          </w:p>
        </w:tc>
      </w:tr>
      <w:tr w:rsidR="006E3CA3" w:rsidRPr="000B02C8" w14:paraId="44D75D98" w14:textId="77777777" w:rsidTr="001A1C15">
        <w:trPr>
          <w:trHeight w:val="260"/>
        </w:trPr>
        <w:tc>
          <w:tcPr>
            <w:tcW w:w="2405" w:type="dxa"/>
          </w:tcPr>
          <w:p w14:paraId="0F5FB829" w14:textId="77777777" w:rsidR="006E3CA3" w:rsidRPr="000B02C8" w:rsidRDefault="006E3CA3" w:rsidP="001A1C15">
            <w:pPr>
              <w:rPr>
                <w:rFonts w:ascii="Palatino Linotype" w:hAnsi="Palatino Linotype"/>
              </w:rPr>
            </w:pPr>
            <w:r w:rsidRPr="000B02C8">
              <w:rPr>
                <w:rFonts w:ascii="Palatino Linotype" w:hAnsi="Palatino Linotype"/>
              </w:rPr>
              <w:lastRenderedPageBreak/>
              <w:t>Email</w:t>
            </w:r>
          </w:p>
        </w:tc>
        <w:tc>
          <w:tcPr>
            <w:tcW w:w="7229" w:type="dxa"/>
          </w:tcPr>
          <w:p w14:paraId="6628C340" w14:textId="77777777" w:rsidR="006E3CA3" w:rsidRPr="000B02C8" w:rsidRDefault="006E3CA3" w:rsidP="001A1C15">
            <w:pPr>
              <w:rPr>
                <w:rFonts w:ascii="Palatino Linotype" w:hAnsi="Palatino Linotype"/>
              </w:rPr>
            </w:pPr>
          </w:p>
        </w:tc>
      </w:tr>
      <w:tr w:rsidR="006E3CA3" w:rsidRPr="000B02C8" w14:paraId="1036863F" w14:textId="77777777" w:rsidTr="001A1C15">
        <w:trPr>
          <w:trHeight w:val="274"/>
        </w:trPr>
        <w:tc>
          <w:tcPr>
            <w:tcW w:w="2405" w:type="dxa"/>
          </w:tcPr>
          <w:p w14:paraId="152E66EA"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229" w:type="dxa"/>
          </w:tcPr>
          <w:p w14:paraId="302ED88E" w14:textId="77777777" w:rsidR="006E3CA3" w:rsidRPr="000B02C8" w:rsidRDefault="006E3CA3" w:rsidP="001A1C15">
            <w:pPr>
              <w:rPr>
                <w:rFonts w:ascii="Palatino Linotype" w:hAnsi="Palatino Linotype"/>
              </w:rPr>
            </w:pPr>
          </w:p>
        </w:tc>
      </w:tr>
      <w:tr w:rsidR="006E3CA3" w:rsidRPr="000B02C8" w14:paraId="13A22ED3" w14:textId="77777777" w:rsidTr="001A1C15">
        <w:trPr>
          <w:trHeight w:val="260"/>
        </w:trPr>
        <w:tc>
          <w:tcPr>
            <w:tcW w:w="2405" w:type="dxa"/>
          </w:tcPr>
          <w:p w14:paraId="16C8DD61" w14:textId="77777777" w:rsidR="006E3CA3" w:rsidRPr="000B02C8" w:rsidRDefault="006E3CA3" w:rsidP="001A1C15">
            <w:pPr>
              <w:rPr>
                <w:rFonts w:ascii="Palatino Linotype" w:hAnsi="Palatino Linotype"/>
              </w:rPr>
            </w:pPr>
            <w:r w:rsidRPr="000B02C8">
              <w:rPr>
                <w:rFonts w:ascii="Palatino Linotype" w:hAnsi="Palatino Linotype"/>
              </w:rPr>
              <w:t>Nationality</w:t>
            </w:r>
          </w:p>
        </w:tc>
        <w:tc>
          <w:tcPr>
            <w:tcW w:w="7229" w:type="dxa"/>
          </w:tcPr>
          <w:p w14:paraId="32E19872" w14:textId="77777777" w:rsidR="006E3CA3" w:rsidRPr="000B02C8" w:rsidRDefault="006E3CA3" w:rsidP="001A1C15">
            <w:pPr>
              <w:rPr>
                <w:rFonts w:ascii="Palatino Linotype" w:hAnsi="Palatino Linotype"/>
              </w:rPr>
            </w:pPr>
          </w:p>
        </w:tc>
      </w:tr>
      <w:tr w:rsidR="006E3CA3" w:rsidRPr="000B02C8" w14:paraId="1AB16C5A" w14:textId="77777777" w:rsidTr="001A1C15">
        <w:trPr>
          <w:trHeight w:val="260"/>
        </w:trPr>
        <w:tc>
          <w:tcPr>
            <w:tcW w:w="2405" w:type="dxa"/>
          </w:tcPr>
          <w:p w14:paraId="4FEB0D39" w14:textId="77777777" w:rsidR="006E3CA3" w:rsidRPr="000B02C8" w:rsidRDefault="006E3CA3" w:rsidP="001A1C15">
            <w:pPr>
              <w:rPr>
                <w:rFonts w:ascii="Palatino Linotype" w:hAnsi="Palatino Linotype"/>
              </w:rPr>
            </w:pPr>
            <w:r w:rsidRPr="000B02C8">
              <w:rPr>
                <w:rFonts w:ascii="Palatino Linotype" w:hAnsi="Palatino Linotype"/>
              </w:rPr>
              <w:t>Passport Number</w:t>
            </w:r>
          </w:p>
        </w:tc>
        <w:tc>
          <w:tcPr>
            <w:tcW w:w="7229" w:type="dxa"/>
          </w:tcPr>
          <w:p w14:paraId="076722DF" w14:textId="77777777" w:rsidR="006E3CA3" w:rsidRPr="000B02C8" w:rsidRDefault="006E3CA3" w:rsidP="001A1C15">
            <w:pPr>
              <w:rPr>
                <w:rFonts w:ascii="Palatino Linotype" w:hAnsi="Palatino Linotype"/>
              </w:rPr>
            </w:pPr>
          </w:p>
        </w:tc>
      </w:tr>
      <w:tr w:rsidR="006E3CA3" w:rsidRPr="000B02C8" w14:paraId="16827D32" w14:textId="77777777" w:rsidTr="001A1C15">
        <w:trPr>
          <w:trHeight w:val="260"/>
        </w:trPr>
        <w:tc>
          <w:tcPr>
            <w:tcW w:w="2405" w:type="dxa"/>
          </w:tcPr>
          <w:p w14:paraId="23967A09" w14:textId="77777777" w:rsidR="006E3CA3" w:rsidRPr="000B02C8" w:rsidRDefault="006E3CA3" w:rsidP="001A1C15">
            <w:pPr>
              <w:rPr>
                <w:rFonts w:ascii="Palatino Linotype" w:hAnsi="Palatino Linotype"/>
              </w:rPr>
            </w:pPr>
            <w:r w:rsidRPr="000B02C8">
              <w:rPr>
                <w:rFonts w:ascii="Palatino Linotype" w:hAnsi="Palatino Linotype"/>
              </w:rPr>
              <w:t>Dietary preferences</w:t>
            </w:r>
          </w:p>
        </w:tc>
        <w:tc>
          <w:tcPr>
            <w:tcW w:w="7229" w:type="dxa"/>
          </w:tcPr>
          <w:p w14:paraId="5ED46DBB" w14:textId="77777777" w:rsidR="006E3CA3" w:rsidRPr="000B02C8" w:rsidRDefault="006E3CA3" w:rsidP="001A1C15">
            <w:pPr>
              <w:rPr>
                <w:rFonts w:ascii="Palatino Linotype" w:hAnsi="Palatino Linotype"/>
              </w:rPr>
            </w:pPr>
          </w:p>
        </w:tc>
      </w:tr>
      <w:tr w:rsidR="006E3CA3" w:rsidRPr="000B02C8" w14:paraId="4ADCC36E" w14:textId="77777777" w:rsidTr="001A1C15">
        <w:trPr>
          <w:trHeight w:val="260"/>
        </w:trPr>
        <w:tc>
          <w:tcPr>
            <w:tcW w:w="2405" w:type="dxa"/>
          </w:tcPr>
          <w:p w14:paraId="2709ADF9" w14:textId="77777777" w:rsidR="006E3CA3" w:rsidRPr="000B02C8" w:rsidRDefault="006E3CA3" w:rsidP="001A1C15">
            <w:pPr>
              <w:rPr>
                <w:rFonts w:ascii="Palatino Linotype" w:hAnsi="Palatino Linotype"/>
              </w:rPr>
            </w:pPr>
            <w:r w:rsidRPr="000B02C8">
              <w:rPr>
                <w:rFonts w:ascii="Palatino Linotype" w:hAnsi="Palatino Linotype"/>
              </w:rPr>
              <w:t xml:space="preserve">Academic year and </w:t>
            </w:r>
            <w:proofErr w:type="spellStart"/>
            <w:r w:rsidRPr="000B02C8">
              <w:rPr>
                <w:rFonts w:ascii="Palatino Linotype" w:hAnsi="Palatino Linotype"/>
              </w:rPr>
              <w:t>programme</w:t>
            </w:r>
            <w:proofErr w:type="spellEnd"/>
          </w:p>
        </w:tc>
        <w:tc>
          <w:tcPr>
            <w:tcW w:w="7229" w:type="dxa"/>
          </w:tcPr>
          <w:p w14:paraId="3963F5E2" w14:textId="77777777" w:rsidR="006E3CA3" w:rsidRPr="000B02C8" w:rsidRDefault="006E3CA3" w:rsidP="001A1C15">
            <w:pPr>
              <w:rPr>
                <w:rFonts w:ascii="Palatino Linotype" w:hAnsi="Palatino Linotype"/>
              </w:rPr>
            </w:pPr>
          </w:p>
        </w:tc>
      </w:tr>
      <w:tr w:rsidR="006E3CA3" w:rsidRPr="000B02C8" w14:paraId="36028CE9" w14:textId="77777777" w:rsidTr="001A1C15">
        <w:trPr>
          <w:trHeight w:val="260"/>
        </w:trPr>
        <w:tc>
          <w:tcPr>
            <w:tcW w:w="2405" w:type="dxa"/>
          </w:tcPr>
          <w:p w14:paraId="1242351F" w14:textId="77777777" w:rsidR="006E3CA3" w:rsidRPr="000B02C8" w:rsidRDefault="006E3CA3" w:rsidP="001A1C15">
            <w:pPr>
              <w:rPr>
                <w:rFonts w:ascii="Palatino Linotype" w:hAnsi="Palatino Linotype"/>
              </w:rPr>
            </w:pPr>
            <w:r w:rsidRPr="000B02C8">
              <w:rPr>
                <w:rFonts w:ascii="Palatino Linotype" w:hAnsi="Palatino Linotype"/>
              </w:rPr>
              <w:t>Picture</w:t>
            </w:r>
          </w:p>
        </w:tc>
        <w:tc>
          <w:tcPr>
            <w:tcW w:w="7229" w:type="dxa"/>
          </w:tcPr>
          <w:p w14:paraId="10FC97CB" w14:textId="77777777" w:rsidR="006E3CA3" w:rsidRPr="000B02C8" w:rsidRDefault="006E3CA3" w:rsidP="001A1C15">
            <w:pPr>
              <w:rPr>
                <w:rFonts w:ascii="Palatino Linotype" w:hAnsi="Palatino Linotype"/>
              </w:rPr>
            </w:pPr>
          </w:p>
          <w:p w14:paraId="4557FCB2" w14:textId="77777777" w:rsidR="006E3CA3" w:rsidRPr="000B02C8" w:rsidRDefault="006E3CA3" w:rsidP="001A1C15">
            <w:pPr>
              <w:rPr>
                <w:rFonts w:ascii="Palatino Linotype" w:hAnsi="Palatino Linotype"/>
              </w:rPr>
            </w:pPr>
          </w:p>
          <w:p w14:paraId="5B860A1C" w14:textId="77777777" w:rsidR="006E3CA3" w:rsidRPr="000B02C8" w:rsidRDefault="006E3CA3" w:rsidP="001A1C15">
            <w:pPr>
              <w:rPr>
                <w:rFonts w:ascii="Palatino Linotype" w:hAnsi="Palatino Linotype"/>
              </w:rPr>
            </w:pPr>
          </w:p>
          <w:p w14:paraId="403EBF05" w14:textId="77777777" w:rsidR="006E3CA3" w:rsidRPr="000B02C8" w:rsidRDefault="006E3CA3" w:rsidP="001A1C15">
            <w:pPr>
              <w:rPr>
                <w:rFonts w:ascii="Palatino Linotype" w:hAnsi="Palatino Linotype"/>
              </w:rPr>
            </w:pPr>
          </w:p>
          <w:p w14:paraId="4232FD68" w14:textId="77777777" w:rsidR="006E3CA3" w:rsidRPr="000B02C8" w:rsidRDefault="006E3CA3" w:rsidP="001A1C15">
            <w:pPr>
              <w:rPr>
                <w:rFonts w:ascii="Palatino Linotype" w:hAnsi="Palatino Linotype"/>
              </w:rPr>
            </w:pPr>
          </w:p>
          <w:p w14:paraId="39304969" w14:textId="77777777" w:rsidR="006E3CA3" w:rsidRPr="000B02C8" w:rsidRDefault="006E3CA3" w:rsidP="001A1C15">
            <w:pPr>
              <w:rPr>
                <w:rFonts w:ascii="Palatino Linotype" w:hAnsi="Palatino Linotype"/>
              </w:rPr>
            </w:pPr>
          </w:p>
          <w:p w14:paraId="0C7D17B1" w14:textId="77777777" w:rsidR="006E3CA3" w:rsidRPr="000B02C8" w:rsidRDefault="006E3CA3" w:rsidP="001A1C15">
            <w:pPr>
              <w:rPr>
                <w:rFonts w:ascii="Palatino Linotype" w:hAnsi="Palatino Linotype"/>
              </w:rPr>
            </w:pPr>
          </w:p>
        </w:tc>
      </w:tr>
    </w:tbl>
    <w:p w14:paraId="1AE4958C" w14:textId="77777777" w:rsidR="006E3CA3" w:rsidRPr="000B02C8" w:rsidRDefault="006E3CA3" w:rsidP="006E3CA3">
      <w:pPr>
        <w:rPr>
          <w:rFonts w:ascii="Palatino Linotype" w:hAnsi="Palatino Linotype"/>
          <w:i/>
        </w:rPr>
      </w:pPr>
    </w:p>
    <w:p w14:paraId="4E49D99A" w14:textId="77777777" w:rsidR="006E3CA3" w:rsidRPr="000B02C8" w:rsidRDefault="006E3CA3" w:rsidP="006E3CA3">
      <w:pPr>
        <w:rPr>
          <w:rFonts w:ascii="Palatino Linotype" w:hAnsi="Palatino Linotype"/>
          <w:i/>
        </w:rPr>
      </w:pPr>
    </w:p>
    <w:p w14:paraId="022DB633" w14:textId="77777777" w:rsidR="006E3CA3" w:rsidRPr="000B02C8" w:rsidRDefault="006E3CA3" w:rsidP="006E3CA3">
      <w:pPr>
        <w:pStyle w:val="ListParagraph"/>
        <w:widowControl/>
        <w:numPr>
          <w:ilvl w:val="0"/>
          <w:numId w:val="6"/>
        </w:numPr>
        <w:autoSpaceDE/>
        <w:autoSpaceDN/>
        <w:spacing w:after="160" w:line="259" w:lineRule="auto"/>
        <w:rPr>
          <w:rFonts w:ascii="Palatino Linotype" w:hAnsi="Palatino Linotype"/>
          <w:u w:val="single"/>
        </w:rPr>
      </w:pPr>
      <w:r w:rsidRPr="000B02C8">
        <w:rPr>
          <w:rFonts w:ascii="Palatino Linotype" w:hAnsi="Palatino Linotype"/>
          <w:u w:val="single"/>
        </w:rPr>
        <w:t>Student 3</w:t>
      </w:r>
    </w:p>
    <w:tbl>
      <w:tblPr>
        <w:tblStyle w:val="TableGrid"/>
        <w:tblW w:w="9634" w:type="dxa"/>
        <w:tblLook w:val="04A0" w:firstRow="1" w:lastRow="0" w:firstColumn="1" w:lastColumn="0" w:noHBand="0" w:noVBand="1"/>
      </w:tblPr>
      <w:tblGrid>
        <w:gridCol w:w="2405"/>
        <w:gridCol w:w="7229"/>
      </w:tblGrid>
      <w:tr w:rsidR="006E3CA3" w:rsidRPr="000B02C8" w14:paraId="6ED58676" w14:textId="77777777" w:rsidTr="001A1C15">
        <w:trPr>
          <w:trHeight w:val="274"/>
        </w:trPr>
        <w:tc>
          <w:tcPr>
            <w:tcW w:w="2405" w:type="dxa"/>
          </w:tcPr>
          <w:p w14:paraId="2EB3806B"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229" w:type="dxa"/>
          </w:tcPr>
          <w:p w14:paraId="37526410" w14:textId="77777777" w:rsidR="006E3CA3" w:rsidRPr="000B02C8" w:rsidRDefault="006E3CA3" w:rsidP="001A1C15">
            <w:pPr>
              <w:rPr>
                <w:rFonts w:ascii="Palatino Linotype" w:hAnsi="Palatino Linotype"/>
              </w:rPr>
            </w:pPr>
          </w:p>
        </w:tc>
      </w:tr>
      <w:tr w:rsidR="006E3CA3" w:rsidRPr="000B02C8" w14:paraId="1DE731EB" w14:textId="77777777" w:rsidTr="001A1C15">
        <w:trPr>
          <w:trHeight w:val="274"/>
        </w:trPr>
        <w:tc>
          <w:tcPr>
            <w:tcW w:w="2405" w:type="dxa"/>
          </w:tcPr>
          <w:p w14:paraId="1094561B" w14:textId="77777777" w:rsidR="006E3CA3" w:rsidRPr="000B02C8" w:rsidRDefault="006E3CA3" w:rsidP="001A1C15">
            <w:pPr>
              <w:rPr>
                <w:rFonts w:ascii="Palatino Linotype" w:hAnsi="Palatino Linotype"/>
              </w:rPr>
            </w:pPr>
            <w:r w:rsidRPr="000B02C8">
              <w:rPr>
                <w:rFonts w:ascii="Palatino Linotype" w:hAnsi="Palatino Linotype"/>
              </w:rPr>
              <w:t>Gender</w:t>
            </w:r>
          </w:p>
        </w:tc>
        <w:tc>
          <w:tcPr>
            <w:tcW w:w="7229" w:type="dxa"/>
          </w:tcPr>
          <w:p w14:paraId="25B7F964" w14:textId="77777777" w:rsidR="006E3CA3" w:rsidRPr="000B02C8" w:rsidRDefault="006E3CA3" w:rsidP="001A1C15">
            <w:pPr>
              <w:rPr>
                <w:rFonts w:ascii="Palatino Linotype" w:hAnsi="Palatino Linotype"/>
              </w:rPr>
            </w:pPr>
          </w:p>
        </w:tc>
      </w:tr>
      <w:tr w:rsidR="006E3CA3" w:rsidRPr="000B02C8" w14:paraId="3F66B71C" w14:textId="77777777" w:rsidTr="001A1C15">
        <w:trPr>
          <w:trHeight w:val="274"/>
        </w:trPr>
        <w:tc>
          <w:tcPr>
            <w:tcW w:w="2405" w:type="dxa"/>
          </w:tcPr>
          <w:p w14:paraId="4972CDE0" w14:textId="77777777" w:rsidR="006E3CA3" w:rsidRPr="000B02C8" w:rsidRDefault="006E3CA3" w:rsidP="001A1C15">
            <w:pPr>
              <w:rPr>
                <w:rFonts w:ascii="Palatino Linotype" w:hAnsi="Palatino Linotype"/>
              </w:rPr>
            </w:pPr>
            <w:r w:rsidRPr="000B02C8">
              <w:rPr>
                <w:rFonts w:ascii="Palatino Linotype" w:hAnsi="Palatino Linotype"/>
              </w:rPr>
              <w:t>Date of Birth</w:t>
            </w:r>
          </w:p>
        </w:tc>
        <w:tc>
          <w:tcPr>
            <w:tcW w:w="7229" w:type="dxa"/>
          </w:tcPr>
          <w:p w14:paraId="5450EB7B" w14:textId="77777777" w:rsidR="006E3CA3" w:rsidRPr="000B02C8" w:rsidRDefault="006E3CA3" w:rsidP="001A1C15">
            <w:pPr>
              <w:rPr>
                <w:rFonts w:ascii="Palatino Linotype" w:hAnsi="Palatino Linotype"/>
              </w:rPr>
            </w:pPr>
          </w:p>
        </w:tc>
      </w:tr>
      <w:tr w:rsidR="006E3CA3" w:rsidRPr="000B02C8" w14:paraId="4F825B64" w14:textId="77777777" w:rsidTr="001A1C15">
        <w:trPr>
          <w:trHeight w:val="260"/>
        </w:trPr>
        <w:tc>
          <w:tcPr>
            <w:tcW w:w="2405" w:type="dxa"/>
          </w:tcPr>
          <w:p w14:paraId="628B7673" w14:textId="77777777" w:rsidR="006E3CA3" w:rsidRPr="000B02C8" w:rsidRDefault="006E3CA3" w:rsidP="001A1C15">
            <w:pPr>
              <w:rPr>
                <w:rFonts w:ascii="Palatino Linotype" w:hAnsi="Palatino Linotype"/>
              </w:rPr>
            </w:pPr>
            <w:r w:rsidRPr="000B02C8">
              <w:rPr>
                <w:rFonts w:ascii="Palatino Linotype" w:hAnsi="Palatino Linotype"/>
              </w:rPr>
              <w:t>Email</w:t>
            </w:r>
          </w:p>
        </w:tc>
        <w:tc>
          <w:tcPr>
            <w:tcW w:w="7229" w:type="dxa"/>
          </w:tcPr>
          <w:p w14:paraId="1B4C0C58" w14:textId="77777777" w:rsidR="006E3CA3" w:rsidRPr="000B02C8" w:rsidRDefault="006E3CA3" w:rsidP="001A1C15">
            <w:pPr>
              <w:rPr>
                <w:rFonts w:ascii="Palatino Linotype" w:hAnsi="Palatino Linotype"/>
              </w:rPr>
            </w:pPr>
          </w:p>
        </w:tc>
      </w:tr>
      <w:tr w:rsidR="006E3CA3" w:rsidRPr="000B02C8" w14:paraId="16706476" w14:textId="77777777" w:rsidTr="001A1C15">
        <w:trPr>
          <w:trHeight w:val="274"/>
        </w:trPr>
        <w:tc>
          <w:tcPr>
            <w:tcW w:w="2405" w:type="dxa"/>
          </w:tcPr>
          <w:p w14:paraId="56F8F9D9"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229" w:type="dxa"/>
          </w:tcPr>
          <w:p w14:paraId="2895D09A" w14:textId="77777777" w:rsidR="006E3CA3" w:rsidRPr="000B02C8" w:rsidRDefault="006E3CA3" w:rsidP="001A1C15">
            <w:pPr>
              <w:rPr>
                <w:rFonts w:ascii="Palatino Linotype" w:hAnsi="Palatino Linotype"/>
              </w:rPr>
            </w:pPr>
          </w:p>
        </w:tc>
      </w:tr>
      <w:tr w:rsidR="006E3CA3" w:rsidRPr="000B02C8" w14:paraId="668DD410" w14:textId="77777777" w:rsidTr="001A1C15">
        <w:trPr>
          <w:trHeight w:val="260"/>
        </w:trPr>
        <w:tc>
          <w:tcPr>
            <w:tcW w:w="2405" w:type="dxa"/>
          </w:tcPr>
          <w:p w14:paraId="70CAC567" w14:textId="77777777" w:rsidR="006E3CA3" w:rsidRPr="000B02C8" w:rsidRDefault="006E3CA3" w:rsidP="001A1C15">
            <w:pPr>
              <w:rPr>
                <w:rFonts w:ascii="Palatino Linotype" w:hAnsi="Palatino Linotype"/>
              </w:rPr>
            </w:pPr>
            <w:r w:rsidRPr="000B02C8">
              <w:rPr>
                <w:rFonts w:ascii="Palatino Linotype" w:hAnsi="Palatino Linotype"/>
              </w:rPr>
              <w:t>Nationality</w:t>
            </w:r>
          </w:p>
        </w:tc>
        <w:tc>
          <w:tcPr>
            <w:tcW w:w="7229" w:type="dxa"/>
          </w:tcPr>
          <w:p w14:paraId="2E03E5A6" w14:textId="77777777" w:rsidR="006E3CA3" w:rsidRPr="000B02C8" w:rsidRDefault="006E3CA3" w:rsidP="001A1C15">
            <w:pPr>
              <w:rPr>
                <w:rFonts w:ascii="Palatino Linotype" w:hAnsi="Palatino Linotype"/>
              </w:rPr>
            </w:pPr>
          </w:p>
        </w:tc>
      </w:tr>
      <w:tr w:rsidR="006E3CA3" w:rsidRPr="000B02C8" w14:paraId="4A563CDF" w14:textId="77777777" w:rsidTr="001A1C15">
        <w:trPr>
          <w:trHeight w:val="260"/>
        </w:trPr>
        <w:tc>
          <w:tcPr>
            <w:tcW w:w="2405" w:type="dxa"/>
          </w:tcPr>
          <w:p w14:paraId="6A0D63F2" w14:textId="77777777" w:rsidR="006E3CA3" w:rsidRPr="000B02C8" w:rsidRDefault="006E3CA3" w:rsidP="001A1C15">
            <w:pPr>
              <w:rPr>
                <w:rFonts w:ascii="Palatino Linotype" w:hAnsi="Palatino Linotype"/>
              </w:rPr>
            </w:pPr>
            <w:r w:rsidRPr="000B02C8">
              <w:rPr>
                <w:rFonts w:ascii="Palatino Linotype" w:hAnsi="Palatino Linotype"/>
              </w:rPr>
              <w:t>Passport Number</w:t>
            </w:r>
          </w:p>
        </w:tc>
        <w:tc>
          <w:tcPr>
            <w:tcW w:w="7229" w:type="dxa"/>
          </w:tcPr>
          <w:p w14:paraId="1EC0179A" w14:textId="77777777" w:rsidR="006E3CA3" w:rsidRPr="000B02C8" w:rsidRDefault="006E3CA3" w:rsidP="001A1C15">
            <w:pPr>
              <w:rPr>
                <w:rFonts w:ascii="Palatino Linotype" w:hAnsi="Palatino Linotype"/>
              </w:rPr>
            </w:pPr>
          </w:p>
        </w:tc>
      </w:tr>
      <w:tr w:rsidR="006E3CA3" w:rsidRPr="000B02C8" w14:paraId="0FFEDF4A" w14:textId="77777777" w:rsidTr="001A1C15">
        <w:trPr>
          <w:trHeight w:val="260"/>
        </w:trPr>
        <w:tc>
          <w:tcPr>
            <w:tcW w:w="2405" w:type="dxa"/>
          </w:tcPr>
          <w:p w14:paraId="696A0D41" w14:textId="77777777" w:rsidR="006E3CA3" w:rsidRPr="000B02C8" w:rsidRDefault="006E3CA3" w:rsidP="001A1C15">
            <w:pPr>
              <w:rPr>
                <w:rFonts w:ascii="Palatino Linotype" w:hAnsi="Palatino Linotype"/>
              </w:rPr>
            </w:pPr>
            <w:r w:rsidRPr="000B02C8">
              <w:rPr>
                <w:rFonts w:ascii="Palatino Linotype" w:hAnsi="Palatino Linotype"/>
              </w:rPr>
              <w:t>Dietary preferences</w:t>
            </w:r>
          </w:p>
        </w:tc>
        <w:tc>
          <w:tcPr>
            <w:tcW w:w="7229" w:type="dxa"/>
          </w:tcPr>
          <w:p w14:paraId="248B5314" w14:textId="77777777" w:rsidR="006E3CA3" w:rsidRPr="000B02C8" w:rsidRDefault="006E3CA3" w:rsidP="001A1C15">
            <w:pPr>
              <w:rPr>
                <w:rFonts w:ascii="Palatino Linotype" w:hAnsi="Palatino Linotype"/>
              </w:rPr>
            </w:pPr>
          </w:p>
        </w:tc>
      </w:tr>
      <w:tr w:rsidR="006E3CA3" w:rsidRPr="000B02C8" w14:paraId="13ED1B52" w14:textId="77777777" w:rsidTr="001A1C15">
        <w:trPr>
          <w:trHeight w:val="260"/>
        </w:trPr>
        <w:tc>
          <w:tcPr>
            <w:tcW w:w="2405" w:type="dxa"/>
          </w:tcPr>
          <w:p w14:paraId="3FC8D620" w14:textId="77777777" w:rsidR="006E3CA3" w:rsidRPr="000B02C8" w:rsidRDefault="006E3CA3" w:rsidP="001A1C15">
            <w:pPr>
              <w:rPr>
                <w:rFonts w:ascii="Palatino Linotype" w:hAnsi="Palatino Linotype"/>
              </w:rPr>
            </w:pPr>
            <w:r w:rsidRPr="000B02C8">
              <w:rPr>
                <w:rFonts w:ascii="Palatino Linotype" w:hAnsi="Palatino Linotype"/>
              </w:rPr>
              <w:t xml:space="preserve">Academic year and </w:t>
            </w:r>
            <w:proofErr w:type="spellStart"/>
            <w:r w:rsidRPr="000B02C8">
              <w:rPr>
                <w:rFonts w:ascii="Palatino Linotype" w:hAnsi="Palatino Linotype"/>
              </w:rPr>
              <w:t>programme</w:t>
            </w:r>
            <w:proofErr w:type="spellEnd"/>
          </w:p>
        </w:tc>
        <w:tc>
          <w:tcPr>
            <w:tcW w:w="7229" w:type="dxa"/>
          </w:tcPr>
          <w:p w14:paraId="16CB64F7" w14:textId="77777777" w:rsidR="006E3CA3" w:rsidRPr="000B02C8" w:rsidRDefault="006E3CA3" w:rsidP="001A1C15">
            <w:pPr>
              <w:rPr>
                <w:rFonts w:ascii="Palatino Linotype" w:hAnsi="Palatino Linotype"/>
              </w:rPr>
            </w:pPr>
          </w:p>
        </w:tc>
      </w:tr>
      <w:tr w:rsidR="006E3CA3" w:rsidRPr="000B02C8" w14:paraId="3D8A42AD" w14:textId="77777777" w:rsidTr="001A1C15">
        <w:trPr>
          <w:trHeight w:val="260"/>
        </w:trPr>
        <w:tc>
          <w:tcPr>
            <w:tcW w:w="2405" w:type="dxa"/>
          </w:tcPr>
          <w:p w14:paraId="0A3DC620" w14:textId="77777777" w:rsidR="006E3CA3" w:rsidRPr="000B02C8" w:rsidRDefault="006E3CA3" w:rsidP="001A1C15">
            <w:pPr>
              <w:rPr>
                <w:rFonts w:ascii="Palatino Linotype" w:hAnsi="Palatino Linotype"/>
              </w:rPr>
            </w:pPr>
            <w:r w:rsidRPr="000B02C8">
              <w:rPr>
                <w:rFonts w:ascii="Palatino Linotype" w:hAnsi="Palatino Linotype"/>
              </w:rPr>
              <w:t>Picture</w:t>
            </w:r>
          </w:p>
        </w:tc>
        <w:tc>
          <w:tcPr>
            <w:tcW w:w="7229" w:type="dxa"/>
          </w:tcPr>
          <w:p w14:paraId="7EE668FA" w14:textId="77777777" w:rsidR="006E3CA3" w:rsidRPr="000B02C8" w:rsidRDefault="006E3CA3" w:rsidP="001A1C15">
            <w:pPr>
              <w:rPr>
                <w:rFonts w:ascii="Palatino Linotype" w:hAnsi="Palatino Linotype"/>
              </w:rPr>
            </w:pPr>
          </w:p>
          <w:p w14:paraId="6856373A" w14:textId="77777777" w:rsidR="006E3CA3" w:rsidRPr="000B02C8" w:rsidRDefault="006E3CA3" w:rsidP="001A1C15">
            <w:pPr>
              <w:rPr>
                <w:rFonts w:ascii="Palatino Linotype" w:hAnsi="Palatino Linotype"/>
              </w:rPr>
            </w:pPr>
          </w:p>
          <w:p w14:paraId="4E91A860" w14:textId="77777777" w:rsidR="006E3CA3" w:rsidRPr="000B02C8" w:rsidRDefault="006E3CA3" w:rsidP="001A1C15">
            <w:pPr>
              <w:rPr>
                <w:rFonts w:ascii="Palatino Linotype" w:hAnsi="Palatino Linotype"/>
              </w:rPr>
            </w:pPr>
          </w:p>
          <w:p w14:paraId="44F551D4" w14:textId="77777777" w:rsidR="006E3CA3" w:rsidRPr="000B02C8" w:rsidRDefault="006E3CA3" w:rsidP="001A1C15">
            <w:pPr>
              <w:rPr>
                <w:rFonts w:ascii="Palatino Linotype" w:hAnsi="Palatino Linotype"/>
              </w:rPr>
            </w:pPr>
          </w:p>
          <w:p w14:paraId="1250FB86" w14:textId="77777777" w:rsidR="006E3CA3" w:rsidRPr="000B02C8" w:rsidRDefault="006E3CA3" w:rsidP="001A1C15">
            <w:pPr>
              <w:rPr>
                <w:rFonts w:ascii="Palatino Linotype" w:hAnsi="Palatino Linotype"/>
              </w:rPr>
            </w:pPr>
          </w:p>
          <w:p w14:paraId="47CDFE6C" w14:textId="77777777" w:rsidR="006E3CA3" w:rsidRPr="000B02C8" w:rsidRDefault="006E3CA3" w:rsidP="001A1C15">
            <w:pPr>
              <w:rPr>
                <w:rFonts w:ascii="Palatino Linotype" w:hAnsi="Palatino Linotype"/>
              </w:rPr>
            </w:pPr>
          </w:p>
          <w:p w14:paraId="44A65EA9" w14:textId="77777777" w:rsidR="006E3CA3" w:rsidRPr="000B02C8" w:rsidRDefault="006E3CA3" w:rsidP="001A1C15">
            <w:pPr>
              <w:rPr>
                <w:rFonts w:ascii="Palatino Linotype" w:hAnsi="Palatino Linotype"/>
              </w:rPr>
            </w:pPr>
          </w:p>
        </w:tc>
      </w:tr>
    </w:tbl>
    <w:p w14:paraId="7C2CB30C" w14:textId="77777777" w:rsidR="006E3CA3" w:rsidRPr="000B02C8" w:rsidRDefault="006E3CA3" w:rsidP="006E3CA3">
      <w:pPr>
        <w:rPr>
          <w:rFonts w:ascii="Palatino Linotype" w:hAnsi="Palatino Linotype"/>
          <w:i/>
        </w:rPr>
      </w:pPr>
    </w:p>
    <w:p w14:paraId="59DDC925" w14:textId="77777777" w:rsidR="006E3CA3" w:rsidRPr="000B02C8" w:rsidRDefault="006E3CA3" w:rsidP="006E3CA3">
      <w:pPr>
        <w:pStyle w:val="ListParagraph"/>
        <w:widowControl/>
        <w:numPr>
          <w:ilvl w:val="0"/>
          <w:numId w:val="6"/>
        </w:numPr>
        <w:autoSpaceDE/>
        <w:autoSpaceDN/>
        <w:spacing w:after="160" w:line="259" w:lineRule="auto"/>
        <w:rPr>
          <w:rFonts w:ascii="Palatino Linotype" w:hAnsi="Palatino Linotype"/>
          <w:u w:val="single"/>
        </w:rPr>
      </w:pPr>
      <w:r w:rsidRPr="000B02C8">
        <w:rPr>
          <w:rFonts w:ascii="Palatino Linotype" w:hAnsi="Palatino Linotype"/>
          <w:u w:val="single"/>
        </w:rPr>
        <w:t>Student 4</w:t>
      </w:r>
    </w:p>
    <w:tbl>
      <w:tblPr>
        <w:tblStyle w:val="TableGrid"/>
        <w:tblW w:w="9634" w:type="dxa"/>
        <w:tblLook w:val="04A0" w:firstRow="1" w:lastRow="0" w:firstColumn="1" w:lastColumn="0" w:noHBand="0" w:noVBand="1"/>
      </w:tblPr>
      <w:tblGrid>
        <w:gridCol w:w="2405"/>
        <w:gridCol w:w="7229"/>
      </w:tblGrid>
      <w:tr w:rsidR="006E3CA3" w:rsidRPr="000B02C8" w14:paraId="3A0B513B" w14:textId="77777777" w:rsidTr="001A1C15">
        <w:trPr>
          <w:trHeight w:val="274"/>
        </w:trPr>
        <w:tc>
          <w:tcPr>
            <w:tcW w:w="2405" w:type="dxa"/>
          </w:tcPr>
          <w:p w14:paraId="2C7A7EF6"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229" w:type="dxa"/>
          </w:tcPr>
          <w:p w14:paraId="72657A22" w14:textId="77777777" w:rsidR="006E3CA3" w:rsidRPr="000B02C8" w:rsidRDefault="006E3CA3" w:rsidP="001A1C15">
            <w:pPr>
              <w:rPr>
                <w:rFonts w:ascii="Palatino Linotype" w:hAnsi="Palatino Linotype"/>
              </w:rPr>
            </w:pPr>
          </w:p>
        </w:tc>
      </w:tr>
      <w:tr w:rsidR="006E3CA3" w:rsidRPr="000B02C8" w14:paraId="7233C5BA" w14:textId="77777777" w:rsidTr="001A1C15">
        <w:trPr>
          <w:trHeight w:val="274"/>
        </w:trPr>
        <w:tc>
          <w:tcPr>
            <w:tcW w:w="2405" w:type="dxa"/>
          </w:tcPr>
          <w:p w14:paraId="5F38070B" w14:textId="77777777" w:rsidR="006E3CA3" w:rsidRPr="000B02C8" w:rsidRDefault="006E3CA3" w:rsidP="001A1C15">
            <w:pPr>
              <w:rPr>
                <w:rFonts w:ascii="Palatino Linotype" w:hAnsi="Palatino Linotype"/>
              </w:rPr>
            </w:pPr>
            <w:r w:rsidRPr="000B02C8">
              <w:rPr>
                <w:rFonts w:ascii="Palatino Linotype" w:hAnsi="Palatino Linotype"/>
              </w:rPr>
              <w:t>Gender</w:t>
            </w:r>
          </w:p>
        </w:tc>
        <w:tc>
          <w:tcPr>
            <w:tcW w:w="7229" w:type="dxa"/>
          </w:tcPr>
          <w:p w14:paraId="03731D32" w14:textId="77777777" w:rsidR="006E3CA3" w:rsidRPr="000B02C8" w:rsidRDefault="006E3CA3" w:rsidP="001A1C15">
            <w:pPr>
              <w:rPr>
                <w:rFonts w:ascii="Palatino Linotype" w:hAnsi="Palatino Linotype"/>
              </w:rPr>
            </w:pPr>
          </w:p>
        </w:tc>
      </w:tr>
      <w:tr w:rsidR="006E3CA3" w:rsidRPr="000B02C8" w14:paraId="68501E8D" w14:textId="77777777" w:rsidTr="001A1C15">
        <w:trPr>
          <w:trHeight w:val="274"/>
        </w:trPr>
        <w:tc>
          <w:tcPr>
            <w:tcW w:w="2405" w:type="dxa"/>
          </w:tcPr>
          <w:p w14:paraId="4735641C" w14:textId="77777777" w:rsidR="006E3CA3" w:rsidRPr="000B02C8" w:rsidRDefault="006E3CA3" w:rsidP="001A1C15">
            <w:pPr>
              <w:rPr>
                <w:rFonts w:ascii="Palatino Linotype" w:hAnsi="Palatino Linotype"/>
              </w:rPr>
            </w:pPr>
            <w:r w:rsidRPr="000B02C8">
              <w:rPr>
                <w:rFonts w:ascii="Palatino Linotype" w:hAnsi="Palatino Linotype"/>
              </w:rPr>
              <w:t>Date of Birth</w:t>
            </w:r>
          </w:p>
        </w:tc>
        <w:tc>
          <w:tcPr>
            <w:tcW w:w="7229" w:type="dxa"/>
          </w:tcPr>
          <w:p w14:paraId="664E639B" w14:textId="77777777" w:rsidR="006E3CA3" w:rsidRPr="000B02C8" w:rsidRDefault="006E3CA3" w:rsidP="001A1C15">
            <w:pPr>
              <w:rPr>
                <w:rFonts w:ascii="Palatino Linotype" w:hAnsi="Palatino Linotype"/>
              </w:rPr>
            </w:pPr>
          </w:p>
        </w:tc>
      </w:tr>
      <w:tr w:rsidR="006E3CA3" w:rsidRPr="000B02C8" w14:paraId="36FA47DC" w14:textId="77777777" w:rsidTr="001A1C15">
        <w:trPr>
          <w:trHeight w:val="260"/>
        </w:trPr>
        <w:tc>
          <w:tcPr>
            <w:tcW w:w="2405" w:type="dxa"/>
          </w:tcPr>
          <w:p w14:paraId="64B100FB" w14:textId="77777777" w:rsidR="006E3CA3" w:rsidRPr="000B02C8" w:rsidRDefault="006E3CA3" w:rsidP="001A1C15">
            <w:pPr>
              <w:rPr>
                <w:rFonts w:ascii="Palatino Linotype" w:hAnsi="Palatino Linotype"/>
              </w:rPr>
            </w:pPr>
            <w:r w:rsidRPr="000B02C8">
              <w:rPr>
                <w:rFonts w:ascii="Palatino Linotype" w:hAnsi="Palatino Linotype"/>
              </w:rPr>
              <w:lastRenderedPageBreak/>
              <w:t>Email</w:t>
            </w:r>
          </w:p>
        </w:tc>
        <w:tc>
          <w:tcPr>
            <w:tcW w:w="7229" w:type="dxa"/>
          </w:tcPr>
          <w:p w14:paraId="757F7D63" w14:textId="77777777" w:rsidR="006E3CA3" w:rsidRPr="000B02C8" w:rsidRDefault="006E3CA3" w:rsidP="001A1C15">
            <w:pPr>
              <w:rPr>
                <w:rFonts w:ascii="Palatino Linotype" w:hAnsi="Palatino Linotype"/>
              </w:rPr>
            </w:pPr>
          </w:p>
        </w:tc>
      </w:tr>
      <w:tr w:rsidR="006E3CA3" w:rsidRPr="000B02C8" w14:paraId="6BB5D0D9" w14:textId="77777777" w:rsidTr="001A1C15">
        <w:trPr>
          <w:trHeight w:val="274"/>
        </w:trPr>
        <w:tc>
          <w:tcPr>
            <w:tcW w:w="2405" w:type="dxa"/>
          </w:tcPr>
          <w:p w14:paraId="3AA3975E"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229" w:type="dxa"/>
          </w:tcPr>
          <w:p w14:paraId="30F2BFD3" w14:textId="77777777" w:rsidR="006E3CA3" w:rsidRPr="000B02C8" w:rsidRDefault="006E3CA3" w:rsidP="001A1C15">
            <w:pPr>
              <w:rPr>
                <w:rFonts w:ascii="Palatino Linotype" w:hAnsi="Palatino Linotype"/>
              </w:rPr>
            </w:pPr>
          </w:p>
        </w:tc>
      </w:tr>
      <w:tr w:rsidR="006E3CA3" w:rsidRPr="000B02C8" w14:paraId="00BA7846" w14:textId="77777777" w:rsidTr="001A1C15">
        <w:trPr>
          <w:trHeight w:val="260"/>
        </w:trPr>
        <w:tc>
          <w:tcPr>
            <w:tcW w:w="2405" w:type="dxa"/>
          </w:tcPr>
          <w:p w14:paraId="391A14CF" w14:textId="77777777" w:rsidR="006E3CA3" w:rsidRPr="000B02C8" w:rsidRDefault="006E3CA3" w:rsidP="001A1C15">
            <w:pPr>
              <w:rPr>
                <w:rFonts w:ascii="Palatino Linotype" w:hAnsi="Palatino Linotype"/>
              </w:rPr>
            </w:pPr>
            <w:r w:rsidRPr="000B02C8">
              <w:rPr>
                <w:rFonts w:ascii="Palatino Linotype" w:hAnsi="Palatino Linotype"/>
              </w:rPr>
              <w:t>Nationality</w:t>
            </w:r>
          </w:p>
        </w:tc>
        <w:tc>
          <w:tcPr>
            <w:tcW w:w="7229" w:type="dxa"/>
          </w:tcPr>
          <w:p w14:paraId="389D2C55" w14:textId="77777777" w:rsidR="006E3CA3" w:rsidRPr="000B02C8" w:rsidRDefault="006E3CA3" w:rsidP="001A1C15">
            <w:pPr>
              <w:rPr>
                <w:rFonts w:ascii="Palatino Linotype" w:hAnsi="Palatino Linotype"/>
              </w:rPr>
            </w:pPr>
          </w:p>
        </w:tc>
      </w:tr>
      <w:tr w:rsidR="006E3CA3" w:rsidRPr="000B02C8" w14:paraId="1DDF4D1F" w14:textId="77777777" w:rsidTr="001A1C15">
        <w:trPr>
          <w:trHeight w:val="260"/>
        </w:trPr>
        <w:tc>
          <w:tcPr>
            <w:tcW w:w="2405" w:type="dxa"/>
          </w:tcPr>
          <w:p w14:paraId="0CA4BC2C" w14:textId="77777777" w:rsidR="006E3CA3" w:rsidRPr="000B02C8" w:rsidRDefault="006E3CA3" w:rsidP="001A1C15">
            <w:pPr>
              <w:rPr>
                <w:rFonts w:ascii="Palatino Linotype" w:hAnsi="Palatino Linotype"/>
              </w:rPr>
            </w:pPr>
            <w:r w:rsidRPr="000B02C8">
              <w:rPr>
                <w:rFonts w:ascii="Palatino Linotype" w:hAnsi="Palatino Linotype"/>
              </w:rPr>
              <w:t>Passport Number</w:t>
            </w:r>
          </w:p>
        </w:tc>
        <w:tc>
          <w:tcPr>
            <w:tcW w:w="7229" w:type="dxa"/>
          </w:tcPr>
          <w:p w14:paraId="26D393F1" w14:textId="77777777" w:rsidR="006E3CA3" w:rsidRPr="000B02C8" w:rsidRDefault="006E3CA3" w:rsidP="001A1C15">
            <w:pPr>
              <w:rPr>
                <w:rFonts w:ascii="Palatino Linotype" w:hAnsi="Palatino Linotype"/>
              </w:rPr>
            </w:pPr>
          </w:p>
        </w:tc>
      </w:tr>
      <w:tr w:rsidR="006E3CA3" w:rsidRPr="000B02C8" w14:paraId="317DFCD1" w14:textId="77777777" w:rsidTr="001A1C15">
        <w:trPr>
          <w:trHeight w:val="260"/>
        </w:trPr>
        <w:tc>
          <w:tcPr>
            <w:tcW w:w="2405" w:type="dxa"/>
          </w:tcPr>
          <w:p w14:paraId="1A9E61D0" w14:textId="77777777" w:rsidR="006E3CA3" w:rsidRPr="000B02C8" w:rsidRDefault="006E3CA3" w:rsidP="001A1C15">
            <w:pPr>
              <w:rPr>
                <w:rFonts w:ascii="Palatino Linotype" w:hAnsi="Palatino Linotype"/>
              </w:rPr>
            </w:pPr>
            <w:r w:rsidRPr="000B02C8">
              <w:rPr>
                <w:rFonts w:ascii="Palatino Linotype" w:hAnsi="Palatino Linotype"/>
              </w:rPr>
              <w:t>Dietary preferences</w:t>
            </w:r>
          </w:p>
        </w:tc>
        <w:tc>
          <w:tcPr>
            <w:tcW w:w="7229" w:type="dxa"/>
          </w:tcPr>
          <w:p w14:paraId="491B2597" w14:textId="77777777" w:rsidR="006E3CA3" w:rsidRPr="000B02C8" w:rsidRDefault="006E3CA3" w:rsidP="001A1C15">
            <w:pPr>
              <w:rPr>
                <w:rFonts w:ascii="Palatino Linotype" w:hAnsi="Palatino Linotype"/>
              </w:rPr>
            </w:pPr>
          </w:p>
        </w:tc>
      </w:tr>
      <w:tr w:rsidR="006E3CA3" w:rsidRPr="000B02C8" w14:paraId="43F64777" w14:textId="77777777" w:rsidTr="001A1C15">
        <w:trPr>
          <w:trHeight w:val="260"/>
        </w:trPr>
        <w:tc>
          <w:tcPr>
            <w:tcW w:w="2405" w:type="dxa"/>
          </w:tcPr>
          <w:p w14:paraId="4958AFBF" w14:textId="77777777" w:rsidR="006E3CA3" w:rsidRPr="000B02C8" w:rsidRDefault="006E3CA3" w:rsidP="001A1C15">
            <w:pPr>
              <w:rPr>
                <w:rFonts w:ascii="Palatino Linotype" w:hAnsi="Palatino Linotype"/>
              </w:rPr>
            </w:pPr>
            <w:r w:rsidRPr="000B02C8">
              <w:rPr>
                <w:rFonts w:ascii="Palatino Linotype" w:hAnsi="Palatino Linotype"/>
              </w:rPr>
              <w:t xml:space="preserve">Academic year and </w:t>
            </w:r>
            <w:proofErr w:type="spellStart"/>
            <w:r w:rsidRPr="000B02C8">
              <w:rPr>
                <w:rFonts w:ascii="Palatino Linotype" w:hAnsi="Palatino Linotype"/>
              </w:rPr>
              <w:t>programme</w:t>
            </w:r>
            <w:proofErr w:type="spellEnd"/>
          </w:p>
        </w:tc>
        <w:tc>
          <w:tcPr>
            <w:tcW w:w="7229" w:type="dxa"/>
          </w:tcPr>
          <w:p w14:paraId="6A5B19B6" w14:textId="77777777" w:rsidR="006E3CA3" w:rsidRPr="000B02C8" w:rsidRDefault="006E3CA3" w:rsidP="001A1C15">
            <w:pPr>
              <w:rPr>
                <w:rFonts w:ascii="Palatino Linotype" w:hAnsi="Palatino Linotype"/>
              </w:rPr>
            </w:pPr>
          </w:p>
        </w:tc>
      </w:tr>
      <w:tr w:rsidR="006E3CA3" w:rsidRPr="000B02C8" w14:paraId="3120F1BB" w14:textId="77777777" w:rsidTr="001A1C15">
        <w:trPr>
          <w:trHeight w:val="260"/>
        </w:trPr>
        <w:tc>
          <w:tcPr>
            <w:tcW w:w="2405" w:type="dxa"/>
          </w:tcPr>
          <w:p w14:paraId="5A206CBB" w14:textId="77777777" w:rsidR="006E3CA3" w:rsidRPr="000B02C8" w:rsidRDefault="006E3CA3" w:rsidP="001A1C15">
            <w:pPr>
              <w:rPr>
                <w:rFonts w:ascii="Palatino Linotype" w:hAnsi="Palatino Linotype"/>
              </w:rPr>
            </w:pPr>
            <w:r w:rsidRPr="000B02C8">
              <w:rPr>
                <w:rFonts w:ascii="Palatino Linotype" w:hAnsi="Palatino Linotype"/>
              </w:rPr>
              <w:t>Picture</w:t>
            </w:r>
          </w:p>
        </w:tc>
        <w:tc>
          <w:tcPr>
            <w:tcW w:w="7229" w:type="dxa"/>
          </w:tcPr>
          <w:p w14:paraId="28F82D3C" w14:textId="77777777" w:rsidR="006E3CA3" w:rsidRPr="000B02C8" w:rsidRDefault="006E3CA3" w:rsidP="001A1C15">
            <w:pPr>
              <w:rPr>
                <w:rFonts w:ascii="Palatino Linotype" w:hAnsi="Palatino Linotype"/>
              </w:rPr>
            </w:pPr>
          </w:p>
          <w:p w14:paraId="53EC0E78" w14:textId="77777777" w:rsidR="006E3CA3" w:rsidRPr="000B02C8" w:rsidRDefault="006E3CA3" w:rsidP="001A1C15">
            <w:pPr>
              <w:rPr>
                <w:rFonts w:ascii="Palatino Linotype" w:hAnsi="Palatino Linotype"/>
              </w:rPr>
            </w:pPr>
          </w:p>
          <w:p w14:paraId="21F3E9DD" w14:textId="77777777" w:rsidR="006E3CA3" w:rsidRPr="000B02C8" w:rsidRDefault="006E3CA3" w:rsidP="001A1C15">
            <w:pPr>
              <w:rPr>
                <w:rFonts w:ascii="Palatino Linotype" w:hAnsi="Palatino Linotype"/>
              </w:rPr>
            </w:pPr>
          </w:p>
          <w:p w14:paraId="255F75B7" w14:textId="77777777" w:rsidR="006E3CA3" w:rsidRPr="000B02C8" w:rsidRDefault="006E3CA3" w:rsidP="001A1C15">
            <w:pPr>
              <w:rPr>
                <w:rFonts w:ascii="Palatino Linotype" w:hAnsi="Palatino Linotype"/>
              </w:rPr>
            </w:pPr>
          </w:p>
          <w:p w14:paraId="5A33AA52" w14:textId="77777777" w:rsidR="006E3CA3" w:rsidRPr="000B02C8" w:rsidRDefault="006E3CA3" w:rsidP="001A1C15">
            <w:pPr>
              <w:rPr>
                <w:rFonts w:ascii="Palatino Linotype" w:hAnsi="Palatino Linotype"/>
              </w:rPr>
            </w:pPr>
          </w:p>
          <w:p w14:paraId="0B19F883" w14:textId="77777777" w:rsidR="006E3CA3" w:rsidRPr="000B02C8" w:rsidRDefault="006E3CA3" w:rsidP="001A1C15">
            <w:pPr>
              <w:rPr>
                <w:rFonts w:ascii="Palatino Linotype" w:hAnsi="Palatino Linotype"/>
              </w:rPr>
            </w:pPr>
          </w:p>
          <w:p w14:paraId="7E5F8291" w14:textId="77777777" w:rsidR="006E3CA3" w:rsidRPr="000B02C8" w:rsidRDefault="006E3CA3" w:rsidP="001A1C15">
            <w:pPr>
              <w:rPr>
                <w:rFonts w:ascii="Palatino Linotype" w:hAnsi="Palatino Linotype"/>
              </w:rPr>
            </w:pPr>
          </w:p>
        </w:tc>
      </w:tr>
    </w:tbl>
    <w:p w14:paraId="57E672EA" w14:textId="77777777" w:rsidR="006E3CA3" w:rsidRPr="000B02C8" w:rsidRDefault="006E3CA3" w:rsidP="006E3CA3">
      <w:pPr>
        <w:rPr>
          <w:rFonts w:ascii="Palatino Linotype" w:hAnsi="Palatino Linotype"/>
          <w:i/>
        </w:rPr>
      </w:pPr>
    </w:p>
    <w:p w14:paraId="3ED36EFF" w14:textId="0CBB6F3A" w:rsidR="006E3CA3" w:rsidRPr="000B02C8" w:rsidRDefault="006E3CA3" w:rsidP="006E3CA3">
      <w:pPr>
        <w:pStyle w:val="ListParagraph"/>
        <w:widowControl/>
        <w:numPr>
          <w:ilvl w:val="0"/>
          <w:numId w:val="8"/>
        </w:numPr>
        <w:autoSpaceDE/>
        <w:autoSpaceDN/>
        <w:spacing w:after="160" w:line="259" w:lineRule="auto"/>
        <w:rPr>
          <w:rFonts w:ascii="Palatino Linotype" w:hAnsi="Palatino Linotype"/>
          <w:i/>
        </w:rPr>
      </w:pPr>
      <w:r w:rsidRPr="000B02C8">
        <w:rPr>
          <w:rFonts w:ascii="Palatino Linotype" w:hAnsi="Palatino Linotype"/>
          <w:i/>
        </w:rPr>
        <w:t>We hereby confirm that the students listed above represent the team</w:t>
      </w:r>
      <w:r w:rsidR="008E3F22" w:rsidRPr="000B02C8">
        <w:rPr>
          <w:rFonts w:ascii="Palatino Linotype" w:hAnsi="Palatino Linotype"/>
          <w:i/>
        </w:rPr>
        <w:t xml:space="preserve">. </w:t>
      </w:r>
    </w:p>
    <w:p w14:paraId="50560D5E" w14:textId="77777777" w:rsidR="006E3CA3" w:rsidRPr="000B02C8" w:rsidRDefault="006E3CA3" w:rsidP="006E3CA3">
      <w:pPr>
        <w:rPr>
          <w:rFonts w:ascii="Palatino Linotype" w:hAnsi="Palatino Linotype"/>
          <w:b/>
        </w:rPr>
      </w:pPr>
    </w:p>
    <w:p w14:paraId="104BBC19" w14:textId="77777777" w:rsidR="006E3CA3" w:rsidRPr="000B02C8" w:rsidRDefault="006E3CA3" w:rsidP="006E3CA3">
      <w:pPr>
        <w:rPr>
          <w:rFonts w:ascii="Palatino Linotype" w:hAnsi="Palatino Linotype"/>
          <w:b/>
        </w:rPr>
      </w:pPr>
      <w:r w:rsidRPr="000B02C8">
        <w:rPr>
          <w:rFonts w:ascii="Palatino Linotype" w:hAnsi="Palatino Linotype"/>
          <w:b/>
        </w:rPr>
        <w:t>Team representative (contact person)</w:t>
      </w:r>
    </w:p>
    <w:p w14:paraId="447BC29B" w14:textId="75BE55B9" w:rsidR="006E3CA3" w:rsidRPr="000B02C8" w:rsidRDefault="006E3CA3" w:rsidP="006E3CA3">
      <w:pPr>
        <w:rPr>
          <w:rFonts w:ascii="Palatino Linotype" w:hAnsi="Palatino Linotype"/>
          <w:i/>
        </w:rPr>
      </w:pPr>
      <w:r w:rsidRPr="000B02C8">
        <w:rPr>
          <w:rFonts w:ascii="Palatino Linotype" w:hAnsi="Palatino Linotype"/>
          <w:i/>
        </w:rPr>
        <w:t>Please note that for all practical information with regards to the moot court, we will communicate directly to the team representative (team member or coach)</w:t>
      </w:r>
      <w:r w:rsidR="004C7980" w:rsidRPr="000B02C8">
        <w:rPr>
          <w:rFonts w:ascii="Palatino Linotype" w:hAnsi="Palatino Linotype"/>
          <w:i/>
        </w:rPr>
        <w:t xml:space="preserve">. </w:t>
      </w:r>
    </w:p>
    <w:tbl>
      <w:tblPr>
        <w:tblStyle w:val="TableGrid"/>
        <w:tblW w:w="9634" w:type="dxa"/>
        <w:tblLook w:val="04A0" w:firstRow="1" w:lastRow="0" w:firstColumn="1" w:lastColumn="0" w:noHBand="0" w:noVBand="1"/>
      </w:tblPr>
      <w:tblGrid>
        <w:gridCol w:w="2405"/>
        <w:gridCol w:w="7229"/>
      </w:tblGrid>
      <w:tr w:rsidR="006E3CA3" w:rsidRPr="000B02C8" w14:paraId="4F6D9758" w14:textId="77777777" w:rsidTr="001A1C15">
        <w:trPr>
          <w:trHeight w:val="274"/>
        </w:trPr>
        <w:tc>
          <w:tcPr>
            <w:tcW w:w="2405" w:type="dxa"/>
          </w:tcPr>
          <w:p w14:paraId="5AE57EA3"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229" w:type="dxa"/>
          </w:tcPr>
          <w:p w14:paraId="31381440" w14:textId="77777777" w:rsidR="006E3CA3" w:rsidRPr="000B02C8" w:rsidRDefault="006E3CA3" w:rsidP="001A1C15">
            <w:pPr>
              <w:rPr>
                <w:rFonts w:ascii="Palatino Linotype" w:hAnsi="Palatino Linotype"/>
              </w:rPr>
            </w:pPr>
          </w:p>
        </w:tc>
      </w:tr>
      <w:tr w:rsidR="006E3CA3" w:rsidRPr="000B02C8" w14:paraId="51685C8D" w14:textId="77777777" w:rsidTr="001A1C15">
        <w:trPr>
          <w:trHeight w:val="260"/>
        </w:trPr>
        <w:tc>
          <w:tcPr>
            <w:tcW w:w="2405" w:type="dxa"/>
          </w:tcPr>
          <w:p w14:paraId="3A53D85F" w14:textId="77777777" w:rsidR="006E3CA3" w:rsidRPr="000B02C8" w:rsidRDefault="006E3CA3" w:rsidP="001A1C15">
            <w:pPr>
              <w:rPr>
                <w:rFonts w:ascii="Palatino Linotype" w:hAnsi="Palatino Linotype"/>
              </w:rPr>
            </w:pPr>
            <w:r w:rsidRPr="000B02C8">
              <w:rPr>
                <w:rFonts w:ascii="Palatino Linotype" w:hAnsi="Palatino Linotype"/>
              </w:rPr>
              <w:t>Email</w:t>
            </w:r>
          </w:p>
        </w:tc>
        <w:tc>
          <w:tcPr>
            <w:tcW w:w="7229" w:type="dxa"/>
          </w:tcPr>
          <w:p w14:paraId="3DA08057" w14:textId="77777777" w:rsidR="006E3CA3" w:rsidRPr="000B02C8" w:rsidRDefault="006E3CA3" w:rsidP="001A1C15">
            <w:pPr>
              <w:rPr>
                <w:rFonts w:ascii="Palatino Linotype" w:hAnsi="Palatino Linotype"/>
              </w:rPr>
            </w:pPr>
          </w:p>
        </w:tc>
      </w:tr>
      <w:tr w:rsidR="006E3CA3" w:rsidRPr="000B02C8" w14:paraId="1A716A2D" w14:textId="77777777" w:rsidTr="001A1C15">
        <w:trPr>
          <w:trHeight w:val="274"/>
        </w:trPr>
        <w:tc>
          <w:tcPr>
            <w:tcW w:w="2405" w:type="dxa"/>
          </w:tcPr>
          <w:p w14:paraId="2BB369FC"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229" w:type="dxa"/>
          </w:tcPr>
          <w:p w14:paraId="1CF5BD71" w14:textId="77777777" w:rsidR="006E3CA3" w:rsidRPr="000B02C8" w:rsidRDefault="006E3CA3" w:rsidP="001A1C15">
            <w:pPr>
              <w:rPr>
                <w:rFonts w:ascii="Palatino Linotype" w:hAnsi="Palatino Linotype"/>
              </w:rPr>
            </w:pPr>
          </w:p>
        </w:tc>
      </w:tr>
      <w:tr w:rsidR="006E3CA3" w:rsidRPr="000B02C8" w14:paraId="3696502B" w14:textId="77777777" w:rsidTr="001A1C15">
        <w:trPr>
          <w:trHeight w:val="260"/>
        </w:trPr>
        <w:tc>
          <w:tcPr>
            <w:tcW w:w="2405" w:type="dxa"/>
          </w:tcPr>
          <w:p w14:paraId="0C02F6D3" w14:textId="77777777" w:rsidR="006E3CA3" w:rsidRPr="000B02C8" w:rsidRDefault="006E3CA3" w:rsidP="001A1C15">
            <w:pPr>
              <w:rPr>
                <w:rFonts w:ascii="Palatino Linotype" w:hAnsi="Palatino Linotype"/>
              </w:rPr>
            </w:pPr>
            <w:r w:rsidRPr="000B02C8">
              <w:rPr>
                <w:rFonts w:ascii="Palatino Linotype" w:hAnsi="Palatino Linotype"/>
              </w:rPr>
              <w:t>Address</w:t>
            </w:r>
          </w:p>
        </w:tc>
        <w:tc>
          <w:tcPr>
            <w:tcW w:w="7229" w:type="dxa"/>
          </w:tcPr>
          <w:p w14:paraId="68C3B226" w14:textId="77777777" w:rsidR="006E3CA3" w:rsidRPr="000B02C8" w:rsidRDefault="006E3CA3" w:rsidP="001A1C15">
            <w:pPr>
              <w:rPr>
                <w:rFonts w:ascii="Palatino Linotype" w:hAnsi="Palatino Linotype"/>
              </w:rPr>
            </w:pPr>
          </w:p>
        </w:tc>
      </w:tr>
    </w:tbl>
    <w:p w14:paraId="3F8E5ED5" w14:textId="77777777" w:rsidR="006E3CA3" w:rsidRPr="000B02C8" w:rsidRDefault="006E3CA3" w:rsidP="006E3CA3">
      <w:pPr>
        <w:rPr>
          <w:rFonts w:ascii="Palatino Linotype" w:hAnsi="Palatino Linotype"/>
          <w:b/>
        </w:rPr>
      </w:pPr>
    </w:p>
    <w:p w14:paraId="53D8E9B8" w14:textId="77777777" w:rsidR="006E3CA3" w:rsidRPr="000B02C8" w:rsidRDefault="006E3CA3" w:rsidP="006E3CA3">
      <w:pPr>
        <w:rPr>
          <w:rFonts w:ascii="Palatino Linotype" w:hAnsi="Palatino Linotype"/>
          <w:b/>
        </w:rPr>
      </w:pPr>
      <w:r w:rsidRPr="000B02C8">
        <w:rPr>
          <w:rFonts w:ascii="Palatino Linotype" w:hAnsi="Palatino Linotype"/>
          <w:b/>
        </w:rPr>
        <w:t xml:space="preserve">Evaluating member </w:t>
      </w:r>
    </w:p>
    <w:p w14:paraId="082F3769" w14:textId="56353087" w:rsidR="007F2884" w:rsidRPr="000B02C8" w:rsidRDefault="007F2884" w:rsidP="00C4623F">
      <w:pPr>
        <w:rPr>
          <w:rFonts w:ascii="Palatino Linotype" w:hAnsi="Palatino Linotype"/>
          <w:i/>
        </w:rPr>
      </w:pPr>
      <w:r w:rsidRPr="000B02C8">
        <w:rPr>
          <w:rFonts w:ascii="Palatino Linotype" w:hAnsi="Palatino Linotype"/>
          <w:i/>
        </w:rPr>
        <w:t xml:space="preserve">The written pleadings submitted by the participating teams are evaluated by two members of the evaluating panel. </w:t>
      </w:r>
      <w:r w:rsidRPr="000B02C8">
        <w:rPr>
          <w:rFonts w:ascii="Palatino Linotype" w:hAnsi="Palatino Linotype"/>
          <w:i/>
          <w:u w:val="single"/>
        </w:rPr>
        <w:t>Each team is required to nominate at least one qualified person, who consented to be a member of the  evaluating panel</w:t>
      </w:r>
      <w:r w:rsidRPr="000B02C8">
        <w:rPr>
          <w:rFonts w:ascii="Palatino Linotype" w:hAnsi="Palatino Linotype"/>
          <w:i/>
        </w:rPr>
        <w:t>.  This can be a member of the academic staff of another university or a professional  in the field of international migration and refugee law. This member shall not be involved in the preparations of the participating teams. The organizers of the Competition ensure that the evaluating panel does not review the written pleadings submitted by the team that nominated them as a member of the evaluating panel. The criteria for th</w:t>
      </w:r>
      <w:r w:rsidR="00C4623F" w:rsidRPr="000B02C8">
        <w:rPr>
          <w:rFonts w:ascii="Palatino Linotype" w:hAnsi="Palatino Linotype"/>
          <w:i/>
        </w:rPr>
        <w:t>e</w:t>
      </w:r>
      <w:r w:rsidRPr="000B02C8">
        <w:rPr>
          <w:rFonts w:ascii="Palatino Linotype" w:hAnsi="Palatino Linotype"/>
          <w:i/>
        </w:rPr>
        <w:t xml:space="preserve"> evaluation </w:t>
      </w:r>
      <w:r w:rsidR="00C4623F" w:rsidRPr="000B02C8">
        <w:rPr>
          <w:rFonts w:ascii="Palatino Linotype" w:hAnsi="Palatino Linotype"/>
          <w:i/>
        </w:rPr>
        <w:t xml:space="preserve">by the panel </w:t>
      </w:r>
      <w:r w:rsidRPr="000B02C8">
        <w:rPr>
          <w:rFonts w:ascii="Palatino Linotype" w:hAnsi="Palatino Linotype"/>
          <w:i/>
        </w:rPr>
        <w:t>will be included in the Full Competition Rules.</w:t>
      </w:r>
    </w:p>
    <w:p w14:paraId="7DE82FB5" w14:textId="77777777" w:rsidR="007F2884" w:rsidRPr="000B02C8" w:rsidRDefault="007F2884" w:rsidP="006E3CA3">
      <w:pPr>
        <w:rPr>
          <w:rFonts w:ascii="Palatino Linotype" w:hAnsi="Palatino Linotype"/>
          <w:i/>
        </w:rPr>
      </w:pPr>
    </w:p>
    <w:tbl>
      <w:tblPr>
        <w:tblStyle w:val="TableGrid"/>
        <w:tblW w:w="9634" w:type="dxa"/>
        <w:tblLook w:val="04A0" w:firstRow="1" w:lastRow="0" w:firstColumn="1" w:lastColumn="0" w:noHBand="0" w:noVBand="1"/>
      </w:tblPr>
      <w:tblGrid>
        <w:gridCol w:w="2405"/>
        <w:gridCol w:w="7229"/>
      </w:tblGrid>
      <w:tr w:rsidR="006E3CA3" w:rsidRPr="000B02C8" w14:paraId="197F0C0A" w14:textId="77777777" w:rsidTr="001A1C15">
        <w:trPr>
          <w:trHeight w:val="274"/>
        </w:trPr>
        <w:tc>
          <w:tcPr>
            <w:tcW w:w="2405" w:type="dxa"/>
          </w:tcPr>
          <w:p w14:paraId="4A154E07"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229" w:type="dxa"/>
          </w:tcPr>
          <w:p w14:paraId="2E5F4FA4" w14:textId="77777777" w:rsidR="006E3CA3" w:rsidRPr="000B02C8" w:rsidRDefault="006E3CA3" w:rsidP="001A1C15">
            <w:pPr>
              <w:rPr>
                <w:rFonts w:ascii="Palatino Linotype" w:hAnsi="Palatino Linotype"/>
              </w:rPr>
            </w:pPr>
          </w:p>
        </w:tc>
      </w:tr>
      <w:tr w:rsidR="006E3CA3" w:rsidRPr="000B02C8" w14:paraId="62183E89" w14:textId="77777777" w:rsidTr="001A1C15">
        <w:trPr>
          <w:trHeight w:val="260"/>
        </w:trPr>
        <w:tc>
          <w:tcPr>
            <w:tcW w:w="2405" w:type="dxa"/>
          </w:tcPr>
          <w:p w14:paraId="39FD9DB8" w14:textId="77777777" w:rsidR="006E3CA3" w:rsidRPr="000B02C8" w:rsidRDefault="006E3CA3" w:rsidP="001A1C15">
            <w:pPr>
              <w:rPr>
                <w:rFonts w:ascii="Palatino Linotype" w:hAnsi="Palatino Linotype"/>
              </w:rPr>
            </w:pPr>
            <w:r w:rsidRPr="000B02C8">
              <w:rPr>
                <w:rFonts w:ascii="Palatino Linotype" w:hAnsi="Palatino Linotype"/>
              </w:rPr>
              <w:t>Email</w:t>
            </w:r>
          </w:p>
        </w:tc>
        <w:tc>
          <w:tcPr>
            <w:tcW w:w="7229" w:type="dxa"/>
          </w:tcPr>
          <w:p w14:paraId="51987DA0" w14:textId="77777777" w:rsidR="006E3CA3" w:rsidRPr="000B02C8" w:rsidRDefault="006E3CA3" w:rsidP="001A1C15">
            <w:pPr>
              <w:rPr>
                <w:rFonts w:ascii="Palatino Linotype" w:hAnsi="Palatino Linotype"/>
              </w:rPr>
            </w:pPr>
          </w:p>
        </w:tc>
      </w:tr>
      <w:tr w:rsidR="006E3CA3" w:rsidRPr="000B02C8" w14:paraId="491EF8AF" w14:textId="77777777" w:rsidTr="001A1C15">
        <w:trPr>
          <w:trHeight w:val="274"/>
        </w:trPr>
        <w:tc>
          <w:tcPr>
            <w:tcW w:w="2405" w:type="dxa"/>
          </w:tcPr>
          <w:p w14:paraId="5723FEAF"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229" w:type="dxa"/>
          </w:tcPr>
          <w:p w14:paraId="1AEE7584" w14:textId="77777777" w:rsidR="006E3CA3" w:rsidRPr="000B02C8" w:rsidRDefault="006E3CA3" w:rsidP="001A1C15">
            <w:pPr>
              <w:rPr>
                <w:rFonts w:ascii="Palatino Linotype" w:hAnsi="Palatino Linotype"/>
              </w:rPr>
            </w:pPr>
          </w:p>
        </w:tc>
      </w:tr>
      <w:tr w:rsidR="006E3CA3" w:rsidRPr="000B02C8" w14:paraId="0AC06F9D" w14:textId="77777777" w:rsidTr="001A1C15">
        <w:trPr>
          <w:trHeight w:val="260"/>
        </w:trPr>
        <w:tc>
          <w:tcPr>
            <w:tcW w:w="2405" w:type="dxa"/>
          </w:tcPr>
          <w:p w14:paraId="44372019" w14:textId="77777777" w:rsidR="006E3CA3" w:rsidRPr="000B02C8" w:rsidRDefault="006E3CA3" w:rsidP="001A1C15">
            <w:pPr>
              <w:rPr>
                <w:rFonts w:ascii="Palatino Linotype" w:hAnsi="Palatino Linotype"/>
              </w:rPr>
            </w:pPr>
            <w:r w:rsidRPr="000B02C8">
              <w:rPr>
                <w:rFonts w:ascii="Palatino Linotype" w:hAnsi="Palatino Linotype"/>
              </w:rPr>
              <w:t>Address</w:t>
            </w:r>
          </w:p>
        </w:tc>
        <w:tc>
          <w:tcPr>
            <w:tcW w:w="7229" w:type="dxa"/>
          </w:tcPr>
          <w:p w14:paraId="11D746B6" w14:textId="77777777" w:rsidR="006E3CA3" w:rsidRPr="000B02C8" w:rsidRDefault="006E3CA3" w:rsidP="001A1C15">
            <w:pPr>
              <w:rPr>
                <w:rFonts w:ascii="Palatino Linotype" w:hAnsi="Palatino Linotype"/>
              </w:rPr>
            </w:pPr>
          </w:p>
        </w:tc>
      </w:tr>
      <w:tr w:rsidR="006E3CA3" w:rsidRPr="000B02C8" w14:paraId="400B8744" w14:textId="77777777" w:rsidTr="001A1C15">
        <w:trPr>
          <w:trHeight w:val="260"/>
        </w:trPr>
        <w:tc>
          <w:tcPr>
            <w:tcW w:w="2405" w:type="dxa"/>
          </w:tcPr>
          <w:p w14:paraId="1386960E" w14:textId="77777777" w:rsidR="006E3CA3" w:rsidRPr="000B02C8" w:rsidRDefault="006E3CA3" w:rsidP="001A1C15">
            <w:pPr>
              <w:rPr>
                <w:rFonts w:ascii="Palatino Linotype" w:hAnsi="Palatino Linotype"/>
              </w:rPr>
            </w:pPr>
            <w:r w:rsidRPr="000B02C8">
              <w:rPr>
                <w:rFonts w:ascii="Palatino Linotype" w:hAnsi="Palatino Linotype"/>
              </w:rPr>
              <w:t xml:space="preserve">Position and </w:t>
            </w:r>
            <w:r w:rsidRPr="000B02C8">
              <w:rPr>
                <w:rFonts w:ascii="Palatino Linotype" w:hAnsi="Palatino Linotype"/>
              </w:rPr>
              <w:lastRenderedPageBreak/>
              <w:t>affiliation</w:t>
            </w:r>
          </w:p>
        </w:tc>
        <w:tc>
          <w:tcPr>
            <w:tcW w:w="7229" w:type="dxa"/>
          </w:tcPr>
          <w:p w14:paraId="2D375D85" w14:textId="77777777" w:rsidR="006E3CA3" w:rsidRPr="000B02C8" w:rsidRDefault="006E3CA3" w:rsidP="001A1C15">
            <w:pPr>
              <w:rPr>
                <w:rFonts w:ascii="Palatino Linotype" w:hAnsi="Palatino Linotype"/>
              </w:rPr>
            </w:pPr>
          </w:p>
        </w:tc>
      </w:tr>
    </w:tbl>
    <w:p w14:paraId="15510E47" w14:textId="77777777" w:rsidR="006E3CA3" w:rsidRPr="000B02C8" w:rsidRDefault="006E3CA3" w:rsidP="006E3CA3">
      <w:pPr>
        <w:rPr>
          <w:rFonts w:ascii="Palatino Linotype" w:hAnsi="Palatino Linotype"/>
          <w:b/>
        </w:rPr>
      </w:pPr>
    </w:p>
    <w:tbl>
      <w:tblPr>
        <w:tblStyle w:val="TableGrid"/>
        <w:tblW w:w="9634" w:type="dxa"/>
        <w:tblLook w:val="04A0" w:firstRow="1" w:lastRow="0" w:firstColumn="1" w:lastColumn="0" w:noHBand="0" w:noVBand="1"/>
      </w:tblPr>
      <w:tblGrid>
        <w:gridCol w:w="2405"/>
        <w:gridCol w:w="7229"/>
      </w:tblGrid>
      <w:tr w:rsidR="006E3CA3" w:rsidRPr="000B02C8" w14:paraId="1F3DDBA6" w14:textId="77777777" w:rsidTr="001A1C15">
        <w:trPr>
          <w:trHeight w:val="274"/>
        </w:trPr>
        <w:tc>
          <w:tcPr>
            <w:tcW w:w="2405" w:type="dxa"/>
          </w:tcPr>
          <w:p w14:paraId="619D73B6" w14:textId="77777777" w:rsidR="006E3CA3" w:rsidRPr="000B02C8" w:rsidRDefault="006E3CA3" w:rsidP="001A1C15">
            <w:pPr>
              <w:rPr>
                <w:rFonts w:ascii="Palatino Linotype" w:hAnsi="Palatino Linotype"/>
              </w:rPr>
            </w:pPr>
            <w:r w:rsidRPr="000B02C8">
              <w:rPr>
                <w:rFonts w:ascii="Palatino Linotype" w:hAnsi="Palatino Linotype"/>
              </w:rPr>
              <w:t>Name</w:t>
            </w:r>
          </w:p>
        </w:tc>
        <w:tc>
          <w:tcPr>
            <w:tcW w:w="7229" w:type="dxa"/>
          </w:tcPr>
          <w:p w14:paraId="706CF69D" w14:textId="77777777" w:rsidR="006E3CA3" w:rsidRPr="000B02C8" w:rsidRDefault="006E3CA3" w:rsidP="001A1C15">
            <w:pPr>
              <w:rPr>
                <w:rFonts w:ascii="Palatino Linotype" w:hAnsi="Palatino Linotype"/>
              </w:rPr>
            </w:pPr>
          </w:p>
        </w:tc>
      </w:tr>
      <w:tr w:rsidR="006E3CA3" w:rsidRPr="000B02C8" w14:paraId="62DFADBA" w14:textId="77777777" w:rsidTr="001A1C15">
        <w:trPr>
          <w:trHeight w:val="260"/>
        </w:trPr>
        <w:tc>
          <w:tcPr>
            <w:tcW w:w="2405" w:type="dxa"/>
          </w:tcPr>
          <w:p w14:paraId="23203776" w14:textId="77777777" w:rsidR="006E3CA3" w:rsidRPr="000B02C8" w:rsidRDefault="006E3CA3" w:rsidP="001A1C15">
            <w:pPr>
              <w:rPr>
                <w:rFonts w:ascii="Palatino Linotype" w:hAnsi="Palatino Linotype"/>
              </w:rPr>
            </w:pPr>
            <w:r w:rsidRPr="000B02C8">
              <w:rPr>
                <w:rFonts w:ascii="Palatino Linotype" w:hAnsi="Palatino Linotype"/>
              </w:rPr>
              <w:t>Email</w:t>
            </w:r>
          </w:p>
        </w:tc>
        <w:tc>
          <w:tcPr>
            <w:tcW w:w="7229" w:type="dxa"/>
          </w:tcPr>
          <w:p w14:paraId="25FC80A3" w14:textId="77777777" w:rsidR="006E3CA3" w:rsidRPr="000B02C8" w:rsidRDefault="006E3CA3" w:rsidP="001A1C15">
            <w:pPr>
              <w:rPr>
                <w:rFonts w:ascii="Palatino Linotype" w:hAnsi="Palatino Linotype"/>
              </w:rPr>
            </w:pPr>
          </w:p>
        </w:tc>
      </w:tr>
      <w:tr w:rsidR="006E3CA3" w:rsidRPr="000B02C8" w14:paraId="75D72A56" w14:textId="77777777" w:rsidTr="001A1C15">
        <w:trPr>
          <w:trHeight w:val="274"/>
        </w:trPr>
        <w:tc>
          <w:tcPr>
            <w:tcW w:w="2405" w:type="dxa"/>
          </w:tcPr>
          <w:p w14:paraId="3A18A178" w14:textId="77777777" w:rsidR="006E3CA3" w:rsidRPr="000B02C8" w:rsidRDefault="006E3CA3" w:rsidP="001A1C15">
            <w:pPr>
              <w:rPr>
                <w:rFonts w:ascii="Palatino Linotype" w:hAnsi="Palatino Linotype"/>
              </w:rPr>
            </w:pPr>
            <w:r w:rsidRPr="000B02C8">
              <w:rPr>
                <w:rFonts w:ascii="Palatino Linotype" w:hAnsi="Palatino Linotype"/>
              </w:rPr>
              <w:t>Telephone</w:t>
            </w:r>
          </w:p>
        </w:tc>
        <w:tc>
          <w:tcPr>
            <w:tcW w:w="7229" w:type="dxa"/>
          </w:tcPr>
          <w:p w14:paraId="5DF75DD2" w14:textId="77777777" w:rsidR="006E3CA3" w:rsidRPr="000B02C8" w:rsidRDefault="006E3CA3" w:rsidP="001A1C15">
            <w:pPr>
              <w:rPr>
                <w:rFonts w:ascii="Palatino Linotype" w:hAnsi="Palatino Linotype"/>
              </w:rPr>
            </w:pPr>
          </w:p>
        </w:tc>
      </w:tr>
      <w:tr w:rsidR="006E3CA3" w:rsidRPr="000B02C8" w14:paraId="364C0447" w14:textId="77777777" w:rsidTr="001A1C15">
        <w:trPr>
          <w:trHeight w:val="260"/>
        </w:trPr>
        <w:tc>
          <w:tcPr>
            <w:tcW w:w="2405" w:type="dxa"/>
          </w:tcPr>
          <w:p w14:paraId="5A801868" w14:textId="77777777" w:rsidR="006E3CA3" w:rsidRPr="000B02C8" w:rsidRDefault="006E3CA3" w:rsidP="001A1C15">
            <w:pPr>
              <w:rPr>
                <w:rFonts w:ascii="Palatino Linotype" w:hAnsi="Palatino Linotype"/>
              </w:rPr>
            </w:pPr>
            <w:r w:rsidRPr="000B02C8">
              <w:rPr>
                <w:rFonts w:ascii="Palatino Linotype" w:hAnsi="Palatino Linotype"/>
              </w:rPr>
              <w:t>Address</w:t>
            </w:r>
          </w:p>
        </w:tc>
        <w:tc>
          <w:tcPr>
            <w:tcW w:w="7229" w:type="dxa"/>
          </w:tcPr>
          <w:p w14:paraId="7F352EA9" w14:textId="77777777" w:rsidR="006E3CA3" w:rsidRPr="000B02C8" w:rsidRDefault="006E3CA3" w:rsidP="001A1C15">
            <w:pPr>
              <w:rPr>
                <w:rFonts w:ascii="Palatino Linotype" w:hAnsi="Palatino Linotype"/>
              </w:rPr>
            </w:pPr>
          </w:p>
        </w:tc>
      </w:tr>
      <w:tr w:rsidR="006E3CA3" w:rsidRPr="000B02C8" w14:paraId="7819B530" w14:textId="77777777" w:rsidTr="001A1C15">
        <w:trPr>
          <w:trHeight w:val="260"/>
        </w:trPr>
        <w:tc>
          <w:tcPr>
            <w:tcW w:w="2405" w:type="dxa"/>
          </w:tcPr>
          <w:p w14:paraId="1D4CED70" w14:textId="77777777" w:rsidR="006E3CA3" w:rsidRPr="000B02C8" w:rsidRDefault="006E3CA3" w:rsidP="001A1C15">
            <w:pPr>
              <w:rPr>
                <w:rFonts w:ascii="Palatino Linotype" w:hAnsi="Palatino Linotype"/>
              </w:rPr>
            </w:pPr>
            <w:r w:rsidRPr="000B02C8">
              <w:rPr>
                <w:rFonts w:ascii="Palatino Linotype" w:hAnsi="Palatino Linotype"/>
              </w:rPr>
              <w:t>Position and affiliation</w:t>
            </w:r>
          </w:p>
        </w:tc>
        <w:tc>
          <w:tcPr>
            <w:tcW w:w="7229" w:type="dxa"/>
          </w:tcPr>
          <w:p w14:paraId="2B3DACC4" w14:textId="77777777" w:rsidR="006E3CA3" w:rsidRPr="000B02C8" w:rsidRDefault="006E3CA3" w:rsidP="001A1C15">
            <w:pPr>
              <w:rPr>
                <w:rFonts w:ascii="Palatino Linotype" w:hAnsi="Palatino Linotype"/>
              </w:rPr>
            </w:pPr>
          </w:p>
        </w:tc>
      </w:tr>
    </w:tbl>
    <w:p w14:paraId="0D48F86A" w14:textId="77777777" w:rsidR="006E3CA3" w:rsidRPr="000B02C8" w:rsidRDefault="006E3CA3" w:rsidP="006E3CA3">
      <w:pPr>
        <w:rPr>
          <w:rFonts w:ascii="Palatino Linotype" w:hAnsi="Palatino Linotype"/>
          <w:b/>
        </w:rPr>
      </w:pPr>
    </w:p>
    <w:p w14:paraId="436EA54B" w14:textId="311ADD02" w:rsidR="006E3CA3" w:rsidRPr="000B02C8" w:rsidRDefault="006E3CA3" w:rsidP="006E3CA3">
      <w:pPr>
        <w:pStyle w:val="ListParagraph"/>
        <w:widowControl/>
        <w:numPr>
          <w:ilvl w:val="0"/>
          <w:numId w:val="8"/>
        </w:numPr>
        <w:autoSpaceDE/>
        <w:autoSpaceDN/>
        <w:spacing w:after="160" w:line="259" w:lineRule="auto"/>
        <w:rPr>
          <w:rFonts w:ascii="Palatino Linotype" w:hAnsi="Palatino Linotype"/>
        </w:rPr>
      </w:pPr>
      <w:r w:rsidRPr="000B02C8">
        <w:rPr>
          <w:rFonts w:ascii="Palatino Linotype" w:hAnsi="Palatino Linotype"/>
        </w:rPr>
        <w:t>We hereby confirm that the proposed person</w:t>
      </w:r>
      <w:r w:rsidR="00350C20" w:rsidRPr="000B02C8">
        <w:rPr>
          <w:rFonts w:ascii="Palatino Linotype" w:hAnsi="Palatino Linotype"/>
        </w:rPr>
        <w:t>(s)</w:t>
      </w:r>
      <w:r w:rsidRPr="000B02C8">
        <w:rPr>
          <w:rFonts w:ascii="Palatino Linotype" w:hAnsi="Palatino Linotype"/>
        </w:rPr>
        <w:t xml:space="preserve"> for the evaluating panel will not be involved in the preparation of any of the participating teams. </w:t>
      </w:r>
    </w:p>
    <w:p w14:paraId="414A386B" w14:textId="0531D279" w:rsidR="006E3CA3" w:rsidRPr="000B02C8" w:rsidRDefault="006E3CA3" w:rsidP="001163A3">
      <w:pPr>
        <w:pStyle w:val="ListParagraph"/>
        <w:widowControl/>
        <w:numPr>
          <w:ilvl w:val="0"/>
          <w:numId w:val="8"/>
        </w:numPr>
        <w:autoSpaceDE/>
        <w:autoSpaceDN/>
        <w:spacing w:after="160" w:line="259" w:lineRule="auto"/>
        <w:rPr>
          <w:rFonts w:ascii="Palatino Linotype" w:hAnsi="Palatino Linotype"/>
        </w:rPr>
      </w:pPr>
      <w:r w:rsidRPr="000B02C8">
        <w:rPr>
          <w:rFonts w:ascii="Palatino Linotype" w:hAnsi="Palatino Linotype"/>
        </w:rPr>
        <w:t xml:space="preserve">We hereby confirm that the evaluating member has given their consent to take up this role and has confirmed their availabilities to review two written submissions from different teams </w:t>
      </w:r>
      <w:r w:rsidRPr="009E42BB">
        <w:rPr>
          <w:rFonts w:ascii="Palatino Linotype" w:hAnsi="Palatino Linotype"/>
        </w:rPr>
        <w:t xml:space="preserve">between </w:t>
      </w:r>
      <w:r w:rsidR="00F771DD" w:rsidRPr="009E42BB">
        <w:rPr>
          <w:rFonts w:ascii="Palatino Linotype" w:hAnsi="Palatino Linotype"/>
        </w:rPr>
        <w:t>21</w:t>
      </w:r>
      <w:r w:rsidR="00574A6E" w:rsidRPr="009E42BB">
        <w:rPr>
          <w:rFonts w:ascii="Palatino Linotype" w:hAnsi="Palatino Linotype"/>
        </w:rPr>
        <w:t xml:space="preserve"> Mar</w:t>
      </w:r>
      <w:r w:rsidR="00433930" w:rsidRPr="009E42BB">
        <w:rPr>
          <w:rFonts w:ascii="Palatino Linotype" w:hAnsi="Palatino Linotype"/>
        </w:rPr>
        <w:t>c</w:t>
      </w:r>
      <w:r w:rsidR="00574A6E" w:rsidRPr="009E42BB">
        <w:rPr>
          <w:rFonts w:ascii="Palatino Linotype" w:hAnsi="Palatino Linotype"/>
        </w:rPr>
        <w:t>h</w:t>
      </w:r>
      <w:r w:rsidR="001163A3" w:rsidRPr="009E42BB">
        <w:rPr>
          <w:rFonts w:ascii="Palatino Linotype" w:hAnsi="Palatino Linotype"/>
        </w:rPr>
        <w:t xml:space="preserve"> and 1</w:t>
      </w:r>
      <w:r w:rsidR="009E42BB" w:rsidRPr="009E42BB">
        <w:rPr>
          <w:rFonts w:ascii="Palatino Linotype" w:hAnsi="Palatino Linotype"/>
        </w:rPr>
        <w:t>6</w:t>
      </w:r>
      <w:r w:rsidR="00574A6E" w:rsidRPr="009E42BB">
        <w:rPr>
          <w:rFonts w:ascii="Palatino Linotype" w:hAnsi="Palatino Linotype"/>
        </w:rPr>
        <w:t xml:space="preserve"> April</w:t>
      </w:r>
      <w:r w:rsidR="001163A3" w:rsidRPr="009E42BB">
        <w:rPr>
          <w:rFonts w:ascii="Palatino Linotype" w:hAnsi="Palatino Linotype"/>
        </w:rPr>
        <w:t xml:space="preserve"> 202</w:t>
      </w:r>
      <w:r w:rsidR="00574A6E" w:rsidRPr="009E42BB">
        <w:rPr>
          <w:rFonts w:ascii="Palatino Linotype" w:hAnsi="Palatino Linotype"/>
        </w:rPr>
        <w:t>6</w:t>
      </w:r>
      <w:r w:rsidR="001163A3" w:rsidRPr="009E42BB">
        <w:rPr>
          <w:rFonts w:ascii="Palatino Linotype" w:hAnsi="Palatino Linotype"/>
        </w:rPr>
        <w:t>.</w:t>
      </w:r>
      <w:r w:rsidR="001163A3" w:rsidRPr="000B02C8">
        <w:rPr>
          <w:rFonts w:ascii="Palatino Linotype" w:hAnsi="Palatino Linotype"/>
        </w:rPr>
        <w:t xml:space="preserve"> </w:t>
      </w:r>
      <w:r w:rsidRPr="000B02C8">
        <w:rPr>
          <w:rFonts w:ascii="Palatino Linotype" w:hAnsi="Palatino Linotype"/>
        </w:rPr>
        <w:t xml:space="preserve"> </w:t>
      </w:r>
    </w:p>
    <w:p w14:paraId="57632A00" w14:textId="77777777" w:rsidR="006E3CA3" w:rsidRPr="000B02C8" w:rsidRDefault="006E3CA3" w:rsidP="006E3CA3">
      <w:pPr>
        <w:pBdr>
          <w:top w:val="single" w:sz="4" w:space="1" w:color="auto"/>
          <w:left w:val="single" w:sz="4" w:space="4" w:color="auto"/>
          <w:bottom w:val="single" w:sz="4" w:space="1" w:color="auto"/>
          <w:right w:val="single" w:sz="4" w:space="4" w:color="auto"/>
        </w:pBdr>
        <w:shd w:val="clear" w:color="auto" w:fill="A02B93" w:themeFill="accent5"/>
        <w:rPr>
          <w:rFonts w:ascii="Palatino Linotype" w:hAnsi="Palatino Linotype"/>
          <w:b/>
        </w:rPr>
      </w:pPr>
      <w:r w:rsidRPr="000B02C8">
        <w:rPr>
          <w:rFonts w:ascii="Palatino Linotype" w:hAnsi="Palatino Linotype"/>
          <w:b/>
        </w:rPr>
        <w:t>Accommodation preference</w:t>
      </w:r>
    </w:p>
    <w:p w14:paraId="124F26A2" w14:textId="09B73C93" w:rsidR="006E3CA3" w:rsidRPr="00882123" w:rsidRDefault="007E26DB" w:rsidP="00882123">
      <w:pPr>
        <w:rPr>
          <w:rFonts w:ascii="Palatino Linotype" w:hAnsi="Palatino Linotype"/>
          <w:i/>
          <w:iCs/>
        </w:rPr>
      </w:pPr>
      <w:r w:rsidRPr="007E26DB">
        <w:rPr>
          <w:rFonts w:ascii="Palatino Linotype" w:hAnsi="Palatino Linotype"/>
          <w:i/>
          <w:iCs/>
        </w:rPr>
        <w:t xml:space="preserve">Depending on where the teams’ university is located, accommodation for none, one or two nights </w:t>
      </w:r>
      <w:r w:rsidRPr="009E42BB">
        <w:rPr>
          <w:rFonts w:ascii="Palatino Linotype" w:hAnsi="Palatino Linotype"/>
          <w:i/>
          <w:iCs/>
        </w:rPr>
        <w:t>(16 and 17 June</w:t>
      </w:r>
      <w:r w:rsidR="009E42BB">
        <w:rPr>
          <w:rFonts w:ascii="Palatino Linotype" w:hAnsi="Palatino Linotype"/>
          <w:i/>
          <w:iCs/>
        </w:rPr>
        <w:t xml:space="preserve"> 2026</w:t>
      </w:r>
      <w:r w:rsidRPr="009E42BB">
        <w:rPr>
          <w:rFonts w:ascii="Palatino Linotype" w:hAnsi="Palatino Linotype"/>
          <w:i/>
          <w:iCs/>
        </w:rPr>
        <w:t>) will</w:t>
      </w:r>
      <w:r w:rsidRPr="007E26DB">
        <w:rPr>
          <w:rFonts w:ascii="Palatino Linotype" w:hAnsi="Palatino Linotype"/>
          <w:i/>
          <w:iCs/>
        </w:rPr>
        <w:t xml:space="preserve"> be provided to the 8 students (not coaches) of the finalists teams. All students from universities located more than two hours away by public transport from Amsterdam will be provided with at least one night of accommodation.</w:t>
      </w:r>
      <w:r w:rsidR="00882123">
        <w:rPr>
          <w:rFonts w:ascii="Palatino Linotype" w:hAnsi="Palatino Linotype"/>
          <w:i/>
          <w:iCs/>
        </w:rPr>
        <w:t xml:space="preserve"> </w:t>
      </w:r>
      <w:r w:rsidR="006E3CA3" w:rsidRPr="007E26DB">
        <w:rPr>
          <w:rFonts w:ascii="Palatino Linotype" w:hAnsi="Palatino Linotype"/>
          <w:i/>
          <w:iCs/>
        </w:rPr>
        <w:t>To facilitate practical arrangements, we need to know the following:</w:t>
      </w:r>
    </w:p>
    <w:p w14:paraId="003264B8" w14:textId="77777777" w:rsidR="00370CB8" w:rsidRPr="000B02C8" w:rsidRDefault="00370CB8" w:rsidP="006E3CA3">
      <w:pPr>
        <w:rPr>
          <w:rFonts w:ascii="Palatino Linotype" w:hAnsi="Palatino Linotype"/>
        </w:rPr>
      </w:pPr>
    </w:p>
    <w:tbl>
      <w:tblPr>
        <w:tblStyle w:val="TableGrid"/>
        <w:tblW w:w="0" w:type="auto"/>
        <w:tblLook w:val="04A0" w:firstRow="1" w:lastRow="0" w:firstColumn="1" w:lastColumn="0" w:noHBand="0" w:noVBand="1"/>
      </w:tblPr>
      <w:tblGrid>
        <w:gridCol w:w="5098"/>
        <w:gridCol w:w="4536"/>
      </w:tblGrid>
      <w:tr w:rsidR="006E3CA3" w:rsidRPr="000B02C8" w14:paraId="609ADBFF" w14:textId="77777777" w:rsidTr="001A1C15">
        <w:tc>
          <w:tcPr>
            <w:tcW w:w="5098" w:type="dxa"/>
          </w:tcPr>
          <w:p w14:paraId="0189C629" w14:textId="76A82CE8" w:rsidR="006E3CA3" w:rsidRPr="000B02C8" w:rsidRDefault="006E3CA3" w:rsidP="001A1C15">
            <w:pPr>
              <w:rPr>
                <w:rFonts w:ascii="Palatino Linotype" w:hAnsi="Palatino Linotype"/>
              </w:rPr>
            </w:pPr>
            <w:r w:rsidRPr="000B02C8">
              <w:rPr>
                <w:rFonts w:ascii="Palatino Linotype" w:hAnsi="Palatino Linotype"/>
              </w:rPr>
              <w:t>For how many students do you require accommodation?</w:t>
            </w:r>
            <w:r w:rsidR="00347B85">
              <w:rPr>
                <w:rFonts w:ascii="Palatino Linotype" w:hAnsi="Palatino Linotype"/>
              </w:rPr>
              <w:t xml:space="preserve"> How many nights</w:t>
            </w:r>
            <w:r w:rsidR="00B211A3">
              <w:rPr>
                <w:rFonts w:ascii="Palatino Linotype" w:hAnsi="Palatino Linotype"/>
              </w:rPr>
              <w:t xml:space="preserve">? </w:t>
            </w:r>
          </w:p>
        </w:tc>
        <w:tc>
          <w:tcPr>
            <w:tcW w:w="4536" w:type="dxa"/>
          </w:tcPr>
          <w:p w14:paraId="1D83B3F1" w14:textId="77777777" w:rsidR="006E3CA3" w:rsidRPr="000B02C8" w:rsidRDefault="006E3CA3" w:rsidP="001A1C15">
            <w:pPr>
              <w:rPr>
                <w:rFonts w:ascii="Palatino Linotype" w:hAnsi="Palatino Linotype"/>
              </w:rPr>
            </w:pPr>
          </w:p>
        </w:tc>
      </w:tr>
      <w:tr w:rsidR="006E3CA3" w:rsidRPr="000B02C8" w14:paraId="61C474A2" w14:textId="77777777" w:rsidTr="001A1C15">
        <w:tc>
          <w:tcPr>
            <w:tcW w:w="5098" w:type="dxa"/>
          </w:tcPr>
          <w:p w14:paraId="2FF6BADD" w14:textId="77777777" w:rsidR="006E3CA3" w:rsidRPr="000B02C8" w:rsidRDefault="006E3CA3" w:rsidP="001A1C15">
            <w:pPr>
              <w:rPr>
                <w:rFonts w:ascii="Palatino Linotype" w:hAnsi="Palatino Linotype"/>
              </w:rPr>
            </w:pPr>
            <w:r w:rsidRPr="000B02C8">
              <w:rPr>
                <w:rFonts w:ascii="Palatino Linotype" w:hAnsi="Palatino Linotype"/>
              </w:rPr>
              <w:t>Do you prefer sharing a room/dormitory with your entire team?</w:t>
            </w:r>
          </w:p>
        </w:tc>
        <w:tc>
          <w:tcPr>
            <w:tcW w:w="4536" w:type="dxa"/>
          </w:tcPr>
          <w:p w14:paraId="276B7DC3" w14:textId="77777777" w:rsidR="006E3CA3" w:rsidRPr="000B02C8" w:rsidRDefault="006E3CA3" w:rsidP="001A1C15">
            <w:pPr>
              <w:rPr>
                <w:rFonts w:ascii="Palatino Linotype" w:hAnsi="Palatino Linotype"/>
              </w:rPr>
            </w:pPr>
            <w:r w:rsidRPr="000B02C8">
              <w:rPr>
                <w:rFonts w:ascii="Palatino Linotype" w:hAnsi="Palatino Linotype"/>
              </w:rPr>
              <w:t>Yes / No</w:t>
            </w:r>
          </w:p>
        </w:tc>
      </w:tr>
      <w:tr w:rsidR="006E3CA3" w:rsidRPr="000B02C8" w14:paraId="220822F1" w14:textId="77777777" w:rsidTr="001A1C15">
        <w:tc>
          <w:tcPr>
            <w:tcW w:w="5098" w:type="dxa"/>
          </w:tcPr>
          <w:p w14:paraId="48BB600A" w14:textId="77777777" w:rsidR="006E3CA3" w:rsidRPr="000B02C8" w:rsidRDefault="006E3CA3" w:rsidP="001A1C15">
            <w:pPr>
              <w:rPr>
                <w:rFonts w:ascii="Palatino Linotype" w:hAnsi="Palatino Linotype"/>
              </w:rPr>
            </w:pPr>
            <w:r w:rsidRPr="000B02C8">
              <w:rPr>
                <w:rFonts w:ascii="Palatino Linotype" w:hAnsi="Palatino Linotype"/>
              </w:rPr>
              <w:t>Do you prefer sharing a non-mixed (women or men only) room/dormitory?</w:t>
            </w:r>
          </w:p>
        </w:tc>
        <w:tc>
          <w:tcPr>
            <w:tcW w:w="4536" w:type="dxa"/>
          </w:tcPr>
          <w:p w14:paraId="57603CC4" w14:textId="77777777" w:rsidR="006E3CA3" w:rsidRPr="000B02C8" w:rsidRDefault="006E3CA3" w:rsidP="001A1C15">
            <w:pPr>
              <w:rPr>
                <w:rFonts w:ascii="Palatino Linotype" w:hAnsi="Palatino Linotype"/>
              </w:rPr>
            </w:pPr>
            <w:r w:rsidRPr="000B02C8">
              <w:rPr>
                <w:rFonts w:ascii="Palatino Linotype" w:hAnsi="Palatino Linotype"/>
              </w:rPr>
              <w:t>Yes / No</w:t>
            </w:r>
          </w:p>
        </w:tc>
      </w:tr>
    </w:tbl>
    <w:p w14:paraId="2D313512" w14:textId="77777777" w:rsidR="006E3CA3" w:rsidRPr="000B02C8" w:rsidRDefault="006E3CA3" w:rsidP="006E3CA3">
      <w:pPr>
        <w:rPr>
          <w:rFonts w:ascii="Palatino Linotype" w:hAnsi="Palatino Linotype"/>
        </w:rPr>
      </w:pPr>
      <w:r w:rsidRPr="000B02C8">
        <w:rPr>
          <w:rFonts w:ascii="Palatino Linotype" w:hAnsi="Palatino Linotype"/>
        </w:rPr>
        <w:t xml:space="preserve">The accommodation for the </w:t>
      </w:r>
      <w:r w:rsidRPr="000B02C8">
        <w:rPr>
          <w:rFonts w:ascii="Palatino Linotype" w:hAnsi="Palatino Linotype"/>
          <w:b/>
        </w:rPr>
        <w:t>coach</w:t>
      </w:r>
      <w:r w:rsidRPr="000B02C8">
        <w:rPr>
          <w:rFonts w:ascii="Palatino Linotype" w:hAnsi="Palatino Linotype"/>
        </w:rPr>
        <w:t xml:space="preserve"> will not be provided by the moot court organization, we can however make a reservation to ensure that a room is available. </w:t>
      </w:r>
    </w:p>
    <w:tbl>
      <w:tblPr>
        <w:tblStyle w:val="TableGrid"/>
        <w:tblW w:w="0" w:type="auto"/>
        <w:tblLook w:val="04A0" w:firstRow="1" w:lastRow="0" w:firstColumn="1" w:lastColumn="0" w:noHBand="0" w:noVBand="1"/>
      </w:tblPr>
      <w:tblGrid>
        <w:gridCol w:w="5098"/>
        <w:gridCol w:w="4536"/>
      </w:tblGrid>
      <w:tr w:rsidR="006E3CA3" w:rsidRPr="000B02C8" w14:paraId="267785E9" w14:textId="77777777" w:rsidTr="001A1C15">
        <w:tc>
          <w:tcPr>
            <w:tcW w:w="5098" w:type="dxa"/>
          </w:tcPr>
          <w:p w14:paraId="53CDABE2" w14:textId="77777777" w:rsidR="006E3CA3" w:rsidRPr="000B02C8" w:rsidRDefault="006E3CA3" w:rsidP="001A1C15">
            <w:pPr>
              <w:rPr>
                <w:rFonts w:ascii="Palatino Linotype" w:hAnsi="Palatino Linotype"/>
              </w:rPr>
            </w:pPr>
            <w:r w:rsidRPr="000B02C8">
              <w:rPr>
                <w:rFonts w:ascii="Palatino Linotype" w:hAnsi="Palatino Linotype"/>
              </w:rPr>
              <w:t>Do you want us to reserve a room for the coach?</w:t>
            </w:r>
          </w:p>
        </w:tc>
        <w:tc>
          <w:tcPr>
            <w:tcW w:w="4536" w:type="dxa"/>
          </w:tcPr>
          <w:p w14:paraId="1447EDB9" w14:textId="77777777" w:rsidR="006E3CA3" w:rsidRPr="000B02C8" w:rsidRDefault="006E3CA3" w:rsidP="001A1C15">
            <w:pPr>
              <w:rPr>
                <w:rFonts w:ascii="Palatino Linotype" w:hAnsi="Palatino Linotype"/>
              </w:rPr>
            </w:pPr>
            <w:r w:rsidRPr="000B02C8">
              <w:rPr>
                <w:rFonts w:ascii="Palatino Linotype" w:hAnsi="Palatino Linotype"/>
              </w:rPr>
              <w:t>Yes / No</w:t>
            </w:r>
          </w:p>
        </w:tc>
      </w:tr>
      <w:tr w:rsidR="006E3CA3" w:rsidRPr="000B02C8" w14:paraId="634686CC" w14:textId="77777777" w:rsidTr="001A1C15">
        <w:tc>
          <w:tcPr>
            <w:tcW w:w="5098" w:type="dxa"/>
          </w:tcPr>
          <w:p w14:paraId="5258FBDB" w14:textId="77777777" w:rsidR="006E3CA3" w:rsidRPr="000B02C8" w:rsidRDefault="006E3CA3" w:rsidP="001A1C15">
            <w:pPr>
              <w:rPr>
                <w:rFonts w:ascii="Palatino Linotype" w:hAnsi="Palatino Linotype"/>
              </w:rPr>
            </w:pPr>
            <w:r w:rsidRPr="000B02C8">
              <w:rPr>
                <w:rFonts w:ascii="Palatino Linotype" w:hAnsi="Palatino Linotype"/>
              </w:rPr>
              <w:t>And if so, which room type do you prefer:</w:t>
            </w:r>
          </w:p>
          <w:p w14:paraId="3AC2F3F3" w14:textId="77777777" w:rsidR="006E3CA3" w:rsidRPr="000B02C8" w:rsidRDefault="006E3CA3" w:rsidP="006E3CA3">
            <w:pPr>
              <w:pStyle w:val="ListParagraph"/>
              <w:widowControl/>
              <w:numPr>
                <w:ilvl w:val="0"/>
                <w:numId w:val="7"/>
              </w:numPr>
              <w:autoSpaceDE/>
              <w:autoSpaceDN/>
              <w:rPr>
                <w:rFonts w:ascii="Palatino Linotype" w:hAnsi="Palatino Linotype"/>
              </w:rPr>
            </w:pPr>
            <w:r w:rsidRPr="000B02C8">
              <w:rPr>
                <w:rFonts w:ascii="Palatino Linotype" w:hAnsi="Palatino Linotype"/>
              </w:rPr>
              <w:t>Sharing a room with the team (in the form of a dorm)</w:t>
            </w:r>
          </w:p>
          <w:p w14:paraId="641580A0" w14:textId="5F115FE4" w:rsidR="006E3CA3" w:rsidRPr="000B02C8" w:rsidRDefault="006E3CA3" w:rsidP="006E3CA3">
            <w:pPr>
              <w:pStyle w:val="ListParagraph"/>
              <w:widowControl/>
              <w:numPr>
                <w:ilvl w:val="0"/>
                <w:numId w:val="7"/>
              </w:numPr>
              <w:autoSpaceDE/>
              <w:autoSpaceDN/>
              <w:rPr>
                <w:rFonts w:ascii="Palatino Linotype" w:hAnsi="Palatino Linotype"/>
              </w:rPr>
            </w:pPr>
            <w:r w:rsidRPr="000B02C8">
              <w:rPr>
                <w:rFonts w:ascii="Palatino Linotype" w:hAnsi="Palatino Linotype"/>
              </w:rPr>
              <w:t>Having a private room in the same hostel as the students</w:t>
            </w:r>
            <w:r w:rsidR="00202898" w:rsidRPr="000B02C8">
              <w:rPr>
                <w:rFonts w:ascii="Palatino Linotype" w:hAnsi="Palatino Linotype"/>
              </w:rPr>
              <w:t>;</w:t>
            </w:r>
          </w:p>
          <w:p w14:paraId="27F461AD" w14:textId="4B280DBF" w:rsidR="006E3CA3" w:rsidRPr="000B02C8" w:rsidRDefault="006E3CA3" w:rsidP="006E3CA3">
            <w:pPr>
              <w:pStyle w:val="ListParagraph"/>
              <w:widowControl/>
              <w:numPr>
                <w:ilvl w:val="0"/>
                <w:numId w:val="7"/>
              </w:numPr>
              <w:autoSpaceDE/>
              <w:autoSpaceDN/>
              <w:rPr>
                <w:rFonts w:ascii="Palatino Linotype" w:hAnsi="Palatino Linotype"/>
              </w:rPr>
            </w:pPr>
            <w:r w:rsidRPr="000B02C8">
              <w:rPr>
                <w:rFonts w:ascii="Palatino Linotype" w:hAnsi="Palatino Linotype"/>
              </w:rPr>
              <w:t>Having a private room in another hotel</w:t>
            </w:r>
            <w:r w:rsidR="00077BBD" w:rsidRPr="000B02C8">
              <w:rPr>
                <w:rFonts w:ascii="Palatino Linotype" w:hAnsi="Palatino Linotype"/>
              </w:rPr>
              <w:t xml:space="preserve">. </w:t>
            </w:r>
          </w:p>
        </w:tc>
        <w:tc>
          <w:tcPr>
            <w:tcW w:w="4536" w:type="dxa"/>
          </w:tcPr>
          <w:p w14:paraId="655404BC" w14:textId="77777777" w:rsidR="006E3CA3" w:rsidRPr="000B02C8" w:rsidRDefault="006E3CA3" w:rsidP="001A1C15">
            <w:pPr>
              <w:rPr>
                <w:rFonts w:ascii="Palatino Linotype" w:hAnsi="Palatino Linotype"/>
              </w:rPr>
            </w:pPr>
            <w:r w:rsidRPr="000B02C8">
              <w:rPr>
                <w:rFonts w:ascii="Palatino Linotype" w:hAnsi="Palatino Linotype"/>
              </w:rPr>
              <w:t>Shared room with team / private room in hostel / private room in hotel</w:t>
            </w:r>
          </w:p>
        </w:tc>
      </w:tr>
    </w:tbl>
    <w:p w14:paraId="23AE2C88" w14:textId="77777777" w:rsidR="006E3CA3" w:rsidRPr="000B02C8" w:rsidRDefault="006E3CA3" w:rsidP="006E3CA3">
      <w:pPr>
        <w:rPr>
          <w:rFonts w:ascii="Palatino Linotype" w:hAnsi="Palatino Linotype"/>
          <w:i/>
        </w:rPr>
      </w:pPr>
    </w:p>
    <w:p w14:paraId="6BEF30E0" w14:textId="77777777" w:rsidR="006E3CA3" w:rsidRPr="000B02C8" w:rsidRDefault="006E3CA3" w:rsidP="006E3CA3">
      <w:pPr>
        <w:rPr>
          <w:rFonts w:ascii="Palatino Linotype" w:hAnsi="Palatino Linotype"/>
          <w:i/>
        </w:rPr>
      </w:pPr>
      <w:r w:rsidRPr="000B02C8">
        <w:rPr>
          <w:rFonts w:ascii="Palatino Linotype" w:hAnsi="Palatino Linotype"/>
          <w:i/>
        </w:rPr>
        <w:t>Please note that we will try to accommodate every team’s preferences, but we cannot guarantee that teams will not be sharing a room. We will ensure that non-mixed rooms (women or men only) are available for those that have expressed this preference.</w:t>
      </w:r>
    </w:p>
    <w:p w14:paraId="5232E88D" w14:textId="77777777" w:rsidR="006E3CA3" w:rsidRDefault="006E3CA3" w:rsidP="006E3CA3">
      <w:pPr>
        <w:rPr>
          <w:rFonts w:ascii="Palatino Linotype" w:hAnsi="Palatino Linotype"/>
        </w:rPr>
      </w:pPr>
    </w:p>
    <w:p w14:paraId="0B0B4D5C" w14:textId="77777777" w:rsidR="0004144F" w:rsidRPr="000B02C8" w:rsidRDefault="0004144F" w:rsidP="006E3CA3">
      <w:pPr>
        <w:rPr>
          <w:rFonts w:ascii="Palatino Linotype" w:hAnsi="Palatino Linotype"/>
        </w:rPr>
      </w:pPr>
    </w:p>
    <w:p w14:paraId="061047B6" w14:textId="77777777" w:rsidR="006E3CA3" w:rsidRPr="000B02C8" w:rsidRDefault="006E3CA3" w:rsidP="006E3CA3">
      <w:pPr>
        <w:pBdr>
          <w:top w:val="single" w:sz="4" w:space="1" w:color="auto"/>
          <w:left w:val="single" w:sz="4" w:space="4" w:color="auto"/>
          <w:bottom w:val="single" w:sz="4" w:space="1" w:color="auto"/>
          <w:right w:val="single" w:sz="4" w:space="4" w:color="auto"/>
        </w:pBdr>
        <w:shd w:val="clear" w:color="auto" w:fill="A02B93" w:themeFill="accent5"/>
        <w:rPr>
          <w:rFonts w:ascii="Palatino Linotype" w:hAnsi="Palatino Linotype"/>
          <w:b/>
        </w:rPr>
      </w:pPr>
      <w:r w:rsidRPr="000B02C8">
        <w:rPr>
          <w:rFonts w:ascii="Palatino Linotype" w:hAnsi="Palatino Linotype"/>
          <w:b/>
        </w:rPr>
        <w:t xml:space="preserve">Grants </w:t>
      </w:r>
    </w:p>
    <w:p w14:paraId="2819A9A9" w14:textId="7CD4B9EF" w:rsidR="006E3CA3" w:rsidRPr="000B02C8" w:rsidRDefault="006E3CA3" w:rsidP="00E47699">
      <w:pPr>
        <w:rPr>
          <w:rFonts w:ascii="Palatino Linotype" w:hAnsi="Palatino Linotype" w:cstheme="minorHAnsi"/>
          <w:i/>
        </w:rPr>
      </w:pPr>
      <w:r w:rsidRPr="000B02C8">
        <w:rPr>
          <w:rFonts w:ascii="Palatino Linotype" w:hAnsi="Palatino Linotype"/>
          <w:i/>
        </w:rPr>
        <w:t xml:space="preserve">Grants will be awarded to cover the travel costs to and from </w:t>
      </w:r>
      <w:r w:rsidR="0053654B" w:rsidRPr="000B02C8">
        <w:rPr>
          <w:rFonts w:ascii="Palatino Linotype" w:hAnsi="Palatino Linotype"/>
          <w:i/>
        </w:rPr>
        <w:t xml:space="preserve">Amsterdam (Netherlands) </w:t>
      </w:r>
      <w:r w:rsidRPr="000B02C8">
        <w:rPr>
          <w:rFonts w:ascii="Palatino Linotype" w:hAnsi="Palatino Linotype"/>
          <w:i/>
        </w:rPr>
        <w:t xml:space="preserve">of </w:t>
      </w:r>
      <w:r w:rsidR="003B7EFD" w:rsidRPr="000B02C8">
        <w:rPr>
          <w:rFonts w:ascii="Palatino Linotype" w:hAnsi="Palatino Linotype"/>
          <w:i/>
        </w:rPr>
        <w:t xml:space="preserve">finalist </w:t>
      </w:r>
      <w:r w:rsidRPr="000B02C8">
        <w:rPr>
          <w:rFonts w:ascii="Palatino Linotype" w:hAnsi="Palatino Linotype"/>
          <w:i/>
        </w:rPr>
        <w:t>teams</w:t>
      </w:r>
      <w:r w:rsidR="003B7EFD" w:rsidRPr="000B02C8">
        <w:rPr>
          <w:rFonts w:ascii="Palatino Linotype" w:hAnsi="Palatino Linotype"/>
          <w:i/>
        </w:rPr>
        <w:t xml:space="preserve"> </w:t>
      </w:r>
      <w:r w:rsidRPr="000B02C8">
        <w:rPr>
          <w:rFonts w:ascii="Palatino Linotype" w:hAnsi="Palatino Linotype" w:cstheme="minorHAnsi"/>
          <w:i/>
          <w:iCs/>
        </w:rPr>
        <w:t xml:space="preserve">from low income and lower middle-income countries (see </w:t>
      </w:r>
      <w:hyperlink r:id="rId17" w:history="1">
        <w:r w:rsidRPr="000B02C8">
          <w:rPr>
            <w:rStyle w:val="Hyperlink"/>
            <w:rFonts w:ascii="Palatino Linotype" w:hAnsi="Palatino Linotype" w:cstheme="minorHAnsi"/>
          </w:rPr>
          <w:t>the World Bank list of economies</w:t>
        </w:r>
      </w:hyperlink>
      <w:r w:rsidRPr="000B02C8">
        <w:rPr>
          <w:rFonts w:ascii="Palatino Linotype" w:hAnsi="Palatino Linotype" w:cstheme="minorHAnsi"/>
          <w:i/>
          <w:iCs/>
        </w:rPr>
        <w:t>)</w:t>
      </w:r>
      <w:r w:rsidR="003B7EFD" w:rsidRPr="000B02C8">
        <w:rPr>
          <w:rFonts w:ascii="Palatino Linotype" w:hAnsi="Palatino Linotype" w:cstheme="minorHAnsi"/>
          <w:i/>
          <w:iCs/>
        </w:rPr>
        <w:t>. They</w:t>
      </w:r>
      <w:r w:rsidRPr="000B02C8">
        <w:rPr>
          <w:rFonts w:ascii="Palatino Linotype" w:hAnsi="Palatino Linotype" w:cstheme="minorHAnsi"/>
          <w:i/>
          <w:iCs/>
        </w:rPr>
        <w:t xml:space="preserve"> can apply for a travel grant and an accommodation grant for their coach.</w:t>
      </w:r>
      <w:r w:rsidRPr="000B02C8">
        <w:rPr>
          <w:rFonts w:ascii="Palatino Linotype" w:hAnsi="Palatino Linotype" w:cstheme="minorHAnsi"/>
          <w:i/>
        </w:rPr>
        <w:t xml:space="preserve"> </w:t>
      </w:r>
      <w:r w:rsidRPr="000B02C8">
        <w:rPr>
          <w:rFonts w:ascii="Palatino Linotype" w:hAnsi="Palatino Linotype" w:cstheme="minorHAnsi"/>
          <w:i/>
          <w:iCs/>
        </w:rPr>
        <w:t>If the team is not coming from a low income or lower middle income countries as presented in the list, you can still apply if you cannot bear the travel and accommodation costs. If there are funds available, we will take your request into account.</w:t>
      </w:r>
    </w:p>
    <w:p w14:paraId="7B8E777B" w14:textId="77777777" w:rsidR="006E3CA3" w:rsidRPr="000B02C8" w:rsidRDefault="006E3CA3" w:rsidP="006E3CA3">
      <w:pPr>
        <w:rPr>
          <w:rFonts w:ascii="Palatino Linotype" w:hAnsi="Palatino Linotype" w:cstheme="minorHAnsi"/>
        </w:rPr>
      </w:pPr>
    </w:p>
    <w:tbl>
      <w:tblPr>
        <w:tblStyle w:val="TableGrid"/>
        <w:tblW w:w="0" w:type="auto"/>
        <w:tblLook w:val="04A0" w:firstRow="1" w:lastRow="0" w:firstColumn="1" w:lastColumn="0" w:noHBand="0" w:noVBand="1"/>
      </w:tblPr>
      <w:tblGrid>
        <w:gridCol w:w="4673"/>
        <w:gridCol w:w="4961"/>
      </w:tblGrid>
      <w:tr w:rsidR="006E3CA3" w:rsidRPr="000B02C8" w14:paraId="603FFE41" w14:textId="77777777" w:rsidTr="001A1C15">
        <w:tc>
          <w:tcPr>
            <w:tcW w:w="4673" w:type="dxa"/>
          </w:tcPr>
          <w:p w14:paraId="238AA7A4" w14:textId="77777777" w:rsidR="006E3CA3" w:rsidRPr="000B02C8" w:rsidRDefault="006E3CA3" w:rsidP="001A1C15">
            <w:pPr>
              <w:rPr>
                <w:rFonts w:ascii="Palatino Linotype" w:hAnsi="Palatino Linotype"/>
              </w:rPr>
            </w:pPr>
            <w:r w:rsidRPr="000B02C8">
              <w:rPr>
                <w:rFonts w:ascii="Palatino Linotype" w:hAnsi="Palatino Linotype" w:cstheme="minorHAnsi"/>
              </w:rPr>
              <w:t>Are you participating in the Moot Court Competition from a low and lower middle income country?</w:t>
            </w:r>
          </w:p>
        </w:tc>
        <w:tc>
          <w:tcPr>
            <w:tcW w:w="4961" w:type="dxa"/>
          </w:tcPr>
          <w:p w14:paraId="194DFF18" w14:textId="77777777" w:rsidR="006E3CA3" w:rsidRPr="000B02C8" w:rsidRDefault="006E3CA3" w:rsidP="001A1C15">
            <w:pPr>
              <w:rPr>
                <w:rFonts w:ascii="Palatino Linotype" w:hAnsi="Palatino Linotype"/>
              </w:rPr>
            </w:pPr>
            <w:r w:rsidRPr="000B02C8">
              <w:rPr>
                <w:rFonts w:ascii="Palatino Linotype" w:hAnsi="Palatino Linotype"/>
              </w:rPr>
              <w:t>Yes / No</w:t>
            </w:r>
          </w:p>
        </w:tc>
      </w:tr>
      <w:tr w:rsidR="006E3CA3" w:rsidRPr="000B02C8" w14:paraId="3F6CF055" w14:textId="77777777" w:rsidTr="001A1C15">
        <w:tc>
          <w:tcPr>
            <w:tcW w:w="4673" w:type="dxa"/>
          </w:tcPr>
          <w:p w14:paraId="1209E8D8" w14:textId="5D85D6A8" w:rsidR="006E3CA3" w:rsidRPr="000B02C8" w:rsidRDefault="006E3CA3" w:rsidP="001A1C15">
            <w:pPr>
              <w:rPr>
                <w:rFonts w:ascii="Palatino Linotype" w:hAnsi="Palatino Linotype" w:cstheme="minorHAnsi"/>
              </w:rPr>
            </w:pPr>
            <w:r w:rsidRPr="000B02C8">
              <w:rPr>
                <w:rFonts w:ascii="Palatino Linotype" w:hAnsi="Palatino Linotype" w:cstheme="minorHAnsi"/>
              </w:rPr>
              <w:t>Do you want to apply for a grant for accommodation of your coach (</w:t>
            </w:r>
            <w:r w:rsidRPr="00CB23BC">
              <w:rPr>
                <w:rFonts w:ascii="Palatino Linotype" w:hAnsi="Palatino Linotype" w:cstheme="minorHAnsi"/>
              </w:rPr>
              <w:t xml:space="preserve">on 16 and 17 </w:t>
            </w:r>
            <w:r w:rsidR="00CB23BC" w:rsidRPr="00CB23BC">
              <w:rPr>
                <w:rFonts w:ascii="Palatino Linotype" w:hAnsi="Palatino Linotype" w:cstheme="minorHAnsi"/>
              </w:rPr>
              <w:t>June</w:t>
            </w:r>
            <w:r w:rsidRPr="00CB23BC">
              <w:rPr>
                <w:rFonts w:ascii="Palatino Linotype" w:hAnsi="Palatino Linotype" w:cstheme="minorHAnsi"/>
              </w:rPr>
              <w:t xml:space="preserve"> 202</w:t>
            </w:r>
            <w:r w:rsidR="00CB23BC" w:rsidRPr="00CB23BC">
              <w:rPr>
                <w:rFonts w:ascii="Palatino Linotype" w:hAnsi="Palatino Linotype" w:cstheme="minorHAnsi"/>
              </w:rPr>
              <w:t>6</w:t>
            </w:r>
            <w:r w:rsidRPr="00CB23BC">
              <w:rPr>
                <w:rFonts w:ascii="Palatino Linotype" w:hAnsi="Palatino Linotype" w:cstheme="minorHAnsi"/>
              </w:rPr>
              <w:t>)?</w:t>
            </w:r>
            <w:r w:rsidR="00E47699" w:rsidRPr="00CB23BC">
              <w:rPr>
                <w:rFonts w:ascii="Palatino Linotype" w:hAnsi="Palatino Linotype" w:cstheme="minorHAnsi"/>
              </w:rPr>
              <w:t xml:space="preserve"> (</w:t>
            </w:r>
            <w:r w:rsidR="00E47699" w:rsidRPr="000B02C8">
              <w:rPr>
                <w:rFonts w:ascii="Palatino Linotype" w:hAnsi="Palatino Linotype" w:cstheme="minorHAnsi"/>
              </w:rPr>
              <w:t xml:space="preserve">Note: </w:t>
            </w:r>
            <w:r w:rsidR="003A6018" w:rsidRPr="000B02C8">
              <w:rPr>
                <w:rFonts w:ascii="Palatino Linotype" w:hAnsi="Palatino Linotype" w:cstheme="minorHAnsi"/>
              </w:rPr>
              <w:t>two nights will be arranged for all finalist students)</w:t>
            </w:r>
          </w:p>
        </w:tc>
        <w:tc>
          <w:tcPr>
            <w:tcW w:w="4961" w:type="dxa"/>
          </w:tcPr>
          <w:p w14:paraId="21366928" w14:textId="77777777" w:rsidR="006E3CA3" w:rsidRPr="000B02C8" w:rsidRDefault="006E3CA3" w:rsidP="001A1C15">
            <w:pPr>
              <w:rPr>
                <w:rFonts w:ascii="Palatino Linotype" w:hAnsi="Palatino Linotype"/>
              </w:rPr>
            </w:pPr>
            <w:r w:rsidRPr="000B02C8">
              <w:rPr>
                <w:rFonts w:ascii="Palatino Linotype" w:hAnsi="Palatino Linotype"/>
              </w:rPr>
              <w:t>Yes / No</w:t>
            </w:r>
          </w:p>
        </w:tc>
      </w:tr>
      <w:tr w:rsidR="006E3CA3" w:rsidRPr="000B02C8" w14:paraId="44AEE32D" w14:textId="77777777" w:rsidTr="001A1C15">
        <w:tc>
          <w:tcPr>
            <w:tcW w:w="4673" w:type="dxa"/>
          </w:tcPr>
          <w:p w14:paraId="514CCDAF" w14:textId="77777777" w:rsidR="006E3CA3" w:rsidRPr="000B02C8" w:rsidRDefault="006E3CA3" w:rsidP="001A1C15">
            <w:pPr>
              <w:rPr>
                <w:rFonts w:ascii="Palatino Linotype" w:hAnsi="Palatino Linotype" w:cstheme="minorHAnsi"/>
              </w:rPr>
            </w:pPr>
            <w:r w:rsidRPr="000B02C8">
              <w:rPr>
                <w:rFonts w:ascii="Palatino Linotype" w:hAnsi="Palatino Linotype" w:cstheme="minorHAnsi"/>
              </w:rPr>
              <w:t>Do you want to apply for a grant for travel costs of the team members and/or the coach?</w:t>
            </w:r>
          </w:p>
        </w:tc>
        <w:tc>
          <w:tcPr>
            <w:tcW w:w="4961" w:type="dxa"/>
          </w:tcPr>
          <w:p w14:paraId="0A7BA67E" w14:textId="77777777" w:rsidR="006E3CA3" w:rsidRPr="000B02C8" w:rsidRDefault="006E3CA3" w:rsidP="001A1C15">
            <w:pPr>
              <w:rPr>
                <w:rFonts w:ascii="Palatino Linotype" w:hAnsi="Palatino Linotype"/>
              </w:rPr>
            </w:pPr>
            <w:r w:rsidRPr="000B02C8">
              <w:rPr>
                <w:rFonts w:ascii="Palatino Linotype" w:hAnsi="Palatino Linotype"/>
              </w:rPr>
              <w:t>Yes / No</w:t>
            </w:r>
          </w:p>
        </w:tc>
      </w:tr>
      <w:tr w:rsidR="006E3CA3" w:rsidRPr="000B02C8" w14:paraId="4F411459" w14:textId="77777777" w:rsidTr="001A1C15">
        <w:tc>
          <w:tcPr>
            <w:tcW w:w="4673" w:type="dxa"/>
          </w:tcPr>
          <w:p w14:paraId="044E000E" w14:textId="77777777" w:rsidR="006E3CA3" w:rsidRPr="000B02C8" w:rsidRDefault="006E3CA3" w:rsidP="001A1C15">
            <w:pPr>
              <w:rPr>
                <w:rFonts w:ascii="Palatino Linotype" w:hAnsi="Palatino Linotype" w:cstheme="minorHAnsi"/>
              </w:rPr>
            </w:pPr>
            <w:r w:rsidRPr="000B02C8">
              <w:rPr>
                <w:rFonts w:ascii="Palatino Linotype" w:hAnsi="Palatino Linotype" w:cstheme="minorHAnsi"/>
              </w:rPr>
              <w:t>If yes, please estimate your travel costs in euros per person and in total:</w:t>
            </w:r>
          </w:p>
          <w:p w14:paraId="3F64D03C" w14:textId="77777777" w:rsidR="006E3CA3" w:rsidRPr="000B02C8" w:rsidRDefault="006E3CA3" w:rsidP="006E3CA3">
            <w:pPr>
              <w:pStyle w:val="ListParagraph"/>
              <w:widowControl/>
              <w:numPr>
                <w:ilvl w:val="0"/>
                <w:numId w:val="7"/>
              </w:numPr>
              <w:autoSpaceDE/>
              <w:autoSpaceDN/>
              <w:rPr>
                <w:rFonts w:ascii="Palatino Linotype" w:hAnsi="Palatino Linotype" w:cstheme="minorHAnsi"/>
              </w:rPr>
            </w:pPr>
            <w:r w:rsidRPr="000B02C8">
              <w:rPr>
                <w:rFonts w:ascii="Palatino Linotype" w:hAnsi="Palatino Linotype" w:cstheme="minorHAnsi"/>
              </w:rPr>
              <w:t>Plane tickets (returns)</w:t>
            </w:r>
          </w:p>
          <w:p w14:paraId="19955BA6" w14:textId="77777777" w:rsidR="006E3CA3" w:rsidRPr="000B02C8" w:rsidRDefault="006E3CA3" w:rsidP="006E3CA3">
            <w:pPr>
              <w:pStyle w:val="ListParagraph"/>
              <w:widowControl/>
              <w:numPr>
                <w:ilvl w:val="0"/>
                <w:numId w:val="7"/>
              </w:numPr>
              <w:autoSpaceDE/>
              <w:autoSpaceDN/>
              <w:rPr>
                <w:rFonts w:ascii="Palatino Linotype" w:hAnsi="Palatino Linotype" w:cstheme="minorHAnsi"/>
              </w:rPr>
            </w:pPr>
            <w:r w:rsidRPr="000B02C8">
              <w:rPr>
                <w:rFonts w:ascii="Palatino Linotype" w:hAnsi="Palatino Linotype" w:cstheme="minorHAnsi"/>
              </w:rPr>
              <w:t>Other travel costs (explain)</w:t>
            </w:r>
          </w:p>
        </w:tc>
        <w:tc>
          <w:tcPr>
            <w:tcW w:w="4961" w:type="dxa"/>
          </w:tcPr>
          <w:p w14:paraId="11E9BE95" w14:textId="77777777" w:rsidR="006E3CA3" w:rsidRPr="000B02C8" w:rsidRDefault="006E3CA3" w:rsidP="001A1C15">
            <w:pPr>
              <w:rPr>
                <w:rFonts w:ascii="Palatino Linotype" w:hAnsi="Palatino Linotype"/>
              </w:rPr>
            </w:pPr>
            <w:r w:rsidRPr="000B02C8">
              <w:rPr>
                <w:rFonts w:ascii="Palatino Linotype" w:hAnsi="Palatino Linotype" w:cstheme="minorHAnsi"/>
              </w:rPr>
              <w:t>€</w:t>
            </w:r>
          </w:p>
        </w:tc>
      </w:tr>
      <w:tr w:rsidR="006E3CA3" w:rsidRPr="000B02C8" w14:paraId="58A8C9E0" w14:textId="77777777" w:rsidTr="001A1C15">
        <w:tc>
          <w:tcPr>
            <w:tcW w:w="4673" w:type="dxa"/>
          </w:tcPr>
          <w:p w14:paraId="0EB67958" w14:textId="77777777" w:rsidR="006E3CA3" w:rsidRPr="000B02C8" w:rsidRDefault="006E3CA3" w:rsidP="001A1C15">
            <w:pPr>
              <w:rPr>
                <w:rFonts w:ascii="Palatino Linotype" w:hAnsi="Palatino Linotype" w:cstheme="minorHAnsi"/>
              </w:rPr>
            </w:pPr>
            <w:r w:rsidRPr="000B02C8">
              <w:rPr>
                <w:rFonts w:ascii="Palatino Linotype" w:hAnsi="Palatino Linotype" w:cstheme="minorHAnsi"/>
              </w:rPr>
              <w:t>For teams who do not come from low income and lower middle-income countries, please state the reasons why you need a grant</w:t>
            </w:r>
          </w:p>
        </w:tc>
        <w:tc>
          <w:tcPr>
            <w:tcW w:w="4961" w:type="dxa"/>
          </w:tcPr>
          <w:p w14:paraId="0959E4BD" w14:textId="77777777" w:rsidR="006E3CA3" w:rsidRPr="000B02C8" w:rsidRDefault="006E3CA3" w:rsidP="001A1C15">
            <w:pPr>
              <w:rPr>
                <w:rFonts w:ascii="Palatino Linotype" w:hAnsi="Palatino Linotype" w:cstheme="minorHAnsi"/>
              </w:rPr>
            </w:pPr>
          </w:p>
        </w:tc>
      </w:tr>
    </w:tbl>
    <w:p w14:paraId="5E557E73" w14:textId="77777777" w:rsidR="006E3CA3" w:rsidRPr="000B02C8" w:rsidRDefault="006E3CA3" w:rsidP="006E3CA3">
      <w:pPr>
        <w:rPr>
          <w:rFonts w:ascii="Palatino Linotype" w:hAnsi="Palatino Linotype"/>
        </w:rPr>
      </w:pPr>
    </w:p>
    <w:p w14:paraId="10E0E715" w14:textId="77777777" w:rsidR="006E3CA3" w:rsidRPr="000B02C8" w:rsidRDefault="006E3CA3" w:rsidP="006E3CA3">
      <w:pPr>
        <w:pBdr>
          <w:top w:val="single" w:sz="4" w:space="1" w:color="auto"/>
          <w:left w:val="single" w:sz="4" w:space="4" w:color="auto"/>
          <w:bottom w:val="single" w:sz="4" w:space="1" w:color="auto"/>
          <w:right w:val="single" w:sz="4" w:space="4" w:color="auto"/>
        </w:pBdr>
        <w:shd w:val="clear" w:color="auto" w:fill="A02B93" w:themeFill="accent5"/>
        <w:rPr>
          <w:rFonts w:ascii="Palatino Linotype" w:hAnsi="Palatino Linotype"/>
          <w:b/>
        </w:rPr>
      </w:pPr>
      <w:r w:rsidRPr="000B02C8">
        <w:rPr>
          <w:rFonts w:ascii="Palatino Linotype" w:hAnsi="Palatino Linotype"/>
          <w:b/>
        </w:rPr>
        <w:t>Visa requirements</w:t>
      </w:r>
    </w:p>
    <w:p w14:paraId="1F0DDA49" w14:textId="77DB14B2" w:rsidR="006E3CA3" w:rsidRPr="000B02C8" w:rsidRDefault="006E3CA3" w:rsidP="006E3CA3">
      <w:pPr>
        <w:rPr>
          <w:rFonts w:ascii="Palatino Linotype" w:hAnsi="Palatino Linotype"/>
          <w:i/>
        </w:rPr>
      </w:pPr>
      <w:r w:rsidRPr="000B02C8">
        <w:rPr>
          <w:rFonts w:ascii="Palatino Linotype" w:hAnsi="Palatino Linotype"/>
          <w:i/>
        </w:rPr>
        <w:t xml:space="preserve">For participants and coaches who require a visa to attend the </w:t>
      </w:r>
      <w:r w:rsidR="003A6018" w:rsidRPr="000B02C8">
        <w:rPr>
          <w:rFonts w:ascii="Palatino Linotype" w:hAnsi="Palatino Linotype"/>
          <w:i/>
        </w:rPr>
        <w:t xml:space="preserve">final </w:t>
      </w:r>
      <w:r w:rsidRPr="000B02C8">
        <w:rPr>
          <w:rFonts w:ascii="Palatino Linotype" w:hAnsi="Palatino Linotype"/>
          <w:i/>
        </w:rPr>
        <w:t xml:space="preserve">oral rounds in </w:t>
      </w:r>
      <w:r w:rsidR="003A6018" w:rsidRPr="000B02C8">
        <w:rPr>
          <w:rFonts w:ascii="Palatino Linotype" w:hAnsi="Palatino Linotype"/>
          <w:i/>
        </w:rPr>
        <w:t>Amsterdam</w:t>
      </w:r>
      <w:r w:rsidRPr="000B02C8">
        <w:rPr>
          <w:rFonts w:ascii="Palatino Linotype" w:hAnsi="Palatino Linotype"/>
          <w:i/>
        </w:rPr>
        <w:t>, we will share a supporting letter, explaining about the competition and the accommodation (as well as grants if applicable) provided.</w:t>
      </w:r>
    </w:p>
    <w:p w14:paraId="3E094FBD" w14:textId="77777777" w:rsidR="000E2436" w:rsidRPr="000B02C8" w:rsidRDefault="006E3CA3" w:rsidP="006E3CA3">
      <w:pPr>
        <w:rPr>
          <w:rFonts w:ascii="Palatino Linotype" w:hAnsi="Palatino Linotype"/>
          <w:i/>
        </w:rPr>
      </w:pPr>
      <w:r w:rsidRPr="000B02C8">
        <w:rPr>
          <w:rFonts w:ascii="Palatino Linotype" w:hAnsi="Palatino Linotype"/>
          <w:i/>
        </w:rPr>
        <w:t xml:space="preserve">More information on travelling to </w:t>
      </w:r>
      <w:r w:rsidR="000E2436" w:rsidRPr="000B02C8">
        <w:rPr>
          <w:rFonts w:ascii="Palatino Linotype" w:hAnsi="Palatino Linotype"/>
          <w:i/>
        </w:rPr>
        <w:t>Amsterdam will be circulated in due time.</w:t>
      </w:r>
    </w:p>
    <w:p w14:paraId="717BEB33" w14:textId="188F3248" w:rsidR="006E3CA3" w:rsidRPr="000B02C8" w:rsidRDefault="006E3CA3" w:rsidP="006E3CA3">
      <w:pPr>
        <w:rPr>
          <w:rFonts w:ascii="Palatino Linotype" w:hAnsi="Palatino Linotype"/>
          <w:b/>
        </w:rPr>
      </w:pPr>
    </w:p>
    <w:tbl>
      <w:tblPr>
        <w:tblStyle w:val="TableGrid"/>
        <w:tblW w:w="0" w:type="auto"/>
        <w:tblLook w:val="04A0" w:firstRow="1" w:lastRow="0" w:firstColumn="1" w:lastColumn="0" w:noHBand="0" w:noVBand="1"/>
      </w:tblPr>
      <w:tblGrid>
        <w:gridCol w:w="5665"/>
        <w:gridCol w:w="3969"/>
      </w:tblGrid>
      <w:tr w:rsidR="006E3CA3" w:rsidRPr="000B02C8" w14:paraId="47542AD6" w14:textId="77777777" w:rsidTr="001A1C15">
        <w:tc>
          <w:tcPr>
            <w:tcW w:w="5665" w:type="dxa"/>
          </w:tcPr>
          <w:p w14:paraId="39FAE4B6" w14:textId="517318AE" w:rsidR="006E3CA3" w:rsidRPr="000B02C8" w:rsidRDefault="006E3CA3" w:rsidP="001A1C15">
            <w:pPr>
              <w:rPr>
                <w:rFonts w:ascii="Palatino Linotype" w:hAnsi="Palatino Linotype"/>
              </w:rPr>
            </w:pPr>
            <w:r w:rsidRPr="000B02C8">
              <w:rPr>
                <w:rFonts w:ascii="Palatino Linotype" w:hAnsi="Palatino Linotype" w:cstheme="minorHAnsi"/>
              </w:rPr>
              <w:t xml:space="preserve">In case your team advances to the oral rounds in </w:t>
            </w:r>
            <w:r w:rsidR="000E2436" w:rsidRPr="000B02C8">
              <w:rPr>
                <w:rFonts w:ascii="Palatino Linotype" w:hAnsi="Palatino Linotype" w:cstheme="minorHAnsi"/>
              </w:rPr>
              <w:t>Amsterdam</w:t>
            </w:r>
            <w:r w:rsidRPr="000B02C8">
              <w:rPr>
                <w:rFonts w:ascii="Palatino Linotype" w:hAnsi="Palatino Linotype" w:cstheme="minorHAnsi"/>
              </w:rPr>
              <w:t xml:space="preserve">, will any person in your team (students or coach) require a visa to arrive to </w:t>
            </w:r>
            <w:r w:rsidR="00746E16" w:rsidRPr="000B02C8">
              <w:rPr>
                <w:rFonts w:ascii="Palatino Linotype" w:hAnsi="Palatino Linotype" w:cstheme="minorHAnsi"/>
              </w:rPr>
              <w:t>Amsterdam</w:t>
            </w:r>
            <w:r w:rsidRPr="000B02C8">
              <w:rPr>
                <w:rFonts w:ascii="Palatino Linotype" w:hAnsi="Palatino Linotype" w:cstheme="minorHAnsi"/>
              </w:rPr>
              <w:t>?</w:t>
            </w:r>
          </w:p>
        </w:tc>
        <w:tc>
          <w:tcPr>
            <w:tcW w:w="3969" w:type="dxa"/>
          </w:tcPr>
          <w:p w14:paraId="6924E438" w14:textId="77777777" w:rsidR="006E3CA3" w:rsidRPr="000B02C8" w:rsidRDefault="006E3CA3" w:rsidP="001A1C15">
            <w:pPr>
              <w:rPr>
                <w:rFonts w:ascii="Palatino Linotype" w:hAnsi="Palatino Linotype"/>
              </w:rPr>
            </w:pPr>
            <w:r w:rsidRPr="000B02C8">
              <w:rPr>
                <w:rFonts w:ascii="Palatino Linotype" w:hAnsi="Palatino Linotype"/>
              </w:rPr>
              <w:t>Yes / No</w:t>
            </w:r>
          </w:p>
        </w:tc>
      </w:tr>
      <w:tr w:rsidR="006E3CA3" w:rsidRPr="000B02C8" w14:paraId="56D6613B" w14:textId="77777777" w:rsidTr="001A1C15">
        <w:tc>
          <w:tcPr>
            <w:tcW w:w="5665" w:type="dxa"/>
          </w:tcPr>
          <w:p w14:paraId="02FC1C34" w14:textId="77777777" w:rsidR="006E3CA3" w:rsidRPr="000B02C8" w:rsidRDefault="006E3CA3" w:rsidP="001A1C15">
            <w:pPr>
              <w:rPr>
                <w:rFonts w:ascii="Palatino Linotype" w:hAnsi="Palatino Linotype"/>
              </w:rPr>
            </w:pPr>
            <w:r w:rsidRPr="000B02C8">
              <w:rPr>
                <w:rFonts w:ascii="Palatino Linotype" w:hAnsi="Palatino Linotype"/>
              </w:rPr>
              <w:t>If so, please indicate all names and passport numbers of those that require a visa</w:t>
            </w:r>
          </w:p>
        </w:tc>
        <w:tc>
          <w:tcPr>
            <w:tcW w:w="3969" w:type="dxa"/>
          </w:tcPr>
          <w:p w14:paraId="1CD29CCF" w14:textId="77777777" w:rsidR="006E3CA3" w:rsidRPr="000B02C8" w:rsidRDefault="006E3CA3" w:rsidP="001A1C15">
            <w:pPr>
              <w:rPr>
                <w:rFonts w:ascii="Palatino Linotype" w:hAnsi="Palatino Linotype"/>
              </w:rPr>
            </w:pPr>
          </w:p>
        </w:tc>
      </w:tr>
    </w:tbl>
    <w:p w14:paraId="795CEF78" w14:textId="77777777" w:rsidR="006E3CA3" w:rsidRPr="000B02C8" w:rsidRDefault="006E3CA3" w:rsidP="006E3CA3">
      <w:pPr>
        <w:rPr>
          <w:rFonts w:ascii="Palatino Linotype" w:hAnsi="Palatino Linotype"/>
        </w:rPr>
      </w:pPr>
    </w:p>
    <w:p w14:paraId="7D5BC307" w14:textId="77777777" w:rsidR="006E3CA3" w:rsidRPr="000B02C8" w:rsidRDefault="006E3CA3" w:rsidP="006E3CA3">
      <w:pPr>
        <w:pBdr>
          <w:top w:val="single" w:sz="4" w:space="1" w:color="auto"/>
          <w:left w:val="single" w:sz="4" w:space="4" w:color="auto"/>
          <w:bottom w:val="single" w:sz="4" w:space="1" w:color="auto"/>
          <w:right w:val="single" w:sz="4" w:space="4" w:color="auto"/>
        </w:pBdr>
        <w:shd w:val="clear" w:color="auto" w:fill="A02B93" w:themeFill="accent5"/>
        <w:rPr>
          <w:rFonts w:ascii="Palatino Linotype" w:hAnsi="Palatino Linotype"/>
          <w:b/>
        </w:rPr>
      </w:pPr>
      <w:r w:rsidRPr="000B02C8">
        <w:rPr>
          <w:rFonts w:ascii="Palatino Linotype" w:hAnsi="Palatino Linotype"/>
          <w:b/>
        </w:rPr>
        <w:t>Moot court rules</w:t>
      </w:r>
    </w:p>
    <w:p w14:paraId="4455EE3C" w14:textId="75E2E091" w:rsidR="006E3CA3" w:rsidRPr="000B02C8" w:rsidRDefault="006E3CA3" w:rsidP="006E3CA3">
      <w:pPr>
        <w:pStyle w:val="ListParagraph"/>
        <w:widowControl/>
        <w:numPr>
          <w:ilvl w:val="0"/>
          <w:numId w:val="8"/>
        </w:numPr>
        <w:autoSpaceDE/>
        <w:autoSpaceDN/>
        <w:spacing w:after="160" w:line="259" w:lineRule="auto"/>
        <w:rPr>
          <w:rFonts w:ascii="Palatino Linotype" w:hAnsi="Palatino Linotype"/>
        </w:rPr>
      </w:pPr>
      <w:r w:rsidRPr="000B02C8">
        <w:rPr>
          <w:rFonts w:ascii="Palatino Linotype" w:hAnsi="Palatino Linotype"/>
        </w:rPr>
        <w:lastRenderedPageBreak/>
        <w:t>We hereby confirm to have read th</w:t>
      </w:r>
      <w:r w:rsidR="00F763A7" w:rsidRPr="000B02C8">
        <w:rPr>
          <w:rFonts w:ascii="Palatino Linotype" w:hAnsi="Palatino Linotype"/>
        </w:rPr>
        <w:t xml:space="preserve">e </w:t>
      </w:r>
      <w:r w:rsidR="002B54FF" w:rsidRPr="000B02C8">
        <w:rPr>
          <w:rFonts w:ascii="Palatino Linotype" w:hAnsi="Palatino Linotype"/>
        </w:rPr>
        <w:t xml:space="preserve">rules included in the call for participation and this registration form </w:t>
      </w:r>
      <w:r w:rsidRPr="000B02C8">
        <w:rPr>
          <w:rFonts w:ascii="Palatino Linotype" w:hAnsi="Palatino Linotype"/>
        </w:rPr>
        <w:t xml:space="preserve">and agree to the terms stated therein. We understand that failure to comply with these terms can jeopardize our team’s eligibility and/or participation in the Competition. </w:t>
      </w:r>
    </w:p>
    <w:p w14:paraId="2FA15607" w14:textId="77777777" w:rsidR="006E3CA3" w:rsidRPr="000B02C8" w:rsidRDefault="006E3CA3" w:rsidP="006E3CA3">
      <w:pPr>
        <w:pStyle w:val="ListParagraph"/>
        <w:rPr>
          <w:rFonts w:ascii="Palatino Linotype" w:hAnsi="Palatino Linotype"/>
        </w:rPr>
      </w:pPr>
    </w:p>
    <w:p w14:paraId="5B6E2967" w14:textId="739E6FD4" w:rsidR="006E3CA3" w:rsidRPr="000B02C8" w:rsidRDefault="006E3CA3" w:rsidP="006E3CA3">
      <w:pPr>
        <w:pStyle w:val="ListParagraph"/>
        <w:widowControl/>
        <w:numPr>
          <w:ilvl w:val="0"/>
          <w:numId w:val="8"/>
        </w:numPr>
        <w:autoSpaceDE/>
        <w:autoSpaceDN/>
        <w:spacing w:after="160" w:line="259" w:lineRule="auto"/>
        <w:rPr>
          <w:rFonts w:ascii="Palatino Linotype" w:hAnsi="Palatino Linotype"/>
        </w:rPr>
      </w:pPr>
      <w:r w:rsidRPr="000B02C8">
        <w:rPr>
          <w:rFonts w:ascii="Palatino Linotype" w:hAnsi="Palatino Linotype"/>
        </w:rPr>
        <w:t xml:space="preserve">We give consent for taking pictures during the oral rounds, those pictures might be shared on social media channels of the </w:t>
      </w:r>
      <w:r w:rsidR="0079338B" w:rsidRPr="000B02C8">
        <w:rPr>
          <w:rFonts w:ascii="Palatino Linotype" w:hAnsi="Palatino Linotype"/>
        </w:rPr>
        <w:t>organizers</w:t>
      </w:r>
      <w:r w:rsidR="00434A10" w:rsidRPr="000B02C8">
        <w:rPr>
          <w:rFonts w:ascii="Palatino Linotype" w:hAnsi="Palatino Linotype"/>
        </w:rPr>
        <w:t xml:space="preserve"> </w:t>
      </w:r>
      <w:r w:rsidRPr="000B02C8">
        <w:rPr>
          <w:rFonts w:ascii="Palatino Linotype" w:hAnsi="Palatino Linotype"/>
        </w:rPr>
        <w:t xml:space="preserve">as well as with all participants. </w:t>
      </w:r>
    </w:p>
    <w:p w14:paraId="2C372C9C" w14:textId="3AC8C605" w:rsidR="006E3CA3" w:rsidRPr="000B02C8" w:rsidRDefault="006E3CA3" w:rsidP="006E3CA3">
      <w:pPr>
        <w:rPr>
          <w:rFonts w:ascii="Palatino Linotype" w:hAnsi="Palatino Linotype"/>
        </w:rPr>
      </w:pPr>
      <w:r w:rsidRPr="000B02C8">
        <w:rPr>
          <w:rFonts w:ascii="Palatino Linotype" w:hAnsi="Palatino Linotype"/>
        </w:rPr>
        <w:t xml:space="preserve">Date of registration: dd / mm / </w:t>
      </w:r>
      <w:proofErr w:type="spellStart"/>
      <w:r w:rsidRPr="000B02C8">
        <w:rPr>
          <w:rFonts w:ascii="Palatino Linotype" w:hAnsi="Palatino Linotype"/>
        </w:rPr>
        <w:t>yyyy</w:t>
      </w:r>
      <w:proofErr w:type="spellEnd"/>
    </w:p>
    <w:p w14:paraId="5BB72E7E" w14:textId="77777777" w:rsidR="006E3CA3" w:rsidRPr="000B02C8" w:rsidRDefault="006E3CA3" w:rsidP="006E3CA3">
      <w:pPr>
        <w:rPr>
          <w:rFonts w:ascii="Palatino Linotype" w:hAnsi="Palatino Linotype"/>
        </w:rPr>
      </w:pPr>
    </w:p>
    <w:p w14:paraId="1D7F7F1A" w14:textId="0E171B4B" w:rsidR="006E3CA3" w:rsidRPr="000B02C8" w:rsidRDefault="00A40E56" w:rsidP="006E3CA3">
      <w:pPr>
        <w:rPr>
          <w:rFonts w:ascii="Palatino Linotype" w:hAnsi="Palatino Linotype"/>
        </w:rPr>
      </w:pPr>
      <w:r>
        <w:rPr>
          <w:rFonts w:ascii="Palatino Linotype" w:hAnsi="Palatino Linotype"/>
        </w:rPr>
        <w:t xml:space="preserve">Name and </w:t>
      </w:r>
      <w:r w:rsidR="006E3CA3" w:rsidRPr="000B02C8">
        <w:rPr>
          <w:rFonts w:ascii="Palatino Linotype" w:hAnsi="Palatino Linotype"/>
        </w:rPr>
        <w:t>Signature of team representative</w:t>
      </w:r>
      <w:r>
        <w:rPr>
          <w:rFonts w:ascii="Palatino Linotype" w:hAnsi="Palatino Linotype"/>
        </w:rPr>
        <w:t xml:space="preserve">: </w:t>
      </w:r>
    </w:p>
    <w:p w14:paraId="3F3BCE6E" w14:textId="77777777" w:rsidR="006E3CA3" w:rsidRPr="000B02C8" w:rsidRDefault="006E3CA3" w:rsidP="006E3CA3">
      <w:pPr>
        <w:rPr>
          <w:rFonts w:ascii="Palatino Linotype" w:hAnsi="Palatino Linotype"/>
        </w:rPr>
      </w:pPr>
    </w:p>
    <w:p w14:paraId="407CC4BB" w14:textId="77777777" w:rsidR="006E3CA3" w:rsidRPr="000B02C8" w:rsidRDefault="006E3CA3" w:rsidP="006E3CA3">
      <w:pPr>
        <w:widowControl/>
        <w:autoSpaceDE/>
        <w:autoSpaceDN/>
        <w:rPr>
          <w:rFonts w:ascii="Palatino Linotype" w:eastAsia="Times New Roman" w:hAnsi="Palatino Linotype" w:cs="Times New Roman"/>
        </w:rPr>
      </w:pPr>
    </w:p>
    <w:sectPr w:rsidR="006E3CA3" w:rsidRPr="000B02C8" w:rsidSect="006E3CA3">
      <w:headerReference w:type="default" r:id="rId18"/>
      <w:footerReference w:type="default" r:id="rId19"/>
      <w:pgSz w:w="11920" w:h="16850"/>
      <w:pgMar w:top="1320" w:right="1133" w:bottom="1240" w:left="1133"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EFA6" w14:textId="77777777" w:rsidR="00A947B8" w:rsidRDefault="00A947B8" w:rsidP="006E3CA3">
      <w:r>
        <w:separator/>
      </w:r>
    </w:p>
  </w:endnote>
  <w:endnote w:type="continuationSeparator" w:id="0">
    <w:p w14:paraId="6C050F71" w14:textId="77777777" w:rsidR="00A947B8" w:rsidRDefault="00A947B8" w:rsidP="006E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654B" w14:textId="2483F84A" w:rsidR="000E1AF6" w:rsidRDefault="009D6F1F" w:rsidP="00600623">
    <w:pPr>
      <w:pStyle w:val="Footer"/>
      <w:jc w:val="right"/>
    </w:pPr>
    <w:r w:rsidRPr="00D02322">
      <w:rPr>
        <w:b/>
        <w:noProof/>
        <w:sz w:val="28"/>
        <w:szCs w:val="28"/>
      </w:rPr>
      <w:drawing>
        <wp:anchor distT="0" distB="0" distL="114300" distR="114300" simplePos="0" relativeHeight="251658240" behindDoc="1" locked="0" layoutInCell="1" allowOverlap="1" wp14:anchorId="68F7C2EF" wp14:editId="5AC74008">
          <wp:simplePos x="0" y="0"/>
          <wp:positionH relativeFrom="margin">
            <wp:posOffset>-139065</wp:posOffset>
          </wp:positionH>
          <wp:positionV relativeFrom="paragraph">
            <wp:posOffset>132080</wp:posOffset>
          </wp:positionV>
          <wp:extent cx="2151380" cy="1376680"/>
          <wp:effectExtent l="0" t="0" r="1270" b="0"/>
          <wp:wrapTight wrapText="bothSides">
            <wp:wrapPolygon edited="0">
              <wp:start x="0" y="0"/>
              <wp:lineTo x="0" y="21221"/>
              <wp:lineTo x="21421" y="21221"/>
              <wp:lineTo x="21421" y="0"/>
              <wp:lineTo x="0" y="0"/>
            </wp:wrapPolygon>
          </wp:wrapTight>
          <wp:docPr id="485029261" name="Picture 485029261" descr="Blue letters and numb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40022" name="Picture 383440022" descr="Blue letters and numbers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1380" cy="1376680"/>
                  </a:xfrm>
                  <a:prstGeom prst="rect">
                    <a:avLst/>
                  </a:prstGeom>
                </pic:spPr>
              </pic:pic>
            </a:graphicData>
          </a:graphic>
          <wp14:sizeRelH relativeFrom="page">
            <wp14:pctWidth>0</wp14:pctWidth>
          </wp14:sizeRelH>
          <wp14:sizeRelV relativeFrom="page">
            <wp14:pctHeight>0</wp14:pctHeight>
          </wp14:sizeRelV>
        </wp:anchor>
      </w:drawing>
    </w:r>
    <w:r w:rsidR="00600623">
      <w:rPr>
        <w:noProof/>
      </w:rPr>
      <w:drawing>
        <wp:inline distT="0" distB="0" distL="0" distR="0" wp14:anchorId="77597DA3" wp14:editId="03490D5B">
          <wp:extent cx="2327655" cy="1129030"/>
          <wp:effectExtent l="0" t="0" r="0" b="0"/>
          <wp:docPr id="175093885" name="Picture 2" descr="A logo with a bird flying&#10;&#10;AI-generated content may b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97200" name="Picture 2" descr="A logo with a bird flying&#10;&#10;AI-generated content may be incorrect.">
                    <a:extLst>
                      <a:ext uri="{C183D7F6-B498-43B3-948B-1728B52AA6E4}">
                        <adec:decorative xmlns:adec="http://schemas.microsoft.com/office/drawing/2017/decorative" val="0"/>
                      </a:ext>
                    </a:extLst>
                  </pic:cNvPr>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2378070" cy="11534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D444" w14:textId="77777777" w:rsidR="00A947B8" w:rsidRDefault="00A947B8" w:rsidP="006E3CA3">
      <w:r>
        <w:separator/>
      </w:r>
    </w:p>
  </w:footnote>
  <w:footnote w:type="continuationSeparator" w:id="0">
    <w:p w14:paraId="6E4A1744" w14:textId="77777777" w:rsidR="00A947B8" w:rsidRDefault="00A947B8" w:rsidP="006E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872A" w14:textId="7F2F81F1" w:rsidR="009A2F4E" w:rsidRDefault="00D068A4" w:rsidP="00600623">
    <w:pPr>
      <w:pStyle w:val="NormalWeb"/>
    </w:pPr>
    <w:r>
      <w:rPr>
        <w:noProof/>
      </w:rPr>
      <w:drawing>
        <wp:inline distT="0" distB="0" distL="0" distR="0" wp14:anchorId="4AD62390" wp14:editId="24749189">
          <wp:extent cx="3146425" cy="990488"/>
          <wp:effectExtent l="0" t="0" r="0" b="0"/>
          <wp:docPr id="990542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390" cy="1013457"/>
                  </a:xfrm>
                  <a:prstGeom prst="rect">
                    <a:avLst/>
                  </a:prstGeom>
                  <a:noFill/>
                </pic:spPr>
              </pic:pic>
            </a:graphicData>
          </a:graphic>
        </wp:inline>
      </w:drawing>
    </w:r>
    <w:r w:rsidR="00600623">
      <w:t xml:space="preserve">     </w:t>
    </w:r>
    <w:r w:rsidR="00A927ED">
      <w:t xml:space="preserve"> </w:t>
    </w:r>
    <w:r w:rsidR="00600623">
      <w:rPr>
        <w:noProof/>
      </w:rPr>
      <w:drawing>
        <wp:inline distT="0" distB="0" distL="0" distR="0" wp14:anchorId="06A925EA" wp14:editId="22202BE5">
          <wp:extent cx="2736850" cy="537234"/>
          <wp:effectExtent l="0" t="0" r="6350" b="0"/>
          <wp:docPr id="773332638" name="Picture 77333263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8983" cy="5651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E87"/>
    <w:multiLevelType w:val="hybridMultilevel"/>
    <w:tmpl w:val="053054FA"/>
    <w:lvl w:ilvl="0" w:tplc="78E68874">
      <w:start w:val="1"/>
      <w:numFmt w:val="bullet"/>
      <w:lvlText w:val=""/>
      <w:lvlJc w:val="left"/>
      <w:pPr>
        <w:ind w:left="1080" w:hanging="360"/>
      </w:pPr>
      <w:rPr>
        <w:rFonts w:ascii="Symbol" w:hAnsi="Symbol"/>
      </w:rPr>
    </w:lvl>
    <w:lvl w:ilvl="1" w:tplc="3842BC50">
      <w:start w:val="1"/>
      <w:numFmt w:val="bullet"/>
      <w:lvlText w:val=""/>
      <w:lvlJc w:val="left"/>
      <w:pPr>
        <w:ind w:left="1080" w:hanging="360"/>
      </w:pPr>
      <w:rPr>
        <w:rFonts w:ascii="Symbol" w:hAnsi="Symbol"/>
      </w:rPr>
    </w:lvl>
    <w:lvl w:ilvl="2" w:tplc="F6908034">
      <w:start w:val="1"/>
      <w:numFmt w:val="bullet"/>
      <w:lvlText w:val=""/>
      <w:lvlJc w:val="left"/>
      <w:pPr>
        <w:ind w:left="1080" w:hanging="360"/>
      </w:pPr>
      <w:rPr>
        <w:rFonts w:ascii="Symbol" w:hAnsi="Symbol"/>
      </w:rPr>
    </w:lvl>
    <w:lvl w:ilvl="3" w:tplc="CDD2874A">
      <w:start w:val="1"/>
      <w:numFmt w:val="bullet"/>
      <w:lvlText w:val=""/>
      <w:lvlJc w:val="left"/>
      <w:pPr>
        <w:ind w:left="1080" w:hanging="360"/>
      </w:pPr>
      <w:rPr>
        <w:rFonts w:ascii="Symbol" w:hAnsi="Symbol"/>
      </w:rPr>
    </w:lvl>
    <w:lvl w:ilvl="4" w:tplc="CC661044">
      <w:start w:val="1"/>
      <w:numFmt w:val="bullet"/>
      <w:lvlText w:val=""/>
      <w:lvlJc w:val="left"/>
      <w:pPr>
        <w:ind w:left="1080" w:hanging="360"/>
      </w:pPr>
      <w:rPr>
        <w:rFonts w:ascii="Symbol" w:hAnsi="Symbol"/>
      </w:rPr>
    </w:lvl>
    <w:lvl w:ilvl="5" w:tplc="4404AB82">
      <w:start w:val="1"/>
      <w:numFmt w:val="bullet"/>
      <w:lvlText w:val=""/>
      <w:lvlJc w:val="left"/>
      <w:pPr>
        <w:ind w:left="1080" w:hanging="360"/>
      </w:pPr>
      <w:rPr>
        <w:rFonts w:ascii="Symbol" w:hAnsi="Symbol"/>
      </w:rPr>
    </w:lvl>
    <w:lvl w:ilvl="6" w:tplc="21564A2A">
      <w:start w:val="1"/>
      <w:numFmt w:val="bullet"/>
      <w:lvlText w:val=""/>
      <w:lvlJc w:val="left"/>
      <w:pPr>
        <w:ind w:left="1080" w:hanging="360"/>
      </w:pPr>
      <w:rPr>
        <w:rFonts w:ascii="Symbol" w:hAnsi="Symbol"/>
      </w:rPr>
    </w:lvl>
    <w:lvl w:ilvl="7" w:tplc="7E5620DC">
      <w:start w:val="1"/>
      <w:numFmt w:val="bullet"/>
      <w:lvlText w:val=""/>
      <w:lvlJc w:val="left"/>
      <w:pPr>
        <w:ind w:left="1080" w:hanging="360"/>
      </w:pPr>
      <w:rPr>
        <w:rFonts w:ascii="Symbol" w:hAnsi="Symbol"/>
      </w:rPr>
    </w:lvl>
    <w:lvl w:ilvl="8" w:tplc="09A66ABC">
      <w:start w:val="1"/>
      <w:numFmt w:val="bullet"/>
      <w:lvlText w:val=""/>
      <w:lvlJc w:val="left"/>
      <w:pPr>
        <w:ind w:left="1080" w:hanging="360"/>
      </w:pPr>
      <w:rPr>
        <w:rFonts w:ascii="Symbol" w:hAnsi="Symbol"/>
      </w:rPr>
    </w:lvl>
  </w:abstractNum>
  <w:abstractNum w:abstractNumId="1" w15:restartNumberingAfterBreak="0">
    <w:nsid w:val="086668CA"/>
    <w:multiLevelType w:val="hybridMultilevel"/>
    <w:tmpl w:val="31A02434"/>
    <w:lvl w:ilvl="0" w:tplc="E786BB12">
      <w:start w:val="1"/>
      <w:numFmt w:val="bullet"/>
      <w:lvlText w:val="-"/>
      <w:lvlJc w:val="left"/>
      <w:pPr>
        <w:ind w:left="720" w:hanging="360"/>
      </w:pPr>
      <w:rPr>
        <w:rFonts w:ascii="Palatino Linotype" w:eastAsia="Calibri" w:hAnsi="Palatino Linotype"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2B68B6"/>
    <w:multiLevelType w:val="hybridMultilevel"/>
    <w:tmpl w:val="6BA401EA"/>
    <w:lvl w:ilvl="0" w:tplc="E40AD716">
      <w:start w:val="30"/>
      <w:numFmt w:val="bullet"/>
      <w:lvlText w:val="-"/>
      <w:lvlJc w:val="left"/>
      <w:pPr>
        <w:ind w:left="360" w:hanging="360"/>
      </w:pPr>
      <w:rPr>
        <w:rFonts w:ascii="Palatino Linotype" w:eastAsia="Calibri" w:hAnsi="Palatino Linotype"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CA7226"/>
    <w:multiLevelType w:val="hybridMultilevel"/>
    <w:tmpl w:val="993CF804"/>
    <w:lvl w:ilvl="0" w:tplc="670A6AE6">
      <w:numFmt w:val="bullet"/>
      <w:lvlText w:val=""/>
      <w:lvlJc w:val="left"/>
      <w:pPr>
        <w:ind w:left="720" w:hanging="360"/>
      </w:pPr>
      <w:rPr>
        <w:rFonts w:ascii="Symbol" w:eastAsiaTheme="minorHAnsi" w:hAnsi="Symbol"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48E49B6"/>
    <w:multiLevelType w:val="hybridMultilevel"/>
    <w:tmpl w:val="BB5E8964"/>
    <w:lvl w:ilvl="0" w:tplc="E40AD716">
      <w:start w:val="30"/>
      <w:numFmt w:val="bullet"/>
      <w:lvlText w:val="-"/>
      <w:lvlJc w:val="left"/>
      <w:pPr>
        <w:ind w:left="720" w:hanging="360"/>
      </w:pPr>
      <w:rPr>
        <w:rFonts w:ascii="Palatino Linotype" w:eastAsia="Calibri" w:hAnsi="Palatino Linotype"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DB14B9"/>
    <w:multiLevelType w:val="hybridMultilevel"/>
    <w:tmpl w:val="724061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B836C7"/>
    <w:multiLevelType w:val="hybridMultilevel"/>
    <w:tmpl w:val="F65CEF48"/>
    <w:lvl w:ilvl="0" w:tplc="E40AD716">
      <w:start w:val="30"/>
      <w:numFmt w:val="bullet"/>
      <w:lvlText w:val="-"/>
      <w:lvlJc w:val="left"/>
      <w:pPr>
        <w:ind w:left="720" w:hanging="360"/>
      </w:pPr>
      <w:rPr>
        <w:rFonts w:ascii="Palatino Linotype" w:eastAsia="Calibri" w:hAnsi="Palatino Linotype"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71B47B7"/>
    <w:multiLevelType w:val="hybridMultilevel"/>
    <w:tmpl w:val="F62EF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E1478D"/>
    <w:multiLevelType w:val="hybridMultilevel"/>
    <w:tmpl w:val="56463DEC"/>
    <w:lvl w:ilvl="0" w:tplc="E40AD716">
      <w:start w:val="30"/>
      <w:numFmt w:val="bullet"/>
      <w:lvlText w:val="-"/>
      <w:lvlJc w:val="left"/>
      <w:pPr>
        <w:ind w:left="720" w:hanging="360"/>
      </w:pPr>
      <w:rPr>
        <w:rFonts w:ascii="Palatino Linotype" w:eastAsia="Calibri" w:hAnsi="Palatino Linotype"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EA44B80"/>
    <w:multiLevelType w:val="hybridMultilevel"/>
    <w:tmpl w:val="6E0EAA62"/>
    <w:lvl w:ilvl="0" w:tplc="6D5824F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D9172FB"/>
    <w:multiLevelType w:val="hybridMultilevel"/>
    <w:tmpl w:val="A374003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5CF612E0"/>
    <w:multiLevelType w:val="hybridMultilevel"/>
    <w:tmpl w:val="7E3E9036"/>
    <w:lvl w:ilvl="0" w:tplc="670A6AE6">
      <w:numFmt w:val="bullet"/>
      <w:lvlText w:val=""/>
      <w:lvlJc w:val="left"/>
      <w:pPr>
        <w:ind w:left="720" w:hanging="360"/>
      </w:pPr>
      <w:rPr>
        <w:rFonts w:ascii="Symbol" w:eastAsiaTheme="minorHAnsi" w:hAnsi="Symbol"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63594145">
    <w:abstractNumId w:val="5"/>
  </w:num>
  <w:num w:numId="2" w16cid:durableId="189342694">
    <w:abstractNumId w:val="1"/>
  </w:num>
  <w:num w:numId="3" w16cid:durableId="976300570">
    <w:abstractNumId w:val="6"/>
  </w:num>
  <w:num w:numId="4" w16cid:durableId="208080077">
    <w:abstractNumId w:val="8"/>
  </w:num>
  <w:num w:numId="5" w16cid:durableId="364184224">
    <w:abstractNumId w:val="4"/>
  </w:num>
  <w:num w:numId="6" w16cid:durableId="1292442898">
    <w:abstractNumId w:val="3"/>
  </w:num>
  <w:num w:numId="7" w16cid:durableId="616907361">
    <w:abstractNumId w:val="11"/>
  </w:num>
  <w:num w:numId="8" w16cid:durableId="217590074">
    <w:abstractNumId w:val="9"/>
  </w:num>
  <w:num w:numId="9" w16cid:durableId="377365864">
    <w:abstractNumId w:val="10"/>
  </w:num>
  <w:num w:numId="10" w16cid:durableId="1815176523">
    <w:abstractNumId w:val="2"/>
  </w:num>
  <w:num w:numId="11" w16cid:durableId="1584100374">
    <w:abstractNumId w:val="7"/>
  </w:num>
  <w:num w:numId="12" w16cid:durableId="23293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A3"/>
    <w:rsid w:val="00001968"/>
    <w:rsid w:val="00003BFC"/>
    <w:rsid w:val="00006052"/>
    <w:rsid w:val="00012B1B"/>
    <w:rsid w:val="00032145"/>
    <w:rsid w:val="00032692"/>
    <w:rsid w:val="0004144F"/>
    <w:rsid w:val="000418F9"/>
    <w:rsid w:val="00043FCA"/>
    <w:rsid w:val="000507E7"/>
    <w:rsid w:val="00062CF9"/>
    <w:rsid w:val="00064904"/>
    <w:rsid w:val="00077BBD"/>
    <w:rsid w:val="000827AA"/>
    <w:rsid w:val="000965AF"/>
    <w:rsid w:val="000967DF"/>
    <w:rsid w:val="00096898"/>
    <w:rsid w:val="000A2055"/>
    <w:rsid w:val="000A3A39"/>
    <w:rsid w:val="000A5C92"/>
    <w:rsid w:val="000A70A8"/>
    <w:rsid w:val="000B02C8"/>
    <w:rsid w:val="000B314A"/>
    <w:rsid w:val="000E1AF6"/>
    <w:rsid w:val="000E2436"/>
    <w:rsid w:val="000F5F97"/>
    <w:rsid w:val="00101CFA"/>
    <w:rsid w:val="00110959"/>
    <w:rsid w:val="00115FFA"/>
    <w:rsid w:val="001163A3"/>
    <w:rsid w:val="001172DC"/>
    <w:rsid w:val="00122831"/>
    <w:rsid w:val="001244CE"/>
    <w:rsid w:val="00127D20"/>
    <w:rsid w:val="0013117E"/>
    <w:rsid w:val="0014258C"/>
    <w:rsid w:val="0014433F"/>
    <w:rsid w:val="00146D47"/>
    <w:rsid w:val="00154C73"/>
    <w:rsid w:val="001566AE"/>
    <w:rsid w:val="00157EEC"/>
    <w:rsid w:val="00166E06"/>
    <w:rsid w:val="00171D18"/>
    <w:rsid w:val="00174416"/>
    <w:rsid w:val="00176C45"/>
    <w:rsid w:val="00187888"/>
    <w:rsid w:val="00187BA6"/>
    <w:rsid w:val="00191A3E"/>
    <w:rsid w:val="00192A13"/>
    <w:rsid w:val="00192E16"/>
    <w:rsid w:val="001968B4"/>
    <w:rsid w:val="001B62A6"/>
    <w:rsid w:val="001B740C"/>
    <w:rsid w:val="001D6F04"/>
    <w:rsid w:val="001E1D61"/>
    <w:rsid w:val="001E7342"/>
    <w:rsid w:val="00202898"/>
    <w:rsid w:val="00203667"/>
    <w:rsid w:val="00203D6F"/>
    <w:rsid w:val="002125FD"/>
    <w:rsid w:val="002162DF"/>
    <w:rsid w:val="00221C0E"/>
    <w:rsid w:val="00230302"/>
    <w:rsid w:val="002307BE"/>
    <w:rsid w:val="00231F14"/>
    <w:rsid w:val="002411FE"/>
    <w:rsid w:val="002635EA"/>
    <w:rsid w:val="0026374B"/>
    <w:rsid w:val="00263843"/>
    <w:rsid w:val="00266634"/>
    <w:rsid w:val="00275AEC"/>
    <w:rsid w:val="002769CD"/>
    <w:rsid w:val="00280FC4"/>
    <w:rsid w:val="00281EA8"/>
    <w:rsid w:val="00287662"/>
    <w:rsid w:val="00293199"/>
    <w:rsid w:val="002A51D2"/>
    <w:rsid w:val="002A6850"/>
    <w:rsid w:val="002A69A3"/>
    <w:rsid w:val="002B54FF"/>
    <w:rsid w:val="002C0B78"/>
    <w:rsid w:val="002C5E18"/>
    <w:rsid w:val="002D3095"/>
    <w:rsid w:val="002D6241"/>
    <w:rsid w:val="002E4147"/>
    <w:rsid w:val="002E511C"/>
    <w:rsid w:val="003015F7"/>
    <w:rsid w:val="003038B8"/>
    <w:rsid w:val="00304E45"/>
    <w:rsid w:val="0030560A"/>
    <w:rsid w:val="003118C7"/>
    <w:rsid w:val="0031637D"/>
    <w:rsid w:val="00316629"/>
    <w:rsid w:val="0033159D"/>
    <w:rsid w:val="00331E39"/>
    <w:rsid w:val="00341860"/>
    <w:rsid w:val="00343D9C"/>
    <w:rsid w:val="00347B85"/>
    <w:rsid w:val="003505F9"/>
    <w:rsid w:val="00350C20"/>
    <w:rsid w:val="00370CB8"/>
    <w:rsid w:val="00380E33"/>
    <w:rsid w:val="0038702D"/>
    <w:rsid w:val="00393A57"/>
    <w:rsid w:val="00394889"/>
    <w:rsid w:val="003A34A6"/>
    <w:rsid w:val="003A6018"/>
    <w:rsid w:val="003B3485"/>
    <w:rsid w:val="003B47FF"/>
    <w:rsid w:val="003B7EFD"/>
    <w:rsid w:val="003C133B"/>
    <w:rsid w:val="003C26FC"/>
    <w:rsid w:val="003D49D9"/>
    <w:rsid w:val="003F021C"/>
    <w:rsid w:val="00402D78"/>
    <w:rsid w:val="004056A1"/>
    <w:rsid w:val="0041078E"/>
    <w:rsid w:val="00411AB7"/>
    <w:rsid w:val="00426781"/>
    <w:rsid w:val="00426941"/>
    <w:rsid w:val="00426AD8"/>
    <w:rsid w:val="00433930"/>
    <w:rsid w:val="00434A10"/>
    <w:rsid w:val="004463C2"/>
    <w:rsid w:val="0046416D"/>
    <w:rsid w:val="00476C3B"/>
    <w:rsid w:val="0048254C"/>
    <w:rsid w:val="0048284B"/>
    <w:rsid w:val="00482A8A"/>
    <w:rsid w:val="00484A3F"/>
    <w:rsid w:val="00485BB6"/>
    <w:rsid w:val="00490E3C"/>
    <w:rsid w:val="004C31C2"/>
    <w:rsid w:val="004C7980"/>
    <w:rsid w:val="004D4261"/>
    <w:rsid w:val="004D61F4"/>
    <w:rsid w:val="004D6E4E"/>
    <w:rsid w:val="004E2D69"/>
    <w:rsid w:val="004E2E23"/>
    <w:rsid w:val="004E3748"/>
    <w:rsid w:val="004F0313"/>
    <w:rsid w:val="004F2FAE"/>
    <w:rsid w:val="004F5C1C"/>
    <w:rsid w:val="004F708E"/>
    <w:rsid w:val="00502A54"/>
    <w:rsid w:val="00503129"/>
    <w:rsid w:val="005161C0"/>
    <w:rsid w:val="0052582C"/>
    <w:rsid w:val="00527ED1"/>
    <w:rsid w:val="0053654B"/>
    <w:rsid w:val="0054768B"/>
    <w:rsid w:val="005541F8"/>
    <w:rsid w:val="00554EE1"/>
    <w:rsid w:val="00563E55"/>
    <w:rsid w:val="005663D0"/>
    <w:rsid w:val="005732DC"/>
    <w:rsid w:val="00573653"/>
    <w:rsid w:val="00574A6E"/>
    <w:rsid w:val="0059314D"/>
    <w:rsid w:val="0059491D"/>
    <w:rsid w:val="005960DC"/>
    <w:rsid w:val="00597E29"/>
    <w:rsid w:val="005B2A9B"/>
    <w:rsid w:val="005B4304"/>
    <w:rsid w:val="005C026A"/>
    <w:rsid w:val="005C59EA"/>
    <w:rsid w:val="005C5A2E"/>
    <w:rsid w:val="005C6A92"/>
    <w:rsid w:val="005D071E"/>
    <w:rsid w:val="005D52A9"/>
    <w:rsid w:val="005E13C1"/>
    <w:rsid w:val="005E2410"/>
    <w:rsid w:val="005E5CF2"/>
    <w:rsid w:val="005E7813"/>
    <w:rsid w:val="005F66B6"/>
    <w:rsid w:val="00600623"/>
    <w:rsid w:val="00604DEB"/>
    <w:rsid w:val="00605069"/>
    <w:rsid w:val="00616499"/>
    <w:rsid w:val="0063152D"/>
    <w:rsid w:val="00633643"/>
    <w:rsid w:val="00635963"/>
    <w:rsid w:val="00637E37"/>
    <w:rsid w:val="00637EA0"/>
    <w:rsid w:val="0064233C"/>
    <w:rsid w:val="00653546"/>
    <w:rsid w:val="00664312"/>
    <w:rsid w:val="006656CD"/>
    <w:rsid w:val="0067055D"/>
    <w:rsid w:val="006822A8"/>
    <w:rsid w:val="00684BEB"/>
    <w:rsid w:val="006954E3"/>
    <w:rsid w:val="006A278A"/>
    <w:rsid w:val="006B265B"/>
    <w:rsid w:val="006B408B"/>
    <w:rsid w:val="006B5E61"/>
    <w:rsid w:val="006C100F"/>
    <w:rsid w:val="006C4FCA"/>
    <w:rsid w:val="006C634B"/>
    <w:rsid w:val="006C6F1B"/>
    <w:rsid w:val="006D268F"/>
    <w:rsid w:val="006D6837"/>
    <w:rsid w:val="006E3CA3"/>
    <w:rsid w:val="007158D2"/>
    <w:rsid w:val="007219ED"/>
    <w:rsid w:val="007309D0"/>
    <w:rsid w:val="007349C9"/>
    <w:rsid w:val="00740A74"/>
    <w:rsid w:val="007411AA"/>
    <w:rsid w:val="00743951"/>
    <w:rsid w:val="00743D92"/>
    <w:rsid w:val="00744771"/>
    <w:rsid w:val="00746E16"/>
    <w:rsid w:val="0076625D"/>
    <w:rsid w:val="0077390A"/>
    <w:rsid w:val="00773DD0"/>
    <w:rsid w:val="00787C74"/>
    <w:rsid w:val="007900A6"/>
    <w:rsid w:val="0079070E"/>
    <w:rsid w:val="00791051"/>
    <w:rsid w:val="00792595"/>
    <w:rsid w:val="0079338B"/>
    <w:rsid w:val="00795829"/>
    <w:rsid w:val="007B0939"/>
    <w:rsid w:val="007B3A4D"/>
    <w:rsid w:val="007C1091"/>
    <w:rsid w:val="007C6A21"/>
    <w:rsid w:val="007D266D"/>
    <w:rsid w:val="007D7D3E"/>
    <w:rsid w:val="007E188D"/>
    <w:rsid w:val="007E1D9E"/>
    <w:rsid w:val="007E26DB"/>
    <w:rsid w:val="007F2884"/>
    <w:rsid w:val="007F3472"/>
    <w:rsid w:val="007F3AE8"/>
    <w:rsid w:val="007F4F2A"/>
    <w:rsid w:val="007F6AE9"/>
    <w:rsid w:val="00801869"/>
    <w:rsid w:val="008036F6"/>
    <w:rsid w:val="00811470"/>
    <w:rsid w:val="00811ADB"/>
    <w:rsid w:val="0081546E"/>
    <w:rsid w:val="00815B0F"/>
    <w:rsid w:val="00843742"/>
    <w:rsid w:val="00845329"/>
    <w:rsid w:val="0086390E"/>
    <w:rsid w:val="00867C34"/>
    <w:rsid w:val="00877D79"/>
    <w:rsid w:val="00882123"/>
    <w:rsid w:val="00883AC4"/>
    <w:rsid w:val="00896585"/>
    <w:rsid w:val="008A09CB"/>
    <w:rsid w:val="008A41D6"/>
    <w:rsid w:val="008B0D91"/>
    <w:rsid w:val="008B4631"/>
    <w:rsid w:val="008C08EC"/>
    <w:rsid w:val="008C2073"/>
    <w:rsid w:val="008C33DD"/>
    <w:rsid w:val="008C3F8D"/>
    <w:rsid w:val="008E1E45"/>
    <w:rsid w:val="008E3F22"/>
    <w:rsid w:val="008F4DFF"/>
    <w:rsid w:val="00903F9B"/>
    <w:rsid w:val="00906706"/>
    <w:rsid w:val="00922899"/>
    <w:rsid w:val="0094735B"/>
    <w:rsid w:val="00963BC0"/>
    <w:rsid w:val="00991E3F"/>
    <w:rsid w:val="009958D1"/>
    <w:rsid w:val="009A2F4E"/>
    <w:rsid w:val="009A6BE1"/>
    <w:rsid w:val="009B13CE"/>
    <w:rsid w:val="009B4B73"/>
    <w:rsid w:val="009D0779"/>
    <w:rsid w:val="009D1AFB"/>
    <w:rsid w:val="009D4083"/>
    <w:rsid w:val="009D5A68"/>
    <w:rsid w:val="009D6F1F"/>
    <w:rsid w:val="009E42BB"/>
    <w:rsid w:val="009F408B"/>
    <w:rsid w:val="00A05E68"/>
    <w:rsid w:val="00A07796"/>
    <w:rsid w:val="00A15B70"/>
    <w:rsid w:val="00A27E00"/>
    <w:rsid w:val="00A27E0A"/>
    <w:rsid w:val="00A33050"/>
    <w:rsid w:val="00A3581C"/>
    <w:rsid w:val="00A40E56"/>
    <w:rsid w:val="00A461D5"/>
    <w:rsid w:val="00A51942"/>
    <w:rsid w:val="00A5610D"/>
    <w:rsid w:val="00A60B06"/>
    <w:rsid w:val="00A6759E"/>
    <w:rsid w:val="00A73883"/>
    <w:rsid w:val="00A76020"/>
    <w:rsid w:val="00A927ED"/>
    <w:rsid w:val="00A947B8"/>
    <w:rsid w:val="00A9633C"/>
    <w:rsid w:val="00AA6FBB"/>
    <w:rsid w:val="00AB1F45"/>
    <w:rsid w:val="00AB4193"/>
    <w:rsid w:val="00AD100A"/>
    <w:rsid w:val="00AE48A7"/>
    <w:rsid w:val="00AE7BCC"/>
    <w:rsid w:val="00AF5ABD"/>
    <w:rsid w:val="00AF7737"/>
    <w:rsid w:val="00B15B59"/>
    <w:rsid w:val="00B211A3"/>
    <w:rsid w:val="00B2723D"/>
    <w:rsid w:val="00B36413"/>
    <w:rsid w:val="00B37F9A"/>
    <w:rsid w:val="00B43CC0"/>
    <w:rsid w:val="00B4407C"/>
    <w:rsid w:val="00B52EED"/>
    <w:rsid w:val="00B56BFB"/>
    <w:rsid w:val="00B57784"/>
    <w:rsid w:val="00B62486"/>
    <w:rsid w:val="00B64E84"/>
    <w:rsid w:val="00B91156"/>
    <w:rsid w:val="00B922B4"/>
    <w:rsid w:val="00B95634"/>
    <w:rsid w:val="00B97576"/>
    <w:rsid w:val="00BA1EB3"/>
    <w:rsid w:val="00BB1E6E"/>
    <w:rsid w:val="00BB752B"/>
    <w:rsid w:val="00BC0EC1"/>
    <w:rsid w:val="00BD547C"/>
    <w:rsid w:val="00BF1DF4"/>
    <w:rsid w:val="00BF5445"/>
    <w:rsid w:val="00BF5EEF"/>
    <w:rsid w:val="00C07351"/>
    <w:rsid w:val="00C1167A"/>
    <w:rsid w:val="00C16903"/>
    <w:rsid w:val="00C21AC6"/>
    <w:rsid w:val="00C42353"/>
    <w:rsid w:val="00C43FFA"/>
    <w:rsid w:val="00C4623F"/>
    <w:rsid w:val="00C4758C"/>
    <w:rsid w:val="00C54C97"/>
    <w:rsid w:val="00C57867"/>
    <w:rsid w:val="00C75767"/>
    <w:rsid w:val="00C77FC3"/>
    <w:rsid w:val="00C833E5"/>
    <w:rsid w:val="00C84CCF"/>
    <w:rsid w:val="00C967B0"/>
    <w:rsid w:val="00CA1DAC"/>
    <w:rsid w:val="00CA2DFC"/>
    <w:rsid w:val="00CB23BC"/>
    <w:rsid w:val="00CB608E"/>
    <w:rsid w:val="00CC7C44"/>
    <w:rsid w:val="00CD7B9E"/>
    <w:rsid w:val="00CE5AD7"/>
    <w:rsid w:val="00CE736D"/>
    <w:rsid w:val="00D01927"/>
    <w:rsid w:val="00D03CBA"/>
    <w:rsid w:val="00D05568"/>
    <w:rsid w:val="00D068A4"/>
    <w:rsid w:val="00D25A29"/>
    <w:rsid w:val="00D33A54"/>
    <w:rsid w:val="00D41943"/>
    <w:rsid w:val="00D44A44"/>
    <w:rsid w:val="00D46E40"/>
    <w:rsid w:val="00D54AD9"/>
    <w:rsid w:val="00D70805"/>
    <w:rsid w:val="00D73B30"/>
    <w:rsid w:val="00D759F8"/>
    <w:rsid w:val="00D7745A"/>
    <w:rsid w:val="00D811CC"/>
    <w:rsid w:val="00D821E7"/>
    <w:rsid w:val="00D8311D"/>
    <w:rsid w:val="00D832B4"/>
    <w:rsid w:val="00D91AB3"/>
    <w:rsid w:val="00D92B0F"/>
    <w:rsid w:val="00DA1AB2"/>
    <w:rsid w:val="00DA3201"/>
    <w:rsid w:val="00DB372C"/>
    <w:rsid w:val="00DB601E"/>
    <w:rsid w:val="00DD3569"/>
    <w:rsid w:val="00DD69F0"/>
    <w:rsid w:val="00DF557F"/>
    <w:rsid w:val="00E00CCC"/>
    <w:rsid w:val="00E01015"/>
    <w:rsid w:val="00E0609C"/>
    <w:rsid w:val="00E17ED8"/>
    <w:rsid w:val="00E20736"/>
    <w:rsid w:val="00E2523E"/>
    <w:rsid w:val="00E3288D"/>
    <w:rsid w:val="00E34112"/>
    <w:rsid w:val="00E3509E"/>
    <w:rsid w:val="00E46ABB"/>
    <w:rsid w:val="00E47699"/>
    <w:rsid w:val="00E532FA"/>
    <w:rsid w:val="00E818CF"/>
    <w:rsid w:val="00E8642B"/>
    <w:rsid w:val="00E9532E"/>
    <w:rsid w:val="00EA0CB1"/>
    <w:rsid w:val="00EA4B96"/>
    <w:rsid w:val="00EB084E"/>
    <w:rsid w:val="00EB2122"/>
    <w:rsid w:val="00EB2419"/>
    <w:rsid w:val="00EB7944"/>
    <w:rsid w:val="00EC0327"/>
    <w:rsid w:val="00ED32C6"/>
    <w:rsid w:val="00EE3203"/>
    <w:rsid w:val="00EE3BE2"/>
    <w:rsid w:val="00EF18FA"/>
    <w:rsid w:val="00EF5C7F"/>
    <w:rsid w:val="00F029F2"/>
    <w:rsid w:val="00F0721E"/>
    <w:rsid w:val="00F11BFB"/>
    <w:rsid w:val="00F12919"/>
    <w:rsid w:val="00F13E64"/>
    <w:rsid w:val="00F21C8A"/>
    <w:rsid w:val="00F27922"/>
    <w:rsid w:val="00F31D52"/>
    <w:rsid w:val="00F337BE"/>
    <w:rsid w:val="00F40344"/>
    <w:rsid w:val="00F41488"/>
    <w:rsid w:val="00F4453C"/>
    <w:rsid w:val="00F52CCB"/>
    <w:rsid w:val="00F52D0F"/>
    <w:rsid w:val="00F63613"/>
    <w:rsid w:val="00F6424C"/>
    <w:rsid w:val="00F71CA5"/>
    <w:rsid w:val="00F763A7"/>
    <w:rsid w:val="00F771DD"/>
    <w:rsid w:val="00F8087D"/>
    <w:rsid w:val="00F845F9"/>
    <w:rsid w:val="00FA2EE7"/>
    <w:rsid w:val="00FA3D64"/>
    <w:rsid w:val="00FA40D3"/>
    <w:rsid w:val="00FA469C"/>
    <w:rsid w:val="00FA66D5"/>
    <w:rsid w:val="00FB5D6C"/>
    <w:rsid w:val="00FB723B"/>
    <w:rsid w:val="00FC284A"/>
    <w:rsid w:val="00FC35C5"/>
    <w:rsid w:val="00FC6E80"/>
    <w:rsid w:val="00FE40DA"/>
    <w:rsid w:val="00FE4B11"/>
    <w:rsid w:val="00FE5601"/>
    <w:rsid w:val="00FE6AEF"/>
    <w:rsid w:val="00FF1E36"/>
  </w:rsids>
  <m:mathPr>
    <m:mathFont m:val="Cambria Math"/>
    <m:brkBin m:val="before"/>
    <m:brkBinSub m:val="--"/>
    <m:smallFrac m:val="0"/>
    <m:dispDef/>
    <m:lMargin m:val="0"/>
    <m:rMargin m:val="0"/>
    <m:defJc m:val="centerGroup"/>
    <m:wrapIndent m:val="1440"/>
    <m:intLim m:val="subSup"/>
    <m:naryLim m:val="undOvr"/>
  </m:mathPr>
  <w:themeFontLang w:val="en-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77366"/>
  <w15:chartTrackingRefBased/>
  <w15:docId w15:val="{EBB29890-8A39-4208-90BE-F9CEB622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CA3"/>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6E3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3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C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C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C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C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CA3"/>
    <w:rPr>
      <w:rFonts w:eastAsiaTheme="majorEastAsia" w:cstheme="majorBidi"/>
      <w:color w:val="272727" w:themeColor="text1" w:themeTint="D8"/>
    </w:rPr>
  </w:style>
  <w:style w:type="paragraph" w:styleId="Title">
    <w:name w:val="Title"/>
    <w:basedOn w:val="Normal"/>
    <w:next w:val="Normal"/>
    <w:link w:val="TitleChar"/>
    <w:uiPriority w:val="10"/>
    <w:qFormat/>
    <w:rsid w:val="006E3C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CA3"/>
    <w:pPr>
      <w:spacing w:before="160"/>
      <w:jc w:val="center"/>
    </w:pPr>
    <w:rPr>
      <w:i/>
      <w:iCs/>
      <w:color w:val="404040" w:themeColor="text1" w:themeTint="BF"/>
    </w:rPr>
  </w:style>
  <w:style w:type="character" w:customStyle="1" w:styleId="QuoteChar">
    <w:name w:val="Quote Char"/>
    <w:basedOn w:val="DefaultParagraphFont"/>
    <w:link w:val="Quote"/>
    <w:uiPriority w:val="29"/>
    <w:rsid w:val="006E3CA3"/>
    <w:rPr>
      <w:i/>
      <w:iCs/>
      <w:color w:val="404040" w:themeColor="text1" w:themeTint="BF"/>
    </w:rPr>
  </w:style>
  <w:style w:type="paragraph" w:styleId="ListParagraph">
    <w:name w:val="List Paragraph"/>
    <w:basedOn w:val="Normal"/>
    <w:uiPriority w:val="34"/>
    <w:qFormat/>
    <w:rsid w:val="006E3CA3"/>
    <w:pPr>
      <w:ind w:left="720"/>
      <w:contextualSpacing/>
    </w:pPr>
  </w:style>
  <w:style w:type="character" w:styleId="IntenseEmphasis">
    <w:name w:val="Intense Emphasis"/>
    <w:basedOn w:val="DefaultParagraphFont"/>
    <w:uiPriority w:val="21"/>
    <w:qFormat/>
    <w:rsid w:val="006E3CA3"/>
    <w:rPr>
      <w:i/>
      <w:iCs/>
      <w:color w:val="0F4761" w:themeColor="accent1" w:themeShade="BF"/>
    </w:rPr>
  </w:style>
  <w:style w:type="paragraph" w:styleId="IntenseQuote">
    <w:name w:val="Intense Quote"/>
    <w:basedOn w:val="Normal"/>
    <w:next w:val="Normal"/>
    <w:link w:val="IntenseQuoteChar"/>
    <w:uiPriority w:val="30"/>
    <w:qFormat/>
    <w:rsid w:val="006E3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CA3"/>
    <w:rPr>
      <w:i/>
      <w:iCs/>
      <w:color w:val="0F4761" w:themeColor="accent1" w:themeShade="BF"/>
    </w:rPr>
  </w:style>
  <w:style w:type="character" w:styleId="IntenseReference">
    <w:name w:val="Intense Reference"/>
    <w:basedOn w:val="DefaultParagraphFont"/>
    <w:uiPriority w:val="32"/>
    <w:qFormat/>
    <w:rsid w:val="006E3CA3"/>
    <w:rPr>
      <w:b/>
      <w:bCs/>
      <w:smallCaps/>
      <w:color w:val="0F4761" w:themeColor="accent1" w:themeShade="BF"/>
      <w:spacing w:val="5"/>
    </w:rPr>
  </w:style>
  <w:style w:type="paragraph" w:styleId="BodyText">
    <w:name w:val="Body Text"/>
    <w:basedOn w:val="Normal"/>
    <w:link w:val="BodyTextChar"/>
    <w:uiPriority w:val="1"/>
    <w:qFormat/>
    <w:rsid w:val="006E3CA3"/>
  </w:style>
  <w:style w:type="character" w:customStyle="1" w:styleId="BodyTextChar">
    <w:name w:val="Body Text Char"/>
    <w:basedOn w:val="DefaultParagraphFont"/>
    <w:link w:val="BodyText"/>
    <w:uiPriority w:val="1"/>
    <w:rsid w:val="006E3CA3"/>
    <w:rPr>
      <w:rFonts w:ascii="Calibri" w:eastAsia="Calibri" w:hAnsi="Calibri" w:cs="Calibri"/>
      <w:kern w:val="0"/>
      <w:lang w:val="en-US"/>
      <w14:ligatures w14:val="none"/>
    </w:rPr>
  </w:style>
  <w:style w:type="character" w:styleId="Hyperlink">
    <w:name w:val="Hyperlink"/>
    <w:basedOn w:val="DefaultParagraphFont"/>
    <w:uiPriority w:val="99"/>
    <w:unhideWhenUsed/>
    <w:rsid w:val="006E3CA3"/>
    <w:rPr>
      <w:color w:val="467886" w:themeColor="hyperlink"/>
      <w:u w:val="single"/>
    </w:rPr>
  </w:style>
  <w:style w:type="character" w:styleId="CommentReference">
    <w:name w:val="annotation reference"/>
    <w:basedOn w:val="DefaultParagraphFont"/>
    <w:uiPriority w:val="99"/>
    <w:semiHidden/>
    <w:unhideWhenUsed/>
    <w:rsid w:val="006E3CA3"/>
    <w:rPr>
      <w:sz w:val="16"/>
      <w:szCs w:val="16"/>
    </w:rPr>
  </w:style>
  <w:style w:type="paragraph" w:styleId="CommentText">
    <w:name w:val="annotation text"/>
    <w:basedOn w:val="Normal"/>
    <w:link w:val="CommentTextChar"/>
    <w:uiPriority w:val="99"/>
    <w:unhideWhenUsed/>
    <w:rsid w:val="006E3CA3"/>
    <w:rPr>
      <w:sz w:val="20"/>
      <w:szCs w:val="20"/>
    </w:rPr>
  </w:style>
  <w:style w:type="character" w:customStyle="1" w:styleId="CommentTextChar">
    <w:name w:val="Comment Text Char"/>
    <w:basedOn w:val="DefaultParagraphFont"/>
    <w:link w:val="CommentText"/>
    <w:uiPriority w:val="99"/>
    <w:rsid w:val="006E3CA3"/>
    <w:rPr>
      <w:rFonts w:ascii="Calibri" w:eastAsia="Calibri" w:hAnsi="Calibri" w:cs="Calibri"/>
      <w:kern w:val="0"/>
      <w:sz w:val="20"/>
      <w:szCs w:val="20"/>
      <w:lang w:val="en-US"/>
      <w14:ligatures w14:val="none"/>
    </w:rPr>
  </w:style>
  <w:style w:type="paragraph" w:styleId="FootnoteText">
    <w:name w:val="footnote text"/>
    <w:basedOn w:val="Normal"/>
    <w:link w:val="FootnoteTextChar"/>
    <w:uiPriority w:val="99"/>
    <w:semiHidden/>
    <w:unhideWhenUsed/>
    <w:rsid w:val="006E3CA3"/>
    <w:rPr>
      <w:sz w:val="20"/>
      <w:szCs w:val="20"/>
    </w:rPr>
  </w:style>
  <w:style w:type="character" w:customStyle="1" w:styleId="FootnoteTextChar">
    <w:name w:val="Footnote Text Char"/>
    <w:basedOn w:val="DefaultParagraphFont"/>
    <w:link w:val="FootnoteText"/>
    <w:uiPriority w:val="99"/>
    <w:semiHidden/>
    <w:rsid w:val="006E3CA3"/>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6E3CA3"/>
    <w:rPr>
      <w:vertAlign w:val="superscript"/>
    </w:rPr>
  </w:style>
  <w:style w:type="table" w:styleId="TableGrid">
    <w:name w:val="Table Grid"/>
    <w:basedOn w:val="TableNormal"/>
    <w:uiPriority w:val="39"/>
    <w:rsid w:val="006E3CA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7E00"/>
    <w:rPr>
      <w:color w:val="96607D" w:themeColor="followedHyperlink"/>
      <w:u w:val="single"/>
    </w:rPr>
  </w:style>
  <w:style w:type="character" w:styleId="UnresolvedMention">
    <w:name w:val="Unresolved Mention"/>
    <w:basedOn w:val="DefaultParagraphFont"/>
    <w:uiPriority w:val="99"/>
    <w:semiHidden/>
    <w:unhideWhenUsed/>
    <w:rsid w:val="006C100F"/>
    <w:rPr>
      <w:color w:val="605E5C"/>
      <w:shd w:val="clear" w:color="auto" w:fill="E1DFDD"/>
    </w:rPr>
  </w:style>
  <w:style w:type="paragraph" w:styleId="Header">
    <w:name w:val="header"/>
    <w:basedOn w:val="Normal"/>
    <w:link w:val="HeaderChar"/>
    <w:uiPriority w:val="99"/>
    <w:unhideWhenUsed/>
    <w:rsid w:val="009A2F4E"/>
    <w:pPr>
      <w:tabs>
        <w:tab w:val="center" w:pos="4513"/>
        <w:tab w:val="right" w:pos="9026"/>
      </w:tabs>
    </w:pPr>
  </w:style>
  <w:style w:type="character" w:customStyle="1" w:styleId="HeaderChar">
    <w:name w:val="Header Char"/>
    <w:basedOn w:val="DefaultParagraphFont"/>
    <w:link w:val="Header"/>
    <w:uiPriority w:val="99"/>
    <w:rsid w:val="009A2F4E"/>
    <w:rPr>
      <w:rFonts w:ascii="Calibri" w:eastAsia="Calibri" w:hAnsi="Calibri" w:cs="Calibri"/>
      <w:kern w:val="0"/>
      <w:lang w:val="en-US"/>
      <w14:ligatures w14:val="none"/>
    </w:rPr>
  </w:style>
  <w:style w:type="paragraph" w:styleId="Footer">
    <w:name w:val="footer"/>
    <w:basedOn w:val="Normal"/>
    <w:link w:val="FooterChar"/>
    <w:uiPriority w:val="99"/>
    <w:unhideWhenUsed/>
    <w:rsid w:val="009A2F4E"/>
    <w:pPr>
      <w:tabs>
        <w:tab w:val="center" w:pos="4513"/>
        <w:tab w:val="right" w:pos="9026"/>
      </w:tabs>
    </w:pPr>
  </w:style>
  <w:style w:type="character" w:customStyle="1" w:styleId="FooterChar">
    <w:name w:val="Footer Char"/>
    <w:basedOn w:val="DefaultParagraphFont"/>
    <w:link w:val="Footer"/>
    <w:uiPriority w:val="99"/>
    <w:rsid w:val="009A2F4E"/>
    <w:rPr>
      <w:rFonts w:ascii="Calibri" w:eastAsia="Calibri" w:hAnsi="Calibri" w:cs="Calibri"/>
      <w:kern w:val="0"/>
      <w:lang w:val="en-US"/>
      <w14:ligatures w14:val="none"/>
    </w:rPr>
  </w:style>
  <w:style w:type="paragraph" w:styleId="NormalWeb">
    <w:name w:val="Normal (Web)"/>
    <w:basedOn w:val="Normal"/>
    <w:uiPriority w:val="99"/>
    <w:unhideWhenUsed/>
    <w:rsid w:val="00EA0CB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411FE"/>
    <w:rPr>
      <w:b/>
      <w:bCs/>
    </w:rPr>
  </w:style>
  <w:style w:type="character" w:customStyle="1" w:styleId="CommentSubjectChar">
    <w:name w:val="Comment Subject Char"/>
    <w:basedOn w:val="CommentTextChar"/>
    <w:link w:val="CommentSubject"/>
    <w:uiPriority w:val="99"/>
    <w:semiHidden/>
    <w:rsid w:val="002411FE"/>
    <w:rPr>
      <w:rFonts w:ascii="Calibri" w:eastAsia="Calibri" w:hAnsi="Calibri" w:cs="Calibri"/>
      <w:b/>
      <w:bCs/>
      <w:kern w:val="0"/>
      <w:sz w:val="20"/>
      <w:szCs w:val="20"/>
      <w:lang w:val="en-US"/>
      <w14:ligatures w14:val="none"/>
    </w:rPr>
  </w:style>
  <w:style w:type="paragraph" w:styleId="Revision">
    <w:name w:val="Revision"/>
    <w:hidden/>
    <w:uiPriority w:val="99"/>
    <w:semiHidden/>
    <w:rsid w:val="00433930"/>
    <w:pPr>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nl/en/about-vu/research-institutes/amsterdam-centre-for-migration-and-refugee-law" TargetMode="External"/><Relationship Id="rId13" Type="http://schemas.openxmlformats.org/officeDocument/2006/relationships/hyperlink" Target="https://www.migrationmootcourt.e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u.nl/en/about-vu/research-institutes/amsterdam-centre-for-migration-and-refugee-law/departments/migration-law-clinic" TargetMode="External"/><Relationship Id="rId12" Type="http://schemas.openxmlformats.org/officeDocument/2006/relationships/hyperlink" Target="https://www.ugent.be/re/en/education/ugentmoots/intmigrationrefugeelawmootcourt-1" TargetMode="External"/><Relationship Id="rId17" Type="http://schemas.openxmlformats.org/officeDocument/2006/relationships/hyperlink" Target="https://datahelpdesk.worldbank.org/knowledgebase/articles/906519" TargetMode="External"/><Relationship Id="rId2" Type="http://schemas.openxmlformats.org/officeDocument/2006/relationships/styles" Target="styles.xml"/><Relationship Id="rId16" Type="http://schemas.openxmlformats.org/officeDocument/2006/relationships/hyperlink" Target="mailto:revue.hijra@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grationlawclinic.org/moot-court-competition/" TargetMode="External"/><Relationship Id="rId5" Type="http://schemas.openxmlformats.org/officeDocument/2006/relationships/footnotes" Target="footnotes.xml"/><Relationship Id="rId15" Type="http://schemas.openxmlformats.org/officeDocument/2006/relationships/hyperlink" Target="mailto:revue.hijra@gmail.com" TargetMode="External"/><Relationship Id="rId10" Type="http://schemas.openxmlformats.org/officeDocument/2006/relationships/hyperlink" Target="https://www.cjhm.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veraert.nl/en/home/" TargetMode="External"/><Relationship Id="rId14" Type="http://schemas.openxmlformats.org/officeDocument/2006/relationships/hyperlink" Target="mailto:revue.hijra@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cid:1785e5021674ce8e91"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Arbaoui, Y. (Younous)</dc:creator>
  <cp:keywords/>
  <dc:description/>
  <cp:lastModifiedBy>Arbaoui, Y. (Younous)</cp:lastModifiedBy>
  <cp:revision>2</cp:revision>
  <dcterms:created xsi:type="dcterms:W3CDTF">2025-11-21T21:14:00Z</dcterms:created>
  <dcterms:modified xsi:type="dcterms:W3CDTF">2025-11-21T21:14:00Z</dcterms:modified>
</cp:coreProperties>
</file>