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30B64" w14:textId="77777777" w:rsidR="006D7E2C" w:rsidRPr="005B25D8" w:rsidRDefault="00B67EB5" w:rsidP="00CF3673">
      <w:pPr>
        <w:pStyle w:val="Opmaakprofiel1"/>
        <w:rPr>
          <w:color w:val="auto"/>
        </w:rPr>
      </w:pPr>
      <w:r>
        <w:rPr>
          <w:color w:val="auto"/>
        </w:rPr>
        <w:t>Richtlijn</w:t>
      </w:r>
      <w:r w:rsidR="005032EB">
        <w:rPr>
          <w:color w:val="auto"/>
        </w:rPr>
        <w:t xml:space="preserve"> en procedure</w:t>
      </w:r>
      <w:r>
        <w:rPr>
          <w:color w:val="auto"/>
        </w:rPr>
        <w:t xml:space="preserve"> </w:t>
      </w:r>
      <w:r w:rsidR="007F2B21" w:rsidRPr="005B25D8">
        <w:rPr>
          <w:color w:val="auto"/>
        </w:rPr>
        <w:t xml:space="preserve">selectie </w:t>
      </w:r>
      <w:r>
        <w:rPr>
          <w:color w:val="auto"/>
        </w:rPr>
        <w:t>internationale partneruniversiteiten ten behoeve van student</w:t>
      </w:r>
      <w:r w:rsidR="00A770C7">
        <w:rPr>
          <w:color w:val="auto"/>
        </w:rPr>
        <w:t>en</w:t>
      </w:r>
      <w:r>
        <w:rPr>
          <w:color w:val="auto"/>
        </w:rPr>
        <w:t>mobiliteit</w:t>
      </w:r>
    </w:p>
    <w:p w14:paraId="7C28CE58" w14:textId="2AE274B7" w:rsidR="006F0E42" w:rsidRDefault="006F0E42" w:rsidP="0053221C">
      <w:pPr>
        <w:pStyle w:val="Heading2"/>
        <w:rPr>
          <w:rFonts w:asciiTheme="minorHAnsi" w:eastAsiaTheme="minorHAnsi" w:hAnsiTheme="minorHAnsi"/>
          <w:color w:val="auto"/>
          <w:sz w:val="24"/>
          <w:szCs w:val="24"/>
        </w:rPr>
      </w:pPr>
      <w:r>
        <w:rPr>
          <w:rFonts w:asciiTheme="minorHAnsi" w:eastAsiaTheme="minorHAnsi" w:hAnsiTheme="minorHAnsi"/>
          <w:color w:val="auto"/>
          <w:sz w:val="24"/>
          <w:szCs w:val="24"/>
        </w:rPr>
        <w:t>Visie</w:t>
      </w:r>
    </w:p>
    <w:p w14:paraId="4CA45FFB" w14:textId="77777777" w:rsidR="00F76E43" w:rsidRPr="00F76E43" w:rsidRDefault="00F76E43" w:rsidP="00F76E43"/>
    <w:p w14:paraId="09773121" w14:textId="52D7535E" w:rsidR="00DD65CB" w:rsidRDefault="00713850" w:rsidP="00630E82">
      <w:r>
        <w:t xml:space="preserve">De Vrije Universiteit Amsterdam wil samenwerken met goede </w:t>
      </w:r>
      <w:proofErr w:type="spellStart"/>
      <w:r>
        <w:t>onder</w:t>
      </w:r>
      <w:r w:rsidR="00181941">
        <w:t>zoek</w:t>
      </w:r>
      <w:r>
        <w:t>suniversiteiten</w:t>
      </w:r>
      <w:proofErr w:type="spellEnd"/>
      <w:r>
        <w:t xml:space="preserve"> over de hele wereld. Deze samenwerking </w:t>
      </w:r>
      <w:r w:rsidR="00E52907">
        <w:t>kan</w:t>
      </w:r>
      <w:r>
        <w:t xml:space="preserve"> onderzoek, projecten, </w:t>
      </w:r>
      <w:r w:rsidR="00E52907">
        <w:t>of</w:t>
      </w:r>
      <w:r>
        <w:t xml:space="preserve"> mobiliteit</w:t>
      </w:r>
      <w:r w:rsidR="00E52907">
        <w:t xml:space="preserve"> omvatten</w:t>
      </w:r>
      <w:r>
        <w:t>. Studentenmobiliteit</w:t>
      </w:r>
      <w:r w:rsidR="00867C70">
        <w:rPr>
          <w:rStyle w:val="FootnoteReference"/>
        </w:rPr>
        <w:footnoteReference w:id="1"/>
      </w:r>
      <w:r>
        <w:t xml:space="preserve"> is een van de manieren om met buitenlandse universiteiten samen te werken, maar zeker niet de enige. Omdat studentenmobiliteit van alle vormen van samenwerking</w:t>
      </w:r>
      <w:r w:rsidR="00E52907">
        <w:t xml:space="preserve"> vaak</w:t>
      </w:r>
      <w:r>
        <w:t xml:space="preserve"> wel het meest zichtbaar is en het meeste impact heeft op onderwijs, is het van belang </w:t>
      </w:r>
      <w:r w:rsidR="00C9437E">
        <w:t xml:space="preserve">dat er bij het aangaan van </w:t>
      </w:r>
      <w:r w:rsidR="00181941">
        <w:t>overeenkomsten voor studentenuitwisseling</w:t>
      </w:r>
      <w:r w:rsidR="00C9437E">
        <w:t xml:space="preserve"> een weloverwogen </w:t>
      </w:r>
      <w:r w:rsidR="00E52907">
        <w:t>keuze</w:t>
      </w:r>
      <w:bookmarkStart w:id="0" w:name="_GoBack"/>
      <w:bookmarkEnd w:id="0"/>
      <w:r w:rsidR="00C9437E">
        <w:t xml:space="preserve"> wordt gemaakt. </w:t>
      </w:r>
      <w:r w:rsidR="00882140">
        <w:t>In de internationale conte</w:t>
      </w:r>
      <w:r w:rsidR="00C9437E">
        <w:t xml:space="preserve">xt geldt “je bent met wie je samenwerkt”. </w:t>
      </w:r>
    </w:p>
    <w:p w14:paraId="051654F0" w14:textId="77777777" w:rsidR="005C3423" w:rsidRDefault="005C3423" w:rsidP="00630E82"/>
    <w:p w14:paraId="44811010" w14:textId="108640F8" w:rsidR="006F0E42" w:rsidRDefault="00C9437E" w:rsidP="00630E82">
      <w:r>
        <w:t xml:space="preserve">Het streven is een portfolio </w:t>
      </w:r>
      <w:r w:rsidR="006725C4">
        <w:t xml:space="preserve">op </w:t>
      </w:r>
      <w:r>
        <w:t xml:space="preserve">te </w:t>
      </w:r>
      <w:r w:rsidR="006725C4">
        <w:t>bouwen</w:t>
      </w:r>
      <w:r>
        <w:t xml:space="preserve"> van </w:t>
      </w:r>
      <w:proofErr w:type="spellStart"/>
      <w:r>
        <w:t>onderzoeksuniversiteiten</w:t>
      </w:r>
      <w:proofErr w:type="spellEnd"/>
      <w:r>
        <w:t xml:space="preserve"> die goed onderwijs bieden</w:t>
      </w:r>
      <w:r w:rsidR="00882140">
        <w:t xml:space="preserve">, en bij voorkeur in de top 200 van internationale </w:t>
      </w:r>
      <w:proofErr w:type="spellStart"/>
      <w:r w:rsidR="00882140">
        <w:t>rankings</w:t>
      </w:r>
      <w:proofErr w:type="spellEnd"/>
      <w:r w:rsidR="007D7BBC">
        <w:rPr>
          <w:rStyle w:val="FootnoteReference"/>
        </w:rPr>
        <w:footnoteReference w:id="2"/>
      </w:r>
      <w:r w:rsidR="00E200FA">
        <w:t xml:space="preserve"> </w:t>
      </w:r>
      <w:r w:rsidR="00882140">
        <w:t xml:space="preserve">staan. We willen met deze universiteiten </w:t>
      </w:r>
      <w:r w:rsidR="00C50CFB">
        <w:t xml:space="preserve">binnen </w:t>
      </w:r>
      <w:r w:rsidR="00882140">
        <w:t>zoveel mogelijk disciplines samenwerken, en zo min mogelijk versnippering, zodat er echt sprake is van een intensieve samenwerkingsrelatie met een universiteit.  De uitwisselingspartners zijn aantrekkelijk voor VU</w:t>
      </w:r>
      <w:r w:rsidR="00BE2655">
        <w:t>-</w:t>
      </w:r>
      <w:r w:rsidR="00882140">
        <w:t xml:space="preserve">studenten die op uitwisseling willen, en hun studenten die naar de VU komen zijn goed </w:t>
      </w:r>
      <w:r w:rsidR="00181941">
        <w:t>ge</w:t>
      </w:r>
      <w:r w:rsidR="00882140">
        <w:t>kwali</w:t>
      </w:r>
      <w:r w:rsidR="00181941">
        <w:t xml:space="preserve">ficeerd </w:t>
      </w:r>
      <w:r w:rsidR="00882140">
        <w:t xml:space="preserve">en kunnen daarna mogelijk in onze internationale masters instromen. De uitwisselingspartners sluiten ook aan bij strategisch internationaliseringsbeleid, zoals de </w:t>
      </w:r>
      <w:r w:rsidR="00B4312E">
        <w:t>programmalanden Indon</w:t>
      </w:r>
      <w:r w:rsidR="007D7BBC">
        <w:t>esië en Zuid-Afrika</w:t>
      </w:r>
      <w:r w:rsidR="00882140">
        <w:t xml:space="preserve"> en het A</w:t>
      </w:r>
      <w:r w:rsidR="00223A13">
        <w:t>urora</w:t>
      </w:r>
      <w:r w:rsidR="00BE2655">
        <w:t>-</w:t>
      </w:r>
      <w:r w:rsidR="00882140">
        <w:t>netwerk</w:t>
      </w:r>
      <w:r w:rsidR="003A0505">
        <w:t>.</w:t>
      </w:r>
    </w:p>
    <w:p w14:paraId="265206A9" w14:textId="50BF2D79" w:rsidR="0053221C" w:rsidRDefault="0053221C" w:rsidP="00E514CE">
      <w:pPr>
        <w:pStyle w:val="Heading2"/>
        <w:rPr>
          <w:rFonts w:asciiTheme="minorHAnsi" w:eastAsiaTheme="minorHAnsi" w:hAnsiTheme="minorHAnsi"/>
          <w:color w:val="auto"/>
          <w:sz w:val="24"/>
          <w:szCs w:val="24"/>
        </w:rPr>
      </w:pPr>
      <w:r w:rsidRPr="002918B7">
        <w:rPr>
          <w:rFonts w:asciiTheme="minorHAnsi" w:eastAsiaTheme="minorHAnsi" w:hAnsiTheme="minorHAnsi"/>
          <w:color w:val="auto"/>
          <w:sz w:val="24"/>
          <w:szCs w:val="24"/>
        </w:rPr>
        <w:t>Doelstelling richtlijn</w:t>
      </w:r>
    </w:p>
    <w:p w14:paraId="51404D4D" w14:textId="77777777" w:rsidR="00F76E43" w:rsidRPr="00F76E43" w:rsidRDefault="00F76E43" w:rsidP="00F76E43"/>
    <w:p w14:paraId="33D65ADC" w14:textId="768E6B81" w:rsidR="0053221C" w:rsidRDefault="003A0505" w:rsidP="0053221C">
      <w:pPr>
        <w:autoSpaceDE w:val="0"/>
        <w:autoSpaceDN w:val="0"/>
        <w:adjustRightInd w:val="0"/>
      </w:pPr>
      <w:r>
        <w:t xml:space="preserve">De regiocoördinatoren binnen het </w:t>
      </w:r>
      <w:r w:rsidR="00EF5E44">
        <w:t xml:space="preserve">VU International Office (IO) </w:t>
      </w:r>
      <w:r>
        <w:t xml:space="preserve">beheren </w:t>
      </w:r>
      <w:r w:rsidR="00EF5E44">
        <w:t xml:space="preserve">alle uitwisselingsovereenkomsten van de VU. </w:t>
      </w:r>
      <w:r w:rsidR="004378EC">
        <w:t xml:space="preserve">Het IO </w:t>
      </w:r>
      <w:r w:rsidR="00EF5E44">
        <w:t>geeft</w:t>
      </w:r>
      <w:r w:rsidR="004378EC">
        <w:t xml:space="preserve"> hierbij </w:t>
      </w:r>
      <w:r w:rsidR="0053221C">
        <w:t>een</w:t>
      </w:r>
      <w:r w:rsidR="0053221C" w:rsidRPr="002918B7">
        <w:t xml:space="preserve"> richtlijn </w:t>
      </w:r>
      <w:r w:rsidR="0053221C">
        <w:t xml:space="preserve">die </w:t>
      </w:r>
      <w:r w:rsidR="0053221C" w:rsidRPr="002918B7">
        <w:t xml:space="preserve">een </w:t>
      </w:r>
      <w:r w:rsidR="0053221C">
        <w:t>handvat biedt</w:t>
      </w:r>
      <w:r w:rsidR="0053221C" w:rsidRPr="002918B7">
        <w:t xml:space="preserve"> aan alle </w:t>
      </w:r>
      <w:r w:rsidR="002270EB" w:rsidRPr="002918B7">
        <w:t>VU-stakeholders</w:t>
      </w:r>
      <w:r w:rsidR="0053221C" w:rsidRPr="002918B7">
        <w:t xml:space="preserve"> die </w:t>
      </w:r>
      <w:r w:rsidR="0053221C">
        <w:t xml:space="preserve">te maken hebben met potentiële </w:t>
      </w:r>
      <w:r w:rsidR="0053221C" w:rsidRPr="002918B7">
        <w:t>partner</w:t>
      </w:r>
      <w:r w:rsidR="0053221C">
        <w:t xml:space="preserve">universiteiten </w:t>
      </w:r>
      <w:r w:rsidR="0053221C" w:rsidRPr="002918B7">
        <w:t>voor studentuitwisseling</w:t>
      </w:r>
      <w:r w:rsidR="0053221C">
        <w:t xml:space="preserve"> en deze samenwerking mogelijk ook contractueel willen vastleggen</w:t>
      </w:r>
      <w:r w:rsidR="0053221C" w:rsidRPr="002918B7">
        <w:t xml:space="preserve">. </w:t>
      </w:r>
      <w:r w:rsidR="004378EC">
        <w:t xml:space="preserve">Wij werken </w:t>
      </w:r>
      <w:r w:rsidR="002270EB">
        <w:t xml:space="preserve">gezamenlijk </w:t>
      </w:r>
      <w:r w:rsidR="002270EB" w:rsidRPr="002918B7">
        <w:t>aan</w:t>
      </w:r>
      <w:r w:rsidR="0053221C" w:rsidRPr="002918B7">
        <w:t xml:space="preserve"> een kwalitatief </w:t>
      </w:r>
      <w:r w:rsidR="00C50CFB" w:rsidRPr="002918B7">
        <w:t>partner</w:t>
      </w:r>
      <w:r w:rsidR="00C50CFB">
        <w:t>portfolio</w:t>
      </w:r>
      <w:r w:rsidR="00C50CFB" w:rsidRPr="002918B7">
        <w:t xml:space="preserve"> </w:t>
      </w:r>
      <w:r w:rsidR="0053221C" w:rsidRPr="002918B7">
        <w:t>dat</w:t>
      </w:r>
      <w:r w:rsidR="0053221C">
        <w:t xml:space="preserve"> voldoet aan de academische eisen van de opleidingen,</w:t>
      </w:r>
      <w:r w:rsidR="0053221C" w:rsidRPr="002918B7">
        <w:t xml:space="preserve"> inspeelt op de behoeften van studenten en bijdraagt aan doelstellingen uit het I</w:t>
      </w:r>
      <w:r w:rsidR="0053221C">
        <w:t>nstellingsplan.</w:t>
      </w:r>
    </w:p>
    <w:p w14:paraId="41687F1E" w14:textId="77777777" w:rsidR="0053221C" w:rsidRDefault="0053221C" w:rsidP="0053221C">
      <w:pPr>
        <w:autoSpaceDE w:val="0"/>
        <w:autoSpaceDN w:val="0"/>
        <w:adjustRightInd w:val="0"/>
      </w:pPr>
    </w:p>
    <w:p w14:paraId="429A52C2" w14:textId="650D2862" w:rsidR="0053221C" w:rsidRDefault="0053221C" w:rsidP="0053221C">
      <w:pPr>
        <w:autoSpaceDE w:val="0"/>
        <w:autoSpaceDN w:val="0"/>
        <w:adjustRightInd w:val="0"/>
      </w:pPr>
      <w:r w:rsidRPr="002918B7">
        <w:t xml:space="preserve">Naast het IO hebben de faculteiten en uiteraard het CvB de behoefte om partnercontracten te initiëren en af te sluiten. Daarbij gaat het naast institutionele en/of onderzoekssamenwerking soms ook om studentenuitwisseling. In voorgaande jaren zijn </w:t>
      </w:r>
      <w:r w:rsidR="00E12073">
        <w:t xml:space="preserve">soms </w:t>
      </w:r>
      <w:r w:rsidRPr="002918B7">
        <w:t>partnerovereenkomsten afgesloten die niet levensvatbaar bleken voor student</w:t>
      </w:r>
      <w:r w:rsidR="00F626E8">
        <w:t>en</w:t>
      </w:r>
      <w:r w:rsidRPr="002918B7">
        <w:t xml:space="preserve">mobiliteit of die een grote mate van disbalans lieten zien, waarbij er (beduidend) meer studenten aan de VU kwamen studeren. </w:t>
      </w:r>
      <w:r w:rsidR="00E200FA">
        <w:t>Disbalans</w:t>
      </w:r>
      <w:r w:rsidRPr="002918B7">
        <w:t xml:space="preserve"> leidt of kan leiden tot verhoogde organisatorische druk</w:t>
      </w:r>
      <w:r w:rsidR="00E200FA">
        <w:t xml:space="preserve"> </w:t>
      </w:r>
      <w:r w:rsidR="00E12073">
        <w:t>en</w:t>
      </w:r>
      <w:r w:rsidRPr="002918B7">
        <w:t xml:space="preserve"> een voor de onderwijsbekostiging nadelige situatie.</w:t>
      </w:r>
      <w:r w:rsidR="00925A02">
        <w:t xml:space="preserve"> Ook leidt het tot grote huisvestingstekorten, terwijl het voor buitenlandse studenten bijna onmogelijk is zelf huisvesting te zoeken in Amsterdam. </w:t>
      </w:r>
    </w:p>
    <w:p w14:paraId="3565B9D7" w14:textId="6132E017" w:rsidR="007E4416" w:rsidRDefault="0053221C" w:rsidP="0053221C">
      <w:pPr>
        <w:autoSpaceDE w:val="0"/>
        <w:autoSpaceDN w:val="0"/>
        <w:adjustRightInd w:val="0"/>
      </w:pPr>
      <w:r>
        <w:lastRenderedPageBreak/>
        <w:t xml:space="preserve">Een van de doelstellingen in het Instellingsplan </w:t>
      </w:r>
      <w:r w:rsidR="004A4118">
        <w:t>voor 2020-2025 is dat 30</w:t>
      </w:r>
      <w:r>
        <w:t xml:space="preserve">% van de </w:t>
      </w:r>
      <w:r w:rsidR="00DD65CB">
        <w:t>bachelor studenten</w:t>
      </w:r>
      <w:r>
        <w:t xml:space="preserve"> een internationale ervaring he</w:t>
      </w:r>
      <w:r w:rsidR="00C50CFB">
        <w:t>eft</w:t>
      </w:r>
      <w:r>
        <w:t>.</w:t>
      </w:r>
      <w:r w:rsidR="00E12073">
        <w:t xml:space="preserve"> </w:t>
      </w:r>
      <w:r>
        <w:t xml:space="preserve">Dit kan ook een stage in het buitenland zijn, </w:t>
      </w:r>
      <w:r w:rsidR="00A770C7">
        <w:t xml:space="preserve">of andere vormen van short term </w:t>
      </w:r>
      <w:proofErr w:type="spellStart"/>
      <w:r w:rsidR="00A770C7">
        <w:t>mobility</w:t>
      </w:r>
      <w:proofErr w:type="spellEnd"/>
      <w:r w:rsidR="00A770C7">
        <w:t xml:space="preserve"> zoals </w:t>
      </w:r>
      <w:proofErr w:type="spellStart"/>
      <w:r w:rsidR="00A770C7">
        <w:t>summerschools</w:t>
      </w:r>
      <w:proofErr w:type="spellEnd"/>
      <w:r w:rsidR="00A770C7">
        <w:t xml:space="preserve">, </w:t>
      </w:r>
      <w:r>
        <w:t xml:space="preserve">maar de meeste studenten zullen hiervoor op </w:t>
      </w:r>
      <w:r w:rsidR="00A770C7">
        <w:t xml:space="preserve">reguliere </w:t>
      </w:r>
      <w:r>
        <w:t>uitwisse</w:t>
      </w:r>
      <w:r w:rsidR="00E12073">
        <w:t>l</w:t>
      </w:r>
      <w:r>
        <w:t>ing</w:t>
      </w:r>
      <w:r w:rsidR="00E12073">
        <w:t xml:space="preserve"> </w:t>
      </w:r>
      <w:r>
        <w:t>gaan</w:t>
      </w:r>
      <w:r w:rsidR="0040297B">
        <w:t>.</w:t>
      </w:r>
      <w:r>
        <w:t xml:space="preserve"> </w:t>
      </w:r>
      <w:r w:rsidRPr="002918B7">
        <w:t xml:space="preserve">Door de komst van de </w:t>
      </w:r>
      <w:r w:rsidR="00BE2655">
        <w:t>vrije keuzeruimte</w:t>
      </w:r>
      <w:r w:rsidR="003D6972">
        <w:t xml:space="preserve"> </w:t>
      </w:r>
      <w:r w:rsidRPr="002918B7">
        <w:t xml:space="preserve">in vrijwel alle </w:t>
      </w:r>
      <w:r w:rsidR="002270EB">
        <w:t>b</w:t>
      </w:r>
      <w:r w:rsidR="002270EB" w:rsidRPr="002918B7">
        <w:t>acheloropleidingen</w:t>
      </w:r>
      <w:r w:rsidRPr="002918B7">
        <w:t xml:space="preserve"> van de VU is het voor studenten mogelijk geworden om zonder studievertraging en als onderdeel van de (hoofd)studie een semester in het buitenland te studeren. Dit heeft geleid tot een groeiende belangstelling voor een semester in het buitenland onder VU</w:t>
      </w:r>
      <w:r w:rsidR="00BE2655">
        <w:t>-</w:t>
      </w:r>
      <w:r w:rsidRPr="002918B7">
        <w:t xml:space="preserve">studenten. </w:t>
      </w:r>
      <w:r>
        <w:t>Die groei is ook gewenst om de doelstelling te kunnen verwezenlijken.</w:t>
      </w:r>
      <w:r w:rsidR="00433CDB">
        <w:t xml:space="preserve"> </w:t>
      </w:r>
    </w:p>
    <w:p w14:paraId="1A972D06" w14:textId="77777777" w:rsidR="007E4416" w:rsidRDefault="007E4416" w:rsidP="0053221C">
      <w:pPr>
        <w:autoSpaceDE w:val="0"/>
        <w:autoSpaceDN w:val="0"/>
        <w:adjustRightInd w:val="0"/>
      </w:pPr>
    </w:p>
    <w:p w14:paraId="035ECCB7" w14:textId="2171DB76" w:rsidR="00437FB7" w:rsidRDefault="0053221C" w:rsidP="005C3423">
      <w:pPr>
        <w:autoSpaceDE w:val="0"/>
        <w:autoSpaceDN w:val="0"/>
        <w:adjustRightInd w:val="0"/>
      </w:pPr>
      <w:r>
        <w:t>O</w:t>
      </w:r>
      <w:r w:rsidRPr="002918B7">
        <w:t>m het groeiende aantal studenten dat een semester naar het buitenland wil te kunnen faciliteren</w:t>
      </w:r>
      <w:r>
        <w:t xml:space="preserve">, </w:t>
      </w:r>
      <w:r w:rsidR="007E4416">
        <w:t>werkt</w:t>
      </w:r>
      <w:r>
        <w:t xml:space="preserve"> het IO </w:t>
      </w:r>
      <w:r w:rsidR="007E4416">
        <w:t>hard</w:t>
      </w:r>
      <w:r>
        <w:t xml:space="preserve"> aan </w:t>
      </w:r>
      <w:r w:rsidRPr="002918B7">
        <w:t xml:space="preserve">de opbouw van een </w:t>
      </w:r>
      <w:r w:rsidR="00C50CFB" w:rsidRPr="002918B7">
        <w:t>partner</w:t>
      </w:r>
      <w:r w:rsidR="00C50CFB">
        <w:t>portfolio</w:t>
      </w:r>
      <w:r w:rsidR="00C50CFB" w:rsidRPr="002918B7">
        <w:t xml:space="preserve"> </w:t>
      </w:r>
      <w:r w:rsidRPr="002918B7">
        <w:t>van kwalitatief hoogstaande instellingen</w:t>
      </w:r>
      <w:r>
        <w:t xml:space="preserve">, </w:t>
      </w:r>
      <w:r w:rsidR="007E4416">
        <w:t>waar studenten ook interesse voor hebben. De</w:t>
      </w:r>
      <w:r>
        <w:t xml:space="preserve"> potenti</w:t>
      </w:r>
      <w:r w:rsidR="00BE2655">
        <w:t>ë</w:t>
      </w:r>
      <w:r>
        <w:t xml:space="preserve">le uitgaande studenten </w:t>
      </w:r>
      <w:r w:rsidR="007E4416">
        <w:t xml:space="preserve">moeten daar </w:t>
      </w:r>
      <w:r>
        <w:t xml:space="preserve">onderwijs </w:t>
      </w:r>
      <w:r w:rsidR="007E4416">
        <w:t>kunnen volgen dat</w:t>
      </w:r>
      <w:r>
        <w:t xml:space="preserve"> voldoet </w:t>
      </w:r>
      <w:r w:rsidR="007E4416">
        <w:t>aan de eisen van de opleidingen</w:t>
      </w:r>
      <w:r w:rsidR="0040297B">
        <w:t xml:space="preserve"> en accreditatie</w:t>
      </w:r>
      <w:r>
        <w:t xml:space="preserve">. </w:t>
      </w:r>
      <w:r w:rsidR="00E12073">
        <w:t xml:space="preserve">Hiervoor </w:t>
      </w:r>
      <w:r w:rsidR="003A0505">
        <w:t>kan ook</w:t>
      </w:r>
      <w:r w:rsidR="0040297B">
        <w:t xml:space="preserve"> </w:t>
      </w:r>
      <w:r w:rsidR="00E12073">
        <w:t xml:space="preserve">input van de faculteiten </w:t>
      </w:r>
      <w:r w:rsidR="00C50CFB">
        <w:t xml:space="preserve">gewenst </w:t>
      </w:r>
      <w:r w:rsidR="003A0505">
        <w:t xml:space="preserve">zijn </w:t>
      </w:r>
      <w:r w:rsidR="00E12073">
        <w:t xml:space="preserve">over de kwaliteit van het onderwijsaanbod. </w:t>
      </w:r>
    </w:p>
    <w:p w14:paraId="27FD03B4" w14:textId="77777777" w:rsidR="005C3423" w:rsidRPr="002918B7" w:rsidRDefault="005C3423" w:rsidP="005C3423">
      <w:pPr>
        <w:autoSpaceDE w:val="0"/>
        <w:autoSpaceDN w:val="0"/>
        <w:adjustRightInd w:val="0"/>
      </w:pPr>
    </w:p>
    <w:p w14:paraId="66E0482B" w14:textId="69E200B8" w:rsidR="00E12073" w:rsidRDefault="005032EB" w:rsidP="00D532E4">
      <w:pPr>
        <w:rPr>
          <w:b/>
          <w:sz w:val="24"/>
          <w:szCs w:val="24"/>
        </w:rPr>
      </w:pPr>
      <w:r w:rsidRPr="002918B7">
        <w:rPr>
          <w:b/>
          <w:sz w:val="24"/>
          <w:szCs w:val="24"/>
        </w:rPr>
        <w:t>Onderbouwing</w:t>
      </w:r>
      <w:r w:rsidR="0090533D" w:rsidRPr="002918B7">
        <w:rPr>
          <w:b/>
          <w:sz w:val="24"/>
          <w:szCs w:val="24"/>
        </w:rPr>
        <w:t xml:space="preserve"> richtlijn</w:t>
      </w:r>
      <w:r w:rsidR="00A770C7">
        <w:rPr>
          <w:b/>
          <w:sz w:val="24"/>
          <w:szCs w:val="24"/>
        </w:rPr>
        <w:t xml:space="preserve"> </w:t>
      </w:r>
      <w:r w:rsidR="007F7807">
        <w:rPr>
          <w:b/>
          <w:sz w:val="24"/>
          <w:szCs w:val="24"/>
        </w:rPr>
        <w:t>p</w:t>
      </w:r>
      <w:r w:rsidR="00A770C7">
        <w:rPr>
          <w:b/>
          <w:sz w:val="24"/>
          <w:szCs w:val="24"/>
        </w:rPr>
        <w:t xml:space="preserve">artnerselectie en </w:t>
      </w:r>
      <w:r w:rsidR="00F76E43">
        <w:rPr>
          <w:b/>
          <w:sz w:val="24"/>
          <w:szCs w:val="24"/>
        </w:rPr>
        <w:t>–</w:t>
      </w:r>
      <w:r w:rsidR="00A770C7">
        <w:rPr>
          <w:b/>
          <w:sz w:val="24"/>
          <w:szCs w:val="24"/>
        </w:rPr>
        <w:t>evaluatie</w:t>
      </w:r>
    </w:p>
    <w:p w14:paraId="60A37C58" w14:textId="77777777" w:rsidR="00F76E43" w:rsidRPr="002918B7" w:rsidRDefault="00F76E43" w:rsidP="00D532E4">
      <w:pPr>
        <w:rPr>
          <w:b/>
          <w:sz w:val="24"/>
          <w:szCs w:val="24"/>
        </w:rPr>
      </w:pPr>
    </w:p>
    <w:p w14:paraId="453D8298" w14:textId="77777777" w:rsidR="00044C65" w:rsidRPr="002918B7" w:rsidRDefault="00044C65" w:rsidP="00044C65">
      <w:r w:rsidRPr="002918B7">
        <w:t xml:space="preserve">De richtlijn is gebaseerd op </w:t>
      </w:r>
      <w:r w:rsidR="00FB037A">
        <w:t xml:space="preserve">de </w:t>
      </w:r>
      <w:r w:rsidR="002270EB">
        <w:t xml:space="preserve">volgende </w:t>
      </w:r>
      <w:r w:rsidR="002270EB" w:rsidRPr="002918B7">
        <w:t>uitgangspunten</w:t>
      </w:r>
      <w:r w:rsidRPr="002918B7">
        <w:t>:</w:t>
      </w:r>
    </w:p>
    <w:p w14:paraId="63C7ED6A" w14:textId="77777777" w:rsidR="00181941" w:rsidRPr="00082FC6" w:rsidRDefault="00181941" w:rsidP="00181941">
      <w:pPr>
        <w:pStyle w:val="ListParagraph"/>
      </w:pPr>
    </w:p>
    <w:p w14:paraId="07EBE071" w14:textId="0DC1634A" w:rsidR="00044C65" w:rsidRDefault="00044C65" w:rsidP="00044C65">
      <w:pPr>
        <w:pStyle w:val="ListParagraph"/>
        <w:numPr>
          <w:ilvl w:val="0"/>
          <w:numId w:val="13"/>
        </w:numPr>
      </w:pPr>
      <w:r w:rsidRPr="00082FC6">
        <w:rPr>
          <w:b/>
        </w:rPr>
        <w:t xml:space="preserve">De kwaliteit van het onderwijs bij de partnerinstelling voldoet aan de academische eisen van de </w:t>
      </w:r>
      <w:r w:rsidR="002270EB" w:rsidRPr="00082FC6">
        <w:rPr>
          <w:b/>
        </w:rPr>
        <w:t>opleidingen</w:t>
      </w:r>
      <w:r w:rsidR="002270EB">
        <w:t xml:space="preserve">: </w:t>
      </w:r>
      <w:r w:rsidR="002270EB" w:rsidRPr="007D2F2B">
        <w:t>het</w:t>
      </w:r>
      <w:r w:rsidR="007D2F2B" w:rsidRPr="002918B7">
        <w:t xml:space="preserve"> onderwijs dat de VU</w:t>
      </w:r>
      <w:r w:rsidR="00BE2655">
        <w:t>-</w:t>
      </w:r>
      <w:r w:rsidR="007D2F2B" w:rsidRPr="002918B7">
        <w:t>studenten volgen in het kader van hun (hoofd)studie moet te alle</w:t>
      </w:r>
      <w:r w:rsidR="00BE2655">
        <w:t>n</w:t>
      </w:r>
      <w:r w:rsidR="007D2F2B" w:rsidRPr="002918B7">
        <w:t xml:space="preserve"> tijde voldoen aan de eisen van de accreditatiecommissie</w:t>
      </w:r>
      <w:r w:rsidR="00AE5DC8">
        <w:t>s zoals de NVAO</w:t>
      </w:r>
      <w:r w:rsidR="00FB037A">
        <w:t>. De universiteit moet in eigen land geaccrediteerd zijn. De vakken zijn van voldoende niveau om door de examencommis</w:t>
      </w:r>
      <w:r w:rsidR="00E12073">
        <w:t>s</w:t>
      </w:r>
      <w:r w:rsidR="00FB037A">
        <w:t>ies goedgekeurd te worden als onderdeel van de studie</w:t>
      </w:r>
      <w:r w:rsidR="00416F28">
        <w:t>.</w:t>
      </w:r>
    </w:p>
    <w:p w14:paraId="7F0DF5DC" w14:textId="77777777" w:rsidR="00FB037A" w:rsidRDefault="00FB037A" w:rsidP="00082FC6">
      <w:pPr>
        <w:pStyle w:val="ListParagraph"/>
      </w:pPr>
    </w:p>
    <w:p w14:paraId="559DFC92" w14:textId="20E1422D" w:rsidR="00FB037A" w:rsidRDefault="002A4A78" w:rsidP="00044C65">
      <w:pPr>
        <w:pStyle w:val="ListParagraph"/>
        <w:numPr>
          <w:ilvl w:val="0"/>
          <w:numId w:val="13"/>
        </w:numPr>
      </w:pPr>
      <w:r>
        <w:rPr>
          <w:b/>
        </w:rPr>
        <w:t xml:space="preserve">De universiteit is aantrekkelijk voor </w:t>
      </w:r>
      <w:r w:rsidR="00FB037A">
        <w:rPr>
          <w:b/>
        </w:rPr>
        <w:t>uitwiss</w:t>
      </w:r>
      <w:r>
        <w:rPr>
          <w:b/>
        </w:rPr>
        <w:t>e</w:t>
      </w:r>
      <w:r w:rsidR="00FB037A">
        <w:rPr>
          <w:b/>
        </w:rPr>
        <w:t>l</w:t>
      </w:r>
      <w:r>
        <w:rPr>
          <w:b/>
        </w:rPr>
        <w:t xml:space="preserve">ing voor VU </w:t>
      </w:r>
      <w:proofErr w:type="spellStart"/>
      <w:r>
        <w:rPr>
          <w:b/>
        </w:rPr>
        <w:t>bachelorstudenten</w:t>
      </w:r>
      <w:proofErr w:type="spellEnd"/>
      <w:r>
        <w:rPr>
          <w:b/>
        </w:rPr>
        <w:t xml:space="preserve">. </w:t>
      </w:r>
      <w:r w:rsidR="00044C65" w:rsidRPr="002A4A78">
        <w:t xml:space="preserve">Er is een </w:t>
      </w:r>
      <w:r w:rsidR="007D2F2B" w:rsidRPr="00082FC6">
        <w:t xml:space="preserve">goede </w:t>
      </w:r>
      <w:r w:rsidR="00044C65" w:rsidRPr="002A4A78">
        <w:t>balans tussen inkomende en uitgaande studenten</w:t>
      </w:r>
      <w:r>
        <w:t xml:space="preserve"> mogelijk</w:t>
      </w:r>
      <w:r w:rsidR="007D2F2B">
        <w:t>. Een negatieve balans met meer inkomende studenten dan uitgaande studenten is financieel en organisato</w:t>
      </w:r>
      <w:r w:rsidR="00E12073">
        <w:t>risch nadeli</w:t>
      </w:r>
      <w:r w:rsidR="007D2F2B">
        <w:t>g voor de VU</w:t>
      </w:r>
      <w:r w:rsidR="002C46D5">
        <w:t>, dus het is belangrijk om altijd te kijken of een universiteit aantrekkelijk is voor onze eigen studenten</w:t>
      </w:r>
      <w:r w:rsidR="007D2F2B">
        <w:t>.</w:t>
      </w:r>
      <w:r>
        <w:t xml:space="preserve"> </w:t>
      </w:r>
      <w:r w:rsidR="00181941">
        <w:t xml:space="preserve">Voor </w:t>
      </w:r>
      <w:r>
        <w:t>VU</w:t>
      </w:r>
      <w:r w:rsidR="00BE2655">
        <w:t>-</w:t>
      </w:r>
      <w:r>
        <w:t xml:space="preserve">studenten </w:t>
      </w:r>
      <w:r w:rsidR="00181941">
        <w:t>is van belang</w:t>
      </w:r>
      <w:r w:rsidR="00FB037A">
        <w:t>:</w:t>
      </w:r>
    </w:p>
    <w:p w14:paraId="7CB46C58" w14:textId="58953A1B" w:rsidR="00F76E43" w:rsidRDefault="00F76E43" w:rsidP="00F76E43"/>
    <w:p w14:paraId="28EF4C6D" w14:textId="6EBC460B" w:rsidR="00564649" w:rsidRDefault="00564649" w:rsidP="00D532E4">
      <w:pPr>
        <w:pStyle w:val="ListParagraph"/>
        <w:numPr>
          <w:ilvl w:val="1"/>
          <w:numId w:val="25"/>
        </w:numPr>
      </w:pPr>
      <w:r>
        <w:t xml:space="preserve">Er moet in het eerste semester voldoende keuze zijn uit vakken die aansluiten bij de opleiding en op </w:t>
      </w:r>
      <w:r w:rsidR="00BE2655">
        <w:t xml:space="preserve">tweede- en </w:t>
      </w:r>
      <w:proofErr w:type="spellStart"/>
      <w:r w:rsidR="00BE2655">
        <w:t>derdejaarsniveau</w:t>
      </w:r>
      <w:proofErr w:type="spellEnd"/>
      <w:r>
        <w:t xml:space="preserve"> worden gegeven, om aan de eisen van examencommissies </w:t>
      </w:r>
      <w:r w:rsidR="00BE2655">
        <w:t xml:space="preserve">van de VU </w:t>
      </w:r>
      <w:r>
        <w:t xml:space="preserve">te voldoen. </w:t>
      </w:r>
    </w:p>
    <w:p w14:paraId="7F53ADD6" w14:textId="77777777" w:rsidR="00564649" w:rsidRDefault="00564649" w:rsidP="00564649">
      <w:pPr>
        <w:pStyle w:val="ListParagraph"/>
        <w:numPr>
          <w:ilvl w:val="1"/>
          <w:numId w:val="25"/>
        </w:numPr>
      </w:pPr>
      <w:r w:rsidRPr="006C6FAF">
        <w:t xml:space="preserve">Er moeten goede </w:t>
      </w:r>
      <w:proofErr w:type="spellStart"/>
      <w:r w:rsidR="00EE4491" w:rsidRPr="006C6FAF">
        <w:t>vakbeschrijvingen</w:t>
      </w:r>
      <w:proofErr w:type="spellEnd"/>
      <w:r w:rsidRPr="006C6FAF">
        <w:t xml:space="preserve"> beschikbaar zijn om de vakken aan de examencommissies voor te kunnen leggen.</w:t>
      </w:r>
    </w:p>
    <w:p w14:paraId="4840EC71" w14:textId="7EE8309F" w:rsidR="00FB037A" w:rsidRDefault="00BF3CBF" w:rsidP="00082FC6">
      <w:pPr>
        <w:pStyle w:val="ListParagraph"/>
        <w:numPr>
          <w:ilvl w:val="1"/>
          <w:numId w:val="25"/>
        </w:numPr>
      </w:pPr>
      <w:r>
        <w:t>H</w:t>
      </w:r>
      <w:r w:rsidR="002A4A78">
        <w:t xml:space="preserve">et aanbod Engelstalige </w:t>
      </w:r>
      <w:r w:rsidR="00FB037A">
        <w:t xml:space="preserve">exchange </w:t>
      </w:r>
      <w:r w:rsidR="002A4A78">
        <w:t>vakken</w:t>
      </w:r>
      <w:r w:rsidR="00416F28">
        <w:t>:</w:t>
      </w:r>
      <w:r w:rsidR="002A4A78">
        <w:t xml:space="preserve"> zonder voldoende keuze in interessante Engelstalige vakken </w:t>
      </w:r>
      <w:r w:rsidR="00FB037A">
        <w:t>is een uitwiss</w:t>
      </w:r>
      <w:r w:rsidR="002A4A78">
        <w:t>e</w:t>
      </w:r>
      <w:r w:rsidR="00FB037A">
        <w:t>l</w:t>
      </w:r>
      <w:r w:rsidR="002A4A78">
        <w:t xml:space="preserve">ing </w:t>
      </w:r>
      <w:r w:rsidR="00927606">
        <w:t xml:space="preserve">meestal </w:t>
      </w:r>
      <w:r w:rsidR="002A4A78">
        <w:t xml:space="preserve">niet levensvatbaar. </w:t>
      </w:r>
      <w:r w:rsidR="00FB037A">
        <w:t xml:space="preserve"> </w:t>
      </w:r>
      <w:r w:rsidR="00181941">
        <w:t>Als s</w:t>
      </w:r>
      <w:r w:rsidR="00FB037A">
        <w:t xml:space="preserve">tudenten </w:t>
      </w:r>
      <w:r w:rsidR="00181941">
        <w:t>vakken op</w:t>
      </w:r>
      <w:r w:rsidR="00AE5DC8">
        <w:t xml:space="preserve"> </w:t>
      </w:r>
      <w:r w:rsidR="00BE2655">
        <w:t xml:space="preserve">tweede- en </w:t>
      </w:r>
      <w:proofErr w:type="spellStart"/>
      <w:r w:rsidR="00BE2655">
        <w:t>derdejaarsniveau</w:t>
      </w:r>
      <w:proofErr w:type="spellEnd"/>
      <w:r w:rsidR="00BE2655">
        <w:t xml:space="preserve"> </w:t>
      </w:r>
      <w:r w:rsidR="00564649">
        <w:t xml:space="preserve"> </w:t>
      </w:r>
      <w:r w:rsidR="00FB037A">
        <w:t xml:space="preserve">in een andere taal </w:t>
      </w:r>
      <w:r w:rsidR="00223A13">
        <w:t>dan</w:t>
      </w:r>
      <w:r w:rsidR="00FB037A">
        <w:t xml:space="preserve"> Engels of Nederlands</w:t>
      </w:r>
      <w:r w:rsidR="00927606">
        <w:t xml:space="preserve"> </w:t>
      </w:r>
      <w:r w:rsidR="00181941">
        <w:t>volgen lopen ze het risico niet alle vakken succesvol af te kunnen sluiten</w:t>
      </w:r>
      <w:r w:rsidR="00AE5DC8">
        <w:t xml:space="preserve"> omdat ze die taal vaak niet op academisch niveau beheersen</w:t>
      </w:r>
      <w:r w:rsidR="00927606">
        <w:t>. E</w:t>
      </w:r>
      <w:r w:rsidR="00416F28">
        <w:t xml:space="preserve">en </w:t>
      </w:r>
      <w:r w:rsidR="00181941">
        <w:t xml:space="preserve">zeer intensieve </w:t>
      </w:r>
      <w:r w:rsidR="00FB037A">
        <w:t>taalcursus</w:t>
      </w:r>
      <w:r w:rsidR="00416F28">
        <w:t xml:space="preserve"> kost tijd en geld</w:t>
      </w:r>
      <w:r w:rsidR="003A0D42">
        <w:t>. Bovendien zijn</w:t>
      </w:r>
      <w:r w:rsidR="00E12073">
        <w:t xml:space="preserve"> </w:t>
      </w:r>
      <w:r w:rsidR="00927606">
        <w:t>studenten bang</w:t>
      </w:r>
      <w:r w:rsidR="00FB037A">
        <w:t xml:space="preserve"> om vakken </w:t>
      </w:r>
      <w:r w:rsidR="00927606">
        <w:t xml:space="preserve">alsnog </w:t>
      </w:r>
      <w:r w:rsidR="00FB037A">
        <w:t>niet te halen en ki</w:t>
      </w:r>
      <w:r w:rsidR="00416F28">
        <w:t>e</w:t>
      </w:r>
      <w:r w:rsidR="00FB037A">
        <w:t>zen dan ook zelden voor</w:t>
      </w:r>
      <w:r w:rsidR="003A0D42">
        <w:t xml:space="preserve"> een bestemming met beperkt aanbod in het Engels</w:t>
      </w:r>
      <w:r w:rsidR="00FB037A">
        <w:t>.</w:t>
      </w:r>
      <w:r w:rsidR="00927606">
        <w:t xml:space="preserve"> </w:t>
      </w:r>
    </w:p>
    <w:p w14:paraId="7DBB9512" w14:textId="77777777" w:rsidR="00FB037A" w:rsidRDefault="00FB037A" w:rsidP="00082FC6">
      <w:pPr>
        <w:pStyle w:val="ListParagraph"/>
        <w:numPr>
          <w:ilvl w:val="1"/>
          <w:numId w:val="25"/>
        </w:numPr>
      </w:pPr>
      <w:r>
        <w:lastRenderedPageBreak/>
        <w:t>De</w:t>
      </w:r>
      <w:r w:rsidR="002A4A78">
        <w:t xml:space="preserve"> stad en het land waar de universiteit gelegen is</w:t>
      </w:r>
      <w:r w:rsidR="00416F28">
        <w:t>:</w:t>
      </w:r>
      <w:r w:rsidR="002A4A78">
        <w:t xml:space="preserve"> </w:t>
      </w:r>
      <w:r>
        <w:t>locatie is heel erg belangrijk voor studenten. Vooral hoofdsteden doen het goed</w:t>
      </w:r>
      <w:r w:rsidR="006C6FAF">
        <w:t>, en andere mooie bruisende steden</w:t>
      </w:r>
      <w:r>
        <w:t>. Studenten willen een leuk studentenleven hebben</w:t>
      </w:r>
      <w:r w:rsidR="00927606">
        <w:t xml:space="preserve">, </w:t>
      </w:r>
      <w:r>
        <w:t xml:space="preserve">en </w:t>
      </w:r>
      <w:r w:rsidR="00927606">
        <w:t xml:space="preserve">willen </w:t>
      </w:r>
      <w:r>
        <w:t>ook kunnen reizen</w:t>
      </w:r>
      <w:r w:rsidR="00927606">
        <w:t xml:space="preserve"> in de omgeving</w:t>
      </w:r>
      <w:r>
        <w:t>.</w:t>
      </w:r>
      <w:r w:rsidR="00BB4BA1">
        <w:t xml:space="preserve"> Geografische spreiding is ook van belang: </w:t>
      </w:r>
      <w:r w:rsidR="00C73E2A">
        <w:t xml:space="preserve">niet </w:t>
      </w:r>
      <w:r w:rsidR="002270EB">
        <w:t>te veel</w:t>
      </w:r>
      <w:r w:rsidR="00C73E2A">
        <w:t xml:space="preserve"> </w:t>
      </w:r>
      <w:r w:rsidR="00BB4BA1">
        <w:t xml:space="preserve">partneruniversiteiten </w:t>
      </w:r>
      <w:r w:rsidR="00C73E2A">
        <w:t>in een</w:t>
      </w:r>
      <w:r w:rsidR="00BB4BA1">
        <w:t xml:space="preserve"> stad of regio</w:t>
      </w:r>
      <w:r w:rsidR="00C73E2A">
        <w:t>.</w:t>
      </w:r>
      <w:r w:rsidR="00BB4BA1">
        <w:t xml:space="preserve"> </w:t>
      </w:r>
    </w:p>
    <w:p w14:paraId="2052D491" w14:textId="77777777" w:rsidR="00C73E2A" w:rsidRDefault="00C73E2A" w:rsidP="00082FC6">
      <w:pPr>
        <w:pStyle w:val="ListParagraph"/>
        <w:numPr>
          <w:ilvl w:val="1"/>
          <w:numId w:val="25"/>
        </w:numPr>
      </w:pPr>
      <w:r>
        <w:t>Aansluiting academische kalender</w:t>
      </w:r>
      <w:r w:rsidR="00BD453B">
        <w:t>. De semesters aan de universiteit moeten niet overlappen met de onze.</w:t>
      </w:r>
    </w:p>
    <w:p w14:paraId="24B1906D" w14:textId="77777777" w:rsidR="00EE4491" w:rsidRDefault="00FB037A" w:rsidP="00082FC6">
      <w:pPr>
        <w:pStyle w:val="ListParagraph"/>
        <w:numPr>
          <w:ilvl w:val="1"/>
          <w:numId w:val="25"/>
        </w:numPr>
      </w:pPr>
      <w:r>
        <w:t>Praktische overwegingen</w:t>
      </w:r>
      <w:r w:rsidR="00416F28">
        <w:t>:</w:t>
      </w:r>
      <w:r>
        <w:t xml:space="preserve"> </w:t>
      </w:r>
      <w:r w:rsidR="00C73E2A">
        <w:t xml:space="preserve">huisvesting, kosten, </w:t>
      </w:r>
      <w:r w:rsidR="00181941">
        <w:t>veiligheid</w:t>
      </w:r>
      <w:r w:rsidR="002A4A78">
        <w:t>.</w:t>
      </w:r>
    </w:p>
    <w:p w14:paraId="4AFE5F98" w14:textId="2C9E2EE9" w:rsidR="00564649" w:rsidRDefault="00044C65" w:rsidP="00D532E4">
      <w:pPr>
        <w:pStyle w:val="ListParagraph"/>
        <w:numPr>
          <w:ilvl w:val="1"/>
          <w:numId w:val="25"/>
        </w:numPr>
      </w:pPr>
      <w:r w:rsidRPr="00EE4491">
        <w:t xml:space="preserve">De </w:t>
      </w:r>
      <w:r w:rsidR="00564649" w:rsidRPr="00EE4491">
        <w:t xml:space="preserve">informatievoorziening voor en </w:t>
      </w:r>
      <w:r w:rsidRPr="00CC722C">
        <w:t>service aan VU</w:t>
      </w:r>
      <w:r w:rsidR="00BE2655">
        <w:t>-</w:t>
      </w:r>
      <w:r w:rsidRPr="00CC722C">
        <w:t>studenten is goed</w:t>
      </w:r>
      <w:r w:rsidR="00EE4491">
        <w:t>.</w:t>
      </w:r>
      <w:r w:rsidRPr="00EE4491">
        <w:t xml:space="preserve"> </w:t>
      </w:r>
      <w:r w:rsidR="00927606" w:rsidRPr="006C6FAF">
        <w:t xml:space="preserve">De universiteit moet een overzichtelijke website hebben waar studenten </w:t>
      </w:r>
      <w:r w:rsidR="00927606" w:rsidRPr="00181941">
        <w:t xml:space="preserve">makkelijk informatie kunnen vinden over procedures, vakken, en faciliteiten. </w:t>
      </w:r>
      <w:r w:rsidR="00416F28" w:rsidRPr="00181941">
        <w:t xml:space="preserve">Studenten </w:t>
      </w:r>
      <w:r w:rsidR="007D2F2B" w:rsidRPr="00181941">
        <w:t xml:space="preserve">moeten </w:t>
      </w:r>
      <w:r w:rsidR="00416F28" w:rsidRPr="00181941">
        <w:t xml:space="preserve">van de </w:t>
      </w:r>
      <w:r w:rsidR="003A0D42" w:rsidRPr="00181941">
        <w:t>partneruniversiteit</w:t>
      </w:r>
      <w:r w:rsidR="00416F28" w:rsidRPr="00181941">
        <w:t xml:space="preserve"> vol</w:t>
      </w:r>
      <w:r w:rsidR="007D2F2B" w:rsidRPr="00181941">
        <w:t>doende informatie en service krijgen voor een goed voorbereid verblijf</w:t>
      </w:r>
      <w:r w:rsidR="00665DFB">
        <w:t xml:space="preserve"> zoals informatie over aankomst en introductie, visa en huisvesting</w:t>
      </w:r>
      <w:r w:rsidR="007D2F2B" w:rsidRPr="00181941">
        <w:t xml:space="preserve">. </w:t>
      </w:r>
      <w:r w:rsidR="00FB037A" w:rsidRPr="00181941">
        <w:t>De universiteit reageert snel en adequaat op mails en problemen.</w:t>
      </w:r>
    </w:p>
    <w:p w14:paraId="1BA61453" w14:textId="77777777" w:rsidR="00564649" w:rsidRDefault="00564649" w:rsidP="00D532E4"/>
    <w:p w14:paraId="4D668047" w14:textId="4B7A70E4" w:rsidR="00564649" w:rsidRPr="00181941" w:rsidRDefault="00564649" w:rsidP="00D532E4">
      <w:pPr>
        <w:pStyle w:val="ListParagraph"/>
        <w:numPr>
          <w:ilvl w:val="0"/>
          <w:numId w:val="13"/>
        </w:numPr>
      </w:pPr>
      <w:r w:rsidRPr="00181941">
        <w:rPr>
          <w:b/>
        </w:rPr>
        <w:t xml:space="preserve">Het betreft </w:t>
      </w:r>
      <w:r>
        <w:rPr>
          <w:b/>
        </w:rPr>
        <w:t>ó</w:t>
      </w:r>
      <w:r w:rsidRPr="00181941">
        <w:rPr>
          <w:b/>
        </w:rPr>
        <w:t xml:space="preserve">f een brede samenwerking, en is interessant voor alle of in ieder geval meerdere faculteiten van de VU, </w:t>
      </w:r>
      <w:r>
        <w:rPr>
          <w:b/>
        </w:rPr>
        <w:t>ó</w:t>
      </w:r>
      <w:r w:rsidRPr="00181941">
        <w:rPr>
          <w:b/>
        </w:rPr>
        <w:t xml:space="preserve">f </w:t>
      </w:r>
      <w:r>
        <w:rPr>
          <w:b/>
        </w:rPr>
        <w:t>een overeenkomst op opleidingsniveau bij een universiteit waar</w:t>
      </w:r>
      <w:r w:rsidR="00EE4491">
        <w:rPr>
          <w:b/>
        </w:rPr>
        <w:t xml:space="preserve"> bij voorkeur</w:t>
      </w:r>
      <w:r>
        <w:rPr>
          <w:b/>
        </w:rPr>
        <w:t xml:space="preserve"> al verschillende </w:t>
      </w:r>
      <w:r w:rsidRPr="00181941">
        <w:rPr>
          <w:b/>
        </w:rPr>
        <w:t xml:space="preserve"> studentenuitwisselingsovereenkomst</w:t>
      </w:r>
      <w:r>
        <w:rPr>
          <w:b/>
        </w:rPr>
        <w:t>en mee zijn afgesloten op andere vakgebieden</w:t>
      </w:r>
      <w:r w:rsidRPr="00181941">
        <w:rPr>
          <w:b/>
        </w:rPr>
        <w:t xml:space="preserve">. </w:t>
      </w:r>
      <w:r w:rsidRPr="00882F25">
        <w:t xml:space="preserve">De VU streeft </w:t>
      </w:r>
      <w:r w:rsidRPr="00DE0BC7">
        <w:t xml:space="preserve">naar intensieve en brede samenwerking met </w:t>
      </w:r>
      <w:r w:rsidRPr="00FB037A">
        <w:t xml:space="preserve">een beperkt </w:t>
      </w:r>
      <w:r w:rsidR="00BE2655">
        <w:t xml:space="preserve">aantal </w:t>
      </w:r>
      <w:r w:rsidRPr="00FB037A">
        <w:t>(max. 200)</w:t>
      </w:r>
      <w:r>
        <w:rPr>
          <w:rStyle w:val="FootnoteReference"/>
        </w:rPr>
        <w:footnoteReference w:id="3"/>
      </w:r>
      <w:r w:rsidRPr="00FB037A">
        <w:t xml:space="preserve"> universiteiten in plaats van versnippering.</w:t>
      </w:r>
      <w:r>
        <w:t xml:space="preserve"> Afgezien van efficiëntie zal dit een verdieping en verbetering in de samenwerking met de universiteiten opleveren, en maakt het mogelijk om de </w:t>
      </w:r>
      <w:hyperlink r:id="rId8" w:anchor="/" w:history="1">
        <w:r w:rsidRPr="00665DFB">
          <w:rPr>
            <w:rStyle w:val="Hyperlink"/>
          </w:rPr>
          <w:t>universiteiten</w:t>
        </w:r>
      </w:hyperlink>
      <w:r>
        <w:t xml:space="preserve"> beter te kunnen promoten aan uitgaande VU</w:t>
      </w:r>
      <w:r w:rsidR="00BE2655">
        <w:t>-</w:t>
      </w:r>
      <w:r>
        <w:t xml:space="preserve">studenten. </w:t>
      </w:r>
    </w:p>
    <w:p w14:paraId="7054129C" w14:textId="77777777" w:rsidR="00416F28" w:rsidRDefault="00416F28" w:rsidP="00082FC6">
      <w:pPr>
        <w:pStyle w:val="NoSpacing"/>
        <w:spacing w:line="276" w:lineRule="auto"/>
        <w:ind w:left="720"/>
        <w:rPr>
          <w:rFonts w:asciiTheme="minorHAnsi" w:eastAsiaTheme="minorHAnsi" w:hAnsiTheme="minorHAnsi" w:cstheme="minorBidi"/>
          <w:sz w:val="22"/>
          <w:szCs w:val="22"/>
          <w:lang w:val="nl-NL"/>
        </w:rPr>
      </w:pPr>
    </w:p>
    <w:p w14:paraId="645ADD4F" w14:textId="68F2076B" w:rsidR="0090533D" w:rsidRPr="002918B7" w:rsidRDefault="00044C65" w:rsidP="00181941">
      <w:pPr>
        <w:pStyle w:val="ListParagraph"/>
        <w:numPr>
          <w:ilvl w:val="0"/>
          <w:numId w:val="13"/>
        </w:numPr>
        <w:autoSpaceDE w:val="0"/>
        <w:autoSpaceDN w:val="0"/>
        <w:adjustRightInd w:val="0"/>
      </w:pPr>
      <w:r w:rsidRPr="00BB3260">
        <w:rPr>
          <w:b/>
        </w:rPr>
        <w:t>De samenwerking ondersteunt mogelijk ook andere doelstellingen van de VU naast de studentmobiliteit</w:t>
      </w:r>
      <w:r w:rsidR="007D2F2B">
        <w:t xml:space="preserve">. </w:t>
      </w:r>
      <w:r w:rsidR="000A299F">
        <w:t xml:space="preserve">Het is mogelijk dat </w:t>
      </w:r>
      <w:r w:rsidR="000A299F" w:rsidRPr="002918B7">
        <w:t>samenwerking op het gebied van studentmobiliteit</w:t>
      </w:r>
      <w:r w:rsidR="000A299F">
        <w:t xml:space="preserve"> een relevante bijdrage kan leveren aan strategisch instell</w:t>
      </w:r>
      <w:r w:rsidR="007D2F2B" w:rsidRPr="002918B7">
        <w:t>ings- of facultair</w:t>
      </w:r>
      <w:r w:rsidR="000A299F">
        <w:t xml:space="preserve"> beleid</w:t>
      </w:r>
      <w:r w:rsidR="007D2F2B" w:rsidRPr="002918B7">
        <w:t xml:space="preserve">. Een </w:t>
      </w:r>
      <w:r w:rsidR="007D2F2B">
        <w:t>uitwisselings</w:t>
      </w:r>
      <w:r w:rsidR="007D2F2B" w:rsidRPr="002918B7">
        <w:t xml:space="preserve">overeenkomst kan bijvoorbeeld bijdragen aan </w:t>
      </w:r>
      <w:r w:rsidR="00665DFB">
        <w:t>de</w:t>
      </w:r>
      <w:r w:rsidR="007D2F2B" w:rsidRPr="002918B7">
        <w:t xml:space="preserve"> </w:t>
      </w:r>
      <w:r w:rsidR="002270EB">
        <w:t>profilering van</w:t>
      </w:r>
      <w:r w:rsidR="002C46D5">
        <w:t xml:space="preserve"> de VU, </w:t>
      </w:r>
      <w:r w:rsidR="00D750C6">
        <w:t xml:space="preserve">diversiteit, </w:t>
      </w:r>
      <w:r w:rsidR="002C46D5">
        <w:t xml:space="preserve">of het </w:t>
      </w:r>
      <w:r w:rsidR="00BE2655">
        <w:t>programma</w:t>
      </w:r>
      <w:r w:rsidR="00926F21">
        <w:t>landen</w:t>
      </w:r>
      <w:r w:rsidR="007D2F2B" w:rsidRPr="002918B7">
        <w:t>beleid (Indonesië en Zuid</w:t>
      </w:r>
      <w:r w:rsidR="00BE2655">
        <w:t>-</w:t>
      </w:r>
      <w:r w:rsidR="007D2F2B" w:rsidRPr="002918B7">
        <w:t>Afrika)</w:t>
      </w:r>
      <w:r w:rsidR="002C46D5">
        <w:t>. Het kan bijdragen</w:t>
      </w:r>
      <w:r w:rsidR="007D2F2B" w:rsidRPr="002918B7">
        <w:t xml:space="preserve"> </w:t>
      </w:r>
      <w:r w:rsidR="007D2F2B">
        <w:t>aan het verder intensiveren van samenwerkingsbanden met een universiteit</w:t>
      </w:r>
      <w:r w:rsidR="002C46D5">
        <w:t xml:space="preserve"> waar strategische </w:t>
      </w:r>
      <w:r w:rsidR="00A770C7">
        <w:t>(</w:t>
      </w:r>
      <w:proofErr w:type="spellStart"/>
      <w:r w:rsidR="00A770C7">
        <w:t>onderzoeks</w:t>
      </w:r>
      <w:proofErr w:type="spellEnd"/>
      <w:r w:rsidR="00A770C7">
        <w:t>)</w:t>
      </w:r>
      <w:r w:rsidR="002C46D5">
        <w:t>samenwerking mee is, bijvoorbeeld de universiteiten in het A</w:t>
      </w:r>
      <w:r w:rsidR="00223A13">
        <w:t>urora</w:t>
      </w:r>
      <w:r w:rsidR="00BE2655">
        <w:t>-</w:t>
      </w:r>
      <w:r w:rsidR="002C46D5">
        <w:t>netwerk</w:t>
      </w:r>
      <w:r w:rsidR="007D2F2B" w:rsidRPr="002918B7">
        <w:t>.</w:t>
      </w:r>
      <w:r w:rsidR="00537622">
        <w:t xml:space="preserve"> </w:t>
      </w:r>
    </w:p>
    <w:p w14:paraId="0CE91C9C" w14:textId="77777777" w:rsidR="007B3F52" w:rsidRPr="00C81DBA" w:rsidRDefault="007B3F52" w:rsidP="009A39DD">
      <w:pPr>
        <w:rPr>
          <w:rFonts w:cstheme="majorBidi"/>
          <w:b/>
          <w:bCs/>
          <w:sz w:val="26"/>
          <w:szCs w:val="26"/>
        </w:rPr>
      </w:pPr>
    </w:p>
    <w:p w14:paraId="65FB3847" w14:textId="77777777" w:rsidR="00A3552E" w:rsidRDefault="00C81DBA" w:rsidP="00A3552E">
      <w:pPr>
        <w:rPr>
          <w:rFonts w:cstheme="majorBidi"/>
          <w:b/>
          <w:bCs/>
          <w:sz w:val="26"/>
          <w:szCs w:val="26"/>
        </w:rPr>
      </w:pPr>
      <w:r w:rsidRPr="00C81DBA">
        <w:rPr>
          <w:rFonts w:cstheme="majorBidi"/>
          <w:b/>
          <w:bCs/>
          <w:sz w:val="26"/>
          <w:szCs w:val="26"/>
        </w:rPr>
        <w:t>Processtappen</w:t>
      </w:r>
    </w:p>
    <w:p w14:paraId="71AAF10E" w14:textId="77777777" w:rsidR="005E776F" w:rsidRDefault="005E776F" w:rsidP="00F93058">
      <w:r w:rsidRPr="002918B7">
        <w:t xml:space="preserve">Voor de implementatie van de richtlijn </w:t>
      </w:r>
      <w:r w:rsidR="00926F21">
        <w:t xml:space="preserve">gelden de volgende </w:t>
      </w:r>
      <w:r w:rsidR="002270EB" w:rsidRPr="002918B7">
        <w:t>processtappen</w:t>
      </w:r>
      <w:r w:rsidR="00C218EA">
        <w:t>.</w:t>
      </w:r>
    </w:p>
    <w:p w14:paraId="45EE8A31" w14:textId="77777777" w:rsidR="00C218EA" w:rsidRDefault="00C218EA" w:rsidP="00F93058"/>
    <w:p w14:paraId="6804BE27" w14:textId="37C8CBF2" w:rsidR="00980250" w:rsidRDefault="00980250" w:rsidP="00463D4B">
      <w:pPr>
        <w:pStyle w:val="ListParagraph"/>
        <w:numPr>
          <w:ilvl w:val="0"/>
          <w:numId w:val="31"/>
        </w:numPr>
      </w:pPr>
      <w:r>
        <w:t xml:space="preserve">De initiatiefnemer dient het verzoek tot studentenuitwisseling inclusief de ingevulde checklist naar </w:t>
      </w:r>
      <w:hyperlink r:id="rId9" w:history="1">
        <w:r w:rsidRPr="00FF27F4">
          <w:rPr>
            <w:rStyle w:val="Hyperlink"/>
          </w:rPr>
          <w:t>internationalrelations@vu.nl</w:t>
        </w:r>
      </w:hyperlink>
    </w:p>
    <w:p w14:paraId="6B38470D" w14:textId="174E4E1E" w:rsidR="00F93058" w:rsidRDefault="00F93058" w:rsidP="00463D4B">
      <w:pPr>
        <w:pStyle w:val="ListParagraph"/>
        <w:numPr>
          <w:ilvl w:val="0"/>
          <w:numId w:val="31"/>
        </w:numPr>
      </w:pPr>
      <w:r>
        <w:t>H</w:t>
      </w:r>
      <w:r w:rsidRPr="002918B7">
        <w:t>et IO</w:t>
      </w:r>
      <w:r w:rsidR="00665DFB">
        <w:t xml:space="preserve"> beoordeelt </w:t>
      </w:r>
      <w:r>
        <w:t xml:space="preserve">ieder verzoek tot studentenuitwisseling </w:t>
      </w:r>
      <w:r w:rsidR="00665DFB">
        <w:t xml:space="preserve">op basis van </w:t>
      </w:r>
      <w:r w:rsidR="00980250">
        <w:t>de volgende (additionele) criteria:</w:t>
      </w:r>
      <w:r w:rsidR="00665DFB">
        <w:t xml:space="preserve"> reputatie en ranking, accreditatie, vakgebieden en </w:t>
      </w:r>
      <w:proofErr w:type="spellStart"/>
      <w:r w:rsidR="00665DFB">
        <w:t>vakaanbod</w:t>
      </w:r>
      <w:proofErr w:type="spellEnd"/>
      <w:r w:rsidR="00665DFB">
        <w:t xml:space="preserve">, inschatting van behoefte onder studenten, verwachte balans, verwachte kwaliteit inkomende studenten, beschikbaarheid van informatie, bereik van de samenwerking (één faculteit versus </w:t>
      </w:r>
      <w:proofErr w:type="spellStart"/>
      <w:r w:rsidR="00DD65CB">
        <w:t>instellingsbreed</w:t>
      </w:r>
      <w:proofErr w:type="spellEnd"/>
      <w:r w:rsidR="00665DFB">
        <w:t xml:space="preserve">) en mogelijke ondersteuning andere VU doelen. </w:t>
      </w:r>
    </w:p>
    <w:p w14:paraId="690AA1F9" w14:textId="77777777" w:rsidR="00F93058" w:rsidRPr="002918B7" w:rsidRDefault="00F93058" w:rsidP="00F93058"/>
    <w:p w14:paraId="57F4CF28" w14:textId="277F264A" w:rsidR="00F93058" w:rsidRDefault="00980250" w:rsidP="00463D4B">
      <w:pPr>
        <w:pStyle w:val="ListParagraph"/>
        <w:numPr>
          <w:ilvl w:val="0"/>
          <w:numId w:val="31"/>
        </w:numPr>
      </w:pPr>
      <w:r>
        <w:lastRenderedPageBreak/>
        <w:t xml:space="preserve">IO neemt ofwel zelfstandig een besluit een overeenkomst af te sluiten ofwel in afstemming met betrokkenen. </w:t>
      </w:r>
      <w:r w:rsidR="002C46D5" w:rsidRPr="009A4A70">
        <w:t xml:space="preserve">In veel gevallen kan het IO zelf beoordelen of een universiteit geschikt is voor </w:t>
      </w:r>
      <w:r w:rsidR="00E514CE">
        <w:t>studenten</w:t>
      </w:r>
      <w:r w:rsidR="009A4A70" w:rsidRPr="009A4A70">
        <w:t>uitwisseling</w:t>
      </w:r>
      <w:r w:rsidR="002C46D5" w:rsidRPr="009A4A70">
        <w:t xml:space="preserve">, als een universiteit overduidelijk van goede kwaliteit is en geschikte vakken biedt, of als dit </w:t>
      </w:r>
      <w:r w:rsidR="00D750C6" w:rsidRPr="009A4A70">
        <w:t>overduidel</w:t>
      </w:r>
      <w:r w:rsidR="002C46D5" w:rsidRPr="009A4A70">
        <w:t>ijk niet het geval is. Er zijn echter ook universiteiten waar dit minder evident is</w:t>
      </w:r>
      <w:r w:rsidR="00D750C6" w:rsidRPr="009A4A70">
        <w:t xml:space="preserve">, waar het een goede universiteit betreft maar die minder aantrekkelijk lijkt voor studenten. Of waarvan het niet goed door het IO te beoordelen </w:t>
      </w:r>
      <w:r w:rsidR="00DF01F3" w:rsidRPr="009A4A70">
        <w:t xml:space="preserve">is </w:t>
      </w:r>
      <w:r w:rsidR="00D750C6" w:rsidRPr="009A4A70">
        <w:t xml:space="preserve">of de </w:t>
      </w:r>
      <w:r w:rsidR="000A299F" w:rsidRPr="009A4A70">
        <w:t xml:space="preserve">beschikbare </w:t>
      </w:r>
      <w:r w:rsidR="00D750C6" w:rsidRPr="009A4A70">
        <w:t>vakken inhoudelijk van voldoende kwaliteit</w:t>
      </w:r>
      <w:r w:rsidR="00DF01F3" w:rsidRPr="009A4A70">
        <w:t xml:space="preserve"> zijn</w:t>
      </w:r>
      <w:r w:rsidR="00D750C6" w:rsidRPr="009A4A70">
        <w:t xml:space="preserve">. In die gevallen </w:t>
      </w:r>
      <w:r w:rsidR="00781E02">
        <w:t>kan</w:t>
      </w:r>
      <w:r w:rsidR="00781E02" w:rsidRPr="009A4A70">
        <w:t xml:space="preserve"> </w:t>
      </w:r>
      <w:r w:rsidR="00D750C6" w:rsidRPr="009A4A70">
        <w:t>het</w:t>
      </w:r>
      <w:r w:rsidR="005E776F" w:rsidRPr="009A4A70">
        <w:t xml:space="preserve"> dossier aan </w:t>
      </w:r>
      <w:r w:rsidR="00781E02">
        <w:t>een</w:t>
      </w:r>
      <w:r w:rsidR="00781E02" w:rsidRPr="009A4A70">
        <w:t xml:space="preserve"> </w:t>
      </w:r>
      <w:r w:rsidR="009A4A70" w:rsidRPr="009A4A70">
        <w:t>Faculteitsbestuur</w:t>
      </w:r>
      <w:r w:rsidR="000A299F" w:rsidRPr="009A4A70">
        <w:rPr>
          <w:rStyle w:val="FootnoteReference"/>
        </w:rPr>
        <w:footnoteReference w:id="4"/>
      </w:r>
      <w:r w:rsidR="005E776F" w:rsidRPr="009A4A70">
        <w:t xml:space="preserve"> </w:t>
      </w:r>
      <w:r w:rsidR="00781E02">
        <w:t xml:space="preserve">worden </w:t>
      </w:r>
      <w:r w:rsidR="005E776F" w:rsidRPr="009A4A70">
        <w:t>voorgelegd met de vraag</w:t>
      </w:r>
      <w:r w:rsidR="00F93058" w:rsidRPr="009A4A70">
        <w:t xml:space="preserve"> een goed toegelichte uitspraak te doen over de onderwijskwaliteit en de wenselijkheid om het onderwijs bij de potentiële partner</w:t>
      </w:r>
      <w:r w:rsidR="007B4FC8">
        <w:t>universiteit</w:t>
      </w:r>
      <w:r w:rsidR="00F93058" w:rsidRPr="009A4A70">
        <w:t xml:space="preserve"> open te stellen voor studenten van hun opleidingen.</w:t>
      </w:r>
    </w:p>
    <w:p w14:paraId="65BC1B7A" w14:textId="77777777" w:rsidR="009A4A70" w:rsidRDefault="009A4A70" w:rsidP="00F93058"/>
    <w:p w14:paraId="25502054" w14:textId="09F20DBB" w:rsidR="00980250" w:rsidRDefault="00980250" w:rsidP="00463D4B">
      <w:pPr>
        <w:ind w:firstLine="360"/>
      </w:pPr>
      <w:r>
        <w:t xml:space="preserve">4. </w:t>
      </w:r>
      <w:r>
        <w:tab/>
      </w:r>
      <w:r w:rsidR="009A4A70" w:rsidRPr="00196997">
        <w:t xml:space="preserve">Soms is een studentenuitwisselingsovereenkomst niet het meest geschikte instrument voor het </w:t>
      </w:r>
    </w:p>
    <w:p w14:paraId="7C771160" w14:textId="260573FC" w:rsidR="009A4A70" w:rsidRPr="00463D4B" w:rsidRDefault="009A4A70" w:rsidP="00463D4B">
      <w:pPr>
        <w:ind w:left="720"/>
        <w:rPr>
          <w:color w:val="FFFF00"/>
        </w:rPr>
      </w:pPr>
      <w:r w:rsidRPr="00196997">
        <w:t xml:space="preserve">beoogde doel </w:t>
      </w:r>
      <w:r w:rsidR="00996629">
        <w:t>v</w:t>
      </w:r>
      <w:r w:rsidRPr="00196997">
        <w:t>an de initiatiefnemer. Het IO geeft dan advies o</w:t>
      </w:r>
      <w:r w:rsidR="00996629">
        <w:t>ver</w:t>
      </w:r>
      <w:r w:rsidRPr="00196997">
        <w:t xml:space="preserve"> de mogelijkheden </w:t>
      </w:r>
      <w:r w:rsidR="00996629">
        <w:t xml:space="preserve">ten aanzien van </w:t>
      </w:r>
      <w:r w:rsidRPr="00196997">
        <w:t xml:space="preserve">samenwerkingsverbanden. Hierin wordt onderscheid gemaakt in overeenkomsten op opleidingsniveau, facultaire,  dan wel </w:t>
      </w:r>
      <w:proofErr w:type="spellStart"/>
      <w:r w:rsidRPr="00196997">
        <w:t>instellingsbrede</w:t>
      </w:r>
      <w:proofErr w:type="spellEnd"/>
      <w:r w:rsidRPr="00196997">
        <w:t xml:space="preserve"> overeenkomsten en staf versus student</w:t>
      </w:r>
      <w:r w:rsidR="007B4FC8">
        <w:t>en</w:t>
      </w:r>
      <w:r w:rsidRPr="00196997">
        <w:t xml:space="preserve">mobiliteit. Dit advies </w:t>
      </w:r>
      <w:r w:rsidR="00DD65CB">
        <w:t>kan</w:t>
      </w:r>
      <w:r w:rsidR="00DD65CB" w:rsidRPr="00196997">
        <w:t xml:space="preserve"> </w:t>
      </w:r>
      <w:r w:rsidRPr="00196997">
        <w:t xml:space="preserve">ook </w:t>
      </w:r>
      <w:r w:rsidR="00DD65CB">
        <w:t xml:space="preserve">worden </w:t>
      </w:r>
      <w:r w:rsidRPr="00196997">
        <w:t xml:space="preserve">voorgelegd aan </w:t>
      </w:r>
      <w:r w:rsidR="00DD65CB">
        <w:t>één of meerdere</w:t>
      </w:r>
      <w:r w:rsidR="00DD65CB" w:rsidRPr="009A4A70">
        <w:t xml:space="preserve"> </w:t>
      </w:r>
      <w:r w:rsidRPr="009A4A70">
        <w:t>Faculteit</w:t>
      </w:r>
      <w:r w:rsidR="00DD65CB">
        <w:t>(en)</w:t>
      </w:r>
    </w:p>
    <w:p w14:paraId="31E5D4B2" w14:textId="546C211B" w:rsidR="00DD65CB" w:rsidRDefault="00DD65CB" w:rsidP="00DD65CB"/>
    <w:p w14:paraId="4C4350B5" w14:textId="21E779E5" w:rsidR="00F93058" w:rsidRDefault="00891179" w:rsidP="00463D4B">
      <w:pPr>
        <w:pStyle w:val="ListParagraph"/>
        <w:numPr>
          <w:ilvl w:val="0"/>
          <w:numId w:val="13"/>
        </w:numPr>
      </w:pPr>
      <w:r>
        <w:t xml:space="preserve">Bij een negatief besluit bestaat er de mogelijkheid om een nieuw voorstel te doen als daar nieuwe argumenten voor zijn, bijvoorbeeld als een universiteit </w:t>
      </w:r>
      <w:r w:rsidR="007B4FC8">
        <w:t>twee</w:t>
      </w:r>
      <w:r>
        <w:t xml:space="preserve"> jaar later wel een goed Engelstalig aanbod heeft.</w:t>
      </w:r>
      <w:r w:rsidR="00431C6F">
        <w:t xml:space="preserve"> </w:t>
      </w:r>
    </w:p>
    <w:p w14:paraId="4D7C1FC5" w14:textId="77777777" w:rsidR="00431C6F" w:rsidRDefault="00431C6F" w:rsidP="00F93058"/>
    <w:p w14:paraId="2DDBB79D" w14:textId="3045E2BD" w:rsidR="00431C6F" w:rsidRDefault="00431C6F" w:rsidP="00463D4B">
      <w:pPr>
        <w:pStyle w:val="ListParagraph"/>
        <w:numPr>
          <w:ilvl w:val="0"/>
          <w:numId w:val="13"/>
        </w:numPr>
      </w:pPr>
      <w:r>
        <w:t xml:space="preserve">In geval van een positief besluit </w:t>
      </w:r>
      <w:r w:rsidR="00EB7886">
        <w:t xml:space="preserve">neemt </w:t>
      </w:r>
      <w:r>
        <w:t xml:space="preserve">het IO contact op met de betreffende universiteit om contractonderhandelingen te beginnen. Contracten moeten worden </w:t>
      </w:r>
      <w:r w:rsidR="00E6558C">
        <w:t xml:space="preserve">ondertekend </w:t>
      </w:r>
      <w:r w:rsidR="002270EB">
        <w:t>door:</w:t>
      </w:r>
    </w:p>
    <w:p w14:paraId="611FBCDA" w14:textId="77777777" w:rsidR="00431C6F" w:rsidRPr="00082FC6" w:rsidRDefault="00151DCF" w:rsidP="00463D4B">
      <w:pPr>
        <w:pStyle w:val="ListParagraph"/>
        <w:numPr>
          <w:ilvl w:val="0"/>
          <w:numId w:val="32"/>
        </w:numPr>
      </w:pPr>
      <w:r>
        <w:t>Directeur</w:t>
      </w:r>
      <w:r w:rsidRPr="00082FC6">
        <w:t xml:space="preserve"> </w:t>
      </w:r>
      <w:r w:rsidR="00431C6F" w:rsidRPr="00082FC6">
        <w:t>I</w:t>
      </w:r>
      <w:r>
        <w:t xml:space="preserve">nternational </w:t>
      </w:r>
      <w:r w:rsidR="00431C6F" w:rsidRPr="00082FC6">
        <w:t>O</w:t>
      </w:r>
      <w:r>
        <w:t>ffice</w:t>
      </w:r>
      <w:r w:rsidR="00431C6F" w:rsidRPr="00082FC6">
        <w:t xml:space="preserve"> (</w:t>
      </w:r>
      <w:r w:rsidR="00D750C6">
        <w:t xml:space="preserve">alleen </w:t>
      </w:r>
      <w:r w:rsidR="00431C6F" w:rsidRPr="00082FC6">
        <w:t>Erasmus</w:t>
      </w:r>
      <w:r w:rsidR="007B4FC8">
        <w:t>+</w:t>
      </w:r>
      <w:r w:rsidR="00431C6F" w:rsidRPr="00082FC6">
        <w:t>)</w:t>
      </w:r>
    </w:p>
    <w:p w14:paraId="199CE797" w14:textId="77777777" w:rsidR="00431C6F" w:rsidRPr="00082FC6" w:rsidRDefault="00431C6F" w:rsidP="00463D4B">
      <w:pPr>
        <w:pStyle w:val="ListParagraph"/>
        <w:numPr>
          <w:ilvl w:val="0"/>
          <w:numId w:val="32"/>
        </w:numPr>
      </w:pPr>
      <w:r w:rsidRPr="00082FC6">
        <w:t>Portefeuillehouder Internationalisering C</w:t>
      </w:r>
      <w:r w:rsidR="00151DCF">
        <w:t xml:space="preserve">ollege </w:t>
      </w:r>
      <w:r w:rsidRPr="00082FC6">
        <w:t>v</w:t>
      </w:r>
      <w:r w:rsidR="00151DCF">
        <w:t xml:space="preserve">an </w:t>
      </w:r>
      <w:r w:rsidRPr="00082FC6">
        <w:t>B</w:t>
      </w:r>
      <w:r w:rsidR="00151DCF">
        <w:t>estuur</w:t>
      </w:r>
      <w:r w:rsidRPr="00082FC6">
        <w:t xml:space="preserve"> (bilateraal non-EU)</w:t>
      </w:r>
    </w:p>
    <w:p w14:paraId="336D5104" w14:textId="77777777" w:rsidR="00431C6F" w:rsidRPr="00082FC6" w:rsidRDefault="00431C6F" w:rsidP="00431C6F"/>
    <w:p w14:paraId="03C9D309" w14:textId="1DBA64A7" w:rsidR="00431C6F" w:rsidRPr="00082FC6" w:rsidRDefault="00431C6F" w:rsidP="00463D4B">
      <w:pPr>
        <w:pStyle w:val="ListParagraph"/>
        <w:numPr>
          <w:ilvl w:val="0"/>
          <w:numId w:val="13"/>
        </w:numPr>
      </w:pPr>
      <w:r w:rsidRPr="00082FC6">
        <w:t>Het IO verzorgt vervolgens de informatievoorziening over de betreffende uitwisselingsmogelijkheid aan de studenten (o</w:t>
      </w:r>
      <w:r w:rsidR="007B4FC8">
        <w:t>.</w:t>
      </w:r>
      <w:r w:rsidRPr="00082FC6">
        <w:t>a</w:t>
      </w:r>
      <w:r w:rsidR="007B4FC8">
        <w:t>.</w:t>
      </w:r>
      <w:r w:rsidRPr="00082FC6">
        <w:t xml:space="preserve"> VU </w:t>
      </w:r>
      <w:proofErr w:type="spellStart"/>
      <w:r w:rsidRPr="00082FC6">
        <w:t>Worldmap</w:t>
      </w:r>
      <w:proofErr w:type="spellEnd"/>
      <w:r w:rsidRPr="00082FC6">
        <w:t xml:space="preserve">, </w:t>
      </w:r>
      <w:r w:rsidR="00996629">
        <w:t>F</w:t>
      </w:r>
      <w:r w:rsidRPr="00082FC6">
        <w:t xml:space="preserve">acebook, </w:t>
      </w:r>
      <w:proofErr w:type="spellStart"/>
      <w:r w:rsidR="00151DCF">
        <w:t>VU</w:t>
      </w:r>
      <w:r w:rsidR="007B4FC8">
        <w:t>n</w:t>
      </w:r>
      <w:r w:rsidR="00151DCF">
        <w:t>et</w:t>
      </w:r>
      <w:proofErr w:type="spellEnd"/>
      <w:r w:rsidR="00151DCF">
        <w:t xml:space="preserve">, </w:t>
      </w:r>
      <w:r w:rsidRPr="00082FC6">
        <w:t>SAP)</w:t>
      </w:r>
      <w:r w:rsidR="00DD65CB">
        <w:t>, onderhoudt het contact met de partner</w:t>
      </w:r>
      <w:r w:rsidRPr="00082FC6">
        <w:t xml:space="preserve"> en</w:t>
      </w:r>
      <w:r w:rsidR="00DD65CB">
        <w:t xml:space="preserve"> zorgt voor</w:t>
      </w:r>
      <w:r w:rsidRPr="00082FC6">
        <w:t xml:space="preserve"> </w:t>
      </w:r>
      <w:r w:rsidR="00743BF3">
        <w:t xml:space="preserve">de </w:t>
      </w:r>
      <w:r w:rsidRPr="00082FC6">
        <w:t xml:space="preserve">terugkoppeling </w:t>
      </w:r>
      <w:r w:rsidR="00743BF3">
        <w:t xml:space="preserve">aan de </w:t>
      </w:r>
      <w:r w:rsidRPr="00082FC6">
        <w:t>initiatiefnemer.</w:t>
      </w:r>
    </w:p>
    <w:p w14:paraId="6F7EB823" w14:textId="0138A7A2" w:rsidR="002C19EC" w:rsidRDefault="002C19EC" w:rsidP="00A838FD">
      <w:pPr>
        <w:rPr>
          <w:rFonts w:asciiTheme="majorHAnsi" w:hAnsiTheme="majorHAnsi"/>
          <w:sz w:val="20"/>
          <w:szCs w:val="20"/>
        </w:rPr>
      </w:pPr>
    </w:p>
    <w:p w14:paraId="75839FB4" w14:textId="5592C2E3" w:rsidR="00DD65CB" w:rsidRDefault="00DD65CB" w:rsidP="00A838FD">
      <w:pPr>
        <w:rPr>
          <w:rFonts w:asciiTheme="majorHAnsi" w:hAnsiTheme="majorHAnsi"/>
          <w:sz w:val="20"/>
          <w:szCs w:val="20"/>
        </w:rPr>
      </w:pPr>
    </w:p>
    <w:p w14:paraId="01904668" w14:textId="77777777" w:rsidR="00F76E43" w:rsidRDefault="00F76E43" w:rsidP="00F76E43">
      <w:pPr>
        <w:rPr>
          <w:rFonts w:cstheme="majorBidi"/>
          <w:b/>
          <w:bCs/>
          <w:sz w:val="26"/>
          <w:szCs w:val="26"/>
        </w:rPr>
      </w:pPr>
    </w:p>
    <w:p w14:paraId="1EF752DA" w14:textId="77777777" w:rsidR="00F76E43" w:rsidRDefault="00F76E43" w:rsidP="00F76E43">
      <w:pPr>
        <w:rPr>
          <w:rFonts w:cstheme="majorBidi"/>
          <w:b/>
          <w:bCs/>
          <w:sz w:val="26"/>
          <w:szCs w:val="26"/>
        </w:rPr>
      </w:pPr>
    </w:p>
    <w:p w14:paraId="4CF74897" w14:textId="77777777" w:rsidR="00F76E43" w:rsidRDefault="00F76E43" w:rsidP="00F76E43">
      <w:pPr>
        <w:rPr>
          <w:rFonts w:cstheme="majorBidi"/>
          <w:b/>
          <w:bCs/>
          <w:sz w:val="26"/>
          <w:szCs w:val="26"/>
        </w:rPr>
      </w:pPr>
    </w:p>
    <w:p w14:paraId="72A2BAC8" w14:textId="77777777" w:rsidR="00F76E43" w:rsidRDefault="00F76E43" w:rsidP="00F76E43">
      <w:pPr>
        <w:rPr>
          <w:rFonts w:cstheme="majorBidi"/>
          <w:b/>
          <w:bCs/>
          <w:sz w:val="26"/>
          <w:szCs w:val="26"/>
        </w:rPr>
      </w:pPr>
    </w:p>
    <w:p w14:paraId="43CD0165" w14:textId="77777777" w:rsidR="00F76E43" w:rsidRDefault="00F76E43" w:rsidP="00F76E43">
      <w:pPr>
        <w:rPr>
          <w:rFonts w:cstheme="majorBidi"/>
          <w:b/>
          <w:bCs/>
          <w:sz w:val="26"/>
          <w:szCs w:val="26"/>
        </w:rPr>
      </w:pPr>
    </w:p>
    <w:p w14:paraId="71A599B8" w14:textId="77777777" w:rsidR="00F76E43" w:rsidRDefault="00F76E43" w:rsidP="00F76E43">
      <w:pPr>
        <w:rPr>
          <w:rFonts w:cstheme="majorBidi"/>
          <w:b/>
          <w:bCs/>
          <w:sz w:val="26"/>
          <w:szCs w:val="26"/>
        </w:rPr>
      </w:pPr>
    </w:p>
    <w:p w14:paraId="22F701C4" w14:textId="77777777" w:rsidR="00F76E43" w:rsidRDefault="00F76E43" w:rsidP="00F76E43">
      <w:pPr>
        <w:rPr>
          <w:rFonts w:cstheme="majorBidi"/>
          <w:b/>
          <w:bCs/>
          <w:sz w:val="26"/>
          <w:szCs w:val="26"/>
        </w:rPr>
      </w:pPr>
    </w:p>
    <w:p w14:paraId="49579A65" w14:textId="77777777" w:rsidR="00F76E43" w:rsidRDefault="00F76E43" w:rsidP="00F76E43">
      <w:pPr>
        <w:rPr>
          <w:rFonts w:cstheme="majorBidi"/>
          <w:b/>
          <w:bCs/>
          <w:sz w:val="26"/>
          <w:szCs w:val="26"/>
        </w:rPr>
      </w:pPr>
    </w:p>
    <w:p w14:paraId="470D87F8" w14:textId="77777777" w:rsidR="00F76E43" w:rsidRDefault="00F76E43" w:rsidP="00F76E43">
      <w:pPr>
        <w:rPr>
          <w:rFonts w:cstheme="majorBidi"/>
          <w:b/>
          <w:bCs/>
          <w:sz w:val="26"/>
          <w:szCs w:val="26"/>
        </w:rPr>
      </w:pPr>
    </w:p>
    <w:p w14:paraId="7A4B65A3" w14:textId="53ECA28C" w:rsidR="00DD65CB" w:rsidRDefault="00341F37" w:rsidP="00A838FD">
      <w:pPr>
        <w:rPr>
          <w:rFonts w:cstheme="majorBidi"/>
          <w:b/>
          <w:bCs/>
          <w:sz w:val="26"/>
          <w:szCs w:val="26"/>
        </w:rPr>
      </w:pPr>
      <w:r>
        <w:rPr>
          <w:rFonts w:cstheme="majorBidi"/>
          <w:b/>
          <w:bCs/>
          <w:sz w:val="26"/>
          <w:szCs w:val="26"/>
        </w:rPr>
        <w:lastRenderedPageBreak/>
        <w:t xml:space="preserve">Indienen </w:t>
      </w:r>
      <w:r w:rsidR="00F76E43">
        <w:rPr>
          <w:rFonts w:cstheme="majorBidi"/>
          <w:b/>
          <w:bCs/>
          <w:sz w:val="26"/>
          <w:szCs w:val="26"/>
        </w:rPr>
        <w:t xml:space="preserve">van een verzoek tot studentenuitwisseling </w:t>
      </w:r>
    </w:p>
    <w:p w14:paraId="7E383B3D" w14:textId="77777777" w:rsidR="00945B24" w:rsidRPr="00945B24" w:rsidRDefault="00945B24" w:rsidP="00A838FD">
      <w:pPr>
        <w:rPr>
          <w:rFonts w:cstheme="majorBidi"/>
          <w:b/>
          <w:bCs/>
          <w:sz w:val="26"/>
          <w:szCs w:val="26"/>
        </w:rPr>
      </w:pPr>
    </w:p>
    <w:p w14:paraId="029D8F43" w14:textId="34BC1FFE" w:rsidR="00945B24" w:rsidRDefault="00341F37" w:rsidP="00945B24">
      <w:pPr>
        <w:pStyle w:val="ListParagraph"/>
        <w:numPr>
          <w:ilvl w:val="0"/>
          <w:numId w:val="30"/>
        </w:numPr>
        <w:rPr>
          <w:rFonts w:asciiTheme="majorHAnsi" w:hAnsiTheme="majorHAnsi"/>
          <w:sz w:val="20"/>
          <w:szCs w:val="20"/>
        </w:rPr>
      </w:pPr>
      <w:r>
        <w:rPr>
          <w:rFonts w:asciiTheme="majorHAnsi" w:hAnsiTheme="majorHAnsi"/>
          <w:sz w:val="20"/>
          <w:szCs w:val="20"/>
        </w:rPr>
        <w:t>Alvorens</w:t>
      </w:r>
      <w:r w:rsidRPr="00945B24">
        <w:rPr>
          <w:rFonts w:asciiTheme="majorHAnsi" w:hAnsiTheme="majorHAnsi"/>
          <w:sz w:val="20"/>
          <w:szCs w:val="20"/>
        </w:rPr>
        <w:t xml:space="preserve"> </w:t>
      </w:r>
      <w:r w:rsidR="00F64EA2" w:rsidRPr="00945B24">
        <w:rPr>
          <w:rFonts w:asciiTheme="majorHAnsi" w:hAnsiTheme="majorHAnsi"/>
          <w:sz w:val="20"/>
          <w:szCs w:val="20"/>
        </w:rPr>
        <w:t xml:space="preserve">een nieuw verzoek tot studentenuitwisseling in te </w:t>
      </w:r>
      <w:r>
        <w:rPr>
          <w:rFonts w:asciiTheme="majorHAnsi" w:hAnsiTheme="majorHAnsi"/>
          <w:sz w:val="20"/>
          <w:szCs w:val="20"/>
        </w:rPr>
        <w:t>dienen</w:t>
      </w:r>
      <w:r w:rsidR="00F64EA2" w:rsidRPr="00945B24">
        <w:rPr>
          <w:rFonts w:asciiTheme="majorHAnsi" w:hAnsiTheme="majorHAnsi"/>
          <w:sz w:val="20"/>
          <w:szCs w:val="20"/>
        </w:rPr>
        <w:t>, lees eerst het document “Richtlijn en procedure selectie internationale partneruniversiteiten ten behoeve van studentmobiliteit</w:t>
      </w:r>
      <w:r w:rsidR="00945B24" w:rsidRPr="00945B24">
        <w:rPr>
          <w:rFonts w:asciiTheme="majorHAnsi" w:hAnsiTheme="majorHAnsi"/>
          <w:sz w:val="20"/>
          <w:szCs w:val="20"/>
        </w:rPr>
        <w:t>”</w:t>
      </w:r>
      <w:r w:rsidR="00945B24">
        <w:rPr>
          <w:rFonts w:asciiTheme="majorHAnsi" w:hAnsiTheme="majorHAnsi"/>
          <w:sz w:val="20"/>
          <w:szCs w:val="20"/>
        </w:rPr>
        <w:t xml:space="preserve">(op </w:t>
      </w:r>
      <w:proofErr w:type="spellStart"/>
      <w:r w:rsidR="00945B24">
        <w:rPr>
          <w:rFonts w:asciiTheme="majorHAnsi" w:hAnsiTheme="majorHAnsi"/>
          <w:sz w:val="20"/>
          <w:szCs w:val="20"/>
        </w:rPr>
        <w:t>VUnet</w:t>
      </w:r>
      <w:proofErr w:type="spellEnd"/>
      <w:r w:rsidR="00945B24">
        <w:rPr>
          <w:rFonts w:asciiTheme="majorHAnsi" w:hAnsiTheme="majorHAnsi"/>
          <w:sz w:val="20"/>
          <w:szCs w:val="20"/>
        </w:rPr>
        <w:t xml:space="preserve"> te vinden). </w:t>
      </w:r>
    </w:p>
    <w:p w14:paraId="7BFE6ED7" w14:textId="748D9E1B" w:rsidR="00945B24" w:rsidRDefault="00945B24" w:rsidP="00945B24">
      <w:pPr>
        <w:pStyle w:val="ListParagraph"/>
        <w:numPr>
          <w:ilvl w:val="0"/>
          <w:numId w:val="30"/>
        </w:numPr>
        <w:rPr>
          <w:rFonts w:asciiTheme="majorHAnsi" w:hAnsiTheme="majorHAnsi"/>
          <w:sz w:val="20"/>
          <w:szCs w:val="20"/>
        </w:rPr>
      </w:pPr>
      <w:r>
        <w:rPr>
          <w:rFonts w:asciiTheme="majorHAnsi" w:hAnsiTheme="majorHAnsi"/>
          <w:sz w:val="20"/>
          <w:szCs w:val="20"/>
        </w:rPr>
        <w:t>S</w:t>
      </w:r>
      <w:r w:rsidR="00F64EA2" w:rsidRPr="00945B24">
        <w:rPr>
          <w:rFonts w:asciiTheme="majorHAnsi" w:hAnsiTheme="majorHAnsi"/>
          <w:sz w:val="20"/>
          <w:szCs w:val="20"/>
        </w:rPr>
        <w:t xml:space="preserve">tuur </w:t>
      </w:r>
      <w:r w:rsidR="00341F37">
        <w:rPr>
          <w:rFonts w:asciiTheme="majorHAnsi" w:hAnsiTheme="majorHAnsi"/>
          <w:sz w:val="20"/>
          <w:szCs w:val="20"/>
        </w:rPr>
        <w:t>de</w:t>
      </w:r>
      <w:r w:rsidR="00341F37" w:rsidRPr="00945B24">
        <w:rPr>
          <w:rFonts w:asciiTheme="majorHAnsi" w:hAnsiTheme="majorHAnsi"/>
          <w:sz w:val="20"/>
          <w:szCs w:val="20"/>
        </w:rPr>
        <w:t xml:space="preserve"> </w:t>
      </w:r>
      <w:r w:rsidR="00F64EA2" w:rsidRPr="00945B24">
        <w:rPr>
          <w:rFonts w:asciiTheme="majorHAnsi" w:hAnsiTheme="majorHAnsi"/>
          <w:sz w:val="20"/>
          <w:szCs w:val="20"/>
        </w:rPr>
        <w:t>onderstaande</w:t>
      </w:r>
      <w:r w:rsidR="00341F37">
        <w:rPr>
          <w:rFonts w:asciiTheme="majorHAnsi" w:hAnsiTheme="majorHAnsi"/>
          <w:sz w:val="20"/>
          <w:szCs w:val="20"/>
        </w:rPr>
        <w:t xml:space="preserve">, volledig </w:t>
      </w:r>
      <w:r w:rsidR="00F64EA2" w:rsidRPr="00945B24">
        <w:rPr>
          <w:rFonts w:asciiTheme="majorHAnsi" w:hAnsiTheme="majorHAnsi"/>
          <w:sz w:val="20"/>
          <w:szCs w:val="20"/>
        </w:rPr>
        <w:t>ingevuld</w:t>
      </w:r>
      <w:r w:rsidR="00341F37">
        <w:rPr>
          <w:rFonts w:asciiTheme="majorHAnsi" w:hAnsiTheme="majorHAnsi"/>
          <w:sz w:val="20"/>
          <w:szCs w:val="20"/>
        </w:rPr>
        <w:t>e</w:t>
      </w:r>
      <w:r w:rsidR="00F64EA2" w:rsidRPr="00945B24">
        <w:rPr>
          <w:rFonts w:asciiTheme="majorHAnsi" w:hAnsiTheme="majorHAnsi"/>
          <w:sz w:val="20"/>
          <w:szCs w:val="20"/>
        </w:rPr>
        <w:t xml:space="preserve"> </w:t>
      </w:r>
      <w:r w:rsidR="00773FB8">
        <w:rPr>
          <w:rFonts w:asciiTheme="majorHAnsi" w:hAnsiTheme="majorHAnsi"/>
          <w:sz w:val="20"/>
          <w:szCs w:val="20"/>
        </w:rPr>
        <w:t>tabel</w:t>
      </w:r>
      <w:r w:rsidR="00F64EA2" w:rsidRPr="00945B24">
        <w:rPr>
          <w:rFonts w:asciiTheme="majorHAnsi" w:hAnsiTheme="majorHAnsi"/>
          <w:sz w:val="20"/>
          <w:szCs w:val="20"/>
        </w:rPr>
        <w:t xml:space="preserve"> </w:t>
      </w:r>
      <w:r w:rsidR="00456D15">
        <w:rPr>
          <w:rFonts w:asciiTheme="majorHAnsi" w:hAnsiTheme="majorHAnsi"/>
          <w:sz w:val="20"/>
          <w:szCs w:val="20"/>
        </w:rPr>
        <w:t xml:space="preserve">als Word of PDF document </w:t>
      </w:r>
      <w:r w:rsidR="00F64EA2" w:rsidRPr="00945B24">
        <w:rPr>
          <w:rFonts w:asciiTheme="majorHAnsi" w:hAnsiTheme="majorHAnsi"/>
          <w:sz w:val="20"/>
          <w:szCs w:val="20"/>
        </w:rPr>
        <w:t xml:space="preserve">naar </w:t>
      </w:r>
      <w:hyperlink r:id="rId10" w:history="1">
        <w:r w:rsidR="00F64EA2" w:rsidRPr="00945B24">
          <w:rPr>
            <w:rStyle w:val="Hyperlink"/>
            <w:rFonts w:asciiTheme="majorHAnsi" w:hAnsiTheme="majorHAnsi"/>
            <w:sz w:val="20"/>
            <w:szCs w:val="20"/>
          </w:rPr>
          <w:t>internationalrelations@vu.nl</w:t>
        </w:r>
      </w:hyperlink>
      <w:r w:rsidR="00F64EA2" w:rsidRPr="00945B24">
        <w:rPr>
          <w:rFonts w:asciiTheme="majorHAnsi" w:hAnsiTheme="majorHAnsi"/>
          <w:sz w:val="20"/>
          <w:szCs w:val="20"/>
        </w:rPr>
        <w:t xml:space="preserve">. </w:t>
      </w:r>
    </w:p>
    <w:p w14:paraId="79C76C56" w14:textId="37847B5A" w:rsidR="00945B24" w:rsidRPr="00945B24" w:rsidRDefault="001E09FC" w:rsidP="00945B24">
      <w:pPr>
        <w:pStyle w:val="ListParagraph"/>
        <w:numPr>
          <w:ilvl w:val="0"/>
          <w:numId w:val="30"/>
        </w:numPr>
        <w:rPr>
          <w:rFonts w:asciiTheme="majorHAnsi" w:hAnsiTheme="majorHAnsi"/>
          <w:sz w:val="20"/>
          <w:szCs w:val="20"/>
        </w:rPr>
      </w:pPr>
      <w:r w:rsidRPr="00945B24">
        <w:rPr>
          <w:rFonts w:asciiTheme="majorHAnsi" w:hAnsiTheme="majorHAnsi"/>
          <w:sz w:val="20"/>
          <w:szCs w:val="20"/>
        </w:rPr>
        <w:t xml:space="preserve">De regiobeheerder </w:t>
      </w:r>
      <w:r w:rsidR="00341F37">
        <w:rPr>
          <w:rFonts w:asciiTheme="majorHAnsi" w:hAnsiTheme="majorHAnsi"/>
          <w:sz w:val="20"/>
          <w:szCs w:val="20"/>
        </w:rPr>
        <w:t>zal vervolgens</w:t>
      </w:r>
      <w:r w:rsidR="00341F37" w:rsidRPr="00945B24">
        <w:rPr>
          <w:rFonts w:asciiTheme="majorHAnsi" w:hAnsiTheme="majorHAnsi"/>
          <w:sz w:val="20"/>
          <w:szCs w:val="20"/>
        </w:rPr>
        <w:t xml:space="preserve"> </w:t>
      </w:r>
      <w:r w:rsidR="00341F37">
        <w:rPr>
          <w:rFonts w:asciiTheme="majorHAnsi" w:hAnsiTheme="majorHAnsi"/>
          <w:sz w:val="20"/>
          <w:szCs w:val="20"/>
        </w:rPr>
        <w:t>het</w:t>
      </w:r>
      <w:r w:rsidR="00341F37" w:rsidRPr="00945B24">
        <w:rPr>
          <w:rFonts w:asciiTheme="majorHAnsi" w:hAnsiTheme="majorHAnsi"/>
          <w:sz w:val="20"/>
          <w:szCs w:val="20"/>
        </w:rPr>
        <w:t xml:space="preserve"> </w:t>
      </w:r>
      <w:r w:rsidRPr="00945B24">
        <w:rPr>
          <w:rFonts w:asciiTheme="majorHAnsi" w:hAnsiTheme="majorHAnsi"/>
          <w:sz w:val="20"/>
          <w:szCs w:val="20"/>
        </w:rPr>
        <w:t xml:space="preserve">formulier </w:t>
      </w:r>
      <w:r w:rsidR="00945B24" w:rsidRPr="00945B24">
        <w:rPr>
          <w:rFonts w:asciiTheme="majorHAnsi" w:hAnsiTheme="majorHAnsi"/>
          <w:sz w:val="20"/>
          <w:szCs w:val="20"/>
        </w:rPr>
        <w:t>verwerken</w:t>
      </w:r>
      <w:r w:rsidRPr="00945B24">
        <w:rPr>
          <w:rFonts w:asciiTheme="majorHAnsi" w:hAnsiTheme="majorHAnsi"/>
          <w:sz w:val="20"/>
          <w:szCs w:val="20"/>
        </w:rPr>
        <w:t xml:space="preserve"> en </w:t>
      </w:r>
      <w:r w:rsidR="00341F37">
        <w:rPr>
          <w:rFonts w:asciiTheme="majorHAnsi" w:hAnsiTheme="majorHAnsi"/>
          <w:sz w:val="20"/>
          <w:szCs w:val="20"/>
        </w:rPr>
        <w:t>reageren</w:t>
      </w:r>
      <w:r w:rsidR="00341F37" w:rsidRPr="00945B24">
        <w:rPr>
          <w:rFonts w:asciiTheme="majorHAnsi" w:hAnsiTheme="majorHAnsi"/>
          <w:sz w:val="20"/>
          <w:szCs w:val="20"/>
        </w:rPr>
        <w:t xml:space="preserve"> </w:t>
      </w:r>
      <w:r w:rsidRPr="00945B24">
        <w:rPr>
          <w:rFonts w:asciiTheme="majorHAnsi" w:hAnsiTheme="majorHAnsi"/>
          <w:sz w:val="20"/>
          <w:szCs w:val="20"/>
        </w:rPr>
        <w:t>met zijn/haar beoordeling</w:t>
      </w:r>
      <w:r w:rsidR="00945B24" w:rsidRPr="00945B24">
        <w:rPr>
          <w:rFonts w:asciiTheme="majorHAnsi" w:hAnsiTheme="majorHAnsi"/>
          <w:sz w:val="20"/>
          <w:szCs w:val="20"/>
        </w:rPr>
        <w:t xml:space="preserve">, gebaseerd op </w:t>
      </w:r>
      <w:r w:rsidR="00341F37">
        <w:rPr>
          <w:rFonts w:asciiTheme="majorHAnsi" w:hAnsiTheme="majorHAnsi"/>
          <w:sz w:val="20"/>
          <w:szCs w:val="20"/>
        </w:rPr>
        <w:t>het</w:t>
      </w:r>
      <w:r w:rsidR="00341F37" w:rsidRPr="00945B24">
        <w:rPr>
          <w:rFonts w:asciiTheme="majorHAnsi" w:hAnsiTheme="majorHAnsi"/>
          <w:sz w:val="20"/>
          <w:szCs w:val="20"/>
        </w:rPr>
        <w:t xml:space="preserve"> </w:t>
      </w:r>
      <w:r w:rsidR="00945B24" w:rsidRPr="00945B24">
        <w:rPr>
          <w:rFonts w:asciiTheme="majorHAnsi" w:hAnsiTheme="majorHAnsi"/>
          <w:sz w:val="20"/>
          <w:szCs w:val="20"/>
        </w:rPr>
        <w:t>verzoek en de richtlijn</w:t>
      </w:r>
      <w:r w:rsidR="00341F37">
        <w:rPr>
          <w:rFonts w:asciiTheme="majorHAnsi" w:hAnsiTheme="majorHAnsi"/>
          <w:sz w:val="20"/>
          <w:szCs w:val="20"/>
        </w:rPr>
        <w:t>en.</w:t>
      </w:r>
    </w:p>
    <w:p w14:paraId="0FBADABB" w14:textId="77777777" w:rsidR="00F64EA2" w:rsidRDefault="00F64EA2" w:rsidP="00A838FD">
      <w:pPr>
        <w:rPr>
          <w:rFonts w:asciiTheme="majorHAnsi" w:hAnsiTheme="majorHAnsi"/>
          <w:sz w:val="20"/>
          <w:szCs w:val="20"/>
        </w:rPr>
      </w:pPr>
    </w:p>
    <w:tbl>
      <w:tblPr>
        <w:tblStyle w:val="TableGrid"/>
        <w:tblW w:w="0" w:type="auto"/>
        <w:tblInd w:w="421" w:type="dxa"/>
        <w:tblLook w:val="04A0" w:firstRow="1" w:lastRow="0" w:firstColumn="1" w:lastColumn="0" w:noHBand="0" w:noVBand="1"/>
      </w:tblPr>
      <w:tblGrid>
        <w:gridCol w:w="3543"/>
        <w:gridCol w:w="5386"/>
      </w:tblGrid>
      <w:tr w:rsidR="00F76E43" w14:paraId="4C3067A4" w14:textId="77777777" w:rsidTr="00463D4B">
        <w:tc>
          <w:tcPr>
            <w:tcW w:w="3543" w:type="dxa"/>
            <w:vAlign w:val="center"/>
          </w:tcPr>
          <w:p w14:paraId="56E255F2" w14:textId="36CE74F6" w:rsidR="00F64EA2" w:rsidRDefault="001E09FC" w:rsidP="00972975">
            <w:pPr>
              <w:rPr>
                <w:rFonts w:asciiTheme="majorHAnsi" w:hAnsiTheme="majorHAnsi"/>
                <w:sz w:val="20"/>
                <w:szCs w:val="20"/>
              </w:rPr>
            </w:pPr>
            <w:r>
              <w:rPr>
                <w:rFonts w:asciiTheme="majorHAnsi" w:hAnsiTheme="majorHAnsi"/>
                <w:sz w:val="20"/>
                <w:szCs w:val="20"/>
              </w:rPr>
              <w:t>Universiteit</w:t>
            </w:r>
            <w:r w:rsidR="00341F37">
              <w:rPr>
                <w:rFonts w:asciiTheme="majorHAnsi" w:hAnsiTheme="majorHAnsi"/>
                <w:sz w:val="20"/>
                <w:szCs w:val="20"/>
              </w:rPr>
              <w:t>:</w:t>
            </w:r>
            <w:r>
              <w:rPr>
                <w:rFonts w:asciiTheme="majorHAnsi" w:hAnsiTheme="majorHAnsi"/>
                <w:sz w:val="20"/>
                <w:szCs w:val="20"/>
              </w:rPr>
              <w:t xml:space="preserve"> naam en l</w:t>
            </w:r>
            <w:r w:rsidR="00F64EA2">
              <w:rPr>
                <w:rFonts w:asciiTheme="majorHAnsi" w:hAnsiTheme="majorHAnsi"/>
                <w:sz w:val="20"/>
                <w:szCs w:val="20"/>
              </w:rPr>
              <w:t>and</w:t>
            </w:r>
          </w:p>
          <w:p w14:paraId="60E17027" w14:textId="5F7998A8" w:rsidR="00972975" w:rsidRPr="00F64EA2" w:rsidRDefault="00972975" w:rsidP="00972975">
            <w:pPr>
              <w:rPr>
                <w:rFonts w:asciiTheme="majorHAnsi" w:hAnsiTheme="majorHAnsi"/>
                <w:sz w:val="20"/>
                <w:szCs w:val="20"/>
              </w:rPr>
            </w:pPr>
          </w:p>
        </w:tc>
        <w:tc>
          <w:tcPr>
            <w:tcW w:w="5386" w:type="dxa"/>
            <w:vAlign w:val="center"/>
          </w:tcPr>
          <w:p w14:paraId="43987E41" w14:textId="77777777" w:rsidR="00F76E43" w:rsidRDefault="00F76E43" w:rsidP="00972975">
            <w:pPr>
              <w:rPr>
                <w:rFonts w:asciiTheme="majorHAnsi" w:hAnsiTheme="majorHAnsi"/>
                <w:sz w:val="20"/>
                <w:szCs w:val="20"/>
              </w:rPr>
            </w:pPr>
          </w:p>
        </w:tc>
      </w:tr>
      <w:tr w:rsidR="00F36B0C" w:rsidRPr="00F36B0C" w14:paraId="0618D496" w14:textId="77777777" w:rsidTr="00463D4B">
        <w:tc>
          <w:tcPr>
            <w:tcW w:w="3543" w:type="dxa"/>
            <w:vAlign w:val="center"/>
          </w:tcPr>
          <w:p w14:paraId="7DA04621" w14:textId="62F06E88" w:rsidR="00F36B0C" w:rsidRDefault="00463D4B" w:rsidP="00972975">
            <w:pPr>
              <w:rPr>
                <w:rFonts w:asciiTheme="majorHAnsi" w:hAnsiTheme="majorHAnsi"/>
                <w:sz w:val="20"/>
                <w:szCs w:val="20"/>
              </w:rPr>
            </w:pPr>
            <w:r>
              <w:rPr>
                <w:rFonts w:asciiTheme="majorHAnsi" w:hAnsiTheme="majorHAnsi"/>
                <w:sz w:val="20"/>
                <w:szCs w:val="20"/>
              </w:rPr>
              <w:t>Wat is de aanleiding voor het verzoek? W</w:t>
            </w:r>
            <w:r w:rsidR="00F36B0C">
              <w:rPr>
                <w:rFonts w:asciiTheme="majorHAnsi" w:hAnsiTheme="majorHAnsi"/>
                <w:sz w:val="20"/>
                <w:szCs w:val="20"/>
              </w:rPr>
              <w:t xml:space="preserve">aarom </w:t>
            </w:r>
            <w:r w:rsidR="00341F37">
              <w:rPr>
                <w:rFonts w:asciiTheme="majorHAnsi" w:hAnsiTheme="majorHAnsi"/>
                <w:sz w:val="20"/>
                <w:szCs w:val="20"/>
              </w:rPr>
              <w:t xml:space="preserve">is </w:t>
            </w:r>
            <w:r w:rsidR="00F36B0C">
              <w:rPr>
                <w:rFonts w:asciiTheme="majorHAnsi" w:hAnsiTheme="majorHAnsi"/>
                <w:sz w:val="20"/>
                <w:szCs w:val="20"/>
              </w:rPr>
              <w:t xml:space="preserve">een samenwerking met deze universiteit </w:t>
            </w:r>
            <w:r w:rsidR="00341F37">
              <w:rPr>
                <w:rFonts w:asciiTheme="majorHAnsi" w:hAnsiTheme="majorHAnsi"/>
                <w:sz w:val="20"/>
                <w:szCs w:val="20"/>
              </w:rPr>
              <w:t>gewenst</w:t>
            </w:r>
            <w:r w:rsidR="00F36B0C">
              <w:rPr>
                <w:rFonts w:asciiTheme="majorHAnsi" w:hAnsiTheme="majorHAnsi"/>
                <w:sz w:val="20"/>
                <w:szCs w:val="20"/>
              </w:rPr>
              <w:t xml:space="preserve">? </w:t>
            </w:r>
          </w:p>
          <w:p w14:paraId="48E5022C" w14:textId="77777777" w:rsidR="00F36B0C" w:rsidRDefault="00F36B0C" w:rsidP="00972975">
            <w:pPr>
              <w:rPr>
                <w:rFonts w:asciiTheme="majorHAnsi" w:hAnsiTheme="majorHAnsi"/>
                <w:sz w:val="20"/>
                <w:szCs w:val="20"/>
              </w:rPr>
            </w:pPr>
          </w:p>
          <w:p w14:paraId="4EC78391" w14:textId="58DD4FEF" w:rsidR="00F36B0C" w:rsidRDefault="00F36B0C" w:rsidP="00972975">
            <w:pPr>
              <w:rPr>
                <w:rFonts w:asciiTheme="majorHAnsi" w:hAnsiTheme="majorHAnsi"/>
                <w:sz w:val="20"/>
                <w:szCs w:val="20"/>
              </w:rPr>
            </w:pPr>
            <w:r>
              <w:rPr>
                <w:rFonts w:asciiTheme="majorHAnsi" w:hAnsiTheme="majorHAnsi"/>
                <w:sz w:val="20"/>
                <w:szCs w:val="20"/>
              </w:rPr>
              <w:t>(max. 250 wo</w:t>
            </w:r>
            <w:r w:rsidR="00945B24">
              <w:rPr>
                <w:rFonts w:asciiTheme="majorHAnsi" w:hAnsiTheme="majorHAnsi"/>
                <w:sz w:val="20"/>
                <w:szCs w:val="20"/>
              </w:rPr>
              <w:t>o</w:t>
            </w:r>
            <w:r>
              <w:rPr>
                <w:rFonts w:asciiTheme="majorHAnsi" w:hAnsiTheme="majorHAnsi"/>
                <w:sz w:val="20"/>
                <w:szCs w:val="20"/>
              </w:rPr>
              <w:t>rden)</w:t>
            </w:r>
          </w:p>
          <w:p w14:paraId="6596DD5F" w14:textId="3DED2C41" w:rsidR="00F36B0C" w:rsidRDefault="00F36B0C" w:rsidP="00972975">
            <w:pPr>
              <w:rPr>
                <w:rFonts w:asciiTheme="majorHAnsi" w:hAnsiTheme="majorHAnsi"/>
                <w:sz w:val="20"/>
                <w:szCs w:val="20"/>
              </w:rPr>
            </w:pPr>
          </w:p>
        </w:tc>
        <w:tc>
          <w:tcPr>
            <w:tcW w:w="5386" w:type="dxa"/>
            <w:vAlign w:val="center"/>
          </w:tcPr>
          <w:p w14:paraId="67B78291" w14:textId="77777777" w:rsidR="00F36B0C" w:rsidRPr="00F36B0C" w:rsidRDefault="00F36B0C" w:rsidP="00972975">
            <w:pPr>
              <w:rPr>
                <w:rFonts w:asciiTheme="majorHAnsi" w:hAnsiTheme="majorHAnsi"/>
                <w:sz w:val="20"/>
                <w:szCs w:val="20"/>
              </w:rPr>
            </w:pPr>
          </w:p>
        </w:tc>
      </w:tr>
      <w:tr w:rsidR="00F76E43" w:rsidRPr="00F36B0C" w14:paraId="53484A84" w14:textId="77777777" w:rsidTr="00463D4B">
        <w:tc>
          <w:tcPr>
            <w:tcW w:w="3543" w:type="dxa"/>
            <w:vAlign w:val="center"/>
          </w:tcPr>
          <w:p w14:paraId="6C34A65D" w14:textId="3CCD3046" w:rsidR="00F64EA2" w:rsidRDefault="00F64EA2" w:rsidP="00972975">
            <w:pPr>
              <w:rPr>
                <w:rFonts w:asciiTheme="majorHAnsi" w:hAnsiTheme="majorHAnsi"/>
                <w:sz w:val="20"/>
                <w:szCs w:val="20"/>
              </w:rPr>
            </w:pPr>
            <w:r>
              <w:rPr>
                <w:rFonts w:asciiTheme="majorHAnsi" w:hAnsiTheme="majorHAnsi"/>
                <w:sz w:val="20"/>
                <w:szCs w:val="20"/>
              </w:rPr>
              <w:t>Gewenst</w:t>
            </w:r>
            <w:r w:rsidR="00341F37">
              <w:rPr>
                <w:rFonts w:asciiTheme="majorHAnsi" w:hAnsiTheme="majorHAnsi"/>
                <w:sz w:val="20"/>
                <w:szCs w:val="20"/>
              </w:rPr>
              <w:t xml:space="preserve"> </w:t>
            </w:r>
            <w:r w:rsidR="00972975">
              <w:rPr>
                <w:rFonts w:asciiTheme="majorHAnsi" w:hAnsiTheme="majorHAnsi"/>
                <w:sz w:val="20"/>
                <w:szCs w:val="20"/>
              </w:rPr>
              <w:t>opleidings</w:t>
            </w:r>
            <w:r>
              <w:rPr>
                <w:rFonts w:asciiTheme="majorHAnsi" w:hAnsiTheme="majorHAnsi"/>
                <w:sz w:val="20"/>
                <w:szCs w:val="20"/>
              </w:rPr>
              <w:t xml:space="preserve">niveau van </w:t>
            </w:r>
            <w:r w:rsidR="00341F37">
              <w:rPr>
                <w:rFonts w:asciiTheme="majorHAnsi" w:hAnsiTheme="majorHAnsi"/>
                <w:sz w:val="20"/>
                <w:szCs w:val="20"/>
              </w:rPr>
              <w:t xml:space="preserve">de </w:t>
            </w:r>
            <w:r>
              <w:rPr>
                <w:rFonts w:asciiTheme="majorHAnsi" w:hAnsiTheme="majorHAnsi"/>
                <w:sz w:val="20"/>
                <w:szCs w:val="20"/>
              </w:rPr>
              <w:t>uitwisseling</w:t>
            </w:r>
          </w:p>
          <w:p w14:paraId="019C64F9" w14:textId="77777777" w:rsidR="00F36B0C" w:rsidRDefault="00F36B0C" w:rsidP="00972975">
            <w:pPr>
              <w:rPr>
                <w:rFonts w:asciiTheme="majorHAnsi" w:hAnsiTheme="majorHAnsi"/>
                <w:sz w:val="20"/>
                <w:szCs w:val="20"/>
              </w:rPr>
            </w:pPr>
          </w:p>
          <w:p w14:paraId="24BB0C1A" w14:textId="4FD05DE2" w:rsidR="00F76E43" w:rsidRPr="00F36B0C" w:rsidRDefault="00F36B0C" w:rsidP="00972975">
            <w:pPr>
              <w:rPr>
                <w:rFonts w:asciiTheme="majorHAnsi" w:hAnsiTheme="majorHAnsi"/>
                <w:sz w:val="20"/>
                <w:szCs w:val="20"/>
              </w:rPr>
            </w:pPr>
            <w:r>
              <w:rPr>
                <w:rFonts w:asciiTheme="majorHAnsi" w:hAnsiTheme="majorHAnsi"/>
                <w:sz w:val="20"/>
                <w:szCs w:val="20"/>
              </w:rPr>
              <w:t xml:space="preserve">e.g. </w:t>
            </w:r>
            <w:r w:rsidR="00972975" w:rsidRPr="00F36B0C">
              <w:rPr>
                <w:rFonts w:asciiTheme="majorHAnsi" w:hAnsiTheme="majorHAnsi"/>
                <w:sz w:val="20"/>
                <w:szCs w:val="20"/>
              </w:rPr>
              <w:t>Bachelor, Master of Bachelor en Master</w:t>
            </w:r>
          </w:p>
          <w:p w14:paraId="7804EB39" w14:textId="4A89D4F1" w:rsidR="00F64EA2" w:rsidRPr="00F36B0C" w:rsidRDefault="00F64EA2" w:rsidP="00972975">
            <w:pPr>
              <w:rPr>
                <w:rFonts w:asciiTheme="majorHAnsi" w:hAnsiTheme="majorHAnsi"/>
                <w:sz w:val="20"/>
                <w:szCs w:val="20"/>
              </w:rPr>
            </w:pPr>
          </w:p>
        </w:tc>
        <w:tc>
          <w:tcPr>
            <w:tcW w:w="5386" w:type="dxa"/>
            <w:vAlign w:val="center"/>
          </w:tcPr>
          <w:p w14:paraId="6FC0D214" w14:textId="48E0C997" w:rsidR="00F64EA2" w:rsidRPr="00F36B0C" w:rsidRDefault="00F64EA2" w:rsidP="00972975">
            <w:pPr>
              <w:rPr>
                <w:rFonts w:asciiTheme="majorHAnsi" w:hAnsiTheme="majorHAnsi"/>
                <w:sz w:val="20"/>
                <w:szCs w:val="20"/>
              </w:rPr>
            </w:pPr>
          </w:p>
        </w:tc>
      </w:tr>
      <w:tr w:rsidR="00F76E43" w:rsidRPr="00972975" w14:paraId="3A5737AD" w14:textId="77777777" w:rsidTr="00463D4B">
        <w:tc>
          <w:tcPr>
            <w:tcW w:w="3543" w:type="dxa"/>
            <w:vAlign w:val="center"/>
          </w:tcPr>
          <w:p w14:paraId="1D3AF0AB" w14:textId="3FBD3444" w:rsidR="00463D4B" w:rsidRPr="00463D4B" w:rsidRDefault="00463D4B" w:rsidP="00463D4B">
            <w:pPr>
              <w:pStyle w:val="CommentText"/>
              <w:rPr>
                <w:rFonts w:asciiTheme="majorHAnsi" w:hAnsiTheme="majorHAnsi"/>
              </w:rPr>
            </w:pPr>
            <w:r w:rsidRPr="00463D4B">
              <w:rPr>
                <w:rFonts w:asciiTheme="majorHAnsi" w:hAnsiTheme="majorHAnsi"/>
              </w:rPr>
              <w:t xml:space="preserve">Is de samenwerking op een specifiek vakgebied? Of is het ook mogelijk om een brede </w:t>
            </w:r>
            <w:proofErr w:type="spellStart"/>
            <w:r w:rsidRPr="00463D4B">
              <w:rPr>
                <w:rFonts w:asciiTheme="majorHAnsi" w:hAnsiTheme="majorHAnsi"/>
              </w:rPr>
              <w:t>samenwerkings</w:t>
            </w:r>
            <w:r>
              <w:rPr>
                <w:rFonts w:asciiTheme="majorHAnsi" w:hAnsiTheme="majorHAnsi"/>
              </w:rPr>
              <w:t>-</w:t>
            </w:r>
            <w:r w:rsidRPr="00463D4B">
              <w:rPr>
                <w:rFonts w:asciiTheme="majorHAnsi" w:hAnsiTheme="majorHAnsi"/>
              </w:rPr>
              <w:t>overeenkomst</w:t>
            </w:r>
            <w:proofErr w:type="spellEnd"/>
            <w:r w:rsidRPr="00463D4B">
              <w:rPr>
                <w:rFonts w:asciiTheme="majorHAnsi" w:hAnsiTheme="majorHAnsi"/>
              </w:rPr>
              <w:t xml:space="preserve"> af te sluiten, </w:t>
            </w:r>
            <w:r>
              <w:rPr>
                <w:rFonts w:asciiTheme="majorHAnsi" w:hAnsiTheme="majorHAnsi"/>
              </w:rPr>
              <w:t>bv.</w:t>
            </w:r>
            <w:r w:rsidRPr="00463D4B">
              <w:rPr>
                <w:rFonts w:asciiTheme="majorHAnsi" w:hAnsiTheme="majorHAnsi"/>
              </w:rPr>
              <w:t xml:space="preserve"> op faculteits-niveau of universiteit-niveau (dit laatste heeft de voorkeur</w:t>
            </w:r>
            <w:r>
              <w:rPr>
                <w:rFonts w:asciiTheme="majorHAnsi" w:hAnsiTheme="majorHAnsi"/>
              </w:rPr>
              <w:t>)</w:t>
            </w:r>
          </w:p>
          <w:p w14:paraId="175F9088" w14:textId="01B050B6" w:rsidR="00972975" w:rsidRPr="00972975" w:rsidRDefault="00463D4B" w:rsidP="00463D4B">
            <w:pPr>
              <w:pStyle w:val="CommentText"/>
              <w:rPr>
                <w:rFonts w:asciiTheme="majorHAnsi" w:hAnsiTheme="majorHAnsi"/>
              </w:rPr>
            </w:pPr>
            <w:r w:rsidRPr="00463D4B">
              <w:rPr>
                <w:rFonts w:asciiTheme="majorHAnsi" w:hAnsiTheme="majorHAnsi"/>
              </w:rPr>
              <w:t>Voor welke VU-opleiding(en)/VU-faculteit(en) is deze overeenkomst bedoeld?</w:t>
            </w:r>
          </w:p>
        </w:tc>
        <w:tc>
          <w:tcPr>
            <w:tcW w:w="5386" w:type="dxa"/>
            <w:vAlign w:val="center"/>
          </w:tcPr>
          <w:p w14:paraId="48387E6F" w14:textId="4D41900A" w:rsidR="00F76E43" w:rsidRPr="00972975" w:rsidRDefault="00F76E43" w:rsidP="00972975">
            <w:pPr>
              <w:rPr>
                <w:rFonts w:asciiTheme="majorHAnsi" w:hAnsiTheme="majorHAnsi"/>
                <w:sz w:val="20"/>
                <w:szCs w:val="20"/>
              </w:rPr>
            </w:pPr>
          </w:p>
        </w:tc>
      </w:tr>
      <w:tr w:rsidR="00F76E43" w:rsidRPr="00972975" w14:paraId="58747A08" w14:textId="77777777" w:rsidTr="00463D4B">
        <w:tc>
          <w:tcPr>
            <w:tcW w:w="3543" w:type="dxa"/>
            <w:vAlign w:val="center"/>
          </w:tcPr>
          <w:p w14:paraId="10FFD015" w14:textId="64EA1E2B" w:rsidR="00F36B0C" w:rsidRPr="00F36B0C" w:rsidRDefault="00F36B0C" w:rsidP="00972975">
            <w:pPr>
              <w:rPr>
                <w:rFonts w:asciiTheme="majorHAnsi" w:hAnsiTheme="majorHAnsi"/>
                <w:sz w:val="20"/>
                <w:szCs w:val="20"/>
              </w:rPr>
            </w:pPr>
            <w:r w:rsidRPr="00F36B0C">
              <w:rPr>
                <w:rFonts w:asciiTheme="majorHAnsi" w:hAnsiTheme="majorHAnsi"/>
                <w:sz w:val="20"/>
                <w:szCs w:val="20"/>
              </w:rPr>
              <w:t>Is</w:t>
            </w:r>
            <w:r w:rsidR="00972975" w:rsidRPr="00F36B0C">
              <w:rPr>
                <w:rFonts w:asciiTheme="majorHAnsi" w:hAnsiTheme="majorHAnsi"/>
                <w:sz w:val="20"/>
                <w:szCs w:val="20"/>
              </w:rPr>
              <w:t xml:space="preserve"> er voldoende </w:t>
            </w:r>
            <w:r w:rsidR="00463D4B">
              <w:rPr>
                <w:rFonts w:asciiTheme="majorHAnsi" w:hAnsiTheme="majorHAnsi"/>
                <w:sz w:val="20"/>
                <w:szCs w:val="20"/>
              </w:rPr>
              <w:t xml:space="preserve">vak </w:t>
            </w:r>
            <w:r w:rsidRPr="00F36B0C">
              <w:rPr>
                <w:rFonts w:asciiTheme="majorHAnsi" w:hAnsiTheme="majorHAnsi"/>
                <w:sz w:val="20"/>
                <w:szCs w:val="20"/>
              </w:rPr>
              <w:t xml:space="preserve">aanbod? </w:t>
            </w:r>
          </w:p>
          <w:p w14:paraId="10FFEACB" w14:textId="77777777" w:rsidR="00F36B0C" w:rsidRDefault="00F36B0C" w:rsidP="00F36B0C">
            <w:pPr>
              <w:rPr>
                <w:rFonts w:asciiTheme="majorHAnsi" w:hAnsiTheme="majorHAnsi"/>
                <w:sz w:val="20"/>
                <w:szCs w:val="20"/>
              </w:rPr>
            </w:pPr>
          </w:p>
          <w:p w14:paraId="6C4E3D56" w14:textId="18E92D9A" w:rsidR="00F36B0C" w:rsidRPr="00F36B0C" w:rsidRDefault="00F36B0C" w:rsidP="00F36B0C">
            <w:pPr>
              <w:rPr>
                <w:rFonts w:asciiTheme="majorHAnsi" w:hAnsiTheme="majorHAnsi"/>
                <w:b/>
                <w:sz w:val="20"/>
                <w:szCs w:val="20"/>
              </w:rPr>
            </w:pPr>
            <w:r w:rsidRPr="001E09FC">
              <w:rPr>
                <w:rFonts w:asciiTheme="majorHAnsi" w:hAnsiTheme="majorHAnsi"/>
                <w:sz w:val="20"/>
                <w:szCs w:val="20"/>
              </w:rPr>
              <w:t>Kijk naar “Onderbouwing richtlijn partnerselectie en –evaluatie</w:t>
            </w:r>
            <w:r w:rsidR="00346DC0">
              <w:rPr>
                <w:rFonts w:asciiTheme="majorHAnsi" w:hAnsiTheme="majorHAnsi"/>
                <w:sz w:val="20"/>
                <w:szCs w:val="20"/>
              </w:rPr>
              <w:t xml:space="preserve">” </w:t>
            </w:r>
            <w:r w:rsidRPr="001E09FC">
              <w:rPr>
                <w:rFonts w:asciiTheme="majorHAnsi" w:hAnsiTheme="majorHAnsi"/>
                <w:sz w:val="20"/>
                <w:szCs w:val="20"/>
              </w:rPr>
              <w:t>in het document “Richtlijn en procedure selectie internationale partneruniversiteiten ten</w:t>
            </w:r>
            <w:r w:rsidRPr="00F36B0C">
              <w:rPr>
                <w:rFonts w:asciiTheme="majorHAnsi" w:hAnsiTheme="majorHAnsi"/>
                <w:sz w:val="20"/>
                <w:szCs w:val="20"/>
              </w:rPr>
              <w:t xml:space="preserve"> behoeve van studentmobiliteit</w:t>
            </w:r>
            <w:r w:rsidR="00346DC0">
              <w:rPr>
                <w:rFonts w:asciiTheme="majorHAnsi" w:hAnsiTheme="majorHAnsi"/>
                <w:sz w:val="20"/>
                <w:szCs w:val="20"/>
              </w:rPr>
              <w:t>.”</w:t>
            </w:r>
          </w:p>
          <w:p w14:paraId="3EFFA909" w14:textId="33BCC7EA" w:rsidR="00F36B0C" w:rsidRPr="00F36B0C" w:rsidRDefault="00F36B0C" w:rsidP="00F36B0C">
            <w:pPr>
              <w:rPr>
                <w:rFonts w:asciiTheme="majorHAnsi" w:hAnsiTheme="majorHAnsi"/>
                <w:sz w:val="20"/>
                <w:szCs w:val="20"/>
              </w:rPr>
            </w:pPr>
          </w:p>
        </w:tc>
        <w:tc>
          <w:tcPr>
            <w:tcW w:w="5386" w:type="dxa"/>
            <w:vAlign w:val="center"/>
          </w:tcPr>
          <w:p w14:paraId="71049928" w14:textId="77777777" w:rsidR="00F76E43" w:rsidRPr="00972975" w:rsidRDefault="00F76E43" w:rsidP="00972975">
            <w:pPr>
              <w:rPr>
                <w:rFonts w:asciiTheme="majorHAnsi" w:hAnsiTheme="majorHAnsi"/>
                <w:sz w:val="20"/>
                <w:szCs w:val="20"/>
              </w:rPr>
            </w:pPr>
          </w:p>
        </w:tc>
      </w:tr>
      <w:tr w:rsidR="00F36B0C" w:rsidRPr="00972975" w14:paraId="487584FA" w14:textId="77777777" w:rsidTr="00463D4B">
        <w:tc>
          <w:tcPr>
            <w:tcW w:w="3543" w:type="dxa"/>
            <w:vAlign w:val="center"/>
          </w:tcPr>
          <w:p w14:paraId="3CC292DE" w14:textId="049443BF" w:rsidR="00F36B0C" w:rsidRPr="00F36B0C" w:rsidRDefault="00F36B0C" w:rsidP="00F36B0C">
            <w:pPr>
              <w:rPr>
                <w:rFonts w:asciiTheme="majorHAnsi" w:hAnsiTheme="majorHAnsi"/>
                <w:sz w:val="20"/>
                <w:szCs w:val="20"/>
              </w:rPr>
            </w:pPr>
            <w:r w:rsidRPr="00F36B0C">
              <w:rPr>
                <w:rFonts w:asciiTheme="majorHAnsi" w:hAnsiTheme="majorHAnsi"/>
                <w:sz w:val="20"/>
                <w:szCs w:val="20"/>
              </w:rPr>
              <w:t xml:space="preserve">Wat is </w:t>
            </w:r>
            <w:r>
              <w:rPr>
                <w:rFonts w:asciiTheme="majorHAnsi" w:hAnsiTheme="majorHAnsi" w:cstheme="minorHAnsi"/>
                <w:sz w:val="20"/>
                <w:szCs w:val="20"/>
              </w:rPr>
              <w:t>de academische kalende</w:t>
            </w:r>
            <w:r w:rsidRPr="00F36B0C">
              <w:rPr>
                <w:rFonts w:asciiTheme="majorHAnsi" w:hAnsiTheme="majorHAnsi" w:cstheme="minorHAnsi"/>
                <w:sz w:val="20"/>
                <w:szCs w:val="20"/>
              </w:rPr>
              <w:t>r van de universiteit? Overlappen de semesters aan de universiteit met de onze?</w:t>
            </w:r>
            <w:r>
              <w:t xml:space="preserve"> </w:t>
            </w:r>
          </w:p>
          <w:p w14:paraId="32C66400" w14:textId="7B0CFFE9" w:rsidR="00F36B0C" w:rsidRPr="00F36B0C" w:rsidRDefault="00F36B0C" w:rsidP="00F36B0C">
            <w:pPr>
              <w:rPr>
                <w:rFonts w:asciiTheme="majorHAnsi" w:hAnsiTheme="majorHAnsi"/>
                <w:sz w:val="20"/>
                <w:szCs w:val="20"/>
              </w:rPr>
            </w:pPr>
          </w:p>
        </w:tc>
        <w:tc>
          <w:tcPr>
            <w:tcW w:w="5386" w:type="dxa"/>
            <w:vAlign w:val="center"/>
          </w:tcPr>
          <w:p w14:paraId="7FF72C90" w14:textId="77777777" w:rsidR="00F36B0C" w:rsidRPr="00972975" w:rsidRDefault="00F36B0C" w:rsidP="00972975">
            <w:pPr>
              <w:rPr>
                <w:rFonts w:asciiTheme="majorHAnsi" w:hAnsiTheme="majorHAnsi"/>
                <w:sz w:val="20"/>
                <w:szCs w:val="20"/>
              </w:rPr>
            </w:pPr>
          </w:p>
        </w:tc>
      </w:tr>
      <w:tr w:rsidR="00F76E43" w:rsidRPr="00972975" w14:paraId="4C9388B9" w14:textId="77777777" w:rsidTr="00463D4B">
        <w:tc>
          <w:tcPr>
            <w:tcW w:w="3543" w:type="dxa"/>
            <w:vAlign w:val="center"/>
          </w:tcPr>
          <w:p w14:paraId="3B10080D" w14:textId="5EA2876E" w:rsidR="00F76E43" w:rsidRDefault="00F36B0C" w:rsidP="00972975">
            <w:pPr>
              <w:rPr>
                <w:rFonts w:asciiTheme="majorHAnsi" w:hAnsiTheme="majorHAnsi"/>
                <w:sz w:val="20"/>
                <w:szCs w:val="20"/>
              </w:rPr>
            </w:pPr>
            <w:r>
              <w:rPr>
                <w:rFonts w:asciiTheme="majorHAnsi" w:hAnsiTheme="majorHAnsi"/>
                <w:sz w:val="20"/>
                <w:szCs w:val="20"/>
              </w:rPr>
              <w:t xml:space="preserve">Extra opmerkingen? </w:t>
            </w:r>
          </w:p>
          <w:p w14:paraId="1C326FDD" w14:textId="77777777" w:rsidR="00346DC0" w:rsidRDefault="00346DC0" w:rsidP="00972975">
            <w:pPr>
              <w:rPr>
                <w:rFonts w:asciiTheme="majorHAnsi" w:hAnsiTheme="majorHAnsi"/>
                <w:sz w:val="20"/>
                <w:szCs w:val="20"/>
              </w:rPr>
            </w:pPr>
          </w:p>
          <w:p w14:paraId="077A7155" w14:textId="3DC7F508" w:rsidR="00F36B0C" w:rsidRPr="00972975" w:rsidRDefault="00F36B0C" w:rsidP="00972975">
            <w:pPr>
              <w:rPr>
                <w:rFonts w:asciiTheme="majorHAnsi" w:hAnsiTheme="majorHAnsi"/>
                <w:sz w:val="20"/>
                <w:szCs w:val="20"/>
              </w:rPr>
            </w:pPr>
          </w:p>
        </w:tc>
        <w:tc>
          <w:tcPr>
            <w:tcW w:w="5386" w:type="dxa"/>
            <w:vAlign w:val="center"/>
          </w:tcPr>
          <w:p w14:paraId="7F5A76FB" w14:textId="77777777" w:rsidR="00F76E43" w:rsidRPr="00972975" w:rsidRDefault="00F76E43" w:rsidP="00972975">
            <w:pPr>
              <w:rPr>
                <w:rFonts w:asciiTheme="majorHAnsi" w:hAnsiTheme="majorHAnsi"/>
                <w:sz w:val="20"/>
                <w:szCs w:val="20"/>
              </w:rPr>
            </w:pPr>
          </w:p>
        </w:tc>
      </w:tr>
      <w:tr w:rsidR="00463D4B" w:rsidRPr="00972975" w14:paraId="0BEBFE6E" w14:textId="77777777" w:rsidTr="00463D4B">
        <w:trPr>
          <w:trHeight w:val="966"/>
        </w:trPr>
        <w:tc>
          <w:tcPr>
            <w:tcW w:w="3543" w:type="dxa"/>
            <w:shd w:val="clear" w:color="auto" w:fill="DAEEF3" w:themeFill="accent5" w:themeFillTint="33"/>
            <w:vAlign w:val="center"/>
          </w:tcPr>
          <w:p w14:paraId="6154CE6F" w14:textId="3383C8B4" w:rsidR="00463D4B" w:rsidRDefault="00463D4B" w:rsidP="00972975">
            <w:pPr>
              <w:rPr>
                <w:rFonts w:asciiTheme="majorHAnsi" w:hAnsiTheme="majorHAnsi"/>
                <w:b/>
                <w:sz w:val="20"/>
                <w:szCs w:val="20"/>
              </w:rPr>
            </w:pPr>
            <w:r w:rsidRPr="00463D4B">
              <w:rPr>
                <w:rFonts w:asciiTheme="majorHAnsi" w:hAnsiTheme="majorHAnsi"/>
                <w:b/>
                <w:sz w:val="20"/>
                <w:szCs w:val="20"/>
              </w:rPr>
              <w:t>In te vullen door IO</w:t>
            </w:r>
          </w:p>
          <w:p w14:paraId="04856DC2" w14:textId="7BD0D81B" w:rsidR="00463D4B" w:rsidRDefault="00463D4B" w:rsidP="00972975">
            <w:pPr>
              <w:rPr>
                <w:rFonts w:asciiTheme="majorHAnsi" w:hAnsiTheme="majorHAnsi"/>
                <w:sz w:val="20"/>
                <w:szCs w:val="20"/>
              </w:rPr>
            </w:pPr>
            <w:r>
              <w:rPr>
                <w:rFonts w:asciiTheme="majorHAnsi" w:hAnsiTheme="majorHAnsi"/>
                <w:sz w:val="20"/>
                <w:szCs w:val="20"/>
              </w:rPr>
              <w:t xml:space="preserve">Beoordeling verzoek door </w:t>
            </w:r>
            <w:proofErr w:type="spellStart"/>
            <w:r>
              <w:rPr>
                <w:rFonts w:asciiTheme="majorHAnsi" w:hAnsiTheme="majorHAnsi"/>
                <w:sz w:val="20"/>
                <w:szCs w:val="20"/>
              </w:rPr>
              <w:t>regiocoordinator</w:t>
            </w:r>
            <w:proofErr w:type="spellEnd"/>
            <w:r>
              <w:rPr>
                <w:rFonts w:asciiTheme="majorHAnsi" w:hAnsiTheme="majorHAnsi"/>
                <w:sz w:val="20"/>
                <w:szCs w:val="20"/>
              </w:rPr>
              <w:t>:</w:t>
            </w:r>
          </w:p>
        </w:tc>
        <w:tc>
          <w:tcPr>
            <w:tcW w:w="5386" w:type="dxa"/>
            <w:shd w:val="clear" w:color="auto" w:fill="DAEEF3" w:themeFill="accent5" w:themeFillTint="33"/>
            <w:vAlign w:val="center"/>
          </w:tcPr>
          <w:p w14:paraId="0DD05225" w14:textId="77777777" w:rsidR="00463D4B" w:rsidRPr="00972975" w:rsidRDefault="00463D4B" w:rsidP="00972975">
            <w:pPr>
              <w:rPr>
                <w:rFonts w:asciiTheme="majorHAnsi" w:hAnsiTheme="majorHAnsi"/>
                <w:sz w:val="20"/>
                <w:szCs w:val="20"/>
              </w:rPr>
            </w:pPr>
          </w:p>
        </w:tc>
      </w:tr>
    </w:tbl>
    <w:p w14:paraId="4C45F103" w14:textId="33628F31" w:rsidR="001E09FC" w:rsidRPr="00972975" w:rsidRDefault="001E09FC" w:rsidP="00A838FD">
      <w:pPr>
        <w:rPr>
          <w:rFonts w:asciiTheme="majorHAnsi" w:hAnsiTheme="majorHAnsi"/>
          <w:sz w:val="20"/>
          <w:szCs w:val="20"/>
        </w:rPr>
      </w:pPr>
    </w:p>
    <w:sectPr w:rsidR="001E09FC" w:rsidRPr="00972975" w:rsidSect="00DD65CB">
      <w:headerReference w:type="default" r:id="rId11"/>
      <w:type w:val="continuous"/>
      <w:pgSz w:w="12240" w:h="15840"/>
      <w:pgMar w:top="1098" w:right="1440" w:bottom="993" w:left="1440" w:header="56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48B7A" w14:textId="77777777" w:rsidR="00E263AB" w:rsidRDefault="00E263AB" w:rsidP="003437DE">
      <w:pPr>
        <w:spacing w:line="240" w:lineRule="auto"/>
      </w:pPr>
      <w:r>
        <w:separator/>
      </w:r>
    </w:p>
  </w:endnote>
  <w:endnote w:type="continuationSeparator" w:id="0">
    <w:p w14:paraId="382C1A7A" w14:textId="77777777" w:rsidR="00E263AB" w:rsidRDefault="00E263AB" w:rsidP="00343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B805F" w14:textId="77777777" w:rsidR="00E263AB" w:rsidRDefault="00E263AB" w:rsidP="003437DE">
      <w:pPr>
        <w:spacing w:line="240" w:lineRule="auto"/>
      </w:pPr>
      <w:r>
        <w:separator/>
      </w:r>
    </w:p>
  </w:footnote>
  <w:footnote w:type="continuationSeparator" w:id="0">
    <w:p w14:paraId="08BD9B85" w14:textId="77777777" w:rsidR="00E263AB" w:rsidRDefault="00E263AB" w:rsidP="003437DE">
      <w:pPr>
        <w:spacing w:line="240" w:lineRule="auto"/>
      </w:pPr>
      <w:r>
        <w:continuationSeparator/>
      </w:r>
    </w:p>
  </w:footnote>
  <w:footnote w:id="1">
    <w:p w14:paraId="04C9B338" w14:textId="77777777" w:rsidR="00867C70" w:rsidRPr="00925A02" w:rsidRDefault="00867C70">
      <w:pPr>
        <w:pStyle w:val="FootnoteText"/>
        <w:rPr>
          <w:sz w:val="16"/>
          <w:szCs w:val="16"/>
        </w:rPr>
      </w:pPr>
      <w:r w:rsidRPr="00925A02">
        <w:rPr>
          <w:rStyle w:val="FootnoteReference"/>
          <w:sz w:val="16"/>
          <w:szCs w:val="16"/>
        </w:rPr>
        <w:footnoteRef/>
      </w:r>
      <w:r w:rsidRPr="00925A02">
        <w:rPr>
          <w:sz w:val="16"/>
          <w:szCs w:val="16"/>
        </w:rPr>
        <w:t xml:space="preserve"> Met studentenuitwisseling of </w:t>
      </w:r>
      <w:r w:rsidR="002270EB" w:rsidRPr="00925A02">
        <w:rPr>
          <w:sz w:val="16"/>
          <w:szCs w:val="16"/>
        </w:rPr>
        <w:t>exchange wordt</w:t>
      </w:r>
      <w:r w:rsidRPr="00925A02">
        <w:rPr>
          <w:sz w:val="16"/>
          <w:szCs w:val="16"/>
        </w:rPr>
        <w:t xml:space="preserve"> bedoeld de in- en uitgaande studentmobiliteit zonder dat de student daarmee het oogmerk heeft een diploma te behalen. Studentuitwisseling gaat op basis van gesloten beurzen: de betreffende studenten blijven ingeschreven bij hun thuisinstelling en betalen daar hun collegegeld. Ze zijn voor een bepaalde periode, meestal een semester tot maximaal een jaar, gaststudent bij de partnerinstelling.</w:t>
      </w:r>
    </w:p>
  </w:footnote>
  <w:footnote w:id="2">
    <w:p w14:paraId="48ED17DA" w14:textId="5673E85A" w:rsidR="007D7BBC" w:rsidRPr="00925A02" w:rsidRDefault="007D7BBC">
      <w:pPr>
        <w:pStyle w:val="FootnoteText"/>
        <w:rPr>
          <w:sz w:val="16"/>
          <w:szCs w:val="16"/>
          <w:lang w:val="en-US"/>
        </w:rPr>
      </w:pPr>
      <w:r w:rsidRPr="00925A02">
        <w:rPr>
          <w:rStyle w:val="FootnoteReference"/>
          <w:sz w:val="16"/>
          <w:szCs w:val="16"/>
        </w:rPr>
        <w:footnoteRef/>
      </w:r>
      <w:r w:rsidRPr="00925A02">
        <w:rPr>
          <w:sz w:val="16"/>
          <w:szCs w:val="16"/>
          <w:lang w:val="en-US"/>
        </w:rPr>
        <w:t xml:space="preserve"> </w:t>
      </w:r>
      <w:r w:rsidR="00E52907">
        <w:fldChar w:fldCharType="begin"/>
      </w:r>
      <w:r w:rsidR="00E52907" w:rsidRPr="00E52907">
        <w:rPr>
          <w:lang w:val="en-US"/>
        </w:rPr>
        <w:instrText xml:space="preserve"> HYPERLINK "http://www.shanghairanking.com/" </w:instrText>
      </w:r>
      <w:r w:rsidR="00E52907">
        <w:fldChar w:fldCharType="separate"/>
      </w:r>
      <w:r w:rsidR="00D532E4" w:rsidRPr="00D532E4">
        <w:rPr>
          <w:rStyle w:val="Hyperlink"/>
          <w:sz w:val="16"/>
          <w:szCs w:val="16"/>
          <w:lang w:val="en-US"/>
        </w:rPr>
        <w:t>Shanghai ranking</w:t>
      </w:r>
      <w:r w:rsidR="00E52907">
        <w:rPr>
          <w:rStyle w:val="Hyperlink"/>
          <w:sz w:val="16"/>
          <w:szCs w:val="16"/>
          <w:lang w:val="en-US"/>
        </w:rPr>
        <w:fldChar w:fldCharType="end"/>
      </w:r>
      <w:r w:rsidR="00D532E4">
        <w:rPr>
          <w:sz w:val="16"/>
          <w:szCs w:val="16"/>
          <w:lang w:val="en-US"/>
        </w:rPr>
        <w:t xml:space="preserve">, </w:t>
      </w:r>
      <w:hyperlink r:id="rId1" w:history="1">
        <w:r w:rsidRPr="00925A02">
          <w:rPr>
            <w:rStyle w:val="Hyperlink"/>
            <w:sz w:val="16"/>
            <w:szCs w:val="16"/>
            <w:lang w:val="en-US"/>
          </w:rPr>
          <w:t>Times Higher Education ranking</w:t>
        </w:r>
      </w:hyperlink>
      <w:r w:rsidRPr="00925A02">
        <w:rPr>
          <w:sz w:val="16"/>
          <w:szCs w:val="16"/>
          <w:lang w:val="en-US"/>
        </w:rPr>
        <w:t xml:space="preserve">, </w:t>
      </w:r>
      <w:hyperlink r:id="rId2" w:history="1">
        <w:r w:rsidRPr="00925A02">
          <w:rPr>
            <w:rStyle w:val="Hyperlink"/>
            <w:sz w:val="16"/>
            <w:szCs w:val="16"/>
            <w:lang w:val="en-US"/>
          </w:rPr>
          <w:t>QS ranking</w:t>
        </w:r>
      </w:hyperlink>
    </w:p>
  </w:footnote>
  <w:footnote w:id="3">
    <w:p w14:paraId="4AB8DBFD" w14:textId="37A5ACD9" w:rsidR="00564649" w:rsidRPr="00925A02" w:rsidRDefault="00564649" w:rsidP="00564649">
      <w:pPr>
        <w:pStyle w:val="FootnoteText"/>
        <w:rPr>
          <w:sz w:val="16"/>
          <w:szCs w:val="16"/>
        </w:rPr>
      </w:pPr>
      <w:r w:rsidRPr="00925A02">
        <w:rPr>
          <w:rStyle w:val="FootnoteReference"/>
          <w:sz w:val="16"/>
          <w:szCs w:val="16"/>
        </w:rPr>
        <w:footnoteRef/>
      </w:r>
      <w:r w:rsidRPr="00925A02">
        <w:rPr>
          <w:sz w:val="16"/>
          <w:szCs w:val="16"/>
        </w:rPr>
        <w:t xml:space="preserve"> In 2016 waren er ruim 250 partneruniversiteiten voor studentenuitwisseling. Een overzicht van deze universiteiten is te vinden op </w:t>
      </w:r>
      <w:hyperlink r:id="rId3" w:history="1">
        <w:r w:rsidRPr="00925A02">
          <w:rPr>
            <w:rStyle w:val="Hyperlink"/>
            <w:sz w:val="16"/>
            <w:szCs w:val="16"/>
          </w:rPr>
          <w:t>http://studyabroad.vu.nl</w:t>
        </w:r>
      </w:hyperlink>
      <w:r w:rsidRPr="00925A02">
        <w:rPr>
          <w:sz w:val="16"/>
          <w:szCs w:val="16"/>
        </w:rPr>
        <w:t xml:space="preserve">. </w:t>
      </w:r>
    </w:p>
  </w:footnote>
  <w:footnote w:id="4">
    <w:p w14:paraId="30DC51ED" w14:textId="77777777" w:rsidR="000A299F" w:rsidRPr="00925A02" w:rsidRDefault="000A299F">
      <w:pPr>
        <w:pStyle w:val="FootnoteText"/>
        <w:rPr>
          <w:sz w:val="16"/>
          <w:szCs w:val="16"/>
        </w:rPr>
      </w:pPr>
      <w:r w:rsidRPr="00925A02">
        <w:rPr>
          <w:rStyle w:val="FootnoteReference"/>
          <w:sz w:val="16"/>
          <w:szCs w:val="16"/>
        </w:rPr>
        <w:footnoteRef/>
      </w:r>
      <w:r w:rsidRPr="00925A02">
        <w:rPr>
          <w:sz w:val="16"/>
          <w:szCs w:val="16"/>
        </w:rPr>
        <w:t xml:space="preserve"> </w:t>
      </w:r>
      <w:r w:rsidR="009A4A70">
        <w:rPr>
          <w:sz w:val="16"/>
          <w:szCs w:val="16"/>
        </w:rPr>
        <w:t>Het Faculteitsbestuur kan iemand binnen de faculteit aanwijzen die hiervoor eerste aanspreekpunt is, bijvoorbeeld een Portefeuillehouder Onderwijs of een Portefeuillehouder Internationalisering.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B30BD" w14:textId="48935858" w:rsidR="007F2B21" w:rsidRPr="007F2B21" w:rsidRDefault="007F2B21" w:rsidP="007F2B21">
    <w:pPr>
      <w:pStyle w:val="Header"/>
      <w:jc w:val="right"/>
      <w:rPr>
        <w:sz w:val="16"/>
        <w:szCs w:val="16"/>
        <w:lang w:val="en-US"/>
      </w:rPr>
    </w:pPr>
    <w:proofErr w:type="spellStart"/>
    <w:r>
      <w:rPr>
        <w:sz w:val="16"/>
        <w:szCs w:val="16"/>
        <w:lang w:val="en-US"/>
      </w:rPr>
      <w:t>Versie</w:t>
    </w:r>
    <w:proofErr w:type="spellEnd"/>
    <w:r>
      <w:rPr>
        <w:sz w:val="16"/>
        <w:szCs w:val="16"/>
        <w:lang w:val="en-US"/>
      </w:rPr>
      <w:t xml:space="preserve">: </w:t>
    </w:r>
    <w:proofErr w:type="spellStart"/>
    <w:r w:rsidR="00463D4B">
      <w:rPr>
        <w:sz w:val="16"/>
        <w:szCs w:val="16"/>
        <w:lang w:val="en-US"/>
      </w:rPr>
      <w:t>oktober</w:t>
    </w:r>
    <w:proofErr w:type="spellEnd"/>
    <w:r w:rsidR="00BE2655">
      <w:rPr>
        <w:sz w:val="16"/>
        <w:szCs w:val="16"/>
        <w:lang w:val="en-US"/>
      </w:rPr>
      <w:t xml:space="preserve"> </w:t>
    </w:r>
    <w:r w:rsidR="002270EB">
      <w:rPr>
        <w:sz w:val="16"/>
        <w:szCs w:val="16"/>
        <w:lang w:val="en-US"/>
      </w:rPr>
      <w:t>201</w:t>
    </w:r>
    <w:r w:rsidR="00BE2655">
      <w:rPr>
        <w:sz w:val="16"/>
        <w:szCs w:val="16"/>
        <w:lang w:val="en-US"/>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391D"/>
    <w:multiLevelType w:val="hybridMultilevel"/>
    <w:tmpl w:val="ADC266CE"/>
    <w:lvl w:ilvl="0" w:tplc="0409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A814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142383"/>
    <w:multiLevelType w:val="hybridMultilevel"/>
    <w:tmpl w:val="2C60BF30"/>
    <w:lvl w:ilvl="0" w:tplc="04130001">
      <w:start w:val="1"/>
      <w:numFmt w:val="bullet"/>
      <w:lvlText w:val=""/>
      <w:lvlJc w:val="left"/>
      <w:pPr>
        <w:ind w:left="2808" w:hanging="360"/>
      </w:pPr>
      <w:rPr>
        <w:rFonts w:ascii="Symbol" w:hAnsi="Symbol" w:hint="default"/>
      </w:rPr>
    </w:lvl>
    <w:lvl w:ilvl="1" w:tplc="04130003" w:tentative="1">
      <w:start w:val="1"/>
      <w:numFmt w:val="bullet"/>
      <w:lvlText w:val="o"/>
      <w:lvlJc w:val="left"/>
      <w:pPr>
        <w:ind w:left="3528" w:hanging="360"/>
      </w:pPr>
      <w:rPr>
        <w:rFonts w:ascii="Courier New" w:hAnsi="Courier New" w:cs="Courier New" w:hint="default"/>
      </w:rPr>
    </w:lvl>
    <w:lvl w:ilvl="2" w:tplc="04130005" w:tentative="1">
      <w:start w:val="1"/>
      <w:numFmt w:val="bullet"/>
      <w:lvlText w:val=""/>
      <w:lvlJc w:val="left"/>
      <w:pPr>
        <w:ind w:left="4248" w:hanging="360"/>
      </w:pPr>
      <w:rPr>
        <w:rFonts w:ascii="Wingdings" w:hAnsi="Wingdings" w:hint="default"/>
      </w:rPr>
    </w:lvl>
    <w:lvl w:ilvl="3" w:tplc="04130001" w:tentative="1">
      <w:start w:val="1"/>
      <w:numFmt w:val="bullet"/>
      <w:lvlText w:val=""/>
      <w:lvlJc w:val="left"/>
      <w:pPr>
        <w:ind w:left="4968" w:hanging="360"/>
      </w:pPr>
      <w:rPr>
        <w:rFonts w:ascii="Symbol" w:hAnsi="Symbol" w:hint="default"/>
      </w:rPr>
    </w:lvl>
    <w:lvl w:ilvl="4" w:tplc="04130003" w:tentative="1">
      <w:start w:val="1"/>
      <w:numFmt w:val="bullet"/>
      <w:lvlText w:val="o"/>
      <w:lvlJc w:val="left"/>
      <w:pPr>
        <w:ind w:left="5688" w:hanging="360"/>
      </w:pPr>
      <w:rPr>
        <w:rFonts w:ascii="Courier New" w:hAnsi="Courier New" w:cs="Courier New" w:hint="default"/>
      </w:rPr>
    </w:lvl>
    <w:lvl w:ilvl="5" w:tplc="04130005" w:tentative="1">
      <w:start w:val="1"/>
      <w:numFmt w:val="bullet"/>
      <w:lvlText w:val=""/>
      <w:lvlJc w:val="left"/>
      <w:pPr>
        <w:ind w:left="6408" w:hanging="360"/>
      </w:pPr>
      <w:rPr>
        <w:rFonts w:ascii="Wingdings" w:hAnsi="Wingdings" w:hint="default"/>
      </w:rPr>
    </w:lvl>
    <w:lvl w:ilvl="6" w:tplc="04130001" w:tentative="1">
      <w:start w:val="1"/>
      <w:numFmt w:val="bullet"/>
      <w:lvlText w:val=""/>
      <w:lvlJc w:val="left"/>
      <w:pPr>
        <w:ind w:left="7128" w:hanging="360"/>
      </w:pPr>
      <w:rPr>
        <w:rFonts w:ascii="Symbol" w:hAnsi="Symbol" w:hint="default"/>
      </w:rPr>
    </w:lvl>
    <w:lvl w:ilvl="7" w:tplc="04130003" w:tentative="1">
      <w:start w:val="1"/>
      <w:numFmt w:val="bullet"/>
      <w:lvlText w:val="o"/>
      <w:lvlJc w:val="left"/>
      <w:pPr>
        <w:ind w:left="7848" w:hanging="360"/>
      </w:pPr>
      <w:rPr>
        <w:rFonts w:ascii="Courier New" w:hAnsi="Courier New" w:cs="Courier New" w:hint="default"/>
      </w:rPr>
    </w:lvl>
    <w:lvl w:ilvl="8" w:tplc="04130005" w:tentative="1">
      <w:start w:val="1"/>
      <w:numFmt w:val="bullet"/>
      <w:lvlText w:val=""/>
      <w:lvlJc w:val="left"/>
      <w:pPr>
        <w:ind w:left="8568" w:hanging="360"/>
      </w:pPr>
      <w:rPr>
        <w:rFonts w:ascii="Wingdings" w:hAnsi="Wingdings" w:hint="default"/>
      </w:rPr>
    </w:lvl>
  </w:abstractNum>
  <w:abstractNum w:abstractNumId="3" w15:restartNumberingAfterBreak="0">
    <w:nsid w:val="0E85347E"/>
    <w:multiLevelType w:val="hybridMultilevel"/>
    <w:tmpl w:val="EB5479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CA4814"/>
    <w:multiLevelType w:val="hybridMultilevel"/>
    <w:tmpl w:val="F4726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D47C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0439EB"/>
    <w:multiLevelType w:val="hybridMultilevel"/>
    <w:tmpl w:val="6A82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45600"/>
    <w:multiLevelType w:val="hybridMultilevel"/>
    <w:tmpl w:val="26DE5CD6"/>
    <w:lvl w:ilvl="0" w:tplc="0409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9868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270F24"/>
    <w:multiLevelType w:val="hybridMultilevel"/>
    <w:tmpl w:val="20D28C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5C828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387EA3"/>
    <w:multiLevelType w:val="hybridMultilevel"/>
    <w:tmpl w:val="350C7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3E3C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2D3B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25A0B"/>
    <w:multiLevelType w:val="hybridMultilevel"/>
    <w:tmpl w:val="2B8C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F0859"/>
    <w:multiLevelType w:val="hybridMultilevel"/>
    <w:tmpl w:val="FBDCE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161482"/>
    <w:multiLevelType w:val="hybridMultilevel"/>
    <w:tmpl w:val="D4147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B761B4"/>
    <w:multiLevelType w:val="hybridMultilevel"/>
    <w:tmpl w:val="AA7A8A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891848"/>
    <w:multiLevelType w:val="multilevel"/>
    <w:tmpl w:val="D8C81E9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D00E16"/>
    <w:multiLevelType w:val="hybridMultilevel"/>
    <w:tmpl w:val="1D3CE9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2B4C1C"/>
    <w:multiLevelType w:val="hybridMultilevel"/>
    <w:tmpl w:val="B85AFD86"/>
    <w:lvl w:ilvl="0" w:tplc="0413000F">
      <w:start w:val="1"/>
      <w:numFmt w:val="decimal"/>
      <w:lvlText w:val="%1."/>
      <w:lvlJc w:val="left"/>
      <w:pPr>
        <w:ind w:left="720" w:hanging="360"/>
      </w:pPr>
    </w:lvl>
    <w:lvl w:ilvl="1" w:tplc="92766168">
      <w:numFmt w:val="bullet"/>
      <w:lvlText w:val="-"/>
      <w:lvlJc w:val="left"/>
      <w:pPr>
        <w:ind w:left="1440" w:hanging="360"/>
      </w:pPr>
      <w:rPr>
        <w:rFonts w:ascii="Calibri" w:eastAsiaTheme="minorHAnsi" w:hAnsi="Calibri"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08E2B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0500EA"/>
    <w:multiLevelType w:val="hybridMultilevel"/>
    <w:tmpl w:val="924C0C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3341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8D0A84"/>
    <w:multiLevelType w:val="hybridMultilevel"/>
    <w:tmpl w:val="59E2B584"/>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5BA7652C"/>
    <w:multiLevelType w:val="hybridMultilevel"/>
    <w:tmpl w:val="1A76AAEA"/>
    <w:lvl w:ilvl="0" w:tplc="0413000F">
      <w:start w:val="1"/>
      <w:numFmt w:val="decimal"/>
      <w:lvlText w:val="%1."/>
      <w:lvlJc w:val="left"/>
      <w:pPr>
        <w:ind w:left="720" w:hanging="360"/>
      </w:pPr>
    </w:lvl>
    <w:lvl w:ilvl="1" w:tplc="04090001">
      <w:start w:val="1"/>
      <w:numFmt w:val="bullet"/>
      <w:lvlText w:val=""/>
      <w:lvlJc w:val="left"/>
      <w:pPr>
        <w:ind w:left="502"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F3C412D"/>
    <w:multiLevelType w:val="hybridMultilevel"/>
    <w:tmpl w:val="13F28D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AD4074D"/>
    <w:multiLevelType w:val="hybridMultilevel"/>
    <w:tmpl w:val="1B96BD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7472F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C47598"/>
    <w:multiLevelType w:val="hybridMultilevel"/>
    <w:tmpl w:val="894E1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C8837CC"/>
    <w:multiLevelType w:val="hybridMultilevel"/>
    <w:tmpl w:val="D0165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D1E3BA6"/>
    <w:multiLevelType w:val="hybridMultilevel"/>
    <w:tmpl w:val="FBF21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12"/>
  </w:num>
  <w:num w:numId="4">
    <w:abstractNumId w:val="18"/>
  </w:num>
  <w:num w:numId="5">
    <w:abstractNumId w:val="13"/>
  </w:num>
  <w:num w:numId="6">
    <w:abstractNumId w:val="23"/>
  </w:num>
  <w:num w:numId="7">
    <w:abstractNumId w:val="1"/>
  </w:num>
  <w:num w:numId="8">
    <w:abstractNumId w:val="16"/>
  </w:num>
  <w:num w:numId="9">
    <w:abstractNumId w:val="5"/>
  </w:num>
  <w:num w:numId="10">
    <w:abstractNumId w:val="21"/>
  </w:num>
  <w:num w:numId="11">
    <w:abstractNumId w:val="8"/>
  </w:num>
  <w:num w:numId="12">
    <w:abstractNumId w:val="10"/>
  </w:num>
  <w:num w:numId="13">
    <w:abstractNumId w:val="20"/>
  </w:num>
  <w:num w:numId="14">
    <w:abstractNumId w:val="4"/>
  </w:num>
  <w:num w:numId="15">
    <w:abstractNumId w:val="11"/>
  </w:num>
  <w:num w:numId="16">
    <w:abstractNumId w:val="19"/>
  </w:num>
  <w:num w:numId="17">
    <w:abstractNumId w:val="22"/>
  </w:num>
  <w:num w:numId="18">
    <w:abstractNumId w:val="31"/>
  </w:num>
  <w:num w:numId="19">
    <w:abstractNumId w:val="15"/>
  </w:num>
  <w:num w:numId="20">
    <w:abstractNumId w:val="7"/>
  </w:num>
  <w:num w:numId="21">
    <w:abstractNumId w:val="0"/>
  </w:num>
  <w:num w:numId="22">
    <w:abstractNumId w:val="26"/>
  </w:num>
  <w:num w:numId="23">
    <w:abstractNumId w:val="2"/>
  </w:num>
  <w:num w:numId="24">
    <w:abstractNumId w:val="14"/>
  </w:num>
  <w:num w:numId="25">
    <w:abstractNumId w:val="25"/>
  </w:num>
  <w:num w:numId="26">
    <w:abstractNumId w:val="9"/>
  </w:num>
  <w:num w:numId="27">
    <w:abstractNumId w:val="29"/>
  </w:num>
  <w:num w:numId="28">
    <w:abstractNumId w:val="27"/>
  </w:num>
  <w:num w:numId="29">
    <w:abstractNumId w:val="3"/>
  </w:num>
  <w:num w:numId="30">
    <w:abstractNumId w:val="30"/>
  </w:num>
  <w:num w:numId="31">
    <w:abstractNumId w:val="17"/>
  </w:num>
  <w:num w:numId="32">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83"/>
    <w:rsid w:val="000070AE"/>
    <w:rsid w:val="00025420"/>
    <w:rsid w:val="00030396"/>
    <w:rsid w:val="00037318"/>
    <w:rsid w:val="000446E8"/>
    <w:rsid w:val="00044C65"/>
    <w:rsid w:val="00044D1B"/>
    <w:rsid w:val="00046510"/>
    <w:rsid w:val="00051735"/>
    <w:rsid w:val="00054747"/>
    <w:rsid w:val="00056A7F"/>
    <w:rsid w:val="00065574"/>
    <w:rsid w:val="00082FC6"/>
    <w:rsid w:val="000846D7"/>
    <w:rsid w:val="000A299F"/>
    <w:rsid w:val="000D3687"/>
    <w:rsid w:val="000D3735"/>
    <w:rsid w:val="000D6B6E"/>
    <w:rsid w:val="000E32DE"/>
    <w:rsid w:val="000E5AAF"/>
    <w:rsid w:val="000E76E6"/>
    <w:rsid w:val="00124341"/>
    <w:rsid w:val="0012754A"/>
    <w:rsid w:val="00131214"/>
    <w:rsid w:val="00151DCF"/>
    <w:rsid w:val="001728EB"/>
    <w:rsid w:val="00173511"/>
    <w:rsid w:val="0018106B"/>
    <w:rsid w:val="00181941"/>
    <w:rsid w:val="00190045"/>
    <w:rsid w:val="00196997"/>
    <w:rsid w:val="001A599F"/>
    <w:rsid w:val="001B0486"/>
    <w:rsid w:val="001B79DE"/>
    <w:rsid w:val="001C0C82"/>
    <w:rsid w:val="001C1547"/>
    <w:rsid w:val="001C3C2F"/>
    <w:rsid w:val="001C7CEB"/>
    <w:rsid w:val="001E06F0"/>
    <w:rsid w:val="001E09FC"/>
    <w:rsid w:val="001E630D"/>
    <w:rsid w:val="00204658"/>
    <w:rsid w:val="00205997"/>
    <w:rsid w:val="00223A13"/>
    <w:rsid w:val="002270EB"/>
    <w:rsid w:val="00232878"/>
    <w:rsid w:val="00234BF9"/>
    <w:rsid w:val="00242DB3"/>
    <w:rsid w:val="002450B7"/>
    <w:rsid w:val="00246B8B"/>
    <w:rsid w:val="00280692"/>
    <w:rsid w:val="00280CD4"/>
    <w:rsid w:val="002863AD"/>
    <w:rsid w:val="00291747"/>
    <w:rsid w:val="002918B7"/>
    <w:rsid w:val="00292C26"/>
    <w:rsid w:val="002A0191"/>
    <w:rsid w:val="002A4A78"/>
    <w:rsid w:val="002C19EC"/>
    <w:rsid w:val="002C42C4"/>
    <w:rsid w:val="002C46D5"/>
    <w:rsid w:val="002C6B07"/>
    <w:rsid w:val="002C6DFC"/>
    <w:rsid w:val="002E0F60"/>
    <w:rsid w:val="002E6916"/>
    <w:rsid w:val="002F3904"/>
    <w:rsid w:val="002F425B"/>
    <w:rsid w:val="0030197E"/>
    <w:rsid w:val="00301B83"/>
    <w:rsid w:val="003063E5"/>
    <w:rsid w:val="00341F37"/>
    <w:rsid w:val="003437DE"/>
    <w:rsid w:val="00346DC0"/>
    <w:rsid w:val="00385129"/>
    <w:rsid w:val="00394861"/>
    <w:rsid w:val="003A0505"/>
    <w:rsid w:val="003A0D42"/>
    <w:rsid w:val="003B35EC"/>
    <w:rsid w:val="003C211C"/>
    <w:rsid w:val="003C3350"/>
    <w:rsid w:val="003D4892"/>
    <w:rsid w:val="003D6356"/>
    <w:rsid w:val="003D6972"/>
    <w:rsid w:val="003E019A"/>
    <w:rsid w:val="003E0537"/>
    <w:rsid w:val="0040297B"/>
    <w:rsid w:val="00406FBA"/>
    <w:rsid w:val="00416F28"/>
    <w:rsid w:val="004208B5"/>
    <w:rsid w:val="004277E7"/>
    <w:rsid w:val="00431C6F"/>
    <w:rsid w:val="00433CDB"/>
    <w:rsid w:val="004378EC"/>
    <w:rsid w:val="00437FB7"/>
    <w:rsid w:val="00440387"/>
    <w:rsid w:val="004520F9"/>
    <w:rsid w:val="00456D15"/>
    <w:rsid w:val="00463D4B"/>
    <w:rsid w:val="00466F01"/>
    <w:rsid w:val="00477812"/>
    <w:rsid w:val="00487E27"/>
    <w:rsid w:val="00492C71"/>
    <w:rsid w:val="004A35A6"/>
    <w:rsid w:val="004A4118"/>
    <w:rsid w:val="004B16DA"/>
    <w:rsid w:val="004C3AC7"/>
    <w:rsid w:val="004D1599"/>
    <w:rsid w:val="004E331B"/>
    <w:rsid w:val="004F3DB9"/>
    <w:rsid w:val="005032EB"/>
    <w:rsid w:val="005103C8"/>
    <w:rsid w:val="00520AEC"/>
    <w:rsid w:val="0053221C"/>
    <w:rsid w:val="00532DE9"/>
    <w:rsid w:val="00536019"/>
    <w:rsid w:val="00537622"/>
    <w:rsid w:val="00564649"/>
    <w:rsid w:val="005751D6"/>
    <w:rsid w:val="00584871"/>
    <w:rsid w:val="005944C1"/>
    <w:rsid w:val="005A28B3"/>
    <w:rsid w:val="005B25D8"/>
    <w:rsid w:val="005C04EC"/>
    <w:rsid w:val="005C3423"/>
    <w:rsid w:val="005D0377"/>
    <w:rsid w:val="005D4639"/>
    <w:rsid w:val="005E776F"/>
    <w:rsid w:val="005F134A"/>
    <w:rsid w:val="006006C1"/>
    <w:rsid w:val="00600AE7"/>
    <w:rsid w:val="00614EDF"/>
    <w:rsid w:val="00620857"/>
    <w:rsid w:val="0062350E"/>
    <w:rsid w:val="00630E82"/>
    <w:rsid w:val="006341B0"/>
    <w:rsid w:val="00635D34"/>
    <w:rsid w:val="00655F46"/>
    <w:rsid w:val="00665DFB"/>
    <w:rsid w:val="00666842"/>
    <w:rsid w:val="006725C4"/>
    <w:rsid w:val="00675394"/>
    <w:rsid w:val="00693090"/>
    <w:rsid w:val="006944FB"/>
    <w:rsid w:val="00696DB4"/>
    <w:rsid w:val="006A3187"/>
    <w:rsid w:val="006A41ED"/>
    <w:rsid w:val="006A67B0"/>
    <w:rsid w:val="006B31E4"/>
    <w:rsid w:val="006B7AE3"/>
    <w:rsid w:val="006C2662"/>
    <w:rsid w:val="006C3604"/>
    <w:rsid w:val="006C414A"/>
    <w:rsid w:val="006C6FAF"/>
    <w:rsid w:val="006D00DD"/>
    <w:rsid w:val="006D6C90"/>
    <w:rsid w:val="006D7E2C"/>
    <w:rsid w:val="006E0773"/>
    <w:rsid w:val="006E381A"/>
    <w:rsid w:val="006E55A5"/>
    <w:rsid w:val="006F0E42"/>
    <w:rsid w:val="006F0F21"/>
    <w:rsid w:val="00702A6B"/>
    <w:rsid w:val="00713850"/>
    <w:rsid w:val="00716898"/>
    <w:rsid w:val="00717EA0"/>
    <w:rsid w:val="00724A8D"/>
    <w:rsid w:val="00742C56"/>
    <w:rsid w:val="00743BF3"/>
    <w:rsid w:val="0074571D"/>
    <w:rsid w:val="007463F8"/>
    <w:rsid w:val="00756127"/>
    <w:rsid w:val="007642E3"/>
    <w:rsid w:val="0076475B"/>
    <w:rsid w:val="00773FB8"/>
    <w:rsid w:val="00776D89"/>
    <w:rsid w:val="00777263"/>
    <w:rsid w:val="007775FA"/>
    <w:rsid w:val="00780D8A"/>
    <w:rsid w:val="00781E02"/>
    <w:rsid w:val="0078380D"/>
    <w:rsid w:val="0078745B"/>
    <w:rsid w:val="0079261B"/>
    <w:rsid w:val="0079409B"/>
    <w:rsid w:val="007A3687"/>
    <w:rsid w:val="007A4430"/>
    <w:rsid w:val="007B3C89"/>
    <w:rsid w:val="007B3F52"/>
    <w:rsid w:val="007B4FC8"/>
    <w:rsid w:val="007B708D"/>
    <w:rsid w:val="007C5276"/>
    <w:rsid w:val="007C6E87"/>
    <w:rsid w:val="007D2F2B"/>
    <w:rsid w:val="007D664B"/>
    <w:rsid w:val="007D7BBC"/>
    <w:rsid w:val="007E4416"/>
    <w:rsid w:val="007E75B6"/>
    <w:rsid w:val="007F0572"/>
    <w:rsid w:val="007F2B21"/>
    <w:rsid w:val="007F3173"/>
    <w:rsid w:val="007F7807"/>
    <w:rsid w:val="008029E3"/>
    <w:rsid w:val="00811FB9"/>
    <w:rsid w:val="00827B2C"/>
    <w:rsid w:val="00835516"/>
    <w:rsid w:val="008442CC"/>
    <w:rsid w:val="00852A31"/>
    <w:rsid w:val="00852E93"/>
    <w:rsid w:val="00854A6B"/>
    <w:rsid w:val="00855A78"/>
    <w:rsid w:val="008601DF"/>
    <w:rsid w:val="00865580"/>
    <w:rsid w:val="00867C70"/>
    <w:rsid w:val="00870C00"/>
    <w:rsid w:val="00882140"/>
    <w:rsid w:val="00891179"/>
    <w:rsid w:val="008B278B"/>
    <w:rsid w:val="008D163B"/>
    <w:rsid w:val="008E52B6"/>
    <w:rsid w:val="008F55A0"/>
    <w:rsid w:val="00901C45"/>
    <w:rsid w:val="0090533D"/>
    <w:rsid w:val="009169BB"/>
    <w:rsid w:val="00925A02"/>
    <w:rsid w:val="00926F21"/>
    <w:rsid w:val="00927606"/>
    <w:rsid w:val="00932E33"/>
    <w:rsid w:val="00935167"/>
    <w:rsid w:val="00945B24"/>
    <w:rsid w:val="00957BE5"/>
    <w:rsid w:val="00971A48"/>
    <w:rsid w:val="00972975"/>
    <w:rsid w:val="00977F64"/>
    <w:rsid w:val="00980250"/>
    <w:rsid w:val="00980408"/>
    <w:rsid w:val="00996629"/>
    <w:rsid w:val="009A39DD"/>
    <w:rsid w:val="009A4A70"/>
    <w:rsid w:val="009C4EBA"/>
    <w:rsid w:val="009C53B0"/>
    <w:rsid w:val="009C6E72"/>
    <w:rsid w:val="009D4790"/>
    <w:rsid w:val="009F72B3"/>
    <w:rsid w:val="00A032AB"/>
    <w:rsid w:val="00A17803"/>
    <w:rsid w:val="00A350B4"/>
    <w:rsid w:val="00A3552E"/>
    <w:rsid w:val="00A528BE"/>
    <w:rsid w:val="00A635E8"/>
    <w:rsid w:val="00A65AE2"/>
    <w:rsid w:val="00A770C7"/>
    <w:rsid w:val="00A82F77"/>
    <w:rsid w:val="00A838FD"/>
    <w:rsid w:val="00AA0C88"/>
    <w:rsid w:val="00AB4E01"/>
    <w:rsid w:val="00AC26AD"/>
    <w:rsid w:val="00AC7686"/>
    <w:rsid w:val="00AD2905"/>
    <w:rsid w:val="00AE58AD"/>
    <w:rsid w:val="00AE5DC8"/>
    <w:rsid w:val="00AF1966"/>
    <w:rsid w:val="00B107F0"/>
    <w:rsid w:val="00B11E4D"/>
    <w:rsid w:val="00B27993"/>
    <w:rsid w:val="00B3100A"/>
    <w:rsid w:val="00B3765E"/>
    <w:rsid w:val="00B4312E"/>
    <w:rsid w:val="00B4657D"/>
    <w:rsid w:val="00B57B75"/>
    <w:rsid w:val="00B66313"/>
    <w:rsid w:val="00B67D88"/>
    <w:rsid w:val="00B67EB5"/>
    <w:rsid w:val="00B858F6"/>
    <w:rsid w:val="00B863E9"/>
    <w:rsid w:val="00BB3260"/>
    <w:rsid w:val="00BB4BA1"/>
    <w:rsid w:val="00BB4D0A"/>
    <w:rsid w:val="00BC6FC8"/>
    <w:rsid w:val="00BD1EDD"/>
    <w:rsid w:val="00BD453B"/>
    <w:rsid w:val="00BD49EF"/>
    <w:rsid w:val="00BE11EF"/>
    <w:rsid w:val="00BE2655"/>
    <w:rsid w:val="00BF3CBF"/>
    <w:rsid w:val="00C00588"/>
    <w:rsid w:val="00C05EBB"/>
    <w:rsid w:val="00C07409"/>
    <w:rsid w:val="00C165A1"/>
    <w:rsid w:val="00C17934"/>
    <w:rsid w:val="00C218EA"/>
    <w:rsid w:val="00C24E9D"/>
    <w:rsid w:val="00C25532"/>
    <w:rsid w:val="00C25B62"/>
    <w:rsid w:val="00C3252B"/>
    <w:rsid w:val="00C32A7E"/>
    <w:rsid w:val="00C33B70"/>
    <w:rsid w:val="00C33C3A"/>
    <w:rsid w:val="00C37EEA"/>
    <w:rsid w:val="00C50CFB"/>
    <w:rsid w:val="00C533EA"/>
    <w:rsid w:val="00C6173E"/>
    <w:rsid w:val="00C73E2A"/>
    <w:rsid w:val="00C81DBA"/>
    <w:rsid w:val="00C82699"/>
    <w:rsid w:val="00C9437E"/>
    <w:rsid w:val="00CC722C"/>
    <w:rsid w:val="00CD1C9C"/>
    <w:rsid w:val="00CD4AF4"/>
    <w:rsid w:val="00CE1091"/>
    <w:rsid w:val="00CF3673"/>
    <w:rsid w:val="00D00C1D"/>
    <w:rsid w:val="00D04086"/>
    <w:rsid w:val="00D107EA"/>
    <w:rsid w:val="00D12A54"/>
    <w:rsid w:val="00D351FF"/>
    <w:rsid w:val="00D40C7D"/>
    <w:rsid w:val="00D47A17"/>
    <w:rsid w:val="00D47B0A"/>
    <w:rsid w:val="00D532E4"/>
    <w:rsid w:val="00D750C6"/>
    <w:rsid w:val="00D75E62"/>
    <w:rsid w:val="00DA3739"/>
    <w:rsid w:val="00DA796C"/>
    <w:rsid w:val="00DC455A"/>
    <w:rsid w:val="00DD5197"/>
    <w:rsid w:val="00DD65CB"/>
    <w:rsid w:val="00DE0BC7"/>
    <w:rsid w:val="00DE5482"/>
    <w:rsid w:val="00DE55F5"/>
    <w:rsid w:val="00DF01F3"/>
    <w:rsid w:val="00E12073"/>
    <w:rsid w:val="00E13B24"/>
    <w:rsid w:val="00E200FA"/>
    <w:rsid w:val="00E2090C"/>
    <w:rsid w:val="00E263AB"/>
    <w:rsid w:val="00E332F9"/>
    <w:rsid w:val="00E337A0"/>
    <w:rsid w:val="00E33C6E"/>
    <w:rsid w:val="00E41258"/>
    <w:rsid w:val="00E448E4"/>
    <w:rsid w:val="00E514CE"/>
    <w:rsid w:val="00E52907"/>
    <w:rsid w:val="00E57116"/>
    <w:rsid w:val="00E6558C"/>
    <w:rsid w:val="00E67B1D"/>
    <w:rsid w:val="00E72E0C"/>
    <w:rsid w:val="00E76229"/>
    <w:rsid w:val="00EA4037"/>
    <w:rsid w:val="00EA7536"/>
    <w:rsid w:val="00EB7886"/>
    <w:rsid w:val="00EC4DFB"/>
    <w:rsid w:val="00ED3792"/>
    <w:rsid w:val="00EE4491"/>
    <w:rsid w:val="00EF5B40"/>
    <w:rsid w:val="00EF5DB0"/>
    <w:rsid w:val="00EF5E44"/>
    <w:rsid w:val="00EF6450"/>
    <w:rsid w:val="00F01A2C"/>
    <w:rsid w:val="00F02CDB"/>
    <w:rsid w:val="00F103DD"/>
    <w:rsid w:val="00F36B0C"/>
    <w:rsid w:val="00F40148"/>
    <w:rsid w:val="00F44A63"/>
    <w:rsid w:val="00F45118"/>
    <w:rsid w:val="00F470B6"/>
    <w:rsid w:val="00F5055C"/>
    <w:rsid w:val="00F626E8"/>
    <w:rsid w:val="00F64EA2"/>
    <w:rsid w:val="00F655C8"/>
    <w:rsid w:val="00F7426E"/>
    <w:rsid w:val="00F752D3"/>
    <w:rsid w:val="00F76E43"/>
    <w:rsid w:val="00F86BEB"/>
    <w:rsid w:val="00F93058"/>
    <w:rsid w:val="00FA38BB"/>
    <w:rsid w:val="00FB037A"/>
    <w:rsid w:val="00FB137C"/>
    <w:rsid w:val="00FC4FD8"/>
    <w:rsid w:val="00FE3A0A"/>
    <w:rsid w:val="00FF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EEF67"/>
  <w15:docId w15:val="{968B9427-2F6E-4650-B652-5227BDA2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11C"/>
    <w:rPr>
      <w:lang w:val="nl-NL"/>
    </w:rPr>
  </w:style>
  <w:style w:type="paragraph" w:styleId="Heading2">
    <w:name w:val="heading 2"/>
    <w:basedOn w:val="Normal"/>
    <w:next w:val="Normal"/>
    <w:link w:val="Heading2Char"/>
    <w:uiPriority w:val="9"/>
    <w:unhideWhenUsed/>
    <w:qFormat/>
    <w:rsid w:val="00CF36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367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96C"/>
    <w:pPr>
      <w:ind w:left="720"/>
      <w:contextualSpacing/>
    </w:pPr>
  </w:style>
  <w:style w:type="paragraph" w:customStyle="1" w:styleId="Default">
    <w:name w:val="Default"/>
    <w:rsid w:val="00466F01"/>
    <w:pPr>
      <w:autoSpaceDE w:val="0"/>
      <w:autoSpaceDN w:val="0"/>
      <w:adjustRightInd w:val="0"/>
      <w:spacing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208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857"/>
    <w:rPr>
      <w:rFonts w:ascii="Tahoma" w:hAnsi="Tahoma" w:cs="Tahoma"/>
      <w:sz w:val="16"/>
      <w:szCs w:val="16"/>
      <w:lang w:val="nl-NL"/>
    </w:rPr>
  </w:style>
  <w:style w:type="character" w:styleId="CommentReference">
    <w:name w:val="annotation reference"/>
    <w:basedOn w:val="DefaultParagraphFont"/>
    <w:uiPriority w:val="99"/>
    <w:semiHidden/>
    <w:unhideWhenUsed/>
    <w:rsid w:val="00584871"/>
    <w:rPr>
      <w:sz w:val="16"/>
      <w:szCs w:val="16"/>
    </w:rPr>
  </w:style>
  <w:style w:type="paragraph" w:styleId="CommentText">
    <w:name w:val="annotation text"/>
    <w:basedOn w:val="Normal"/>
    <w:link w:val="CommentTextChar"/>
    <w:uiPriority w:val="99"/>
    <w:unhideWhenUsed/>
    <w:rsid w:val="00584871"/>
    <w:pPr>
      <w:spacing w:line="240" w:lineRule="auto"/>
    </w:pPr>
    <w:rPr>
      <w:sz w:val="20"/>
      <w:szCs w:val="20"/>
    </w:rPr>
  </w:style>
  <w:style w:type="character" w:customStyle="1" w:styleId="CommentTextChar">
    <w:name w:val="Comment Text Char"/>
    <w:basedOn w:val="DefaultParagraphFont"/>
    <w:link w:val="CommentText"/>
    <w:uiPriority w:val="99"/>
    <w:rsid w:val="00584871"/>
    <w:rPr>
      <w:sz w:val="20"/>
      <w:szCs w:val="20"/>
      <w:lang w:val="nl-NL"/>
    </w:rPr>
  </w:style>
  <w:style w:type="paragraph" w:styleId="CommentSubject">
    <w:name w:val="annotation subject"/>
    <w:basedOn w:val="CommentText"/>
    <w:next w:val="CommentText"/>
    <w:link w:val="CommentSubjectChar"/>
    <w:uiPriority w:val="99"/>
    <w:semiHidden/>
    <w:unhideWhenUsed/>
    <w:rsid w:val="00584871"/>
    <w:rPr>
      <w:b/>
      <w:bCs/>
    </w:rPr>
  </w:style>
  <w:style w:type="character" w:customStyle="1" w:styleId="CommentSubjectChar">
    <w:name w:val="Comment Subject Char"/>
    <w:basedOn w:val="CommentTextChar"/>
    <w:link w:val="CommentSubject"/>
    <w:uiPriority w:val="99"/>
    <w:semiHidden/>
    <w:rsid w:val="00584871"/>
    <w:rPr>
      <w:b/>
      <w:bCs/>
      <w:sz w:val="20"/>
      <w:szCs w:val="20"/>
      <w:lang w:val="nl-NL"/>
    </w:rPr>
  </w:style>
  <w:style w:type="character" w:customStyle="1" w:styleId="Heading2Char">
    <w:name w:val="Heading 2 Char"/>
    <w:basedOn w:val="DefaultParagraphFont"/>
    <w:link w:val="Heading2"/>
    <w:uiPriority w:val="9"/>
    <w:rsid w:val="00CF3673"/>
    <w:rPr>
      <w:rFonts w:asciiTheme="majorHAnsi" w:eastAsiaTheme="majorEastAsia" w:hAnsiTheme="majorHAnsi" w:cstheme="majorBidi"/>
      <w:b/>
      <w:bCs/>
      <w:color w:val="4F81BD" w:themeColor="accent1"/>
      <w:sz w:val="26"/>
      <w:szCs w:val="26"/>
      <w:lang w:val="nl-NL"/>
    </w:rPr>
  </w:style>
  <w:style w:type="character" w:customStyle="1" w:styleId="Heading3Char">
    <w:name w:val="Heading 3 Char"/>
    <w:basedOn w:val="DefaultParagraphFont"/>
    <w:link w:val="Heading3"/>
    <w:uiPriority w:val="9"/>
    <w:rsid w:val="00CF3673"/>
    <w:rPr>
      <w:rFonts w:asciiTheme="majorHAnsi" w:eastAsiaTheme="majorEastAsia" w:hAnsiTheme="majorHAnsi" w:cstheme="majorBidi"/>
      <w:b/>
      <w:bCs/>
      <w:color w:val="4F81BD" w:themeColor="accent1"/>
      <w:lang w:val="nl-NL"/>
    </w:rPr>
  </w:style>
  <w:style w:type="paragraph" w:styleId="IntenseQuote">
    <w:name w:val="Intense Quote"/>
    <w:basedOn w:val="Normal"/>
    <w:next w:val="Normal"/>
    <w:link w:val="IntenseQuoteChar"/>
    <w:uiPriority w:val="30"/>
    <w:qFormat/>
    <w:rsid w:val="00CF367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3673"/>
    <w:rPr>
      <w:b/>
      <w:bCs/>
      <w:i/>
      <w:iCs/>
      <w:color w:val="4F81BD" w:themeColor="accent1"/>
      <w:lang w:val="nl-NL"/>
    </w:rPr>
  </w:style>
  <w:style w:type="paragraph" w:styleId="Title">
    <w:name w:val="Title"/>
    <w:basedOn w:val="Normal"/>
    <w:next w:val="Normal"/>
    <w:link w:val="TitleChar"/>
    <w:uiPriority w:val="10"/>
    <w:qFormat/>
    <w:rsid w:val="00CF36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3673"/>
    <w:rPr>
      <w:rFonts w:asciiTheme="majorHAnsi" w:eastAsiaTheme="majorEastAsia" w:hAnsiTheme="majorHAnsi" w:cstheme="majorBidi"/>
      <w:color w:val="17365D" w:themeColor="text2" w:themeShade="BF"/>
      <w:spacing w:val="5"/>
      <w:kern w:val="28"/>
      <w:sz w:val="52"/>
      <w:szCs w:val="52"/>
      <w:lang w:val="nl-NL"/>
    </w:rPr>
  </w:style>
  <w:style w:type="paragraph" w:customStyle="1" w:styleId="Opmaakprofiel1">
    <w:name w:val="Opmaakprofiel1"/>
    <w:basedOn w:val="Title"/>
    <w:link w:val="Opmaakprofiel1Char"/>
    <w:qFormat/>
    <w:rsid w:val="00CF3673"/>
    <w:rPr>
      <w:sz w:val="32"/>
      <w:szCs w:val="32"/>
    </w:rPr>
  </w:style>
  <w:style w:type="character" w:customStyle="1" w:styleId="Opmaakprofiel1Char">
    <w:name w:val="Opmaakprofiel1 Char"/>
    <w:basedOn w:val="TitleChar"/>
    <w:link w:val="Opmaakprofiel1"/>
    <w:rsid w:val="00CF3673"/>
    <w:rPr>
      <w:rFonts w:asciiTheme="majorHAnsi" w:eastAsiaTheme="majorEastAsia" w:hAnsiTheme="majorHAnsi" w:cstheme="majorBidi"/>
      <w:color w:val="17365D" w:themeColor="text2" w:themeShade="BF"/>
      <w:spacing w:val="5"/>
      <w:kern w:val="28"/>
      <w:sz w:val="32"/>
      <w:szCs w:val="32"/>
      <w:lang w:val="nl-NL"/>
    </w:rPr>
  </w:style>
  <w:style w:type="paragraph" w:styleId="FootnoteText">
    <w:name w:val="footnote text"/>
    <w:basedOn w:val="Normal"/>
    <w:link w:val="FootnoteTextChar"/>
    <w:uiPriority w:val="99"/>
    <w:unhideWhenUsed/>
    <w:rsid w:val="003437DE"/>
    <w:pPr>
      <w:spacing w:line="240" w:lineRule="auto"/>
    </w:pPr>
    <w:rPr>
      <w:sz w:val="20"/>
      <w:szCs w:val="20"/>
    </w:rPr>
  </w:style>
  <w:style w:type="character" w:customStyle="1" w:styleId="FootnoteTextChar">
    <w:name w:val="Footnote Text Char"/>
    <w:basedOn w:val="DefaultParagraphFont"/>
    <w:link w:val="FootnoteText"/>
    <w:uiPriority w:val="99"/>
    <w:rsid w:val="003437DE"/>
    <w:rPr>
      <w:sz w:val="20"/>
      <w:szCs w:val="20"/>
      <w:lang w:val="nl-NL"/>
    </w:rPr>
  </w:style>
  <w:style w:type="character" w:styleId="FootnoteReference">
    <w:name w:val="footnote reference"/>
    <w:basedOn w:val="DefaultParagraphFont"/>
    <w:uiPriority w:val="99"/>
    <w:semiHidden/>
    <w:unhideWhenUsed/>
    <w:rsid w:val="003437DE"/>
    <w:rPr>
      <w:vertAlign w:val="superscript"/>
    </w:rPr>
  </w:style>
  <w:style w:type="paragraph" w:styleId="NoSpacing">
    <w:name w:val="No Spacing"/>
    <w:uiPriority w:val="1"/>
    <w:qFormat/>
    <w:rsid w:val="0079409B"/>
    <w:pPr>
      <w:spacing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2B21"/>
    <w:pPr>
      <w:tabs>
        <w:tab w:val="center" w:pos="4513"/>
        <w:tab w:val="right" w:pos="9026"/>
      </w:tabs>
      <w:spacing w:line="240" w:lineRule="auto"/>
    </w:pPr>
  </w:style>
  <w:style w:type="character" w:customStyle="1" w:styleId="HeaderChar">
    <w:name w:val="Header Char"/>
    <w:basedOn w:val="DefaultParagraphFont"/>
    <w:link w:val="Header"/>
    <w:uiPriority w:val="99"/>
    <w:rsid w:val="007F2B21"/>
    <w:rPr>
      <w:lang w:val="nl-NL"/>
    </w:rPr>
  </w:style>
  <w:style w:type="paragraph" w:styleId="Footer">
    <w:name w:val="footer"/>
    <w:basedOn w:val="Normal"/>
    <w:link w:val="FooterChar"/>
    <w:uiPriority w:val="99"/>
    <w:unhideWhenUsed/>
    <w:rsid w:val="007F2B21"/>
    <w:pPr>
      <w:tabs>
        <w:tab w:val="center" w:pos="4513"/>
        <w:tab w:val="right" w:pos="9026"/>
      </w:tabs>
      <w:spacing w:line="240" w:lineRule="auto"/>
    </w:pPr>
  </w:style>
  <w:style w:type="character" w:customStyle="1" w:styleId="FooterChar">
    <w:name w:val="Footer Char"/>
    <w:basedOn w:val="DefaultParagraphFont"/>
    <w:link w:val="Footer"/>
    <w:uiPriority w:val="99"/>
    <w:rsid w:val="007F2B21"/>
    <w:rPr>
      <w:lang w:val="nl-NL"/>
    </w:rPr>
  </w:style>
  <w:style w:type="paragraph" w:customStyle="1" w:styleId="Standaard1">
    <w:name w:val="Standaard1"/>
    <w:rsid w:val="00065574"/>
    <w:pPr>
      <w:spacing w:after="200"/>
    </w:pPr>
    <w:rPr>
      <w:rFonts w:eastAsiaTheme="minorEastAsia"/>
      <w:lang w:val="nl-NL"/>
    </w:rPr>
  </w:style>
  <w:style w:type="character" w:styleId="Hyperlink">
    <w:name w:val="Hyperlink"/>
    <w:basedOn w:val="DefaultParagraphFont"/>
    <w:uiPriority w:val="99"/>
    <w:unhideWhenUsed/>
    <w:rsid w:val="00F40148"/>
    <w:rPr>
      <w:color w:val="0000FF" w:themeColor="hyperlink"/>
      <w:u w:val="single"/>
    </w:rPr>
  </w:style>
  <w:style w:type="table" w:styleId="TableGrid">
    <w:name w:val="Table Grid"/>
    <w:basedOn w:val="TableNormal"/>
    <w:uiPriority w:val="59"/>
    <w:rsid w:val="00A3552E"/>
    <w:pPr>
      <w:spacing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0505"/>
    <w:rPr>
      <w:color w:val="800080" w:themeColor="followedHyperlink"/>
      <w:u w:val="single"/>
    </w:rPr>
  </w:style>
  <w:style w:type="paragraph" w:styleId="Revision">
    <w:name w:val="Revision"/>
    <w:hidden/>
    <w:uiPriority w:val="99"/>
    <w:semiHidden/>
    <w:rsid w:val="00341F37"/>
    <w:pPr>
      <w:spacing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49979">
      <w:bodyDiv w:val="1"/>
      <w:marLeft w:val="0"/>
      <w:marRight w:val="0"/>
      <w:marTop w:val="0"/>
      <w:marBottom w:val="0"/>
      <w:divBdr>
        <w:top w:val="none" w:sz="0" w:space="0" w:color="auto"/>
        <w:left w:val="none" w:sz="0" w:space="0" w:color="auto"/>
        <w:bottom w:val="none" w:sz="0" w:space="0" w:color="auto"/>
        <w:right w:val="none" w:sz="0" w:space="0" w:color="auto"/>
      </w:divBdr>
      <w:divsChild>
        <w:div w:id="244846202">
          <w:marLeft w:val="576"/>
          <w:marRight w:val="0"/>
          <w:marTop w:val="80"/>
          <w:marBottom w:val="0"/>
          <w:divBdr>
            <w:top w:val="none" w:sz="0" w:space="0" w:color="auto"/>
            <w:left w:val="none" w:sz="0" w:space="0" w:color="auto"/>
            <w:bottom w:val="none" w:sz="0" w:space="0" w:color="auto"/>
            <w:right w:val="none" w:sz="0" w:space="0" w:color="auto"/>
          </w:divBdr>
        </w:div>
        <w:div w:id="1500802958">
          <w:marLeft w:val="576"/>
          <w:marRight w:val="0"/>
          <w:marTop w:val="80"/>
          <w:marBottom w:val="0"/>
          <w:divBdr>
            <w:top w:val="none" w:sz="0" w:space="0" w:color="auto"/>
            <w:left w:val="none" w:sz="0" w:space="0" w:color="auto"/>
            <w:bottom w:val="none" w:sz="0" w:space="0" w:color="auto"/>
            <w:right w:val="none" w:sz="0" w:space="0" w:color="auto"/>
          </w:divBdr>
        </w:div>
        <w:div w:id="915629912">
          <w:marLeft w:val="576"/>
          <w:marRight w:val="0"/>
          <w:marTop w:val="80"/>
          <w:marBottom w:val="0"/>
          <w:divBdr>
            <w:top w:val="none" w:sz="0" w:space="0" w:color="auto"/>
            <w:left w:val="none" w:sz="0" w:space="0" w:color="auto"/>
            <w:bottom w:val="none" w:sz="0" w:space="0" w:color="auto"/>
            <w:right w:val="none" w:sz="0" w:space="0" w:color="auto"/>
          </w:divBdr>
        </w:div>
        <w:div w:id="905801815">
          <w:marLeft w:val="576"/>
          <w:marRight w:val="0"/>
          <w:marTop w:val="80"/>
          <w:marBottom w:val="0"/>
          <w:divBdr>
            <w:top w:val="none" w:sz="0" w:space="0" w:color="auto"/>
            <w:left w:val="none" w:sz="0" w:space="0" w:color="auto"/>
            <w:bottom w:val="none" w:sz="0" w:space="0" w:color="auto"/>
            <w:right w:val="none" w:sz="0" w:space="0" w:color="auto"/>
          </w:divBdr>
        </w:div>
        <w:div w:id="1831558345">
          <w:marLeft w:val="576"/>
          <w:marRight w:val="0"/>
          <w:marTop w:val="80"/>
          <w:marBottom w:val="0"/>
          <w:divBdr>
            <w:top w:val="none" w:sz="0" w:space="0" w:color="auto"/>
            <w:left w:val="none" w:sz="0" w:space="0" w:color="auto"/>
            <w:bottom w:val="none" w:sz="0" w:space="0" w:color="auto"/>
            <w:right w:val="none" w:sz="0" w:space="0" w:color="auto"/>
          </w:divBdr>
        </w:div>
      </w:divsChild>
    </w:div>
    <w:div w:id="1161655306">
      <w:bodyDiv w:val="1"/>
      <w:marLeft w:val="0"/>
      <w:marRight w:val="0"/>
      <w:marTop w:val="0"/>
      <w:marBottom w:val="0"/>
      <w:divBdr>
        <w:top w:val="none" w:sz="0" w:space="0" w:color="auto"/>
        <w:left w:val="none" w:sz="0" w:space="0" w:color="auto"/>
        <w:bottom w:val="none" w:sz="0" w:space="0" w:color="auto"/>
        <w:right w:val="none" w:sz="0" w:space="0" w:color="auto"/>
      </w:divBdr>
    </w:div>
    <w:div w:id="1204900112">
      <w:bodyDiv w:val="1"/>
      <w:marLeft w:val="0"/>
      <w:marRight w:val="0"/>
      <w:marTop w:val="0"/>
      <w:marBottom w:val="0"/>
      <w:divBdr>
        <w:top w:val="none" w:sz="0" w:space="0" w:color="auto"/>
        <w:left w:val="none" w:sz="0" w:space="0" w:color="auto"/>
        <w:bottom w:val="none" w:sz="0" w:space="0" w:color="auto"/>
        <w:right w:val="none" w:sz="0" w:space="0" w:color="auto"/>
      </w:divBdr>
    </w:div>
    <w:div w:id="1229530816">
      <w:bodyDiv w:val="1"/>
      <w:marLeft w:val="0"/>
      <w:marRight w:val="0"/>
      <w:marTop w:val="0"/>
      <w:marBottom w:val="0"/>
      <w:divBdr>
        <w:top w:val="none" w:sz="0" w:space="0" w:color="auto"/>
        <w:left w:val="none" w:sz="0" w:space="0" w:color="auto"/>
        <w:bottom w:val="none" w:sz="0" w:space="0" w:color="auto"/>
        <w:right w:val="none" w:sz="0" w:space="0" w:color="auto"/>
      </w:divBdr>
      <w:divsChild>
        <w:div w:id="1692484878">
          <w:marLeft w:val="576"/>
          <w:marRight w:val="0"/>
          <w:marTop w:val="80"/>
          <w:marBottom w:val="0"/>
          <w:divBdr>
            <w:top w:val="none" w:sz="0" w:space="0" w:color="auto"/>
            <w:left w:val="none" w:sz="0" w:space="0" w:color="auto"/>
            <w:bottom w:val="none" w:sz="0" w:space="0" w:color="auto"/>
            <w:right w:val="none" w:sz="0" w:space="0" w:color="auto"/>
          </w:divBdr>
        </w:div>
        <w:div w:id="1501778496">
          <w:marLeft w:val="576"/>
          <w:marRight w:val="0"/>
          <w:marTop w:val="80"/>
          <w:marBottom w:val="0"/>
          <w:divBdr>
            <w:top w:val="none" w:sz="0" w:space="0" w:color="auto"/>
            <w:left w:val="none" w:sz="0" w:space="0" w:color="auto"/>
            <w:bottom w:val="none" w:sz="0" w:space="0" w:color="auto"/>
            <w:right w:val="none" w:sz="0" w:space="0" w:color="auto"/>
          </w:divBdr>
        </w:div>
        <w:div w:id="285085013">
          <w:marLeft w:val="576"/>
          <w:marRight w:val="0"/>
          <w:marTop w:val="80"/>
          <w:marBottom w:val="0"/>
          <w:divBdr>
            <w:top w:val="none" w:sz="0" w:space="0" w:color="auto"/>
            <w:left w:val="none" w:sz="0" w:space="0" w:color="auto"/>
            <w:bottom w:val="none" w:sz="0" w:space="0" w:color="auto"/>
            <w:right w:val="none" w:sz="0" w:space="0" w:color="auto"/>
          </w:divBdr>
        </w:div>
        <w:div w:id="14045976">
          <w:marLeft w:val="576"/>
          <w:marRight w:val="0"/>
          <w:marTop w:val="80"/>
          <w:marBottom w:val="0"/>
          <w:divBdr>
            <w:top w:val="none" w:sz="0" w:space="0" w:color="auto"/>
            <w:left w:val="none" w:sz="0" w:space="0" w:color="auto"/>
            <w:bottom w:val="none" w:sz="0" w:space="0" w:color="auto"/>
            <w:right w:val="none" w:sz="0" w:space="0" w:color="auto"/>
          </w:divBdr>
        </w:div>
        <w:div w:id="1597056754">
          <w:marLeft w:val="576"/>
          <w:marRight w:val="0"/>
          <w:marTop w:val="80"/>
          <w:marBottom w:val="0"/>
          <w:divBdr>
            <w:top w:val="none" w:sz="0" w:space="0" w:color="auto"/>
            <w:left w:val="none" w:sz="0" w:space="0" w:color="auto"/>
            <w:bottom w:val="none" w:sz="0" w:space="0" w:color="auto"/>
            <w:right w:val="none" w:sz="0" w:space="0" w:color="auto"/>
          </w:divBdr>
        </w:div>
        <w:div w:id="430785803">
          <w:marLeft w:val="576"/>
          <w:marRight w:val="0"/>
          <w:marTop w:val="80"/>
          <w:marBottom w:val="0"/>
          <w:divBdr>
            <w:top w:val="none" w:sz="0" w:space="0" w:color="auto"/>
            <w:left w:val="none" w:sz="0" w:space="0" w:color="auto"/>
            <w:bottom w:val="none" w:sz="0" w:space="0" w:color="auto"/>
            <w:right w:val="none" w:sz="0" w:space="0" w:color="auto"/>
          </w:divBdr>
        </w:div>
      </w:divsChild>
    </w:div>
    <w:div w:id="1560284213">
      <w:bodyDiv w:val="1"/>
      <w:marLeft w:val="0"/>
      <w:marRight w:val="0"/>
      <w:marTop w:val="0"/>
      <w:marBottom w:val="0"/>
      <w:divBdr>
        <w:top w:val="none" w:sz="0" w:space="0" w:color="auto"/>
        <w:left w:val="none" w:sz="0" w:space="0" w:color="auto"/>
        <w:bottom w:val="none" w:sz="0" w:space="0" w:color="auto"/>
        <w:right w:val="none" w:sz="0" w:space="0" w:color="auto"/>
      </w:divBdr>
      <w:divsChild>
        <w:div w:id="1845853012">
          <w:marLeft w:val="576"/>
          <w:marRight w:val="0"/>
          <w:marTop w:val="80"/>
          <w:marBottom w:val="0"/>
          <w:divBdr>
            <w:top w:val="none" w:sz="0" w:space="0" w:color="auto"/>
            <w:left w:val="none" w:sz="0" w:space="0" w:color="auto"/>
            <w:bottom w:val="none" w:sz="0" w:space="0" w:color="auto"/>
            <w:right w:val="none" w:sz="0" w:space="0" w:color="auto"/>
          </w:divBdr>
        </w:div>
        <w:div w:id="1616668690">
          <w:marLeft w:val="576"/>
          <w:marRight w:val="0"/>
          <w:marTop w:val="80"/>
          <w:marBottom w:val="0"/>
          <w:divBdr>
            <w:top w:val="none" w:sz="0" w:space="0" w:color="auto"/>
            <w:left w:val="none" w:sz="0" w:space="0" w:color="auto"/>
            <w:bottom w:val="none" w:sz="0" w:space="0" w:color="auto"/>
            <w:right w:val="none" w:sz="0" w:space="0" w:color="auto"/>
          </w:divBdr>
        </w:div>
        <w:div w:id="677082866">
          <w:marLeft w:val="576"/>
          <w:marRight w:val="0"/>
          <w:marTop w:val="80"/>
          <w:marBottom w:val="0"/>
          <w:divBdr>
            <w:top w:val="none" w:sz="0" w:space="0" w:color="auto"/>
            <w:left w:val="none" w:sz="0" w:space="0" w:color="auto"/>
            <w:bottom w:val="none" w:sz="0" w:space="0" w:color="auto"/>
            <w:right w:val="none" w:sz="0" w:space="0" w:color="auto"/>
          </w:divBdr>
        </w:div>
        <w:div w:id="1575698758">
          <w:marLeft w:val="576"/>
          <w:marRight w:val="0"/>
          <w:marTop w:val="80"/>
          <w:marBottom w:val="0"/>
          <w:divBdr>
            <w:top w:val="none" w:sz="0" w:space="0" w:color="auto"/>
            <w:left w:val="none" w:sz="0" w:space="0" w:color="auto"/>
            <w:bottom w:val="none" w:sz="0" w:space="0" w:color="auto"/>
            <w:right w:val="none" w:sz="0" w:space="0" w:color="auto"/>
          </w:divBdr>
        </w:div>
        <w:div w:id="1082800130">
          <w:marLeft w:val="576"/>
          <w:marRight w:val="0"/>
          <w:marTop w:val="80"/>
          <w:marBottom w:val="0"/>
          <w:divBdr>
            <w:top w:val="none" w:sz="0" w:space="0" w:color="auto"/>
            <w:left w:val="none" w:sz="0" w:space="0" w:color="auto"/>
            <w:bottom w:val="none" w:sz="0" w:space="0" w:color="auto"/>
            <w:right w:val="none" w:sz="0" w:space="0" w:color="auto"/>
          </w:divBdr>
        </w:div>
        <w:div w:id="966011235">
          <w:marLeft w:val="576"/>
          <w:marRight w:val="0"/>
          <w:marTop w:val="80"/>
          <w:marBottom w:val="0"/>
          <w:divBdr>
            <w:top w:val="none" w:sz="0" w:space="0" w:color="auto"/>
            <w:left w:val="none" w:sz="0" w:space="0" w:color="auto"/>
            <w:bottom w:val="none" w:sz="0" w:space="0" w:color="auto"/>
            <w:right w:val="none" w:sz="0" w:space="0" w:color="auto"/>
          </w:divBdr>
        </w:div>
      </w:divsChild>
    </w:div>
    <w:div w:id="1733192528">
      <w:bodyDiv w:val="1"/>
      <w:marLeft w:val="0"/>
      <w:marRight w:val="0"/>
      <w:marTop w:val="0"/>
      <w:marBottom w:val="0"/>
      <w:divBdr>
        <w:top w:val="none" w:sz="0" w:space="0" w:color="auto"/>
        <w:left w:val="none" w:sz="0" w:space="0" w:color="auto"/>
        <w:bottom w:val="none" w:sz="0" w:space="0" w:color="auto"/>
        <w:right w:val="none" w:sz="0" w:space="0" w:color="auto"/>
      </w:divBdr>
      <w:divsChild>
        <w:div w:id="364523712">
          <w:marLeft w:val="576"/>
          <w:marRight w:val="0"/>
          <w:marTop w:val="80"/>
          <w:marBottom w:val="0"/>
          <w:divBdr>
            <w:top w:val="none" w:sz="0" w:space="0" w:color="auto"/>
            <w:left w:val="none" w:sz="0" w:space="0" w:color="auto"/>
            <w:bottom w:val="none" w:sz="0" w:space="0" w:color="auto"/>
            <w:right w:val="none" w:sz="0" w:space="0" w:color="auto"/>
          </w:divBdr>
        </w:div>
        <w:div w:id="997853336">
          <w:marLeft w:val="576"/>
          <w:marRight w:val="0"/>
          <w:marTop w:val="80"/>
          <w:marBottom w:val="0"/>
          <w:divBdr>
            <w:top w:val="none" w:sz="0" w:space="0" w:color="auto"/>
            <w:left w:val="none" w:sz="0" w:space="0" w:color="auto"/>
            <w:bottom w:val="none" w:sz="0" w:space="0" w:color="auto"/>
            <w:right w:val="none" w:sz="0" w:space="0" w:color="auto"/>
          </w:divBdr>
        </w:div>
        <w:div w:id="1089501255">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yabroad.vu.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ernationalrelations@vu.nl" TargetMode="External"/><Relationship Id="rId4" Type="http://schemas.openxmlformats.org/officeDocument/2006/relationships/settings" Target="settings.xml"/><Relationship Id="rId9" Type="http://schemas.openxmlformats.org/officeDocument/2006/relationships/hyperlink" Target="mailto:internationalrelations@vu.n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udyabroad.vu.nl" TargetMode="External"/><Relationship Id="rId2" Type="http://schemas.openxmlformats.org/officeDocument/2006/relationships/hyperlink" Target="https://www.topuniversities.com/" TargetMode="External"/><Relationship Id="rId1" Type="http://schemas.openxmlformats.org/officeDocument/2006/relationships/hyperlink" Target="https://www.timeshighereducation.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58AD-783F-4794-BC5E-CDA3547D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1918</Words>
  <Characters>10552</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K.E.</dc:creator>
  <cp:lastModifiedBy>Reij, M.J.M. van</cp:lastModifiedBy>
  <cp:revision>15</cp:revision>
  <cp:lastPrinted>2016-11-17T15:14:00Z</cp:lastPrinted>
  <dcterms:created xsi:type="dcterms:W3CDTF">2019-09-19T11:00:00Z</dcterms:created>
  <dcterms:modified xsi:type="dcterms:W3CDTF">2019-10-21T14:24:00Z</dcterms:modified>
</cp:coreProperties>
</file>