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7328F" w14:textId="1B235B35" w:rsidR="00B70E4E" w:rsidRDefault="009F1F25" w:rsidP="005C6ED9">
      <w:pPr>
        <w:rPr>
          <w:rFonts w:ascii="Arial" w:hAnsi="Arial" w:cs="Arial"/>
          <w:b/>
          <w:bCs/>
        </w:rPr>
      </w:pPr>
      <w:r>
        <w:rPr>
          <w:rFonts w:ascii="Arial" w:hAnsi="Arial" w:cs="Arial"/>
          <w:b/>
          <w:bCs/>
        </w:rPr>
        <w:t xml:space="preserve">PPG </w:t>
      </w:r>
      <w:r w:rsidR="00BA3A64">
        <w:rPr>
          <w:rFonts w:ascii="Arial" w:hAnsi="Arial" w:cs="Arial"/>
          <w:b/>
          <w:bCs/>
        </w:rPr>
        <w:t xml:space="preserve">introduces </w:t>
      </w:r>
      <w:r w:rsidR="001A21B2" w:rsidRPr="001A21B2">
        <w:rPr>
          <w:rFonts w:ascii="Arial" w:hAnsi="Arial" w:cs="Arial"/>
          <w:b/>
          <w:bCs/>
        </w:rPr>
        <w:t xml:space="preserve">PPG ENVIROCRON </w:t>
      </w:r>
      <w:r w:rsidR="00AE272F">
        <w:rPr>
          <w:rFonts w:ascii="Arial" w:hAnsi="Arial" w:cs="Arial"/>
          <w:b/>
          <w:bCs/>
        </w:rPr>
        <w:t>HeatSense</w:t>
      </w:r>
      <w:r w:rsidR="00BA3A64">
        <w:rPr>
          <w:rFonts w:ascii="Arial" w:hAnsi="Arial" w:cs="Arial"/>
          <w:b/>
          <w:bCs/>
        </w:rPr>
        <w:t xml:space="preserve"> powder </w:t>
      </w:r>
      <w:r w:rsidR="00BC7E7F">
        <w:rPr>
          <w:rFonts w:ascii="Arial" w:hAnsi="Arial" w:cs="Arial"/>
          <w:b/>
          <w:bCs/>
        </w:rPr>
        <w:t>coating</w:t>
      </w:r>
      <w:r w:rsidR="00BA3A64">
        <w:rPr>
          <w:rFonts w:ascii="Arial" w:hAnsi="Arial" w:cs="Arial"/>
          <w:b/>
          <w:bCs/>
        </w:rPr>
        <w:t xml:space="preserve"> for heat-sensitive wood</w:t>
      </w:r>
      <w:r w:rsidR="00C01A0F">
        <w:rPr>
          <w:rFonts w:ascii="Arial" w:hAnsi="Arial" w:cs="Arial"/>
          <w:b/>
          <w:bCs/>
        </w:rPr>
        <w:t>, composite</w:t>
      </w:r>
      <w:r w:rsidR="00BA3A64">
        <w:rPr>
          <w:rFonts w:ascii="Arial" w:hAnsi="Arial" w:cs="Arial"/>
          <w:b/>
          <w:bCs/>
        </w:rPr>
        <w:t xml:space="preserve"> </w:t>
      </w:r>
      <w:r w:rsidR="00CC21E4">
        <w:rPr>
          <w:rFonts w:ascii="Arial" w:hAnsi="Arial" w:cs="Arial"/>
          <w:b/>
          <w:bCs/>
        </w:rPr>
        <w:t>applications</w:t>
      </w:r>
      <w:r w:rsidR="00BA3A64">
        <w:rPr>
          <w:rFonts w:ascii="Arial" w:hAnsi="Arial" w:cs="Arial"/>
          <w:b/>
          <w:bCs/>
        </w:rPr>
        <w:t xml:space="preserve"> </w:t>
      </w:r>
    </w:p>
    <w:p w14:paraId="23DB4F53" w14:textId="67185112" w:rsidR="00164649" w:rsidRDefault="00B66BC5" w:rsidP="005C6ED9">
      <w:pPr>
        <w:rPr>
          <w:rFonts w:ascii="Arial" w:hAnsi="Arial" w:cs="Arial"/>
          <w:bCs/>
          <w:i/>
          <w:noProof w:val="0"/>
          <w:szCs w:val="24"/>
        </w:rPr>
      </w:pPr>
      <w:r>
        <w:rPr>
          <w:rFonts w:ascii="Arial" w:hAnsi="Arial" w:cs="Arial"/>
          <w:bCs/>
          <w:i/>
          <w:noProof w:val="0"/>
          <w:szCs w:val="24"/>
        </w:rPr>
        <w:t>New c</w:t>
      </w:r>
      <w:r w:rsidR="00C01A0F">
        <w:rPr>
          <w:rFonts w:ascii="Arial" w:hAnsi="Arial" w:cs="Arial"/>
          <w:bCs/>
          <w:i/>
          <w:noProof w:val="0"/>
          <w:szCs w:val="24"/>
        </w:rPr>
        <w:t xml:space="preserve">oating </w:t>
      </w:r>
      <w:r w:rsidR="00C01A0F" w:rsidRPr="00C01A0F">
        <w:rPr>
          <w:rFonts w:ascii="Arial" w:hAnsi="Arial" w:cs="Arial"/>
          <w:bCs/>
          <w:i/>
          <w:noProof w:val="0"/>
          <w:szCs w:val="24"/>
        </w:rPr>
        <w:t>complement</w:t>
      </w:r>
      <w:r w:rsidR="00022301">
        <w:rPr>
          <w:rFonts w:ascii="Arial" w:hAnsi="Arial" w:cs="Arial"/>
          <w:bCs/>
          <w:i/>
          <w:noProof w:val="0"/>
          <w:szCs w:val="24"/>
        </w:rPr>
        <w:t>s</w:t>
      </w:r>
      <w:r w:rsidR="00C01A0F" w:rsidRPr="00C01A0F">
        <w:rPr>
          <w:rFonts w:ascii="Arial" w:hAnsi="Arial" w:cs="Arial"/>
          <w:bCs/>
          <w:i/>
          <w:noProof w:val="0"/>
          <w:szCs w:val="24"/>
        </w:rPr>
        <w:t xml:space="preserve"> latest advances in low-temperature cure technology</w:t>
      </w:r>
    </w:p>
    <w:p w14:paraId="2F7EDF8C" w14:textId="77777777" w:rsidR="00432CE7" w:rsidRPr="00432CE7" w:rsidRDefault="00432CE7" w:rsidP="005C6ED9">
      <w:pPr>
        <w:rPr>
          <w:rFonts w:ascii="Arial" w:hAnsi="Arial" w:cs="Arial"/>
          <w:noProof w:val="0"/>
          <w:sz w:val="22"/>
          <w:szCs w:val="22"/>
        </w:rPr>
      </w:pPr>
    </w:p>
    <w:p w14:paraId="38667F50" w14:textId="42CD7EE4" w:rsidR="005C6ED9" w:rsidRPr="00516926" w:rsidRDefault="005A293F" w:rsidP="005C6ED9">
      <w:pPr>
        <w:rPr>
          <w:rFonts w:ascii="Arial" w:hAnsi="Arial"/>
          <w:i/>
          <w:iCs/>
          <w:noProof w:val="0"/>
          <w:color w:val="FF0000"/>
          <w:sz w:val="22"/>
          <w:szCs w:val="22"/>
        </w:rPr>
      </w:pPr>
      <w:r w:rsidRPr="00E52B7D">
        <w:rPr>
          <w:rFonts w:ascii="Arial" w:hAnsi="Arial" w:cs="Arial"/>
          <w:noProof w:val="0"/>
          <w:sz w:val="22"/>
          <w:szCs w:val="22"/>
        </w:rPr>
        <w:t>PITTSBURGH,</w:t>
      </w:r>
      <w:r w:rsidR="009F1F25">
        <w:rPr>
          <w:rFonts w:ascii="Arial" w:hAnsi="Arial" w:cs="Arial"/>
          <w:noProof w:val="0"/>
          <w:sz w:val="22"/>
          <w:szCs w:val="22"/>
        </w:rPr>
        <w:t xml:space="preserve"> </w:t>
      </w:r>
      <w:r w:rsidR="00794073">
        <w:rPr>
          <w:rFonts w:ascii="Arial" w:hAnsi="Arial" w:cs="Arial"/>
          <w:noProof w:val="0"/>
          <w:sz w:val="22"/>
          <w:szCs w:val="22"/>
        </w:rPr>
        <w:t>Nov</w:t>
      </w:r>
      <w:r w:rsidR="00832D9B">
        <w:rPr>
          <w:rFonts w:ascii="Arial" w:hAnsi="Arial" w:cs="Arial"/>
          <w:noProof w:val="0"/>
          <w:sz w:val="22"/>
          <w:szCs w:val="22"/>
        </w:rPr>
        <w:t>.</w:t>
      </w:r>
      <w:r w:rsidR="00794073">
        <w:rPr>
          <w:rFonts w:ascii="Arial" w:hAnsi="Arial" w:cs="Arial"/>
          <w:noProof w:val="0"/>
          <w:sz w:val="22"/>
          <w:szCs w:val="22"/>
        </w:rPr>
        <w:t xml:space="preserve"> </w:t>
      </w:r>
      <w:r w:rsidR="00F46615">
        <w:rPr>
          <w:rFonts w:ascii="Arial" w:hAnsi="Arial" w:cs="Arial"/>
          <w:noProof w:val="0"/>
          <w:sz w:val="22"/>
          <w:szCs w:val="22"/>
        </w:rPr>
        <w:t xml:space="preserve">17, </w:t>
      </w:r>
      <w:r w:rsidR="009F1F25">
        <w:rPr>
          <w:rFonts w:ascii="Arial" w:hAnsi="Arial" w:cs="Arial"/>
          <w:noProof w:val="0"/>
          <w:sz w:val="22"/>
          <w:szCs w:val="22"/>
        </w:rPr>
        <w:t>2020</w:t>
      </w:r>
      <w:r w:rsidRPr="00E52B7D">
        <w:rPr>
          <w:rFonts w:ascii="Arial" w:hAnsi="Arial" w:cs="Arial"/>
          <w:noProof w:val="0"/>
          <w:sz w:val="22"/>
          <w:szCs w:val="22"/>
        </w:rPr>
        <w:t xml:space="preserve"> – </w:t>
      </w:r>
      <w:r w:rsidRPr="00E52B7D">
        <w:rPr>
          <w:rFonts w:ascii="Arial" w:hAnsi="Arial"/>
          <w:noProof w:val="0"/>
          <w:sz w:val="22"/>
          <w:szCs w:val="22"/>
        </w:rPr>
        <w:t>PPG (NYSE:PPG)</w:t>
      </w:r>
      <w:r w:rsidR="009B75E0">
        <w:rPr>
          <w:rFonts w:ascii="Arial" w:hAnsi="Arial"/>
          <w:noProof w:val="0"/>
          <w:sz w:val="22"/>
          <w:szCs w:val="22"/>
        </w:rPr>
        <w:t xml:space="preserve"> today announced </w:t>
      </w:r>
      <w:r w:rsidR="00832D9B">
        <w:rPr>
          <w:rFonts w:ascii="Arial" w:hAnsi="Arial"/>
          <w:noProof w:val="0"/>
          <w:sz w:val="22"/>
          <w:szCs w:val="22"/>
        </w:rPr>
        <w:t>the introduction</w:t>
      </w:r>
      <w:r w:rsidR="00BA3A64">
        <w:rPr>
          <w:rFonts w:ascii="Arial" w:hAnsi="Arial"/>
          <w:noProof w:val="0"/>
          <w:sz w:val="22"/>
          <w:szCs w:val="22"/>
        </w:rPr>
        <w:t xml:space="preserve"> </w:t>
      </w:r>
      <w:r w:rsidR="00832D9B">
        <w:rPr>
          <w:rFonts w:ascii="Arial" w:hAnsi="Arial"/>
          <w:noProof w:val="0"/>
          <w:sz w:val="22"/>
          <w:szCs w:val="22"/>
        </w:rPr>
        <w:t xml:space="preserve">of </w:t>
      </w:r>
      <w:r w:rsidR="00164649">
        <w:rPr>
          <w:rFonts w:ascii="Arial" w:hAnsi="Arial"/>
          <w:noProof w:val="0"/>
          <w:sz w:val="22"/>
          <w:szCs w:val="22"/>
        </w:rPr>
        <w:t xml:space="preserve">PPG </w:t>
      </w:r>
      <w:r w:rsidR="00BA3A64">
        <w:rPr>
          <w:rFonts w:ascii="Arial" w:hAnsi="Arial"/>
          <w:noProof w:val="0"/>
          <w:sz w:val="22"/>
          <w:szCs w:val="22"/>
        </w:rPr>
        <w:t>ENVIROCRON</w:t>
      </w:r>
      <w:r w:rsidR="007D47DA">
        <w:rPr>
          <w:rFonts w:ascii="Arial" w:hAnsi="Arial" w:cs="Arial"/>
          <w:noProof w:val="0"/>
          <w:sz w:val="22"/>
          <w:szCs w:val="22"/>
        </w:rPr>
        <w:t>™</w:t>
      </w:r>
      <w:r w:rsidR="00BA3A64">
        <w:rPr>
          <w:rFonts w:ascii="Arial" w:hAnsi="Arial"/>
          <w:noProof w:val="0"/>
          <w:sz w:val="22"/>
          <w:szCs w:val="22"/>
        </w:rPr>
        <w:t xml:space="preserve"> </w:t>
      </w:r>
      <w:r w:rsidR="00DA0270">
        <w:rPr>
          <w:rFonts w:ascii="Arial" w:hAnsi="Arial"/>
          <w:iCs/>
          <w:noProof w:val="0"/>
          <w:sz w:val="22"/>
          <w:szCs w:val="22"/>
        </w:rPr>
        <w:t>Timber</w:t>
      </w:r>
      <w:r w:rsidR="00BA3A64">
        <w:rPr>
          <w:rFonts w:ascii="Arial" w:hAnsi="Arial"/>
          <w:noProof w:val="0"/>
          <w:sz w:val="22"/>
          <w:szCs w:val="22"/>
        </w:rPr>
        <w:t xml:space="preserve"> powder coating for heat-sens</w:t>
      </w:r>
      <w:r w:rsidR="009A2642">
        <w:rPr>
          <w:rFonts w:ascii="Arial" w:hAnsi="Arial"/>
          <w:noProof w:val="0"/>
          <w:sz w:val="22"/>
          <w:szCs w:val="22"/>
        </w:rPr>
        <w:t>i</w:t>
      </w:r>
      <w:r w:rsidR="00BA3A64">
        <w:rPr>
          <w:rFonts w:ascii="Arial" w:hAnsi="Arial"/>
          <w:noProof w:val="0"/>
          <w:sz w:val="22"/>
          <w:szCs w:val="22"/>
        </w:rPr>
        <w:t>tive wood and wood-composite applications</w:t>
      </w:r>
      <w:r w:rsidR="005F792C">
        <w:rPr>
          <w:rFonts w:ascii="Arial" w:hAnsi="Arial"/>
          <w:noProof w:val="0"/>
          <w:sz w:val="22"/>
          <w:szCs w:val="22"/>
        </w:rPr>
        <w:t xml:space="preserve">, such as medium-density fiberboard (MDF), </w:t>
      </w:r>
      <w:r w:rsidR="00F46615">
        <w:rPr>
          <w:rFonts w:ascii="Arial" w:hAnsi="Arial"/>
          <w:noProof w:val="0"/>
          <w:sz w:val="22"/>
          <w:szCs w:val="22"/>
        </w:rPr>
        <w:t xml:space="preserve">hardwood, </w:t>
      </w:r>
      <w:r w:rsidR="005F792C">
        <w:rPr>
          <w:rFonts w:ascii="Arial" w:hAnsi="Arial"/>
          <w:noProof w:val="0"/>
          <w:sz w:val="22"/>
          <w:szCs w:val="22"/>
        </w:rPr>
        <w:t>plywood</w:t>
      </w:r>
      <w:r w:rsidR="00756293">
        <w:rPr>
          <w:rFonts w:ascii="Arial" w:hAnsi="Arial"/>
          <w:noProof w:val="0"/>
          <w:sz w:val="22"/>
          <w:szCs w:val="22"/>
        </w:rPr>
        <w:t xml:space="preserve"> and similar products.</w:t>
      </w:r>
    </w:p>
    <w:p w14:paraId="4EBA2746" w14:textId="77777777" w:rsidR="009A2642" w:rsidRDefault="009A2642" w:rsidP="005C6ED9">
      <w:pPr>
        <w:rPr>
          <w:rFonts w:ascii="Arial" w:hAnsi="Arial"/>
          <w:noProof w:val="0"/>
          <w:sz w:val="22"/>
          <w:szCs w:val="22"/>
        </w:rPr>
      </w:pPr>
    </w:p>
    <w:p w14:paraId="5084FD58" w14:textId="3238E50C" w:rsidR="00ED1E89" w:rsidRDefault="009A2642" w:rsidP="005C6ED9">
      <w:pPr>
        <w:rPr>
          <w:rFonts w:ascii="Arial" w:hAnsi="Arial"/>
          <w:noProof w:val="0"/>
          <w:sz w:val="22"/>
          <w:szCs w:val="22"/>
        </w:rPr>
      </w:pPr>
      <w:r>
        <w:rPr>
          <w:rFonts w:ascii="Arial" w:hAnsi="Arial"/>
          <w:noProof w:val="0"/>
          <w:sz w:val="22"/>
          <w:szCs w:val="22"/>
        </w:rPr>
        <w:t>Engineered to comple</w:t>
      </w:r>
      <w:r w:rsidR="00F46615">
        <w:rPr>
          <w:rFonts w:ascii="Arial" w:hAnsi="Arial"/>
          <w:noProof w:val="0"/>
          <w:sz w:val="22"/>
          <w:szCs w:val="22"/>
        </w:rPr>
        <w:t>ment the latest advances in low</w:t>
      </w:r>
      <w:r w:rsidR="00756293">
        <w:rPr>
          <w:rFonts w:ascii="Arial" w:hAnsi="Arial"/>
          <w:noProof w:val="0"/>
          <w:sz w:val="22"/>
          <w:szCs w:val="22"/>
        </w:rPr>
        <w:t>-</w:t>
      </w:r>
      <w:r w:rsidR="00F46615">
        <w:rPr>
          <w:rFonts w:ascii="Arial" w:hAnsi="Arial"/>
          <w:noProof w:val="0"/>
          <w:sz w:val="22"/>
          <w:szCs w:val="22"/>
        </w:rPr>
        <w:t>temperature</w:t>
      </w:r>
      <w:r>
        <w:rPr>
          <w:rFonts w:ascii="Arial" w:hAnsi="Arial"/>
          <w:noProof w:val="0"/>
          <w:sz w:val="22"/>
          <w:szCs w:val="22"/>
        </w:rPr>
        <w:t xml:space="preserve"> </w:t>
      </w:r>
      <w:r w:rsidR="00900190">
        <w:rPr>
          <w:rFonts w:ascii="Arial" w:hAnsi="Arial"/>
          <w:noProof w:val="0"/>
          <w:sz w:val="22"/>
          <w:szCs w:val="22"/>
        </w:rPr>
        <w:t xml:space="preserve">cure </w:t>
      </w:r>
      <w:r>
        <w:rPr>
          <w:rFonts w:ascii="Arial" w:hAnsi="Arial"/>
          <w:noProof w:val="0"/>
          <w:sz w:val="22"/>
          <w:szCs w:val="22"/>
        </w:rPr>
        <w:t xml:space="preserve">technology, </w:t>
      </w:r>
      <w:r w:rsidR="00476ACF" w:rsidRPr="00AE272F">
        <w:rPr>
          <w:rFonts w:ascii="Arial" w:hAnsi="Arial"/>
          <w:noProof w:val="0"/>
          <w:sz w:val="22"/>
          <w:szCs w:val="22"/>
        </w:rPr>
        <w:t>PPG</w:t>
      </w:r>
      <w:r w:rsidR="00476ACF" w:rsidRPr="00476ACF">
        <w:rPr>
          <w:rFonts w:ascii="Arial" w:hAnsi="Arial"/>
          <w:i/>
          <w:iCs/>
          <w:noProof w:val="0"/>
          <w:sz w:val="22"/>
          <w:szCs w:val="22"/>
        </w:rPr>
        <w:t xml:space="preserve"> </w:t>
      </w:r>
      <w:proofErr w:type="spellStart"/>
      <w:r w:rsidRPr="009A2642">
        <w:rPr>
          <w:rFonts w:ascii="Arial" w:hAnsi="Arial"/>
          <w:i/>
          <w:iCs/>
          <w:noProof w:val="0"/>
          <w:sz w:val="22"/>
          <w:szCs w:val="22"/>
        </w:rPr>
        <w:t>Envirocron</w:t>
      </w:r>
      <w:proofErr w:type="spellEnd"/>
      <w:r>
        <w:rPr>
          <w:rFonts w:ascii="Arial" w:hAnsi="Arial"/>
          <w:noProof w:val="0"/>
          <w:sz w:val="22"/>
          <w:szCs w:val="22"/>
        </w:rPr>
        <w:t xml:space="preserve"> </w:t>
      </w:r>
      <w:proofErr w:type="spellStart"/>
      <w:r w:rsidR="00AE272F">
        <w:rPr>
          <w:rFonts w:ascii="Arial" w:hAnsi="Arial"/>
          <w:noProof w:val="0"/>
          <w:sz w:val="22"/>
          <w:szCs w:val="22"/>
        </w:rPr>
        <w:t>HeatSense</w:t>
      </w:r>
      <w:proofErr w:type="spellEnd"/>
      <w:r>
        <w:rPr>
          <w:rFonts w:ascii="Arial" w:hAnsi="Arial"/>
          <w:noProof w:val="0"/>
          <w:sz w:val="22"/>
          <w:szCs w:val="22"/>
        </w:rPr>
        <w:t xml:space="preserve"> </w:t>
      </w:r>
      <w:r w:rsidRPr="00700F8B">
        <w:rPr>
          <w:rFonts w:ascii="Arial" w:hAnsi="Arial"/>
          <w:noProof w:val="0"/>
          <w:sz w:val="22"/>
          <w:szCs w:val="22"/>
        </w:rPr>
        <w:t xml:space="preserve">coating </w:t>
      </w:r>
      <w:proofErr w:type="gramStart"/>
      <w:r w:rsidR="00022301">
        <w:rPr>
          <w:rFonts w:ascii="Arial" w:hAnsi="Arial"/>
          <w:noProof w:val="0"/>
          <w:sz w:val="22"/>
          <w:szCs w:val="22"/>
        </w:rPr>
        <w:t>is</w:t>
      </w:r>
      <w:r w:rsidR="000F678D">
        <w:rPr>
          <w:rFonts w:ascii="Arial" w:hAnsi="Arial"/>
          <w:noProof w:val="0"/>
          <w:sz w:val="22"/>
          <w:szCs w:val="22"/>
        </w:rPr>
        <w:t xml:space="preserve"> </w:t>
      </w:r>
      <w:r w:rsidR="009C0277">
        <w:rPr>
          <w:rFonts w:ascii="Arial" w:hAnsi="Arial"/>
          <w:noProof w:val="0"/>
          <w:sz w:val="22"/>
          <w:szCs w:val="22"/>
        </w:rPr>
        <w:t>formulated</w:t>
      </w:r>
      <w:proofErr w:type="gramEnd"/>
      <w:r w:rsidR="000F678D">
        <w:rPr>
          <w:rFonts w:ascii="Arial" w:hAnsi="Arial"/>
          <w:noProof w:val="0"/>
          <w:sz w:val="22"/>
          <w:szCs w:val="22"/>
        </w:rPr>
        <w:t xml:space="preserve"> to overcome the barriers that ha</w:t>
      </w:r>
      <w:r w:rsidR="00413F63">
        <w:rPr>
          <w:rFonts w:ascii="Arial" w:hAnsi="Arial"/>
          <w:noProof w:val="0"/>
          <w:sz w:val="22"/>
          <w:szCs w:val="22"/>
        </w:rPr>
        <w:t>ve</w:t>
      </w:r>
      <w:r w:rsidR="000F678D">
        <w:rPr>
          <w:rFonts w:ascii="Arial" w:hAnsi="Arial"/>
          <w:noProof w:val="0"/>
          <w:sz w:val="22"/>
          <w:szCs w:val="22"/>
        </w:rPr>
        <w:t xml:space="preserve"> traditionally prevented powder coatings from being a viable </w:t>
      </w:r>
      <w:r w:rsidR="000034C3">
        <w:rPr>
          <w:rFonts w:ascii="Arial" w:hAnsi="Arial"/>
          <w:noProof w:val="0"/>
          <w:sz w:val="22"/>
          <w:szCs w:val="22"/>
        </w:rPr>
        <w:t>option</w:t>
      </w:r>
      <w:r w:rsidR="005F792C">
        <w:rPr>
          <w:rFonts w:ascii="Arial" w:hAnsi="Arial"/>
          <w:noProof w:val="0"/>
          <w:sz w:val="22"/>
          <w:szCs w:val="22"/>
        </w:rPr>
        <w:t xml:space="preserve"> for the wood</w:t>
      </w:r>
      <w:r w:rsidR="00DF41FD">
        <w:rPr>
          <w:rFonts w:ascii="Arial" w:hAnsi="Arial"/>
          <w:noProof w:val="0"/>
          <w:sz w:val="22"/>
          <w:szCs w:val="22"/>
        </w:rPr>
        <w:t>-</w:t>
      </w:r>
      <w:r w:rsidR="005F792C">
        <w:rPr>
          <w:rFonts w:ascii="Arial" w:hAnsi="Arial"/>
          <w:noProof w:val="0"/>
          <w:sz w:val="22"/>
          <w:szCs w:val="22"/>
        </w:rPr>
        <w:t>finish market. Th</w:t>
      </w:r>
      <w:r w:rsidR="00C8607B">
        <w:rPr>
          <w:rFonts w:ascii="Arial" w:hAnsi="Arial"/>
          <w:noProof w:val="0"/>
          <w:sz w:val="22"/>
          <w:szCs w:val="22"/>
        </w:rPr>
        <w:t>e</w:t>
      </w:r>
      <w:r w:rsidR="005F792C">
        <w:rPr>
          <w:rFonts w:ascii="Arial" w:hAnsi="Arial"/>
          <w:noProof w:val="0"/>
          <w:sz w:val="22"/>
          <w:szCs w:val="22"/>
        </w:rPr>
        <w:t xml:space="preserve"> </w:t>
      </w:r>
      <w:r w:rsidR="00C8607B">
        <w:rPr>
          <w:rFonts w:ascii="Arial" w:hAnsi="Arial"/>
          <w:noProof w:val="0"/>
          <w:sz w:val="22"/>
          <w:szCs w:val="22"/>
        </w:rPr>
        <w:t>co</w:t>
      </w:r>
      <w:r w:rsidR="00176CDE">
        <w:rPr>
          <w:rFonts w:ascii="Arial" w:hAnsi="Arial"/>
          <w:noProof w:val="0"/>
          <w:sz w:val="22"/>
          <w:szCs w:val="22"/>
        </w:rPr>
        <w:t xml:space="preserve">ating </w:t>
      </w:r>
      <w:r w:rsidR="00DF41FD">
        <w:rPr>
          <w:rFonts w:ascii="Arial" w:hAnsi="Arial"/>
          <w:noProof w:val="0"/>
          <w:sz w:val="22"/>
          <w:szCs w:val="22"/>
        </w:rPr>
        <w:t>can</w:t>
      </w:r>
      <w:r w:rsidR="005F792C">
        <w:rPr>
          <w:rFonts w:ascii="Arial" w:hAnsi="Arial"/>
          <w:noProof w:val="0"/>
          <w:sz w:val="22"/>
          <w:szCs w:val="22"/>
        </w:rPr>
        <w:t xml:space="preserve"> cure </w:t>
      </w:r>
      <w:r w:rsidR="00756293">
        <w:rPr>
          <w:rFonts w:ascii="Arial" w:hAnsi="Arial"/>
          <w:noProof w:val="0"/>
          <w:sz w:val="22"/>
          <w:szCs w:val="22"/>
        </w:rPr>
        <w:t xml:space="preserve">in as </w:t>
      </w:r>
      <w:r w:rsidR="005D3D5D">
        <w:rPr>
          <w:rFonts w:ascii="Arial" w:hAnsi="Arial"/>
          <w:noProof w:val="0"/>
          <w:sz w:val="22"/>
          <w:szCs w:val="22"/>
        </w:rPr>
        <w:t xml:space="preserve">few </w:t>
      </w:r>
      <w:r w:rsidR="005F792C">
        <w:rPr>
          <w:rFonts w:ascii="Arial" w:hAnsi="Arial"/>
          <w:noProof w:val="0"/>
          <w:sz w:val="22"/>
          <w:szCs w:val="22"/>
        </w:rPr>
        <w:t xml:space="preserve">as </w:t>
      </w:r>
      <w:r w:rsidR="00DF41FD">
        <w:rPr>
          <w:rFonts w:ascii="Arial" w:hAnsi="Arial"/>
          <w:noProof w:val="0"/>
          <w:sz w:val="22"/>
          <w:szCs w:val="22"/>
        </w:rPr>
        <w:t xml:space="preserve">five </w:t>
      </w:r>
      <w:r w:rsidR="005F792C">
        <w:rPr>
          <w:rFonts w:ascii="Arial" w:hAnsi="Arial"/>
          <w:noProof w:val="0"/>
          <w:sz w:val="22"/>
          <w:szCs w:val="22"/>
        </w:rPr>
        <w:t>minutes at 250 degrees F</w:t>
      </w:r>
      <w:r w:rsidR="0017421C">
        <w:rPr>
          <w:rFonts w:ascii="Arial" w:hAnsi="Arial"/>
          <w:noProof w:val="0"/>
          <w:sz w:val="22"/>
          <w:szCs w:val="22"/>
        </w:rPr>
        <w:t>ahrenheit</w:t>
      </w:r>
      <w:r w:rsidR="005F792C">
        <w:rPr>
          <w:rFonts w:ascii="Arial" w:hAnsi="Arial"/>
          <w:noProof w:val="0"/>
          <w:sz w:val="22"/>
          <w:szCs w:val="22"/>
        </w:rPr>
        <w:t xml:space="preserve">, </w:t>
      </w:r>
      <w:r w:rsidR="00176CDE">
        <w:rPr>
          <w:rFonts w:ascii="Arial" w:hAnsi="Arial"/>
          <w:noProof w:val="0"/>
          <w:sz w:val="22"/>
          <w:szCs w:val="22"/>
        </w:rPr>
        <w:t xml:space="preserve">be applied </w:t>
      </w:r>
      <w:r w:rsidR="005F792C">
        <w:rPr>
          <w:rFonts w:ascii="Arial" w:hAnsi="Arial"/>
          <w:noProof w:val="0"/>
          <w:sz w:val="22"/>
          <w:szCs w:val="22"/>
        </w:rPr>
        <w:t>uniformly over</w:t>
      </w:r>
      <w:r w:rsidR="009614D2">
        <w:rPr>
          <w:rFonts w:ascii="Arial" w:hAnsi="Arial"/>
          <w:noProof w:val="0"/>
          <w:sz w:val="22"/>
          <w:szCs w:val="22"/>
        </w:rPr>
        <w:t xml:space="preserve"> </w:t>
      </w:r>
      <w:r w:rsidR="005F792C">
        <w:rPr>
          <w:rFonts w:ascii="Arial" w:hAnsi="Arial"/>
          <w:noProof w:val="0"/>
          <w:sz w:val="22"/>
          <w:szCs w:val="22"/>
        </w:rPr>
        <w:t xml:space="preserve">heat-sensitive </w:t>
      </w:r>
      <w:proofErr w:type="gramStart"/>
      <w:r w:rsidR="000F678D">
        <w:rPr>
          <w:rFonts w:ascii="Arial" w:hAnsi="Arial"/>
          <w:noProof w:val="0"/>
          <w:sz w:val="22"/>
          <w:szCs w:val="22"/>
        </w:rPr>
        <w:t xml:space="preserve">substrates and accommodate </w:t>
      </w:r>
      <w:r w:rsidR="00A32999">
        <w:rPr>
          <w:rFonts w:ascii="Arial" w:hAnsi="Arial"/>
          <w:noProof w:val="0"/>
          <w:sz w:val="22"/>
          <w:szCs w:val="22"/>
        </w:rPr>
        <w:t xml:space="preserve">the </w:t>
      </w:r>
      <w:r w:rsidR="000F678D">
        <w:rPr>
          <w:rFonts w:ascii="Arial" w:hAnsi="Arial"/>
          <w:noProof w:val="0"/>
          <w:sz w:val="22"/>
          <w:szCs w:val="22"/>
        </w:rPr>
        <w:t>shrinking</w:t>
      </w:r>
      <w:proofErr w:type="gramEnd"/>
      <w:r w:rsidR="000F678D">
        <w:rPr>
          <w:rFonts w:ascii="Arial" w:hAnsi="Arial"/>
          <w:noProof w:val="0"/>
          <w:sz w:val="22"/>
          <w:szCs w:val="22"/>
        </w:rPr>
        <w:t xml:space="preserve"> and swelling of wood</w:t>
      </w:r>
      <w:r w:rsidR="009C0277">
        <w:rPr>
          <w:rFonts w:ascii="Arial" w:hAnsi="Arial"/>
          <w:noProof w:val="0"/>
          <w:sz w:val="22"/>
          <w:szCs w:val="22"/>
        </w:rPr>
        <w:t xml:space="preserve"> </w:t>
      </w:r>
      <w:r w:rsidR="000F678D">
        <w:rPr>
          <w:rFonts w:ascii="Arial" w:hAnsi="Arial"/>
          <w:noProof w:val="0"/>
          <w:sz w:val="22"/>
          <w:szCs w:val="22"/>
        </w:rPr>
        <w:t>over the finished product’s lifetime.</w:t>
      </w:r>
      <w:r w:rsidR="005F792C">
        <w:rPr>
          <w:rFonts w:ascii="Arial" w:hAnsi="Arial"/>
          <w:noProof w:val="0"/>
          <w:sz w:val="22"/>
          <w:szCs w:val="22"/>
        </w:rPr>
        <w:t xml:space="preserve"> </w:t>
      </w:r>
    </w:p>
    <w:p w14:paraId="7C94F093" w14:textId="77777777" w:rsidR="00ED1E89" w:rsidRDefault="00ED1E89" w:rsidP="005C6ED9">
      <w:pPr>
        <w:rPr>
          <w:rFonts w:ascii="Arial" w:hAnsi="Arial"/>
          <w:noProof w:val="0"/>
          <w:sz w:val="22"/>
          <w:szCs w:val="22"/>
        </w:rPr>
      </w:pPr>
    </w:p>
    <w:p w14:paraId="55658B4D" w14:textId="321B36E2" w:rsidR="00F249C4" w:rsidRDefault="009C445B" w:rsidP="005C6ED9">
      <w:pPr>
        <w:rPr>
          <w:rFonts w:ascii="Arial" w:hAnsi="Arial"/>
          <w:noProof w:val="0"/>
          <w:sz w:val="22"/>
          <w:szCs w:val="22"/>
        </w:rPr>
      </w:pPr>
      <w:r>
        <w:rPr>
          <w:rFonts w:ascii="Arial" w:hAnsi="Arial"/>
          <w:noProof w:val="0"/>
          <w:sz w:val="22"/>
          <w:szCs w:val="22"/>
        </w:rPr>
        <w:t xml:space="preserve">The </w:t>
      </w:r>
      <w:r w:rsidR="000034C3">
        <w:rPr>
          <w:rFonts w:ascii="Arial" w:hAnsi="Arial"/>
          <w:noProof w:val="0"/>
          <w:sz w:val="22"/>
          <w:szCs w:val="22"/>
        </w:rPr>
        <w:t xml:space="preserve">coating </w:t>
      </w:r>
      <w:r>
        <w:rPr>
          <w:rFonts w:ascii="Arial" w:hAnsi="Arial"/>
          <w:noProof w:val="0"/>
          <w:sz w:val="22"/>
          <w:szCs w:val="22"/>
        </w:rPr>
        <w:t>encapsulates the substrate</w:t>
      </w:r>
      <w:r w:rsidR="009C0277">
        <w:rPr>
          <w:rFonts w:ascii="Arial" w:hAnsi="Arial"/>
          <w:noProof w:val="0"/>
          <w:sz w:val="22"/>
          <w:szCs w:val="22"/>
        </w:rPr>
        <w:t xml:space="preserve"> with a smooth</w:t>
      </w:r>
      <w:r w:rsidR="00A32999">
        <w:rPr>
          <w:rFonts w:ascii="Arial" w:hAnsi="Arial"/>
          <w:noProof w:val="0"/>
          <w:sz w:val="22"/>
          <w:szCs w:val="22"/>
        </w:rPr>
        <w:t>,</w:t>
      </w:r>
      <w:r w:rsidR="00F46615">
        <w:rPr>
          <w:rFonts w:ascii="Arial" w:hAnsi="Arial"/>
          <w:noProof w:val="0"/>
          <w:sz w:val="22"/>
          <w:szCs w:val="22"/>
        </w:rPr>
        <w:t xml:space="preserve"> durable</w:t>
      </w:r>
      <w:r w:rsidR="009C0277">
        <w:rPr>
          <w:rFonts w:ascii="Arial" w:hAnsi="Arial"/>
          <w:noProof w:val="0"/>
          <w:sz w:val="22"/>
          <w:szCs w:val="22"/>
        </w:rPr>
        <w:t xml:space="preserve"> finish</w:t>
      </w:r>
      <w:r>
        <w:rPr>
          <w:rFonts w:ascii="Arial" w:hAnsi="Arial"/>
          <w:noProof w:val="0"/>
          <w:sz w:val="22"/>
          <w:szCs w:val="22"/>
        </w:rPr>
        <w:t xml:space="preserve">, providing a </w:t>
      </w:r>
      <w:r w:rsidR="008F5768">
        <w:rPr>
          <w:rFonts w:ascii="Arial" w:hAnsi="Arial"/>
          <w:noProof w:val="0"/>
          <w:sz w:val="22"/>
          <w:szCs w:val="22"/>
        </w:rPr>
        <w:t xml:space="preserve">moisture </w:t>
      </w:r>
      <w:r>
        <w:rPr>
          <w:rFonts w:ascii="Arial" w:hAnsi="Arial"/>
          <w:noProof w:val="0"/>
          <w:sz w:val="22"/>
          <w:szCs w:val="22"/>
        </w:rPr>
        <w:t>barrier</w:t>
      </w:r>
      <w:r w:rsidR="008F5768">
        <w:rPr>
          <w:rFonts w:ascii="Arial" w:hAnsi="Arial"/>
          <w:noProof w:val="0"/>
          <w:sz w:val="22"/>
          <w:szCs w:val="22"/>
        </w:rPr>
        <w:t xml:space="preserve"> </w:t>
      </w:r>
      <w:r w:rsidR="00AC0AD3">
        <w:rPr>
          <w:rFonts w:ascii="Arial" w:hAnsi="Arial"/>
          <w:noProof w:val="0"/>
          <w:sz w:val="22"/>
          <w:szCs w:val="22"/>
        </w:rPr>
        <w:t>and</w:t>
      </w:r>
      <w:r>
        <w:rPr>
          <w:rFonts w:ascii="Arial" w:hAnsi="Arial"/>
          <w:noProof w:val="0"/>
          <w:sz w:val="22"/>
          <w:szCs w:val="22"/>
        </w:rPr>
        <w:t xml:space="preserve"> allowing </w:t>
      </w:r>
      <w:r w:rsidR="005F792C">
        <w:rPr>
          <w:rFonts w:ascii="Arial" w:hAnsi="Arial"/>
          <w:noProof w:val="0"/>
          <w:sz w:val="22"/>
          <w:szCs w:val="22"/>
        </w:rPr>
        <w:t>fre</w:t>
      </w:r>
      <w:r>
        <w:rPr>
          <w:rFonts w:ascii="Arial" w:hAnsi="Arial"/>
          <w:noProof w:val="0"/>
          <w:sz w:val="22"/>
          <w:szCs w:val="22"/>
        </w:rPr>
        <w:t xml:space="preserve">edom of design not </w:t>
      </w:r>
      <w:r w:rsidR="005C6ED9">
        <w:rPr>
          <w:rFonts w:ascii="Arial" w:hAnsi="Arial"/>
          <w:noProof w:val="0"/>
          <w:sz w:val="22"/>
          <w:szCs w:val="22"/>
        </w:rPr>
        <w:t>possible</w:t>
      </w:r>
      <w:r>
        <w:rPr>
          <w:rFonts w:ascii="Arial" w:hAnsi="Arial"/>
          <w:noProof w:val="0"/>
          <w:sz w:val="22"/>
          <w:szCs w:val="22"/>
        </w:rPr>
        <w:t xml:space="preserve"> </w:t>
      </w:r>
      <w:r w:rsidR="00756293">
        <w:rPr>
          <w:rFonts w:ascii="Arial" w:hAnsi="Arial"/>
          <w:noProof w:val="0"/>
          <w:sz w:val="22"/>
          <w:szCs w:val="22"/>
        </w:rPr>
        <w:t>with laminated coatings</w:t>
      </w:r>
      <w:r w:rsidR="006A2210">
        <w:rPr>
          <w:rFonts w:ascii="Arial" w:hAnsi="Arial"/>
          <w:noProof w:val="0"/>
          <w:sz w:val="22"/>
          <w:szCs w:val="22"/>
        </w:rPr>
        <w:t>.</w:t>
      </w:r>
      <w:r w:rsidR="00ED1E89">
        <w:rPr>
          <w:rFonts w:ascii="Arial" w:hAnsi="Arial"/>
          <w:noProof w:val="0"/>
          <w:sz w:val="22"/>
          <w:szCs w:val="22"/>
        </w:rPr>
        <w:t xml:space="preserve"> </w:t>
      </w:r>
      <w:r w:rsidR="006D3E65">
        <w:rPr>
          <w:rFonts w:ascii="Arial" w:hAnsi="Arial"/>
          <w:noProof w:val="0"/>
          <w:sz w:val="22"/>
          <w:szCs w:val="22"/>
        </w:rPr>
        <w:t xml:space="preserve">When </w:t>
      </w:r>
      <w:r>
        <w:rPr>
          <w:rFonts w:ascii="Arial" w:hAnsi="Arial"/>
          <w:noProof w:val="0"/>
          <w:sz w:val="22"/>
          <w:szCs w:val="22"/>
        </w:rPr>
        <w:t>applied and cured properly</w:t>
      </w:r>
      <w:r w:rsidR="006D3E65">
        <w:rPr>
          <w:rFonts w:ascii="Arial" w:hAnsi="Arial"/>
          <w:noProof w:val="0"/>
          <w:sz w:val="22"/>
          <w:szCs w:val="22"/>
        </w:rPr>
        <w:t xml:space="preserve">, PPG </w:t>
      </w:r>
      <w:proofErr w:type="spellStart"/>
      <w:r w:rsidR="006D3E65" w:rsidRPr="006D3E65">
        <w:rPr>
          <w:rFonts w:ascii="Arial" w:hAnsi="Arial"/>
          <w:i/>
          <w:iCs/>
          <w:noProof w:val="0"/>
          <w:sz w:val="22"/>
          <w:szCs w:val="22"/>
        </w:rPr>
        <w:t>Envirocron</w:t>
      </w:r>
      <w:proofErr w:type="spellEnd"/>
      <w:r w:rsidR="006D3E65" w:rsidRPr="006D3E65">
        <w:rPr>
          <w:rFonts w:ascii="Arial" w:hAnsi="Arial"/>
          <w:i/>
          <w:iCs/>
          <w:noProof w:val="0"/>
          <w:sz w:val="22"/>
          <w:szCs w:val="22"/>
        </w:rPr>
        <w:t xml:space="preserve"> </w:t>
      </w:r>
      <w:proofErr w:type="spellStart"/>
      <w:r w:rsidR="00AE272F">
        <w:rPr>
          <w:rFonts w:ascii="Arial" w:hAnsi="Arial"/>
          <w:noProof w:val="0"/>
          <w:sz w:val="22"/>
          <w:szCs w:val="22"/>
        </w:rPr>
        <w:t>HeatSense</w:t>
      </w:r>
      <w:proofErr w:type="spellEnd"/>
      <w:r w:rsidR="006D3E65" w:rsidRPr="00657CA8">
        <w:rPr>
          <w:rFonts w:ascii="Arial" w:hAnsi="Arial"/>
          <w:noProof w:val="0"/>
          <w:sz w:val="22"/>
          <w:szCs w:val="22"/>
        </w:rPr>
        <w:t xml:space="preserve"> </w:t>
      </w:r>
      <w:r w:rsidR="00BC7E7F">
        <w:rPr>
          <w:rFonts w:ascii="Arial" w:hAnsi="Arial"/>
          <w:noProof w:val="0"/>
          <w:sz w:val="22"/>
          <w:szCs w:val="22"/>
        </w:rPr>
        <w:t xml:space="preserve">coating </w:t>
      </w:r>
      <w:r w:rsidR="000F678D">
        <w:rPr>
          <w:rFonts w:ascii="Arial" w:hAnsi="Arial"/>
          <w:noProof w:val="0"/>
          <w:sz w:val="22"/>
          <w:szCs w:val="22"/>
        </w:rPr>
        <w:t>enable</w:t>
      </w:r>
      <w:r w:rsidR="00CA139B">
        <w:rPr>
          <w:rFonts w:ascii="Arial" w:hAnsi="Arial"/>
          <w:noProof w:val="0"/>
          <w:sz w:val="22"/>
          <w:szCs w:val="22"/>
        </w:rPr>
        <w:t>s</w:t>
      </w:r>
      <w:r w:rsidR="000F678D">
        <w:rPr>
          <w:rFonts w:ascii="Arial" w:hAnsi="Arial"/>
          <w:noProof w:val="0"/>
          <w:sz w:val="22"/>
          <w:szCs w:val="22"/>
        </w:rPr>
        <w:t xml:space="preserve"> wood manufacturers to finish their pro</w:t>
      </w:r>
      <w:r>
        <w:rPr>
          <w:rFonts w:ascii="Arial" w:hAnsi="Arial"/>
          <w:noProof w:val="0"/>
          <w:sz w:val="22"/>
          <w:szCs w:val="22"/>
        </w:rPr>
        <w:t>duct</w:t>
      </w:r>
      <w:r w:rsidR="00756293">
        <w:rPr>
          <w:rFonts w:ascii="Arial" w:hAnsi="Arial"/>
          <w:noProof w:val="0"/>
          <w:sz w:val="22"/>
          <w:szCs w:val="22"/>
        </w:rPr>
        <w:t>s</w:t>
      </w:r>
      <w:r>
        <w:rPr>
          <w:rFonts w:ascii="Arial" w:hAnsi="Arial"/>
          <w:noProof w:val="0"/>
          <w:sz w:val="22"/>
          <w:szCs w:val="22"/>
        </w:rPr>
        <w:t xml:space="preserve"> in a broad range of colors, </w:t>
      </w:r>
      <w:r w:rsidR="000F678D">
        <w:rPr>
          <w:rFonts w:ascii="Arial" w:hAnsi="Arial"/>
          <w:noProof w:val="0"/>
          <w:sz w:val="22"/>
          <w:szCs w:val="22"/>
        </w:rPr>
        <w:t>textures</w:t>
      </w:r>
      <w:r w:rsidR="000034C3">
        <w:rPr>
          <w:rFonts w:ascii="Arial" w:hAnsi="Arial"/>
          <w:noProof w:val="0"/>
          <w:sz w:val="22"/>
          <w:szCs w:val="22"/>
        </w:rPr>
        <w:t>, special effects</w:t>
      </w:r>
      <w:r w:rsidR="000F678D">
        <w:rPr>
          <w:rFonts w:ascii="Arial" w:hAnsi="Arial"/>
          <w:noProof w:val="0"/>
          <w:sz w:val="22"/>
          <w:szCs w:val="22"/>
        </w:rPr>
        <w:t xml:space="preserve"> </w:t>
      </w:r>
      <w:r>
        <w:rPr>
          <w:rFonts w:ascii="Arial" w:hAnsi="Arial"/>
          <w:noProof w:val="0"/>
          <w:sz w:val="22"/>
          <w:szCs w:val="22"/>
        </w:rPr>
        <w:t>and antimicrobial</w:t>
      </w:r>
      <w:r w:rsidR="00AE272F">
        <w:rPr>
          <w:rFonts w:ascii="Arial" w:hAnsi="Arial"/>
          <w:noProof w:val="0"/>
          <w:sz w:val="22"/>
          <w:szCs w:val="22"/>
        </w:rPr>
        <w:t>*</w:t>
      </w:r>
      <w:r w:rsidR="00433786">
        <w:rPr>
          <w:rFonts w:ascii="Arial" w:hAnsi="Arial"/>
          <w:noProof w:val="0"/>
          <w:sz w:val="22"/>
          <w:szCs w:val="22"/>
        </w:rPr>
        <w:t>-</w:t>
      </w:r>
      <w:r w:rsidRPr="000034C3">
        <w:rPr>
          <w:rFonts w:ascii="Arial" w:hAnsi="Arial"/>
          <w:noProof w:val="0"/>
          <w:sz w:val="22"/>
          <w:szCs w:val="22"/>
        </w:rPr>
        <w:t>protected</w:t>
      </w:r>
      <w:r w:rsidR="00AE272F">
        <w:rPr>
          <w:rFonts w:ascii="Arial" w:hAnsi="Arial"/>
          <w:noProof w:val="0"/>
          <w:sz w:val="22"/>
          <w:szCs w:val="22"/>
        </w:rPr>
        <w:t xml:space="preserve"> coating </w:t>
      </w:r>
      <w:r>
        <w:rPr>
          <w:rFonts w:ascii="Arial" w:hAnsi="Arial"/>
          <w:noProof w:val="0"/>
          <w:sz w:val="22"/>
          <w:szCs w:val="22"/>
        </w:rPr>
        <w:t xml:space="preserve">options, such as PPG </w:t>
      </w:r>
      <w:r w:rsidR="00756293">
        <w:rPr>
          <w:rFonts w:ascii="Arial" w:hAnsi="Arial"/>
          <w:noProof w:val="0"/>
          <w:sz w:val="22"/>
          <w:szCs w:val="22"/>
        </w:rPr>
        <w:t>SILVERSAN</w:t>
      </w:r>
      <w:r w:rsidR="0095564A">
        <w:rPr>
          <w:rFonts w:ascii="Arial" w:hAnsi="Arial" w:cs="Arial"/>
          <w:noProof w:val="0"/>
          <w:sz w:val="22"/>
          <w:szCs w:val="22"/>
        </w:rPr>
        <w:t>®</w:t>
      </w:r>
      <w:r w:rsidR="00756293">
        <w:rPr>
          <w:rFonts w:ascii="Arial" w:hAnsi="Arial"/>
          <w:noProof w:val="0"/>
          <w:sz w:val="22"/>
          <w:szCs w:val="22"/>
        </w:rPr>
        <w:t xml:space="preserve"> coatings</w:t>
      </w:r>
      <w:r>
        <w:rPr>
          <w:rFonts w:ascii="Arial" w:hAnsi="Arial"/>
          <w:noProof w:val="0"/>
          <w:sz w:val="22"/>
          <w:szCs w:val="22"/>
        </w:rPr>
        <w:t xml:space="preserve">. </w:t>
      </w:r>
    </w:p>
    <w:p w14:paraId="4BA89082" w14:textId="77777777" w:rsidR="00F249C4" w:rsidRDefault="00F249C4" w:rsidP="005C6ED9">
      <w:pPr>
        <w:rPr>
          <w:rFonts w:ascii="Arial" w:hAnsi="Arial"/>
          <w:noProof w:val="0"/>
          <w:sz w:val="22"/>
          <w:szCs w:val="22"/>
        </w:rPr>
      </w:pPr>
    </w:p>
    <w:p w14:paraId="655DFDEB" w14:textId="280CDA5F" w:rsidR="009C0277" w:rsidRDefault="00756293" w:rsidP="005C6ED9">
      <w:pPr>
        <w:rPr>
          <w:rFonts w:ascii="Arial" w:hAnsi="Arial"/>
          <w:noProof w:val="0"/>
          <w:sz w:val="22"/>
          <w:szCs w:val="22"/>
        </w:rPr>
      </w:pPr>
      <w:r>
        <w:rPr>
          <w:rFonts w:ascii="Arial" w:hAnsi="Arial"/>
          <w:noProof w:val="0"/>
          <w:sz w:val="22"/>
          <w:szCs w:val="22"/>
        </w:rPr>
        <w:t xml:space="preserve">Used in </w:t>
      </w:r>
      <w:r w:rsidR="009C445B">
        <w:rPr>
          <w:rFonts w:ascii="Arial" w:hAnsi="Arial"/>
          <w:noProof w:val="0"/>
          <w:sz w:val="22"/>
          <w:szCs w:val="22"/>
        </w:rPr>
        <w:t xml:space="preserve">a one- or two-coat process, </w:t>
      </w:r>
      <w:r w:rsidR="00F249C4">
        <w:rPr>
          <w:rFonts w:ascii="Arial" w:hAnsi="Arial"/>
          <w:noProof w:val="0"/>
          <w:sz w:val="22"/>
          <w:szCs w:val="22"/>
        </w:rPr>
        <w:t xml:space="preserve">PPG </w:t>
      </w:r>
      <w:proofErr w:type="spellStart"/>
      <w:r w:rsidR="00F249C4" w:rsidRPr="006D3E65">
        <w:rPr>
          <w:rFonts w:ascii="Arial" w:hAnsi="Arial"/>
          <w:i/>
          <w:iCs/>
          <w:noProof w:val="0"/>
          <w:sz w:val="22"/>
          <w:szCs w:val="22"/>
        </w:rPr>
        <w:t>Envirocron</w:t>
      </w:r>
      <w:proofErr w:type="spellEnd"/>
      <w:r w:rsidR="00F249C4" w:rsidRPr="006D3E65">
        <w:rPr>
          <w:rFonts w:ascii="Arial" w:hAnsi="Arial"/>
          <w:i/>
          <w:iCs/>
          <w:noProof w:val="0"/>
          <w:sz w:val="22"/>
          <w:szCs w:val="22"/>
        </w:rPr>
        <w:t xml:space="preserve"> </w:t>
      </w:r>
      <w:proofErr w:type="spellStart"/>
      <w:r w:rsidR="00AE272F">
        <w:rPr>
          <w:rFonts w:ascii="Arial" w:hAnsi="Arial"/>
          <w:noProof w:val="0"/>
          <w:sz w:val="22"/>
          <w:szCs w:val="22"/>
        </w:rPr>
        <w:t>HeatSense</w:t>
      </w:r>
      <w:proofErr w:type="spellEnd"/>
      <w:r w:rsidR="00F249C4">
        <w:rPr>
          <w:rFonts w:ascii="Arial" w:hAnsi="Arial"/>
          <w:noProof w:val="0"/>
          <w:sz w:val="22"/>
          <w:szCs w:val="22"/>
        </w:rPr>
        <w:t xml:space="preserve"> </w:t>
      </w:r>
      <w:r w:rsidR="006A4F54">
        <w:rPr>
          <w:rFonts w:ascii="Arial" w:hAnsi="Arial"/>
          <w:noProof w:val="0"/>
          <w:sz w:val="22"/>
          <w:szCs w:val="22"/>
        </w:rPr>
        <w:t xml:space="preserve">coating </w:t>
      </w:r>
      <w:proofErr w:type="gramStart"/>
      <w:r w:rsidR="006A4F54">
        <w:rPr>
          <w:rFonts w:ascii="Arial" w:hAnsi="Arial"/>
          <w:noProof w:val="0"/>
          <w:sz w:val="22"/>
          <w:szCs w:val="22"/>
        </w:rPr>
        <w:t>can be cured</w:t>
      </w:r>
      <w:proofErr w:type="gramEnd"/>
      <w:r w:rsidR="006A4F54">
        <w:rPr>
          <w:rFonts w:ascii="Arial" w:hAnsi="Arial"/>
          <w:noProof w:val="0"/>
          <w:sz w:val="22"/>
          <w:szCs w:val="22"/>
        </w:rPr>
        <w:t xml:space="preserve"> quickly </w:t>
      </w:r>
      <w:r w:rsidR="00C4066A">
        <w:rPr>
          <w:rFonts w:ascii="Arial" w:hAnsi="Arial"/>
          <w:noProof w:val="0"/>
          <w:sz w:val="22"/>
          <w:szCs w:val="22"/>
        </w:rPr>
        <w:t xml:space="preserve">in a </w:t>
      </w:r>
      <w:r w:rsidR="006A4F54">
        <w:rPr>
          <w:rFonts w:ascii="Arial" w:hAnsi="Arial"/>
          <w:noProof w:val="0"/>
          <w:sz w:val="22"/>
          <w:szCs w:val="22"/>
        </w:rPr>
        <w:t xml:space="preserve">convection or </w:t>
      </w:r>
      <w:r>
        <w:rPr>
          <w:rFonts w:ascii="Arial" w:hAnsi="Arial"/>
          <w:noProof w:val="0"/>
          <w:sz w:val="22"/>
          <w:szCs w:val="22"/>
        </w:rPr>
        <w:t>infrared (</w:t>
      </w:r>
      <w:r w:rsidR="006A4F54">
        <w:rPr>
          <w:rFonts w:ascii="Arial" w:hAnsi="Arial"/>
          <w:noProof w:val="0"/>
          <w:sz w:val="22"/>
          <w:szCs w:val="22"/>
        </w:rPr>
        <w:t>IR</w:t>
      </w:r>
      <w:r>
        <w:rPr>
          <w:rFonts w:ascii="Arial" w:hAnsi="Arial"/>
          <w:noProof w:val="0"/>
          <w:sz w:val="22"/>
          <w:szCs w:val="22"/>
        </w:rPr>
        <w:t>)</w:t>
      </w:r>
      <w:r w:rsidR="006A4F54">
        <w:rPr>
          <w:rFonts w:ascii="Arial" w:hAnsi="Arial"/>
          <w:noProof w:val="0"/>
          <w:sz w:val="22"/>
          <w:szCs w:val="22"/>
        </w:rPr>
        <w:t xml:space="preserve"> oven and </w:t>
      </w:r>
      <w:r w:rsidR="00CA139B">
        <w:rPr>
          <w:rFonts w:ascii="Arial" w:hAnsi="Arial"/>
          <w:noProof w:val="0"/>
          <w:sz w:val="22"/>
          <w:szCs w:val="22"/>
        </w:rPr>
        <w:t xml:space="preserve">is </w:t>
      </w:r>
      <w:r w:rsidR="006A4F54">
        <w:rPr>
          <w:rFonts w:ascii="Arial" w:hAnsi="Arial"/>
          <w:noProof w:val="0"/>
          <w:sz w:val="22"/>
          <w:szCs w:val="22"/>
        </w:rPr>
        <w:t xml:space="preserve">fully reclaimable, allowing for </w:t>
      </w:r>
      <w:r w:rsidR="00AB78C3">
        <w:rPr>
          <w:rFonts w:ascii="Arial" w:hAnsi="Arial"/>
          <w:noProof w:val="0"/>
          <w:sz w:val="22"/>
          <w:szCs w:val="22"/>
        </w:rPr>
        <w:t>cost-effectiv</w:t>
      </w:r>
      <w:r w:rsidR="006A4F54">
        <w:rPr>
          <w:rFonts w:ascii="Arial" w:hAnsi="Arial"/>
          <w:noProof w:val="0"/>
          <w:sz w:val="22"/>
          <w:szCs w:val="22"/>
        </w:rPr>
        <w:t>e and efficient production.</w:t>
      </w:r>
      <w:r w:rsidR="005C6ED9">
        <w:rPr>
          <w:rFonts w:ascii="Arial" w:hAnsi="Arial"/>
          <w:noProof w:val="0"/>
          <w:sz w:val="22"/>
          <w:szCs w:val="22"/>
        </w:rPr>
        <w:t xml:space="preserve"> </w:t>
      </w:r>
      <w:r w:rsidR="000034C3">
        <w:rPr>
          <w:rFonts w:ascii="Arial" w:hAnsi="Arial"/>
          <w:noProof w:val="0"/>
          <w:sz w:val="22"/>
          <w:szCs w:val="22"/>
        </w:rPr>
        <w:t>I</w:t>
      </w:r>
      <w:r w:rsidR="005C6ED9">
        <w:rPr>
          <w:rFonts w:ascii="Arial" w:hAnsi="Arial"/>
          <w:noProof w:val="0"/>
          <w:sz w:val="22"/>
          <w:szCs w:val="22"/>
        </w:rPr>
        <w:t>n addition,</w:t>
      </w:r>
      <w:r w:rsidR="009C0277">
        <w:rPr>
          <w:rFonts w:ascii="Arial" w:hAnsi="Arial"/>
          <w:noProof w:val="0"/>
          <w:sz w:val="22"/>
          <w:szCs w:val="22"/>
        </w:rPr>
        <w:t xml:space="preserve"> </w:t>
      </w:r>
      <w:r w:rsidR="00071E3B">
        <w:rPr>
          <w:rFonts w:ascii="Arial" w:hAnsi="Arial"/>
          <w:noProof w:val="0"/>
          <w:sz w:val="22"/>
          <w:szCs w:val="22"/>
        </w:rPr>
        <w:t>the coating</w:t>
      </w:r>
      <w:r w:rsidR="009C0277">
        <w:rPr>
          <w:rFonts w:ascii="Arial" w:hAnsi="Arial"/>
          <w:noProof w:val="0"/>
          <w:sz w:val="22"/>
          <w:szCs w:val="22"/>
        </w:rPr>
        <w:t xml:space="preserve"> </w:t>
      </w:r>
      <w:proofErr w:type="gramStart"/>
      <w:r w:rsidR="00CA139B">
        <w:rPr>
          <w:rFonts w:ascii="Arial" w:hAnsi="Arial"/>
          <w:noProof w:val="0"/>
          <w:sz w:val="22"/>
          <w:szCs w:val="22"/>
        </w:rPr>
        <w:t>is</w:t>
      </w:r>
      <w:r w:rsidR="00071E3B">
        <w:rPr>
          <w:rFonts w:ascii="Arial" w:hAnsi="Arial"/>
          <w:noProof w:val="0"/>
          <w:sz w:val="22"/>
          <w:szCs w:val="22"/>
        </w:rPr>
        <w:t xml:space="preserve"> </w:t>
      </w:r>
      <w:r w:rsidR="005C6ED9">
        <w:rPr>
          <w:rFonts w:ascii="Arial" w:hAnsi="Arial"/>
          <w:noProof w:val="0"/>
          <w:sz w:val="22"/>
          <w:szCs w:val="22"/>
        </w:rPr>
        <w:t>formulated</w:t>
      </w:r>
      <w:proofErr w:type="gramEnd"/>
      <w:r w:rsidR="005C6ED9">
        <w:rPr>
          <w:rFonts w:ascii="Arial" w:hAnsi="Arial"/>
          <w:noProof w:val="0"/>
          <w:sz w:val="22"/>
          <w:szCs w:val="22"/>
        </w:rPr>
        <w:t xml:space="preserve"> without</w:t>
      </w:r>
      <w:r w:rsidR="009C0277">
        <w:rPr>
          <w:rFonts w:ascii="Arial" w:hAnsi="Arial"/>
          <w:noProof w:val="0"/>
          <w:sz w:val="22"/>
          <w:szCs w:val="22"/>
        </w:rPr>
        <w:t xml:space="preserve"> </w:t>
      </w:r>
      <w:r w:rsidR="006A2210">
        <w:rPr>
          <w:rFonts w:ascii="Arial" w:hAnsi="Arial"/>
          <w:noProof w:val="0"/>
          <w:sz w:val="22"/>
          <w:szCs w:val="22"/>
        </w:rPr>
        <w:t>volatile organic compounds (</w:t>
      </w:r>
      <w:r w:rsidR="009C0277">
        <w:rPr>
          <w:rFonts w:ascii="Arial" w:hAnsi="Arial"/>
          <w:noProof w:val="0"/>
          <w:sz w:val="22"/>
          <w:szCs w:val="22"/>
        </w:rPr>
        <w:t>VOCs</w:t>
      </w:r>
      <w:r w:rsidR="006A2210">
        <w:rPr>
          <w:rFonts w:ascii="Arial" w:hAnsi="Arial"/>
          <w:noProof w:val="0"/>
          <w:sz w:val="22"/>
          <w:szCs w:val="22"/>
        </w:rPr>
        <w:t>)</w:t>
      </w:r>
      <w:r w:rsidR="005C6ED9">
        <w:rPr>
          <w:rFonts w:ascii="Arial" w:hAnsi="Arial"/>
          <w:noProof w:val="0"/>
          <w:sz w:val="22"/>
          <w:szCs w:val="22"/>
        </w:rPr>
        <w:t xml:space="preserve"> and hazardous materials. It has </w:t>
      </w:r>
      <w:r w:rsidR="009C0277">
        <w:rPr>
          <w:rFonts w:ascii="Arial" w:hAnsi="Arial"/>
          <w:noProof w:val="0"/>
          <w:sz w:val="22"/>
          <w:szCs w:val="22"/>
        </w:rPr>
        <w:t>an overall low carbon footprint when compared to solvent-based paints, stains and laminates</w:t>
      </w:r>
      <w:r w:rsidR="000034C3">
        <w:rPr>
          <w:rFonts w:ascii="Arial" w:hAnsi="Arial"/>
          <w:noProof w:val="0"/>
          <w:sz w:val="22"/>
          <w:szCs w:val="22"/>
        </w:rPr>
        <w:t>.</w:t>
      </w:r>
      <w:r w:rsidR="009C0277">
        <w:rPr>
          <w:rFonts w:ascii="Arial" w:hAnsi="Arial"/>
          <w:noProof w:val="0"/>
          <w:sz w:val="22"/>
          <w:szCs w:val="22"/>
        </w:rPr>
        <w:t xml:space="preserve">   </w:t>
      </w:r>
    </w:p>
    <w:p w14:paraId="61E32059" w14:textId="77777777" w:rsidR="000034C3" w:rsidRDefault="000034C3" w:rsidP="005C6ED9">
      <w:pPr>
        <w:rPr>
          <w:rFonts w:ascii="Arial" w:hAnsi="Arial"/>
          <w:noProof w:val="0"/>
          <w:sz w:val="22"/>
          <w:szCs w:val="22"/>
        </w:rPr>
      </w:pPr>
    </w:p>
    <w:p w14:paraId="615CD976" w14:textId="096DA247" w:rsidR="000034C3" w:rsidRDefault="000034C3" w:rsidP="005C6ED9">
      <w:pPr>
        <w:rPr>
          <w:rFonts w:ascii="Arial" w:hAnsi="Arial"/>
          <w:noProof w:val="0"/>
          <w:sz w:val="22"/>
          <w:szCs w:val="22"/>
        </w:rPr>
      </w:pPr>
      <w:r>
        <w:rPr>
          <w:rFonts w:ascii="Arial" w:hAnsi="Arial"/>
          <w:noProof w:val="0"/>
          <w:sz w:val="22"/>
          <w:szCs w:val="22"/>
        </w:rPr>
        <w:t>“Powder coatings have long been valued on metal substrates for their durability and low carbon footprint,” said Shelley Verdun, PPG business manager, powder, industrial c</w:t>
      </w:r>
      <w:r w:rsidRPr="00700F8B">
        <w:rPr>
          <w:rFonts w:ascii="Arial" w:hAnsi="Arial"/>
          <w:noProof w:val="0"/>
          <w:sz w:val="22"/>
          <w:szCs w:val="22"/>
        </w:rPr>
        <w:t>oatings</w:t>
      </w:r>
      <w:r>
        <w:rPr>
          <w:rFonts w:ascii="Arial" w:hAnsi="Arial"/>
          <w:noProof w:val="0"/>
          <w:sz w:val="22"/>
          <w:szCs w:val="22"/>
        </w:rPr>
        <w:t xml:space="preserve">. “The introduction of </w:t>
      </w:r>
      <w:r w:rsidRPr="00AE272F">
        <w:rPr>
          <w:rFonts w:ascii="Arial" w:hAnsi="Arial"/>
          <w:noProof w:val="0"/>
          <w:sz w:val="22"/>
          <w:szCs w:val="22"/>
        </w:rPr>
        <w:t>PPG</w:t>
      </w:r>
      <w:r w:rsidRPr="00657CA8">
        <w:rPr>
          <w:rFonts w:ascii="Arial" w:hAnsi="Arial"/>
          <w:noProof w:val="0"/>
          <w:sz w:val="22"/>
          <w:szCs w:val="22"/>
        </w:rPr>
        <w:t xml:space="preserve"> </w:t>
      </w:r>
      <w:proofErr w:type="spellStart"/>
      <w:r w:rsidRPr="00476ACF">
        <w:rPr>
          <w:rFonts w:ascii="Arial" w:hAnsi="Arial"/>
          <w:i/>
          <w:iCs/>
          <w:noProof w:val="0"/>
          <w:sz w:val="22"/>
          <w:szCs w:val="22"/>
        </w:rPr>
        <w:t>Envirocron</w:t>
      </w:r>
      <w:proofErr w:type="spellEnd"/>
      <w:r w:rsidRPr="00476ACF">
        <w:rPr>
          <w:rFonts w:ascii="Arial" w:hAnsi="Arial"/>
          <w:i/>
          <w:iCs/>
          <w:noProof w:val="0"/>
          <w:sz w:val="22"/>
          <w:szCs w:val="22"/>
        </w:rPr>
        <w:t xml:space="preserve"> </w:t>
      </w:r>
      <w:proofErr w:type="spellStart"/>
      <w:r w:rsidR="00AE272F">
        <w:rPr>
          <w:rFonts w:ascii="Arial" w:hAnsi="Arial"/>
          <w:noProof w:val="0"/>
          <w:sz w:val="22"/>
          <w:szCs w:val="22"/>
        </w:rPr>
        <w:t>HeatSense</w:t>
      </w:r>
      <w:proofErr w:type="spellEnd"/>
      <w:r w:rsidRPr="00657CA8">
        <w:rPr>
          <w:rFonts w:ascii="Arial" w:hAnsi="Arial"/>
          <w:noProof w:val="0"/>
          <w:sz w:val="22"/>
          <w:szCs w:val="22"/>
        </w:rPr>
        <w:t xml:space="preserve"> </w:t>
      </w:r>
      <w:r w:rsidR="005D3D5D">
        <w:rPr>
          <w:rFonts w:ascii="Arial" w:hAnsi="Arial"/>
          <w:noProof w:val="0"/>
          <w:sz w:val="22"/>
          <w:szCs w:val="22"/>
        </w:rPr>
        <w:t xml:space="preserve">coating </w:t>
      </w:r>
      <w:r>
        <w:rPr>
          <w:rFonts w:ascii="Arial" w:hAnsi="Arial"/>
          <w:noProof w:val="0"/>
          <w:sz w:val="22"/>
          <w:szCs w:val="22"/>
        </w:rPr>
        <w:t>enable</w:t>
      </w:r>
      <w:r w:rsidR="00D53B5F">
        <w:rPr>
          <w:rFonts w:ascii="Arial" w:hAnsi="Arial"/>
          <w:noProof w:val="0"/>
          <w:sz w:val="22"/>
          <w:szCs w:val="22"/>
        </w:rPr>
        <w:t>s</w:t>
      </w:r>
      <w:r>
        <w:rPr>
          <w:rFonts w:ascii="Arial" w:hAnsi="Arial"/>
          <w:noProof w:val="0"/>
          <w:sz w:val="22"/>
          <w:szCs w:val="22"/>
        </w:rPr>
        <w:t xml:space="preserve"> us to transfer those benefits to </w:t>
      </w:r>
      <w:r w:rsidR="00F46615">
        <w:rPr>
          <w:rFonts w:ascii="Arial" w:hAnsi="Arial"/>
          <w:noProof w:val="0"/>
          <w:sz w:val="22"/>
          <w:szCs w:val="22"/>
        </w:rPr>
        <w:t>key wood coating markets</w:t>
      </w:r>
      <w:r w:rsidR="00D53B5F">
        <w:rPr>
          <w:rFonts w:ascii="Arial" w:hAnsi="Arial"/>
          <w:noProof w:val="0"/>
          <w:sz w:val="22"/>
          <w:szCs w:val="22"/>
        </w:rPr>
        <w:t>,</w:t>
      </w:r>
      <w:r w:rsidR="00F46615">
        <w:rPr>
          <w:rFonts w:ascii="Arial" w:hAnsi="Arial"/>
          <w:noProof w:val="0"/>
          <w:sz w:val="22"/>
          <w:szCs w:val="22"/>
        </w:rPr>
        <w:t xml:space="preserve"> such as ca</w:t>
      </w:r>
      <w:r>
        <w:rPr>
          <w:rFonts w:ascii="Arial" w:hAnsi="Arial"/>
          <w:noProof w:val="0"/>
          <w:sz w:val="22"/>
          <w:szCs w:val="22"/>
        </w:rPr>
        <w:t xml:space="preserve">binetry, </w:t>
      </w:r>
      <w:r w:rsidR="00F46615">
        <w:rPr>
          <w:rFonts w:ascii="Arial" w:hAnsi="Arial"/>
          <w:noProof w:val="0"/>
          <w:sz w:val="22"/>
          <w:szCs w:val="22"/>
        </w:rPr>
        <w:t xml:space="preserve">office </w:t>
      </w:r>
      <w:r>
        <w:rPr>
          <w:rFonts w:ascii="Arial" w:hAnsi="Arial"/>
          <w:noProof w:val="0"/>
          <w:sz w:val="22"/>
          <w:szCs w:val="22"/>
        </w:rPr>
        <w:t>furniture and building products. It is a game changer for the industry</w:t>
      </w:r>
      <w:r w:rsidR="00D53B5F">
        <w:rPr>
          <w:rFonts w:ascii="Arial" w:hAnsi="Arial"/>
          <w:noProof w:val="0"/>
          <w:sz w:val="22"/>
          <w:szCs w:val="22"/>
        </w:rPr>
        <w:t>,</w:t>
      </w:r>
      <w:r>
        <w:rPr>
          <w:rFonts w:ascii="Arial" w:hAnsi="Arial"/>
          <w:noProof w:val="0"/>
          <w:sz w:val="22"/>
          <w:szCs w:val="22"/>
        </w:rPr>
        <w:t xml:space="preserve"> and PPG is excited to </w:t>
      </w:r>
      <w:r w:rsidR="00F46615">
        <w:rPr>
          <w:rFonts w:ascii="Arial" w:hAnsi="Arial"/>
          <w:noProof w:val="0"/>
          <w:sz w:val="22"/>
          <w:szCs w:val="22"/>
        </w:rPr>
        <w:t>be the innovation leader</w:t>
      </w:r>
      <w:r>
        <w:rPr>
          <w:rFonts w:ascii="Arial" w:hAnsi="Arial"/>
          <w:noProof w:val="0"/>
          <w:sz w:val="22"/>
          <w:szCs w:val="22"/>
        </w:rPr>
        <w:t>.”</w:t>
      </w:r>
    </w:p>
    <w:p w14:paraId="420F699F" w14:textId="77777777" w:rsidR="000034C3" w:rsidRDefault="000034C3" w:rsidP="005C6ED9">
      <w:pPr>
        <w:rPr>
          <w:rFonts w:ascii="Arial" w:hAnsi="Arial"/>
          <w:noProof w:val="0"/>
          <w:sz w:val="22"/>
          <w:szCs w:val="22"/>
        </w:rPr>
      </w:pPr>
    </w:p>
    <w:p w14:paraId="6453C5DC" w14:textId="53C33282" w:rsidR="001D134C" w:rsidRDefault="005A293F" w:rsidP="005C6ED9">
      <w:pPr>
        <w:tabs>
          <w:tab w:val="left" w:pos="0"/>
        </w:tabs>
        <w:rPr>
          <w:rFonts w:ascii="Arial" w:hAnsi="Arial"/>
          <w:noProof w:val="0"/>
          <w:sz w:val="22"/>
          <w:szCs w:val="22"/>
        </w:rPr>
      </w:pPr>
      <w:r w:rsidRPr="00E52B7D">
        <w:rPr>
          <w:rFonts w:ascii="Arial" w:hAnsi="Arial"/>
          <w:noProof w:val="0"/>
          <w:sz w:val="22"/>
          <w:szCs w:val="22"/>
        </w:rPr>
        <w:t>For more information</w:t>
      </w:r>
      <w:r w:rsidR="001D134C">
        <w:rPr>
          <w:rFonts w:ascii="Arial" w:hAnsi="Arial"/>
          <w:noProof w:val="0"/>
          <w:sz w:val="22"/>
          <w:szCs w:val="22"/>
        </w:rPr>
        <w:t xml:space="preserve"> about </w:t>
      </w:r>
      <w:r w:rsidR="001D134C" w:rsidRPr="00AE272F">
        <w:rPr>
          <w:rFonts w:ascii="Arial" w:hAnsi="Arial"/>
          <w:noProof w:val="0"/>
          <w:sz w:val="22"/>
          <w:szCs w:val="22"/>
        </w:rPr>
        <w:t xml:space="preserve">PPG </w:t>
      </w:r>
      <w:proofErr w:type="spellStart"/>
      <w:r w:rsidR="00235290" w:rsidRPr="00235290">
        <w:rPr>
          <w:rFonts w:ascii="Arial" w:hAnsi="Arial"/>
          <w:i/>
          <w:iCs/>
          <w:noProof w:val="0"/>
          <w:sz w:val="22"/>
          <w:szCs w:val="22"/>
        </w:rPr>
        <w:t>Envirocron</w:t>
      </w:r>
      <w:proofErr w:type="spellEnd"/>
      <w:r w:rsidR="00235290" w:rsidRPr="00235290">
        <w:rPr>
          <w:rFonts w:ascii="Arial" w:hAnsi="Arial"/>
          <w:i/>
          <w:iCs/>
          <w:noProof w:val="0"/>
          <w:sz w:val="22"/>
          <w:szCs w:val="22"/>
        </w:rPr>
        <w:t xml:space="preserve"> </w:t>
      </w:r>
      <w:proofErr w:type="spellStart"/>
      <w:r w:rsidR="00AE272F">
        <w:rPr>
          <w:rFonts w:ascii="Arial" w:hAnsi="Arial"/>
          <w:noProof w:val="0"/>
          <w:sz w:val="22"/>
          <w:szCs w:val="22"/>
        </w:rPr>
        <w:t>HeatSense</w:t>
      </w:r>
      <w:proofErr w:type="spellEnd"/>
      <w:r w:rsidR="00235290">
        <w:rPr>
          <w:rFonts w:ascii="Arial" w:hAnsi="Arial"/>
          <w:noProof w:val="0"/>
          <w:sz w:val="22"/>
          <w:szCs w:val="22"/>
        </w:rPr>
        <w:t xml:space="preserve"> </w:t>
      </w:r>
      <w:r w:rsidR="001D134C">
        <w:rPr>
          <w:rFonts w:ascii="Arial" w:hAnsi="Arial"/>
          <w:noProof w:val="0"/>
          <w:sz w:val="22"/>
          <w:szCs w:val="22"/>
        </w:rPr>
        <w:t>coatings</w:t>
      </w:r>
      <w:r>
        <w:rPr>
          <w:rFonts w:ascii="Arial" w:hAnsi="Arial"/>
          <w:noProof w:val="0"/>
          <w:sz w:val="22"/>
          <w:szCs w:val="22"/>
        </w:rPr>
        <w:t xml:space="preserve">, </w:t>
      </w:r>
      <w:r w:rsidR="00235290">
        <w:rPr>
          <w:rFonts w:ascii="Arial" w:hAnsi="Arial"/>
          <w:noProof w:val="0"/>
          <w:sz w:val="22"/>
          <w:szCs w:val="22"/>
        </w:rPr>
        <w:t xml:space="preserve">visit </w:t>
      </w:r>
      <w:hyperlink r:id="rId8" w:history="1">
        <w:r w:rsidR="00B42E70" w:rsidRPr="00E91150">
          <w:rPr>
            <w:rStyle w:val="Hyperlink"/>
            <w:rFonts w:ascii="Arial" w:hAnsi="Arial" w:cs="Arial"/>
            <w:noProof w:val="0"/>
            <w:color w:val="0070C0"/>
            <w:sz w:val="22"/>
            <w:szCs w:val="22"/>
          </w:rPr>
          <w:t>www.ppgmetalcoatings.com</w:t>
        </w:r>
      </w:hyperlink>
      <w:r w:rsidR="00D54AEF">
        <w:rPr>
          <w:rFonts w:ascii="Arial" w:hAnsi="Arial"/>
          <w:noProof w:val="0"/>
          <w:sz w:val="22"/>
          <w:szCs w:val="22"/>
        </w:rPr>
        <w:t xml:space="preserve">, </w:t>
      </w:r>
      <w:r w:rsidR="00DB7966">
        <w:rPr>
          <w:rFonts w:ascii="Arial" w:hAnsi="Arial"/>
          <w:noProof w:val="0"/>
          <w:sz w:val="22"/>
          <w:szCs w:val="22"/>
        </w:rPr>
        <w:t xml:space="preserve">connect </w:t>
      </w:r>
      <w:r w:rsidR="001D134C">
        <w:rPr>
          <w:rFonts w:ascii="Arial" w:hAnsi="Arial"/>
          <w:noProof w:val="0"/>
          <w:sz w:val="22"/>
          <w:szCs w:val="22"/>
        </w:rPr>
        <w:t xml:space="preserve">with PPG </w:t>
      </w:r>
      <w:r w:rsidR="00DB7966">
        <w:rPr>
          <w:rFonts w:ascii="Arial" w:hAnsi="Arial"/>
          <w:noProof w:val="0"/>
          <w:sz w:val="22"/>
          <w:szCs w:val="22"/>
        </w:rPr>
        <w:t>on</w:t>
      </w:r>
      <w:r w:rsidR="00D54AEF">
        <w:rPr>
          <w:rFonts w:ascii="Arial" w:hAnsi="Arial"/>
          <w:noProof w:val="0"/>
          <w:sz w:val="22"/>
          <w:szCs w:val="22"/>
        </w:rPr>
        <w:t xml:space="preserve"> </w:t>
      </w:r>
      <w:hyperlink r:id="rId9" w:history="1">
        <w:r w:rsidR="00D54AEF" w:rsidRPr="00E91150">
          <w:rPr>
            <w:rStyle w:val="Hyperlink"/>
            <w:rFonts w:ascii="Arial" w:hAnsi="Arial" w:cs="Arial"/>
            <w:noProof w:val="0"/>
            <w:color w:val="0070C0"/>
            <w:sz w:val="22"/>
            <w:szCs w:val="22"/>
          </w:rPr>
          <w:t>LinkedIn</w:t>
        </w:r>
      </w:hyperlink>
      <w:r w:rsidR="00D54AEF">
        <w:rPr>
          <w:rFonts w:ascii="Arial" w:hAnsi="Arial"/>
          <w:noProof w:val="0"/>
          <w:sz w:val="22"/>
          <w:szCs w:val="22"/>
        </w:rPr>
        <w:t xml:space="preserve"> or </w:t>
      </w:r>
      <w:r w:rsidR="001D134C">
        <w:rPr>
          <w:rFonts w:ascii="Arial" w:hAnsi="Arial" w:cs="Arial"/>
          <w:noProof w:val="0"/>
          <w:sz w:val="22"/>
          <w:szCs w:val="22"/>
        </w:rPr>
        <w:t xml:space="preserve">call </w:t>
      </w:r>
      <w:r w:rsidR="001D134C">
        <w:rPr>
          <w:rFonts w:ascii="Arial" w:hAnsi="Arial"/>
          <w:noProof w:val="0"/>
          <w:sz w:val="22"/>
          <w:szCs w:val="22"/>
        </w:rPr>
        <w:t>1-800-258-6398.</w:t>
      </w:r>
    </w:p>
    <w:p w14:paraId="7CDA8599" w14:textId="638DB0C1" w:rsidR="00377185" w:rsidRDefault="00377185" w:rsidP="005C6ED9">
      <w:pPr>
        <w:tabs>
          <w:tab w:val="left" w:pos="0"/>
        </w:tabs>
        <w:rPr>
          <w:rFonts w:ascii="Arial" w:hAnsi="Arial"/>
          <w:noProof w:val="0"/>
          <w:sz w:val="22"/>
          <w:szCs w:val="22"/>
        </w:rPr>
      </w:pPr>
    </w:p>
    <w:p w14:paraId="4DC2D160" w14:textId="0BCF951C" w:rsidR="00AE272F" w:rsidRDefault="00AE272F" w:rsidP="005C6ED9">
      <w:pPr>
        <w:tabs>
          <w:tab w:val="left" w:pos="0"/>
        </w:tabs>
        <w:rPr>
          <w:rFonts w:ascii="Arial" w:hAnsi="Arial"/>
          <w:noProof w:val="0"/>
          <w:sz w:val="22"/>
          <w:szCs w:val="22"/>
        </w:rPr>
      </w:pPr>
      <w:r>
        <w:rPr>
          <w:rFonts w:ascii="Arial" w:hAnsi="Arial"/>
          <w:noProof w:val="0"/>
          <w:sz w:val="22"/>
          <w:szCs w:val="22"/>
        </w:rPr>
        <w:t>*</w:t>
      </w:r>
      <w:bookmarkStart w:id="0" w:name="_GoBack"/>
      <w:bookmarkEnd w:id="0"/>
      <w:r w:rsidRPr="00AE272F">
        <w:rPr>
          <w:rFonts w:ascii="Arial" w:hAnsi="Arial"/>
          <w:noProof w:val="0"/>
          <w:sz w:val="22"/>
          <w:szCs w:val="22"/>
        </w:rPr>
        <w:t>Antimicrobial is limited to the treated surface to provide mold and mildew resistance on the paint film and to inhibit the growth of stain and odor-causing bacteria that may affect the surface of the coating. The use of these products does not protect users of any such treated article or others against food-borne or disease-causing bacteria, viruses, germs or other disease-causing organisms. </w:t>
      </w:r>
    </w:p>
    <w:p w14:paraId="66444860" w14:textId="77777777" w:rsidR="003C569F" w:rsidRDefault="003C569F" w:rsidP="005C6ED9">
      <w:pPr>
        <w:rPr>
          <w:rFonts w:ascii="Arial" w:hAnsi="Arial" w:cs="Arial"/>
          <w:b/>
          <w:bCs/>
          <w:color w:val="000000"/>
          <w:sz w:val="20"/>
        </w:rPr>
      </w:pPr>
    </w:p>
    <w:p w14:paraId="64996636" w14:textId="77777777" w:rsidR="00D9108E" w:rsidRDefault="00D9108E" w:rsidP="005C6ED9">
      <w:pPr>
        <w:rPr>
          <w:rFonts w:ascii="Arial" w:hAnsi="Arial" w:cs="Arial"/>
          <w:sz w:val="20"/>
        </w:rPr>
      </w:pPr>
      <w:r>
        <w:rPr>
          <w:rFonts w:ascii="Arial" w:hAnsi="Arial" w:cs="Arial"/>
          <w:b/>
          <w:bCs/>
          <w:color w:val="000000"/>
          <w:sz w:val="20"/>
        </w:rPr>
        <w:t>PPG: WE PROTECT AND BEAUTIFY THE WORLD™</w:t>
      </w:r>
    </w:p>
    <w:p w14:paraId="6BF30F90" w14:textId="77777777" w:rsidR="00D9108E" w:rsidRDefault="00D9108E" w:rsidP="005C6ED9">
      <w:pPr>
        <w:rPr>
          <w:rFonts w:ascii="Arial" w:hAnsi="Arial" w:cs="Arial"/>
          <w:sz w:val="20"/>
        </w:rPr>
      </w:pPr>
      <w:r>
        <w:rPr>
          <w:rFonts w:ascii="Arial" w:hAnsi="Arial" w:cs="Arial"/>
          <w:sz w:val="20"/>
        </w:rPr>
        <w:t xml:space="preserve">At PPG (NYSE:PPG), we work every day to develop and deliver the paints, coatings and </w:t>
      </w:r>
      <w:r w:rsidR="00542FA4">
        <w:rPr>
          <w:rFonts w:ascii="Arial" w:hAnsi="Arial" w:cs="Arial"/>
          <w:sz w:val="20"/>
        </w:rPr>
        <w:t xml:space="preserve">specialty </w:t>
      </w:r>
      <w:r>
        <w:rPr>
          <w:rFonts w:ascii="Arial" w:hAnsi="Arial" w:cs="Arial"/>
          <w:sz w:val="20"/>
        </w:rPr>
        <w:t xml:space="preserve">materials that our customers have trusted for </w:t>
      </w:r>
      <w:r w:rsidR="00FB05DB">
        <w:rPr>
          <w:rFonts w:ascii="Arial" w:hAnsi="Arial" w:cs="Arial"/>
          <w:sz w:val="20"/>
        </w:rPr>
        <w:t>135</w:t>
      </w:r>
      <w:r>
        <w:rPr>
          <w:rFonts w:ascii="Arial" w:hAnsi="Arial" w:cs="Arial"/>
          <w:sz w:val="20"/>
        </w:rPr>
        <w:t xml:space="preserve"> years. Through dedication and creativity, we solve our customers’ biggest challenges, collaborating closely to find the right path forward. With headquarters in Pittsburgh, we operate and innovate in more than 70 countries and reported net sales of $1</w:t>
      </w:r>
      <w:r w:rsidR="00443D25">
        <w:rPr>
          <w:rFonts w:ascii="Arial" w:hAnsi="Arial" w:cs="Arial"/>
          <w:sz w:val="20"/>
        </w:rPr>
        <w:t>5</w:t>
      </w:r>
      <w:r>
        <w:rPr>
          <w:rFonts w:ascii="Arial" w:hAnsi="Arial" w:cs="Arial"/>
          <w:sz w:val="20"/>
        </w:rPr>
        <w:t>.</w:t>
      </w:r>
      <w:r w:rsidR="00542FA4">
        <w:rPr>
          <w:rFonts w:ascii="Arial" w:hAnsi="Arial" w:cs="Arial"/>
          <w:sz w:val="20"/>
        </w:rPr>
        <w:t>1</w:t>
      </w:r>
      <w:r>
        <w:rPr>
          <w:rFonts w:ascii="Arial" w:hAnsi="Arial" w:cs="Arial"/>
          <w:sz w:val="20"/>
        </w:rPr>
        <w:t xml:space="preserve"> billion in </w:t>
      </w:r>
      <w:r>
        <w:rPr>
          <w:rFonts w:ascii="Arial" w:hAnsi="Arial" w:cs="Arial"/>
          <w:sz w:val="20"/>
        </w:rPr>
        <w:lastRenderedPageBreak/>
        <w:t>201</w:t>
      </w:r>
      <w:r w:rsidR="00542FA4">
        <w:rPr>
          <w:rFonts w:ascii="Arial" w:hAnsi="Arial" w:cs="Arial"/>
          <w:sz w:val="20"/>
        </w:rPr>
        <w:t>9</w:t>
      </w:r>
      <w:r>
        <w:rPr>
          <w:rFonts w:ascii="Arial" w:hAnsi="Arial" w:cs="Arial"/>
          <w:sz w:val="20"/>
        </w:rPr>
        <w:t xml:space="preserve">. We serve customers in construction, consumer products, industrial and transportation markets and aftermarkets. To learn more, visit </w:t>
      </w:r>
      <w:hyperlink r:id="rId10" w:history="1">
        <w:r w:rsidRPr="004445AE">
          <w:rPr>
            <w:rStyle w:val="Hyperlink"/>
            <w:rFonts w:ascii="Arial" w:hAnsi="Arial" w:cs="Arial"/>
            <w:noProof w:val="0"/>
            <w:color w:val="0563C1"/>
            <w:sz w:val="20"/>
          </w:rPr>
          <w:t>www.ppg.com</w:t>
        </w:r>
      </w:hyperlink>
      <w:r>
        <w:rPr>
          <w:rFonts w:ascii="Arial" w:hAnsi="Arial" w:cs="Arial"/>
          <w:sz w:val="20"/>
        </w:rPr>
        <w:t xml:space="preserve">. </w:t>
      </w:r>
    </w:p>
    <w:p w14:paraId="66A9015E" w14:textId="77777777" w:rsidR="000302CD" w:rsidRPr="0030407F" w:rsidRDefault="000302CD" w:rsidP="005C6ED9">
      <w:pPr>
        <w:rPr>
          <w:rFonts w:ascii="Arial" w:hAnsi="Arial" w:cs="Arial"/>
          <w:noProof w:val="0"/>
          <w:color w:val="000000"/>
          <w:sz w:val="20"/>
        </w:rPr>
      </w:pPr>
    </w:p>
    <w:p w14:paraId="26FA3A72" w14:textId="7A27CA6D" w:rsidR="009C0277" w:rsidRDefault="000302CD" w:rsidP="005C6ED9">
      <w:pPr>
        <w:rPr>
          <w:rFonts w:ascii="Arial" w:hAnsi="Arial"/>
          <w:noProof w:val="0"/>
          <w:sz w:val="22"/>
          <w:szCs w:val="22"/>
        </w:rPr>
      </w:pPr>
      <w:r>
        <w:rPr>
          <w:rFonts w:ascii="Arial" w:hAnsi="Arial" w:cs="Arial"/>
          <w:i/>
          <w:iCs/>
          <w:noProof w:val="0"/>
          <w:color w:val="000000"/>
          <w:sz w:val="16"/>
          <w:szCs w:val="16"/>
        </w:rPr>
        <w:t xml:space="preserve">We protect and </w:t>
      </w:r>
      <w:r w:rsidRPr="00AE272F">
        <w:rPr>
          <w:rFonts w:ascii="Arial" w:hAnsi="Arial" w:cs="Arial"/>
          <w:i/>
          <w:iCs/>
          <w:noProof w:val="0"/>
          <w:color w:val="000000"/>
          <w:sz w:val="16"/>
          <w:szCs w:val="16"/>
        </w:rPr>
        <w:t xml:space="preserve">beautify the </w:t>
      </w:r>
      <w:proofErr w:type="gramStart"/>
      <w:r w:rsidRPr="00AE272F">
        <w:rPr>
          <w:rFonts w:ascii="Arial" w:hAnsi="Arial" w:cs="Arial"/>
          <w:i/>
          <w:iCs/>
          <w:noProof w:val="0"/>
          <w:color w:val="000000"/>
          <w:sz w:val="16"/>
          <w:szCs w:val="16"/>
        </w:rPr>
        <w:t>world</w:t>
      </w:r>
      <w:r w:rsidR="00364967">
        <w:rPr>
          <w:rFonts w:ascii="Arial" w:hAnsi="Arial" w:cs="Arial"/>
          <w:noProof w:val="0"/>
          <w:color w:val="000000"/>
          <w:sz w:val="16"/>
          <w:szCs w:val="16"/>
        </w:rPr>
        <w:t xml:space="preserve"> </w:t>
      </w:r>
      <w:r w:rsidR="007D47DA">
        <w:rPr>
          <w:rFonts w:ascii="Arial" w:hAnsi="Arial" w:cs="Arial"/>
          <w:noProof w:val="0"/>
          <w:color w:val="000000"/>
          <w:sz w:val="16"/>
          <w:szCs w:val="16"/>
        </w:rPr>
        <w:t xml:space="preserve">and </w:t>
      </w:r>
      <w:proofErr w:type="spellStart"/>
      <w:r w:rsidR="007D47DA" w:rsidRPr="00364967">
        <w:rPr>
          <w:rFonts w:ascii="Arial" w:hAnsi="Arial" w:cs="Arial"/>
          <w:i/>
          <w:iCs/>
          <w:noProof w:val="0"/>
          <w:color w:val="000000"/>
          <w:sz w:val="16"/>
          <w:szCs w:val="16"/>
        </w:rPr>
        <w:t>Envirocron</w:t>
      </w:r>
      <w:proofErr w:type="spellEnd"/>
      <w:r w:rsidR="007D47DA">
        <w:rPr>
          <w:rFonts w:ascii="Arial" w:hAnsi="Arial" w:cs="Arial"/>
          <w:noProof w:val="0"/>
          <w:color w:val="000000"/>
          <w:sz w:val="16"/>
          <w:szCs w:val="16"/>
        </w:rPr>
        <w:t xml:space="preserve"> are</w:t>
      </w:r>
      <w:r w:rsidR="00364967">
        <w:rPr>
          <w:rFonts w:ascii="Arial" w:hAnsi="Arial" w:cs="Arial"/>
          <w:noProof w:val="0"/>
          <w:color w:val="000000"/>
          <w:sz w:val="16"/>
          <w:szCs w:val="16"/>
        </w:rPr>
        <w:t xml:space="preserve"> </w:t>
      </w:r>
      <w:r w:rsidR="00BB26E8" w:rsidRPr="00E91150">
        <w:rPr>
          <w:rFonts w:ascii="Arial" w:hAnsi="Arial" w:cs="Arial"/>
          <w:iCs/>
          <w:noProof w:val="0"/>
          <w:color w:val="000000"/>
          <w:sz w:val="16"/>
          <w:szCs w:val="16"/>
        </w:rPr>
        <w:t>trademarks</w:t>
      </w:r>
      <w:proofErr w:type="gramEnd"/>
      <w:r w:rsidR="00A72109">
        <w:rPr>
          <w:rFonts w:ascii="Arial" w:hAnsi="Arial" w:cs="Arial"/>
          <w:i/>
          <w:noProof w:val="0"/>
          <w:color w:val="000000"/>
          <w:sz w:val="16"/>
          <w:szCs w:val="16"/>
        </w:rPr>
        <w:t xml:space="preserve"> </w:t>
      </w:r>
      <w:r w:rsidR="002F37C8">
        <w:rPr>
          <w:rFonts w:ascii="Arial" w:hAnsi="Arial" w:cs="Arial"/>
          <w:noProof w:val="0"/>
          <w:color w:val="000000"/>
          <w:sz w:val="16"/>
          <w:szCs w:val="16"/>
        </w:rPr>
        <w:t xml:space="preserve">and </w:t>
      </w:r>
      <w:proofErr w:type="spellStart"/>
      <w:r w:rsidR="0095564A">
        <w:rPr>
          <w:rFonts w:ascii="Arial" w:hAnsi="Arial" w:cs="Arial"/>
          <w:i/>
          <w:iCs/>
          <w:noProof w:val="0"/>
          <w:color w:val="000000"/>
          <w:sz w:val="16"/>
          <w:szCs w:val="16"/>
        </w:rPr>
        <w:t>SilverSan</w:t>
      </w:r>
      <w:proofErr w:type="spellEnd"/>
      <w:r w:rsidR="0095564A">
        <w:rPr>
          <w:rFonts w:ascii="Arial" w:hAnsi="Arial" w:cs="Arial"/>
          <w:noProof w:val="0"/>
          <w:color w:val="000000"/>
          <w:sz w:val="16"/>
          <w:szCs w:val="16"/>
        </w:rPr>
        <w:t xml:space="preserve"> </w:t>
      </w:r>
      <w:r w:rsidR="00364967">
        <w:rPr>
          <w:rFonts w:ascii="Arial" w:hAnsi="Arial" w:cs="Arial"/>
          <w:noProof w:val="0"/>
          <w:color w:val="000000"/>
          <w:sz w:val="16"/>
          <w:szCs w:val="16"/>
        </w:rPr>
        <w:t xml:space="preserve">and </w:t>
      </w:r>
      <w:r w:rsidRPr="00F30A0F">
        <w:rPr>
          <w:rFonts w:ascii="Arial" w:hAnsi="Arial" w:cs="Arial"/>
          <w:noProof w:val="0"/>
          <w:color w:val="000000"/>
          <w:sz w:val="16"/>
          <w:szCs w:val="16"/>
        </w:rPr>
        <w:t xml:space="preserve">the </w:t>
      </w:r>
      <w:r w:rsidRPr="00F30A0F">
        <w:rPr>
          <w:rFonts w:ascii="Arial" w:hAnsi="Arial" w:cs="Arial"/>
          <w:i/>
          <w:iCs/>
          <w:noProof w:val="0"/>
          <w:color w:val="000000"/>
          <w:sz w:val="16"/>
          <w:szCs w:val="16"/>
        </w:rPr>
        <w:t>PPG Logo</w:t>
      </w:r>
      <w:r w:rsidRPr="00F30A0F">
        <w:rPr>
          <w:rFonts w:ascii="Arial" w:hAnsi="Arial" w:cs="Arial"/>
          <w:noProof w:val="0"/>
          <w:color w:val="000000"/>
          <w:sz w:val="16"/>
          <w:szCs w:val="16"/>
        </w:rPr>
        <w:t xml:space="preserve"> </w:t>
      </w:r>
      <w:r w:rsidR="00364967">
        <w:rPr>
          <w:rFonts w:ascii="Arial" w:hAnsi="Arial" w:cs="Arial"/>
          <w:noProof w:val="0"/>
          <w:color w:val="000000"/>
          <w:sz w:val="16"/>
          <w:szCs w:val="16"/>
        </w:rPr>
        <w:t>are</w:t>
      </w:r>
      <w:r w:rsidR="00BB26E8" w:rsidRPr="00F30A0F">
        <w:rPr>
          <w:rFonts w:ascii="Arial" w:hAnsi="Arial" w:cs="Arial"/>
          <w:noProof w:val="0"/>
          <w:color w:val="000000"/>
          <w:sz w:val="16"/>
          <w:szCs w:val="16"/>
        </w:rPr>
        <w:t xml:space="preserve"> </w:t>
      </w:r>
      <w:r w:rsidRPr="00F30A0F">
        <w:rPr>
          <w:rFonts w:ascii="Arial" w:hAnsi="Arial" w:cs="Arial"/>
          <w:noProof w:val="0"/>
          <w:color w:val="000000"/>
          <w:sz w:val="16"/>
          <w:szCs w:val="16"/>
        </w:rPr>
        <w:t>registered trademark</w:t>
      </w:r>
      <w:r w:rsidR="00364967">
        <w:rPr>
          <w:rFonts w:ascii="Arial" w:hAnsi="Arial" w:cs="Arial"/>
          <w:noProof w:val="0"/>
          <w:color w:val="000000"/>
          <w:sz w:val="16"/>
          <w:szCs w:val="16"/>
        </w:rPr>
        <w:t>s</w:t>
      </w:r>
      <w:r w:rsidRPr="00F30A0F">
        <w:rPr>
          <w:rFonts w:ascii="Arial" w:hAnsi="Arial" w:cs="Arial"/>
          <w:noProof w:val="0"/>
          <w:color w:val="000000"/>
          <w:sz w:val="16"/>
          <w:szCs w:val="16"/>
        </w:rPr>
        <w:t xml:space="preserve"> of PPG Industries Ohio, Inc.</w:t>
      </w:r>
    </w:p>
    <w:p w14:paraId="68A0E168" w14:textId="77777777" w:rsidR="009C0277" w:rsidRDefault="009C0277" w:rsidP="005C6ED9">
      <w:pPr>
        <w:rPr>
          <w:rFonts w:ascii="Arial" w:hAnsi="Arial" w:cs="Arial"/>
          <w:noProof w:val="0"/>
          <w:color w:val="000000"/>
          <w:sz w:val="16"/>
          <w:szCs w:val="16"/>
        </w:rPr>
      </w:pPr>
    </w:p>
    <w:sectPr w:rsidR="009C0277" w:rsidSect="00356505">
      <w:headerReference w:type="even" r:id="rId11"/>
      <w:headerReference w:type="first" r:id="rId12"/>
      <w:footnotePr>
        <w:numFmt w:val="lowerRoman"/>
      </w:footnotePr>
      <w:endnotePr>
        <w:numFmt w:val="decimal"/>
        <w:numStart w:val="0"/>
      </w:endnotePr>
      <w:type w:val="nextColumn"/>
      <w:pgSz w:w="12240" w:h="15840" w:code="1"/>
      <w:pgMar w:top="1296" w:right="1440" w:bottom="1152"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76C29" w14:textId="77777777" w:rsidR="0043459B" w:rsidRDefault="0043459B">
      <w:r>
        <w:separator/>
      </w:r>
    </w:p>
  </w:endnote>
  <w:endnote w:type="continuationSeparator" w:id="0">
    <w:p w14:paraId="0C66364F" w14:textId="77777777" w:rsidR="0043459B" w:rsidRDefault="0043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1DB28" w14:textId="77777777" w:rsidR="0043459B" w:rsidRDefault="0043459B">
      <w:r>
        <w:separator/>
      </w:r>
    </w:p>
  </w:footnote>
  <w:footnote w:type="continuationSeparator" w:id="0">
    <w:p w14:paraId="41256876" w14:textId="77777777" w:rsidR="0043459B" w:rsidRDefault="00434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55646" w14:textId="77777777" w:rsidR="009F649B" w:rsidRPr="0048147C" w:rsidRDefault="009F649B">
    <w:pPr>
      <w:rPr>
        <w:rFonts w:ascii="Arial" w:hAnsi="Arial"/>
        <w:sz w:val="20"/>
      </w:rPr>
    </w:pPr>
    <w:r>
      <w:rPr>
        <w:rFonts w:ascii="Arial" w:hAnsi="Arial"/>
        <w:sz w:val="20"/>
      </w:rPr>
      <w:t>HEAD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4F192" w14:textId="77777777" w:rsidR="00E91150" w:rsidRPr="00EB2A3B" w:rsidRDefault="00E91150" w:rsidP="00E91150">
    <w:pPr>
      <w:ind w:firstLine="6480"/>
      <w:rPr>
        <w:rFonts w:ascii="Arial" w:hAnsi="Arial" w:cs="Arial"/>
        <w:b/>
        <w:sz w:val="16"/>
        <w:szCs w:val="16"/>
      </w:rPr>
    </w:pPr>
    <w:r w:rsidRPr="00265F19">
      <w:rPr>
        <w:sz w:val="16"/>
        <w:szCs w:val="16"/>
      </w:rPr>
      <w:drawing>
        <wp:anchor distT="0" distB="0" distL="114300" distR="114300" simplePos="0" relativeHeight="251660288" behindDoc="0" locked="1" layoutInCell="1" allowOverlap="1" wp14:anchorId="08480CFE" wp14:editId="4F2729F0">
          <wp:simplePos x="0" y="0"/>
          <wp:positionH relativeFrom="margin">
            <wp:align>left</wp:align>
          </wp:positionH>
          <wp:positionV relativeFrom="page">
            <wp:posOffset>461645</wp:posOffset>
          </wp:positionV>
          <wp:extent cx="474980" cy="365760"/>
          <wp:effectExtent l="0" t="0" r="127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98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F19">
      <w:rPr>
        <w:sz w:val="16"/>
        <w:szCs w:val="16"/>
      </w:rPr>
      <mc:AlternateContent>
        <mc:Choice Requires="wps">
          <w:drawing>
            <wp:anchor distT="0" distB="0" distL="114300" distR="114300" simplePos="0" relativeHeight="251661312" behindDoc="0" locked="1" layoutInCell="0" allowOverlap="1" wp14:anchorId="2C80C8D6" wp14:editId="63A57BC1">
              <wp:simplePos x="0" y="0"/>
              <wp:positionH relativeFrom="margin">
                <wp:align>center</wp:align>
              </wp:positionH>
              <wp:positionV relativeFrom="page">
                <wp:posOffset>347345</wp:posOffset>
              </wp:positionV>
              <wp:extent cx="1791970" cy="457200"/>
              <wp:effectExtent l="0" t="444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AB8E508" w14:textId="77777777" w:rsidR="00E91150" w:rsidRPr="00FD5459" w:rsidRDefault="00E91150" w:rsidP="00E91150">
                          <w:pPr>
                            <w:jc w:val="center"/>
                            <w:rPr>
                              <w:rFonts w:ascii="Arial" w:hAnsi="Arial" w:cs="Arial"/>
                              <w:sz w:val="48"/>
                              <w:szCs w:val="48"/>
                            </w:rPr>
                          </w:pPr>
                          <w:r w:rsidRPr="00FD5459">
                            <w:rPr>
                              <w:rFonts w:ascii="Arial" w:hAnsi="Arial" w:cs="Arial"/>
                              <w:sz w:val="48"/>
                              <w:szCs w:val="48"/>
                            </w:rPr>
                            <w:t>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AE6A7A" id="_x0000_t202" coordsize="21600,21600" o:spt="202" path="m,l,21600r21600,l21600,xe">
              <v:stroke joinstyle="miter"/>
              <v:path gradientshapeok="t" o:connecttype="rect"/>
            </v:shapetype>
            <v:shape id="Text Box 3" o:spid="_x0000_s1026" type="#_x0000_t202" style="position:absolute;left:0;text-align:left;margin-left:0;margin-top:27.35pt;width:141.1pt;height:3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" o:allowincell="f" filled="f" stroked="f" strokeweight=".5pt">
              <v:textbox>
                <w:txbxContent>
                  <w:p w:rsidR="00E91150" w:rsidRPr="00FD5459" w:rsidRDefault="00E91150" w:rsidP="00E91150">
                    <w:pPr>
                      <w:jc w:val="center"/>
                      <w:rPr>
                        <w:rFonts w:ascii="Arial" w:hAnsi="Arial" w:cs="Arial"/>
                        <w:sz w:val="48"/>
                        <w:szCs w:val="48"/>
                      </w:rPr>
                    </w:pPr>
                    <w:r w:rsidRPr="00FD5459">
                      <w:rPr>
                        <w:rFonts w:ascii="Arial" w:hAnsi="Arial" w:cs="Arial"/>
                        <w:sz w:val="48"/>
                        <w:szCs w:val="48"/>
                      </w:rPr>
                      <w:t>News</w:t>
                    </w:r>
                  </w:p>
                </w:txbxContent>
              </v:textbox>
              <w10:wrap anchorx="margin" anchory="page"/>
              <w10:anchorlock/>
            </v:shape>
          </w:pict>
        </mc:Fallback>
      </mc:AlternateContent>
    </w:r>
    <w:r w:rsidRPr="00265F19">
      <w:rPr>
        <w:rFonts w:ascii="Arial" w:hAnsi="Arial" w:cs="Arial"/>
        <w:b/>
        <w:sz w:val="16"/>
        <w:szCs w:val="16"/>
      </w:rPr>
      <w:t>P</w:t>
    </w:r>
    <w:r w:rsidRPr="00EB2A3B">
      <w:rPr>
        <w:rFonts w:ascii="Arial" w:hAnsi="Arial" w:cs="Arial"/>
        <w:b/>
        <w:sz w:val="16"/>
        <w:szCs w:val="16"/>
      </w:rPr>
      <w:t xml:space="preserve">PG Media Contact: </w:t>
    </w:r>
  </w:p>
  <w:p w14:paraId="18244ABA" w14:textId="77777777" w:rsidR="00E91150" w:rsidRPr="00EB2A3B" w:rsidRDefault="00E91150" w:rsidP="00E91150">
    <w:pPr>
      <w:pStyle w:val="Heading1"/>
      <w:spacing w:line="240" w:lineRule="auto"/>
      <w:rPr>
        <w:rFonts w:cs="Arial"/>
        <w:b w:val="0"/>
        <w:bCs/>
        <w:sz w:val="16"/>
        <w:szCs w:val="16"/>
        <w:lang w:val="de-DE"/>
      </w:rPr>
    </w:pPr>
    <w:r>
      <w:rPr>
        <w:rFonts w:cs="Arial"/>
        <w:b w:val="0"/>
        <w:bCs/>
        <w:sz w:val="16"/>
        <w:szCs w:val="16"/>
        <w:lang w:val="de-DE"/>
      </w:rPr>
      <w:t>Desiree Miller</w:t>
    </w:r>
  </w:p>
  <w:p w14:paraId="43538F7F" w14:textId="77777777" w:rsidR="00E91150" w:rsidRPr="00F55D37" w:rsidRDefault="00E91150" w:rsidP="00E91150">
    <w:pPr>
      <w:ind w:firstLine="6480"/>
      <w:rPr>
        <w:rFonts w:ascii="Arial" w:hAnsi="Arial" w:cs="Arial"/>
        <w:b/>
        <w:bCs/>
        <w:sz w:val="16"/>
        <w:szCs w:val="16"/>
        <w:lang w:val="de-DE"/>
      </w:rPr>
    </w:pPr>
    <w:r w:rsidRPr="00F55D37">
      <w:rPr>
        <w:rFonts w:ascii="Arial" w:hAnsi="Arial" w:cs="Arial"/>
        <w:sz w:val="16"/>
        <w:szCs w:val="16"/>
      </w:rPr>
      <mc:AlternateContent>
        <mc:Choice Requires="wps">
          <w:drawing>
            <wp:anchor distT="0" distB="0" distL="114300" distR="114300" simplePos="0" relativeHeight="251662336" behindDoc="0" locked="1" layoutInCell="0" allowOverlap="1" wp14:anchorId="5E8975ED" wp14:editId="5A7DE4A1">
              <wp:simplePos x="0" y="0"/>
              <wp:positionH relativeFrom="margin">
                <wp:align>center</wp:align>
              </wp:positionH>
              <wp:positionV relativeFrom="page">
                <wp:posOffset>347345</wp:posOffset>
              </wp:positionV>
              <wp:extent cx="1791970" cy="457200"/>
              <wp:effectExtent l="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B45E5B2" w14:textId="77777777" w:rsidR="00E91150" w:rsidRPr="00FD5459" w:rsidRDefault="00E91150" w:rsidP="00E91150">
                          <w:pPr>
                            <w:jc w:val="center"/>
                            <w:rPr>
                              <w:rFonts w:ascii="Arial" w:hAnsi="Arial" w:cs="Arial"/>
                              <w:sz w:val="48"/>
                              <w:szCs w:val="48"/>
                            </w:rPr>
                          </w:pPr>
                          <w:r w:rsidRPr="00FD5459">
                            <w:rPr>
                              <w:rFonts w:ascii="Arial" w:hAnsi="Arial" w:cs="Arial"/>
                              <w:sz w:val="48"/>
                              <w:szCs w:val="48"/>
                            </w:rPr>
                            <w:t>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1DA789" id="_x0000_s1027" type="#_x0000_t202" style="position:absolute;left:0;text-align:left;margin-left:0;margin-top:27.35pt;width:141.1pt;height:36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" o:allowincell="f" filled="f" stroked="f" strokeweight=".5pt">
              <v:textbox>
                <w:txbxContent>
                  <w:p w:rsidR="00E91150" w:rsidRPr="00FD5459" w:rsidRDefault="00E91150" w:rsidP="00E91150">
                    <w:pPr>
                      <w:jc w:val="center"/>
                      <w:rPr>
                        <w:rFonts w:ascii="Arial" w:hAnsi="Arial" w:cs="Arial"/>
                        <w:sz w:val="48"/>
                        <w:szCs w:val="48"/>
                      </w:rPr>
                    </w:pPr>
                    <w:r w:rsidRPr="00FD5459">
                      <w:rPr>
                        <w:rFonts w:ascii="Arial" w:hAnsi="Arial" w:cs="Arial"/>
                        <w:sz w:val="48"/>
                        <w:szCs w:val="48"/>
                      </w:rPr>
                      <w:t>News</w:t>
                    </w:r>
                  </w:p>
                </w:txbxContent>
              </v:textbox>
              <w10:wrap anchorx="margin" anchory="page"/>
              <w10:anchorlock/>
            </v:shape>
          </w:pict>
        </mc:Fallback>
      </mc:AlternateContent>
    </w:r>
    <w:r w:rsidRPr="00F55D37">
      <w:rPr>
        <w:rFonts w:ascii="Arial" w:hAnsi="Arial" w:cs="Arial"/>
        <w:bCs/>
        <w:sz w:val="16"/>
        <w:szCs w:val="16"/>
        <w:lang w:val="de-DE"/>
      </w:rPr>
      <w:t>Industrial Coatings</w:t>
    </w:r>
  </w:p>
  <w:p w14:paraId="77B4D160" w14:textId="77777777" w:rsidR="00E91150" w:rsidRPr="00EB2A3B" w:rsidRDefault="00E91150" w:rsidP="00E91150">
    <w:pPr>
      <w:pStyle w:val="Heading1"/>
      <w:spacing w:line="240" w:lineRule="auto"/>
      <w:rPr>
        <w:rFonts w:cs="Arial"/>
        <w:b w:val="0"/>
        <w:bCs/>
        <w:sz w:val="16"/>
        <w:szCs w:val="16"/>
        <w:lang w:val="de-DE"/>
      </w:rPr>
    </w:pPr>
    <w:r>
      <w:rPr>
        <w:rFonts w:cs="Arial"/>
        <w:b w:val="0"/>
        <w:bCs/>
        <w:sz w:val="16"/>
        <w:szCs w:val="16"/>
        <w:lang w:val="de-DE"/>
      </w:rPr>
      <w:t>+1 412</w:t>
    </w:r>
    <w:r w:rsidRPr="00EB2A3B">
      <w:rPr>
        <w:rFonts w:cs="Arial"/>
        <w:b w:val="0"/>
        <w:bCs/>
        <w:sz w:val="16"/>
        <w:szCs w:val="16"/>
        <w:lang w:val="de-DE"/>
      </w:rPr>
      <w:t>-</w:t>
    </w:r>
    <w:r>
      <w:rPr>
        <w:rFonts w:cs="Arial"/>
        <w:b w:val="0"/>
        <w:bCs/>
        <w:sz w:val="16"/>
        <w:szCs w:val="16"/>
        <w:lang w:val="de-DE"/>
      </w:rPr>
      <w:t>508</w:t>
    </w:r>
    <w:r w:rsidRPr="00EB2A3B">
      <w:rPr>
        <w:rFonts w:cs="Arial"/>
        <w:b w:val="0"/>
        <w:bCs/>
        <w:sz w:val="16"/>
        <w:szCs w:val="16"/>
        <w:lang w:val="de-DE"/>
      </w:rPr>
      <w:t>-</w:t>
    </w:r>
    <w:r>
      <w:rPr>
        <w:rFonts w:cs="Arial"/>
        <w:b w:val="0"/>
        <w:bCs/>
        <w:sz w:val="16"/>
        <w:szCs w:val="16"/>
        <w:lang w:val="de-DE"/>
      </w:rPr>
      <w:t>2261</w:t>
    </w:r>
  </w:p>
  <w:p w14:paraId="6ED152B3" w14:textId="77777777" w:rsidR="00E91150" w:rsidRPr="0013569F" w:rsidRDefault="0043459B" w:rsidP="00E91150">
    <w:pPr>
      <w:pStyle w:val="Heading1"/>
      <w:spacing w:line="240" w:lineRule="auto"/>
      <w:rPr>
        <w:rFonts w:cs="Arial"/>
        <w:b w:val="0"/>
        <w:bCs/>
        <w:color w:val="0070C0"/>
        <w:sz w:val="16"/>
        <w:szCs w:val="16"/>
        <w:lang w:val="de-DE"/>
      </w:rPr>
    </w:pPr>
    <w:hyperlink r:id="rId2" w:history="1">
      <w:r w:rsidR="00E91150" w:rsidRPr="0013569F">
        <w:rPr>
          <w:rStyle w:val="Hyperlink"/>
          <w:rFonts w:cs="Arial"/>
          <w:b w:val="0"/>
          <w:bCs/>
          <w:color w:val="0070C0"/>
          <w:sz w:val="16"/>
          <w:szCs w:val="16"/>
          <w:lang w:val="de-DE"/>
        </w:rPr>
        <w:t>dmiller@ppg.com</w:t>
      </w:r>
    </w:hyperlink>
    <w:r w:rsidR="00E91150" w:rsidRPr="0013569F">
      <w:rPr>
        <w:rFonts w:cs="Arial"/>
        <w:b w:val="0"/>
        <w:bCs/>
        <w:color w:val="0070C0"/>
        <w:sz w:val="16"/>
        <w:szCs w:val="16"/>
        <w:lang w:val="de-DE"/>
      </w:rPr>
      <w:t xml:space="preserve"> </w:t>
    </w:r>
  </w:p>
  <w:p w14:paraId="6F5E7C8F" w14:textId="77777777" w:rsidR="00E91150" w:rsidRPr="0013569F" w:rsidRDefault="0043459B" w:rsidP="00E91150">
    <w:pPr>
      <w:pStyle w:val="Heading1"/>
      <w:spacing w:line="240" w:lineRule="auto"/>
      <w:rPr>
        <w:rStyle w:val="Hyperlink"/>
        <w:color w:val="0070C0"/>
      </w:rPr>
    </w:pPr>
    <w:hyperlink r:id="rId3" w:history="1">
      <w:r w:rsidR="00E91150" w:rsidRPr="0013569F">
        <w:rPr>
          <w:rStyle w:val="Hyperlink"/>
          <w:rFonts w:cs="Arial"/>
          <w:b w:val="0"/>
          <w:bCs/>
          <w:color w:val="0070C0"/>
          <w:sz w:val="16"/>
          <w:szCs w:val="16"/>
          <w:lang w:val="de-DE"/>
        </w:rPr>
        <w:t>www.ppgindustrialcoatings.com</w:t>
      </w:r>
    </w:hyperlink>
    <w:r w:rsidR="00E91150" w:rsidRPr="0013569F">
      <w:rPr>
        <w:rStyle w:val="Hyperlink"/>
        <w:color w:val="0070C0"/>
      </w:rPr>
      <w:tab/>
    </w:r>
    <w:r w:rsidR="00E91150" w:rsidRPr="0013569F">
      <w:rPr>
        <w:rStyle w:val="Hyperlink"/>
        <w:color w:val="0070C0"/>
      </w:rPr>
      <w:tab/>
    </w:r>
    <w:r w:rsidR="00E91150" w:rsidRPr="0013569F">
      <w:rPr>
        <w:rStyle w:val="Hyperlink"/>
        <w:color w:val="0070C0"/>
      </w:rPr>
      <w:tab/>
    </w:r>
  </w:p>
  <w:p w14:paraId="16DD6A92" w14:textId="77777777" w:rsidR="00E91150" w:rsidRPr="00F55D37" w:rsidRDefault="00E91150" w:rsidP="00E91150">
    <w:pPr>
      <w:pStyle w:val="Heading1"/>
      <w:spacing w:line="240" w:lineRule="auto"/>
      <w:rPr>
        <w:rStyle w:val="Hyperlink"/>
        <w:b w:val="0"/>
        <w:bCs/>
        <w:color w:val="0070C0"/>
        <w:lang w:val="de-DE"/>
      </w:rPr>
    </w:pPr>
  </w:p>
  <w:p w14:paraId="474E16D0" w14:textId="77777777" w:rsidR="009F649B" w:rsidRPr="00265F19" w:rsidRDefault="009F649B" w:rsidP="00265F19">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963"/>
    <w:multiLevelType w:val="hybridMultilevel"/>
    <w:tmpl w:val="9E5E21F0"/>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 w15:restartNumberingAfterBreak="0">
    <w:nsid w:val="0F277224"/>
    <w:multiLevelType w:val="hybridMultilevel"/>
    <w:tmpl w:val="3E98C524"/>
    <w:lvl w:ilvl="0" w:tplc="04090001">
      <w:start w:val="1"/>
      <w:numFmt w:val="bullet"/>
      <w:lvlText w:val=""/>
      <w:lvlJc w:val="left"/>
      <w:pPr>
        <w:ind w:left="722" w:hanging="360"/>
      </w:pPr>
      <w:rPr>
        <w:rFonts w:ascii="Symbol" w:hAnsi="Symbol" w:hint="default"/>
      </w:rPr>
    </w:lvl>
    <w:lvl w:ilvl="1" w:tplc="04090003">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 w15:restartNumberingAfterBreak="0">
    <w:nsid w:val="0FC10EEE"/>
    <w:multiLevelType w:val="hybridMultilevel"/>
    <w:tmpl w:val="8B301B66"/>
    <w:lvl w:ilvl="0" w:tplc="86200E22">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7985C53"/>
    <w:multiLevelType w:val="hybridMultilevel"/>
    <w:tmpl w:val="E0D25250"/>
    <w:lvl w:ilvl="0" w:tplc="AB7C5B4C">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A4EA4"/>
    <w:multiLevelType w:val="hybridMultilevel"/>
    <w:tmpl w:val="49C4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02DD4"/>
    <w:multiLevelType w:val="hybridMultilevel"/>
    <w:tmpl w:val="A096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81705"/>
    <w:multiLevelType w:val="hybridMultilevel"/>
    <w:tmpl w:val="905A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2162D"/>
    <w:multiLevelType w:val="hybridMultilevel"/>
    <w:tmpl w:val="E93432D4"/>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8" w15:restartNumberingAfterBreak="0">
    <w:nsid w:val="3D3B3CA9"/>
    <w:multiLevelType w:val="hybridMultilevel"/>
    <w:tmpl w:val="BE623512"/>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9" w15:restartNumberingAfterBreak="0">
    <w:nsid w:val="4FF65709"/>
    <w:multiLevelType w:val="hybridMultilevel"/>
    <w:tmpl w:val="8738F5BA"/>
    <w:lvl w:ilvl="0" w:tplc="44B669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B05A73"/>
    <w:multiLevelType w:val="hybridMultilevel"/>
    <w:tmpl w:val="DD22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429E9"/>
    <w:multiLevelType w:val="hybridMultilevel"/>
    <w:tmpl w:val="3296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6B6869"/>
    <w:multiLevelType w:val="multilevel"/>
    <w:tmpl w:val="9F70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193CFA"/>
    <w:multiLevelType w:val="hybridMultilevel"/>
    <w:tmpl w:val="19D0A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F46610"/>
    <w:multiLevelType w:val="hybridMultilevel"/>
    <w:tmpl w:val="66B8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711BF7"/>
    <w:multiLevelType w:val="hybridMultilevel"/>
    <w:tmpl w:val="301E7E42"/>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6" w15:restartNumberingAfterBreak="0">
    <w:nsid w:val="7AC112CA"/>
    <w:multiLevelType w:val="hybridMultilevel"/>
    <w:tmpl w:val="2BF0EABA"/>
    <w:lvl w:ilvl="0" w:tplc="35D23E10">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9"/>
  </w:num>
  <w:num w:numId="4">
    <w:abstractNumId w:val="16"/>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5"/>
  </w:num>
  <w:num w:numId="9">
    <w:abstractNumId w:val="14"/>
  </w:num>
  <w:num w:numId="10">
    <w:abstractNumId w:val="8"/>
  </w:num>
  <w:num w:numId="11">
    <w:abstractNumId w:val="5"/>
  </w:num>
  <w:num w:numId="12">
    <w:abstractNumId w:val="7"/>
  </w:num>
  <w:num w:numId="13">
    <w:abstractNumId w:val="1"/>
  </w:num>
  <w:num w:numId="14">
    <w:abstractNumId w:val="0"/>
  </w:num>
  <w:num w:numId="15">
    <w:abstractNumId w:val="6"/>
  </w:num>
  <w:num w:numId="16">
    <w:abstractNumId w:val="10"/>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numFmt w:val="lowerRoman"/>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1C"/>
    <w:rsid w:val="00001A5E"/>
    <w:rsid w:val="000034C3"/>
    <w:rsid w:val="000047DA"/>
    <w:rsid w:val="00007E18"/>
    <w:rsid w:val="00012B86"/>
    <w:rsid w:val="00014F91"/>
    <w:rsid w:val="00022301"/>
    <w:rsid w:val="00022D3D"/>
    <w:rsid w:val="00023793"/>
    <w:rsid w:val="00024372"/>
    <w:rsid w:val="0002498E"/>
    <w:rsid w:val="000302CD"/>
    <w:rsid w:val="00031D1C"/>
    <w:rsid w:val="00033251"/>
    <w:rsid w:val="00035365"/>
    <w:rsid w:val="00036086"/>
    <w:rsid w:val="00041CB1"/>
    <w:rsid w:val="000430CC"/>
    <w:rsid w:val="000442EE"/>
    <w:rsid w:val="00044BAE"/>
    <w:rsid w:val="000457D1"/>
    <w:rsid w:val="000500C6"/>
    <w:rsid w:val="00051BCF"/>
    <w:rsid w:val="00051F3F"/>
    <w:rsid w:val="00053AA1"/>
    <w:rsid w:val="00054C51"/>
    <w:rsid w:val="00054EFE"/>
    <w:rsid w:val="0006083B"/>
    <w:rsid w:val="00071664"/>
    <w:rsid w:val="00071E3B"/>
    <w:rsid w:val="00071F9B"/>
    <w:rsid w:val="00074139"/>
    <w:rsid w:val="0007670C"/>
    <w:rsid w:val="00081BBC"/>
    <w:rsid w:val="00083183"/>
    <w:rsid w:val="0009112F"/>
    <w:rsid w:val="00092DA2"/>
    <w:rsid w:val="00093BDB"/>
    <w:rsid w:val="00094C44"/>
    <w:rsid w:val="000A27D6"/>
    <w:rsid w:val="000A7564"/>
    <w:rsid w:val="000B07A2"/>
    <w:rsid w:val="000B101F"/>
    <w:rsid w:val="000B1D95"/>
    <w:rsid w:val="000B275A"/>
    <w:rsid w:val="000B2B9E"/>
    <w:rsid w:val="000B464B"/>
    <w:rsid w:val="000B5A8C"/>
    <w:rsid w:val="000B7C76"/>
    <w:rsid w:val="000B7F69"/>
    <w:rsid w:val="000C32B9"/>
    <w:rsid w:val="000C339E"/>
    <w:rsid w:val="000C3A76"/>
    <w:rsid w:val="000C4C5E"/>
    <w:rsid w:val="000C7315"/>
    <w:rsid w:val="000D18B7"/>
    <w:rsid w:val="000D349A"/>
    <w:rsid w:val="000E08F5"/>
    <w:rsid w:val="000E129B"/>
    <w:rsid w:val="000E25E4"/>
    <w:rsid w:val="000E45CC"/>
    <w:rsid w:val="000E5AA8"/>
    <w:rsid w:val="000F0476"/>
    <w:rsid w:val="000F0AC9"/>
    <w:rsid w:val="000F10B1"/>
    <w:rsid w:val="000F1EA9"/>
    <w:rsid w:val="000F32E7"/>
    <w:rsid w:val="000F3D60"/>
    <w:rsid w:val="000F6642"/>
    <w:rsid w:val="000F678D"/>
    <w:rsid w:val="001019D1"/>
    <w:rsid w:val="00102190"/>
    <w:rsid w:val="001064F1"/>
    <w:rsid w:val="00106F74"/>
    <w:rsid w:val="00107309"/>
    <w:rsid w:val="0011073E"/>
    <w:rsid w:val="00112C1F"/>
    <w:rsid w:val="00114758"/>
    <w:rsid w:val="00115150"/>
    <w:rsid w:val="001167AA"/>
    <w:rsid w:val="00117384"/>
    <w:rsid w:val="001243A2"/>
    <w:rsid w:val="0013013B"/>
    <w:rsid w:val="00131C16"/>
    <w:rsid w:val="001322DF"/>
    <w:rsid w:val="00140AD7"/>
    <w:rsid w:val="00140F5C"/>
    <w:rsid w:val="00142450"/>
    <w:rsid w:val="001427A4"/>
    <w:rsid w:val="00144DC5"/>
    <w:rsid w:val="00147A9E"/>
    <w:rsid w:val="00147F9B"/>
    <w:rsid w:val="00152E60"/>
    <w:rsid w:val="0015306C"/>
    <w:rsid w:val="0015770A"/>
    <w:rsid w:val="00160363"/>
    <w:rsid w:val="00163733"/>
    <w:rsid w:val="00164649"/>
    <w:rsid w:val="00166AB7"/>
    <w:rsid w:val="00167738"/>
    <w:rsid w:val="00167A0E"/>
    <w:rsid w:val="001732F7"/>
    <w:rsid w:val="0017421C"/>
    <w:rsid w:val="00174F78"/>
    <w:rsid w:val="00175992"/>
    <w:rsid w:val="00176CDE"/>
    <w:rsid w:val="0017760C"/>
    <w:rsid w:val="00180209"/>
    <w:rsid w:val="001802F0"/>
    <w:rsid w:val="00183230"/>
    <w:rsid w:val="001852F3"/>
    <w:rsid w:val="001903FC"/>
    <w:rsid w:val="001941FD"/>
    <w:rsid w:val="0019675D"/>
    <w:rsid w:val="001967D5"/>
    <w:rsid w:val="001A07F0"/>
    <w:rsid w:val="001A21B2"/>
    <w:rsid w:val="001A525A"/>
    <w:rsid w:val="001A68E8"/>
    <w:rsid w:val="001A69B2"/>
    <w:rsid w:val="001B06D0"/>
    <w:rsid w:val="001B678C"/>
    <w:rsid w:val="001C0EE5"/>
    <w:rsid w:val="001C21C5"/>
    <w:rsid w:val="001C39EC"/>
    <w:rsid w:val="001C3D9A"/>
    <w:rsid w:val="001C6F78"/>
    <w:rsid w:val="001C7C0B"/>
    <w:rsid w:val="001D0146"/>
    <w:rsid w:val="001D134C"/>
    <w:rsid w:val="001D1432"/>
    <w:rsid w:val="001D3B1C"/>
    <w:rsid w:val="001D3C00"/>
    <w:rsid w:val="001D52F5"/>
    <w:rsid w:val="001D5E4E"/>
    <w:rsid w:val="001D6781"/>
    <w:rsid w:val="001D7D9D"/>
    <w:rsid w:val="001E3D8B"/>
    <w:rsid w:val="001E3EFB"/>
    <w:rsid w:val="001E4212"/>
    <w:rsid w:val="001E49DE"/>
    <w:rsid w:val="001E7020"/>
    <w:rsid w:val="001F490D"/>
    <w:rsid w:val="001F4C86"/>
    <w:rsid w:val="0020050E"/>
    <w:rsid w:val="002039F3"/>
    <w:rsid w:val="00203C97"/>
    <w:rsid w:val="00211AB7"/>
    <w:rsid w:val="00212B53"/>
    <w:rsid w:val="002164CF"/>
    <w:rsid w:val="00216A9F"/>
    <w:rsid w:val="00216D78"/>
    <w:rsid w:val="0022213D"/>
    <w:rsid w:val="00224528"/>
    <w:rsid w:val="00225ACA"/>
    <w:rsid w:val="00225F82"/>
    <w:rsid w:val="002273C1"/>
    <w:rsid w:val="00227CB9"/>
    <w:rsid w:val="002313A8"/>
    <w:rsid w:val="00233723"/>
    <w:rsid w:val="00235290"/>
    <w:rsid w:val="00243F36"/>
    <w:rsid w:val="00244D65"/>
    <w:rsid w:val="00246093"/>
    <w:rsid w:val="00246103"/>
    <w:rsid w:val="00252E5E"/>
    <w:rsid w:val="00257F75"/>
    <w:rsid w:val="00261A42"/>
    <w:rsid w:val="002633DF"/>
    <w:rsid w:val="00265F19"/>
    <w:rsid w:val="002725AA"/>
    <w:rsid w:val="00282507"/>
    <w:rsid w:val="002825D5"/>
    <w:rsid w:val="00286AF9"/>
    <w:rsid w:val="0028785D"/>
    <w:rsid w:val="002912F8"/>
    <w:rsid w:val="00294D96"/>
    <w:rsid w:val="002957DD"/>
    <w:rsid w:val="00295FE6"/>
    <w:rsid w:val="002A2692"/>
    <w:rsid w:val="002A6B05"/>
    <w:rsid w:val="002B1097"/>
    <w:rsid w:val="002B195B"/>
    <w:rsid w:val="002B7672"/>
    <w:rsid w:val="002C0050"/>
    <w:rsid w:val="002C10F1"/>
    <w:rsid w:val="002C19F3"/>
    <w:rsid w:val="002C21E6"/>
    <w:rsid w:val="002C6857"/>
    <w:rsid w:val="002D0B9A"/>
    <w:rsid w:val="002D2A03"/>
    <w:rsid w:val="002D46E5"/>
    <w:rsid w:val="002D4E47"/>
    <w:rsid w:val="002D5084"/>
    <w:rsid w:val="002D6B2C"/>
    <w:rsid w:val="002D6D97"/>
    <w:rsid w:val="002E055C"/>
    <w:rsid w:val="002E194C"/>
    <w:rsid w:val="002E3A56"/>
    <w:rsid w:val="002E3EC6"/>
    <w:rsid w:val="002E63EB"/>
    <w:rsid w:val="002E7A54"/>
    <w:rsid w:val="002E7AC4"/>
    <w:rsid w:val="002F2E46"/>
    <w:rsid w:val="002F37C8"/>
    <w:rsid w:val="00302FBE"/>
    <w:rsid w:val="00303B67"/>
    <w:rsid w:val="0030407F"/>
    <w:rsid w:val="00310D90"/>
    <w:rsid w:val="00311659"/>
    <w:rsid w:val="003133D8"/>
    <w:rsid w:val="00313A59"/>
    <w:rsid w:val="00314967"/>
    <w:rsid w:val="00315CB7"/>
    <w:rsid w:val="00322418"/>
    <w:rsid w:val="00326A4D"/>
    <w:rsid w:val="00330620"/>
    <w:rsid w:val="00332CC5"/>
    <w:rsid w:val="003334BA"/>
    <w:rsid w:val="003370B2"/>
    <w:rsid w:val="00337808"/>
    <w:rsid w:val="0034159A"/>
    <w:rsid w:val="003453EA"/>
    <w:rsid w:val="00345DA2"/>
    <w:rsid w:val="00345EFB"/>
    <w:rsid w:val="0034604A"/>
    <w:rsid w:val="003469FD"/>
    <w:rsid w:val="003471C7"/>
    <w:rsid w:val="003533B7"/>
    <w:rsid w:val="00353CA6"/>
    <w:rsid w:val="00355A82"/>
    <w:rsid w:val="00356505"/>
    <w:rsid w:val="00356858"/>
    <w:rsid w:val="003572D7"/>
    <w:rsid w:val="00360D6B"/>
    <w:rsid w:val="00360FFD"/>
    <w:rsid w:val="00364967"/>
    <w:rsid w:val="003736F2"/>
    <w:rsid w:val="00373F8C"/>
    <w:rsid w:val="00375AAF"/>
    <w:rsid w:val="00376BFD"/>
    <w:rsid w:val="00377046"/>
    <w:rsid w:val="00377185"/>
    <w:rsid w:val="00377224"/>
    <w:rsid w:val="00382E14"/>
    <w:rsid w:val="0038752F"/>
    <w:rsid w:val="003876D2"/>
    <w:rsid w:val="00391293"/>
    <w:rsid w:val="00392BD3"/>
    <w:rsid w:val="003942DB"/>
    <w:rsid w:val="003945A2"/>
    <w:rsid w:val="0039620D"/>
    <w:rsid w:val="00396E84"/>
    <w:rsid w:val="003A47FE"/>
    <w:rsid w:val="003A4D23"/>
    <w:rsid w:val="003B2281"/>
    <w:rsid w:val="003B334E"/>
    <w:rsid w:val="003B3C1C"/>
    <w:rsid w:val="003B4FEB"/>
    <w:rsid w:val="003C3C8F"/>
    <w:rsid w:val="003C3F55"/>
    <w:rsid w:val="003C569F"/>
    <w:rsid w:val="003C6DC6"/>
    <w:rsid w:val="003C7E2B"/>
    <w:rsid w:val="003D687E"/>
    <w:rsid w:val="003D7140"/>
    <w:rsid w:val="003D7B20"/>
    <w:rsid w:val="003E106D"/>
    <w:rsid w:val="003E57E1"/>
    <w:rsid w:val="003E6044"/>
    <w:rsid w:val="003F16F9"/>
    <w:rsid w:val="003F37E4"/>
    <w:rsid w:val="003F4570"/>
    <w:rsid w:val="003F6AC9"/>
    <w:rsid w:val="003F7016"/>
    <w:rsid w:val="0040389B"/>
    <w:rsid w:val="00404CC5"/>
    <w:rsid w:val="004055BF"/>
    <w:rsid w:val="004064C5"/>
    <w:rsid w:val="00407577"/>
    <w:rsid w:val="00413145"/>
    <w:rsid w:val="004131EB"/>
    <w:rsid w:val="00413F63"/>
    <w:rsid w:val="004160F2"/>
    <w:rsid w:val="0041745F"/>
    <w:rsid w:val="004174EE"/>
    <w:rsid w:val="0042329F"/>
    <w:rsid w:val="00423BB7"/>
    <w:rsid w:val="00423E2E"/>
    <w:rsid w:val="00425A09"/>
    <w:rsid w:val="004306AA"/>
    <w:rsid w:val="004309C9"/>
    <w:rsid w:val="00430F51"/>
    <w:rsid w:val="00430F80"/>
    <w:rsid w:val="00432CE7"/>
    <w:rsid w:val="004330F1"/>
    <w:rsid w:val="00433786"/>
    <w:rsid w:val="004340B0"/>
    <w:rsid w:val="0043459B"/>
    <w:rsid w:val="004370E9"/>
    <w:rsid w:val="004403A8"/>
    <w:rsid w:val="004406E5"/>
    <w:rsid w:val="00442D0A"/>
    <w:rsid w:val="00443D25"/>
    <w:rsid w:val="004441C9"/>
    <w:rsid w:val="004445AE"/>
    <w:rsid w:val="004446B3"/>
    <w:rsid w:val="00445618"/>
    <w:rsid w:val="00445984"/>
    <w:rsid w:val="00450363"/>
    <w:rsid w:val="00451E41"/>
    <w:rsid w:val="00456C7B"/>
    <w:rsid w:val="00456E94"/>
    <w:rsid w:val="00461D6B"/>
    <w:rsid w:val="00463A6B"/>
    <w:rsid w:val="0047005E"/>
    <w:rsid w:val="004716B1"/>
    <w:rsid w:val="00471FCD"/>
    <w:rsid w:val="0047272A"/>
    <w:rsid w:val="00472B78"/>
    <w:rsid w:val="004746D9"/>
    <w:rsid w:val="00476ACF"/>
    <w:rsid w:val="00481968"/>
    <w:rsid w:val="0048306E"/>
    <w:rsid w:val="0048493E"/>
    <w:rsid w:val="00485DC4"/>
    <w:rsid w:val="0048662B"/>
    <w:rsid w:val="004866E1"/>
    <w:rsid w:val="00492989"/>
    <w:rsid w:val="004932D3"/>
    <w:rsid w:val="004944F8"/>
    <w:rsid w:val="00495DA1"/>
    <w:rsid w:val="004A4945"/>
    <w:rsid w:val="004A60C1"/>
    <w:rsid w:val="004A6110"/>
    <w:rsid w:val="004A6F36"/>
    <w:rsid w:val="004B291A"/>
    <w:rsid w:val="004B7B1B"/>
    <w:rsid w:val="004C5B9A"/>
    <w:rsid w:val="004C7386"/>
    <w:rsid w:val="004D24CF"/>
    <w:rsid w:val="004D2573"/>
    <w:rsid w:val="004D3A88"/>
    <w:rsid w:val="004D61FD"/>
    <w:rsid w:val="004E49CB"/>
    <w:rsid w:val="004E6ED1"/>
    <w:rsid w:val="004F0A58"/>
    <w:rsid w:val="004F0CE5"/>
    <w:rsid w:val="004F0F64"/>
    <w:rsid w:val="004F12DD"/>
    <w:rsid w:val="004F1811"/>
    <w:rsid w:val="004F5305"/>
    <w:rsid w:val="004F5F9A"/>
    <w:rsid w:val="004F7DBC"/>
    <w:rsid w:val="005028EC"/>
    <w:rsid w:val="0050306F"/>
    <w:rsid w:val="00504513"/>
    <w:rsid w:val="00504D0E"/>
    <w:rsid w:val="00504F35"/>
    <w:rsid w:val="00505C7A"/>
    <w:rsid w:val="005067EF"/>
    <w:rsid w:val="00510095"/>
    <w:rsid w:val="00510C98"/>
    <w:rsid w:val="0051347F"/>
    <w:rsid w:val="005138FD"/>
    <w:rsid w:val="0051648D"/>
    <w:rsid w:val="00516926"/>
    <w:rsid w:val="00516B86"/>
    <w:rsid w:val="00517C35"/>
    <w:rsid w:val="005204CE"/>
    <w:rsid w:val="0052203A"/>
    <w:rsid w:val="005250EC"/>
    <w:rsid w:val="0052606B"/>
    <w:rsid w:val="005347C9"/>
    <w:rsid w:val="00536497"/>
    <w:rsid w:val="00540362"/>
    <w:rsid w:val="00541F22"/>
    <w:rsid w:val="0054205C"/>
    <w:rsid w:val="00542FA4"/>
    <w:rsid w:val="00543FC3"/>
    <w:rsid w:val="0055057C"/>
    <w:rsid w:val="005512AA"/>
    <w:rsid w:val="005522E3"/>
    <w:rsid w:val="005571A7"/>
    <w:rsid w:val="00557FC1"/>
    <w:rsid w:val="00564256"/>
    <w:rsid w:val="0056485F"/>
    <w:rsid w:val="005658CA"/>
    <w:rsid w:val="00566C0E"/>
    <w:rsid w:val="00574484"/>
    <w:rsid w:val="00576314"/>
    <w:rsid w:val="00576401"/>
    <w:rsid w:val="00576435"/>
    <w:rsid w:val="00580666"/>
    <w:rsid w:val="00580821"/>
    <w:rsid w:val="005861C1"/>
    <w:rsid w:val="00587D7A"/>
    <w:rsid w:val="005911BB"/>
    <w:rsid w:val="00592A86"/>
    <w:rsid w:val="005946EC"/>
    <w:rsid w:val="00594A16"/>
    <w:rsid w:val="005A0E04"/>
    <w:rsid w:val="005A1D9F"/>
    <w:rsid w:val="005A293F"/>
    <w:rsid w:val="005A4548"/>
    <w:rsid w:val="005A6261"/>
    <w:rsid w:val="005A7C2B"/>
    <w:rsid w:val="005A7F27"/>
    <w:rsid w:val="005B0818"/>
    <w:rsid w:val="005B087C"/>
    <w:rsid w:val="005B11D5"/>
    <w:rsid w:val="005B1769"/>
    <w:rsid w:val="005B4B87"/>
    <w:rsid w:val="005B62B1"/>
    <w:rsid w:val="005B6EEA"/>
    <w:rsid w:val="005C0870"/>
    <w:rsid w:val="005C1A79"/>
    <w:rsid w:val="005C3136"/>
    <w:rsid w:val="005C3CF4"/>
    <w:rsid w:val="005C6236"/>
    <w:rsid w:val="005C6ED9"/>
    <w:rsid w:val="005D0EF8"/>
    <w:rsid w:val="005D2E76"/>
    <w:rsid w:val="005D3D5D"/>
    <w:rsid w:val="005D52A4"/>
    <w:rsid w:val="005D5668"/>
    <w:rsid w:val="005D59F2"/>
    <w:rsid w:val="005E09F1"/>
    <w:rsid w:val="005E2E7F"/>
    <w:rsid w:val="005E3F63"/>
    <w:rsid w:val="005E59DE"/>
    <w:rsid w:val="005F5DDE"/>
    <w:rsid w:val="005F792C"/>
    <w:rsid w:val="0060186F"/>
    <w:rsid w:val="00601A54"/>
    <w:rsid w:val="00604545"/>
    <w:rsid w:val="00604B2A"/>
    <w:rsid w:val="00604D0F"/>
    <w:rsid w:val="00606662"/>
    <w:rsid w:val="0062140E"/>
    <w:rsid w:val="006215E8"/>
    <w:rsid w:val="00623821"/>
    <w:rsid w:val="00625F29"/>
    <w:rsid w:val="006273F0"/>
    <w:rsid w:val="006279D5"/>
    <w:rsid w:val="00632171"/>
    <w:rsid w:val="006335E5"/>
    <w:rsid w:val="00634B4E"/>
    <w:rsid w:val="006350E4"/>
    <w:rsid w:val="00642C67"/>
    <w:rsid w:val="00642F89"/>
    <w:rsid w:val="00643C3E"/>
    <w:rsid w:val="00643E26"/>
    <w:rsid w:val="00644218"/>
    <w:rsid w:val="0064544D"/>
    <w:rsid w:val="00645629"/>
    <w:rsid w:val="0064696F"/>
    <w:rsid w:val="006470E0"/>
    <w:rsid w:val="00647B3E"/>
    <w:rsid w:val="00650C3F"/>
    <w:rsid w:val="00657CA8"/>
    <w:rsid w:val="0066117D"/>
    <w:rsid w:val="006621D5"/>
    <w:rsid w:val="00662EDA"/>
    <w:rsid w:val="0066435C"/>
    <w:rsid w:val="006669A6"/>
    <w:rsid w:val="006777E7"/>
    <w:rsid w:val="006801DA"/>
    <w:rsid w:val="00681AA1"/>
    <w:rsid w:val="00681EF8"/>
    <w:rsid w:val="00691D3A"/>
    <w:rsid w:val="006962D7"/>
    <w:rsid w:val="00696D13"/>
    <w:rsid w:val="006A2210"/>
    <w:rsid w:val="006A2795"/>
    <w:rsid w:val="006A33BA"/>
    <w:rsid w:val="006A4F54"/>
    <w:rsid w:val="006B047C"/>
    <w:rsid w:val="006B53B1"/>
    <w:rsid w:val="006B6596"/>
    <w:rsid w:val="006B7328"/>
    <w:rsid w:val="006C1ECF"/>
    <w:rsid w:val="006C5041"/>
    <w:rsid w:val="006C5BCE"/>
    <w:rsid w:val="006C7DEC"/>
    <w:rsid w:val="006D0B0D"/>
    <w:rsid w:val="006D3E65"/>
    <w:rsid w:val="006D496B"/>
    <w:rsid w:val="006E1A6E"/>
    <w:rsid w:val="006E461A"/>
    <w:rsid w:val="006E544C"/>
    <w:rsid w:val="006E69BE"/>
    <w:rsid w:val="006E6E13"/>
    <w:rsid w:val="006F11A7"/>
    <w:rsid w:val="006F42C6"/>
    <w:rsid w:val="006F4317"/>
    <w:rsid w:val="006F67EE"/>
    <w:rsid w:val="006F744C"/>
    <w:rsid w:val="0070024A"/>
    <w:rsid w:val="00700F8B"/>
    <w:rsid w:val="0070159A"/>
    <w:rsid w:val="00702FDF"/>
    <w:rsid w:val="00703FB3"/>
    <w:rsid w:val="0070639D"/>
    <w:rsid w:val="0071760F"/>
    <w:rsid w:val="00720A90"/>
    <w:rsid w:val="00721724"/>
    <w:rsid w:val="00723068"/>
    <w:rsid w:val="00723BE0"/>
    <w:rsid w:val="00724F1A"/>
    <w:rsid w:val="00725CCF"/>
    <w:rsid w:val="00726C59"/>
    <w:rsid w:val="007277A2"/>
    <w:rsid w:val="00730DFF"/>
    <w:rsid w:val="00731059"/>
    <w:rsid w:val="00731504"/>
    <w:rsid w:val="007321D5"/>
    <w:rsid w:val="00735DF9"/>
    <w:rsid w:val="00735E18"/>
    <w:rsid w:val="0073799D"/>
    <w:rsid w:val="00740954"/>
    <w:rsid w:val="007431E1"/>
    <w:rsid w:val="007450E5"/>
    <w:rsid w:val="00747368"/>
    <w:rsid w:val="00751BDC"/>
    <w:rsid w:val="00751CEF"/>
    <w:rsid w:val="007534B5"/>
    <w:rsid w:val="00754857"/>
    <w:rsid w:val="00756293"/>
    <w:rsid w:val="007562BB"/>
    <w:rsid w:val="00757AD8"/>
    <w:rsid w:val="007603D9"/>
    <w:rsid w:val="00764F3D"/>
    <w:rsid w:val="00764FDF"/>
    <w:rsid w:val="007654CA"/>
    <w:rsid w:val="00765895"/>
    <w:rsid w:val="00767CDA"/>
    <w:rsid w:val="00770D36"/>
    <w:rsid w:val="00771BF5"/>
    <w:rsid w:val="00773A30"/>
    <w:rsid w:val="0077459D"/>
    <w:rsid w:val="00776C0A"/>
    <w:rsid w:val="007817A4"/>
    <w:rsid w:val="00784DB5"/>
    <w:rsid w:val="007853F1"/>
    <w:rsid w:val="00785A73"/>
    <w:rsid w:val="00786BF2"/>
    <w:rsid w:val="00794073"/>
    <w:rsid w:val="007948DC"/>
    <w:rsid w:val="00795396"/>
    <w:rsid w:val="007A161A"/>
    <w:rsid w:val="007A5F9E"/>
    <w:rsid w:val="007B6D38"/>
    <w:rsid w:val="007C1446"/>
    <w:rsid w:val="007C3221"/>
    <w:rsid w:val="007C3581"/>
    <w:rsid w:val="007C535E"/>
    <w:rsid w:val="007C568E"/>
    <w:rsid w:val="007C7BB0"/>
    <w:rsid w:val="007D068B"/>
    <w:rsid w:val="007D180B"/>
    <w:rsid w:val="007D1ED5"/>
    <w:rsid w:val="007D47DA"/>
    <w:rsid w:val="007D68E7"/>
    <w:rsid w:val="007E3D67"/>
    <w:rsid w:val="007F1673"/>
    <w:rsid w:val="007F6315"/>
    <w:rsid w:val="007F7160"/>
    <w:rsid w:val="00804984"/>
    <w:rsid w:val="00817F3B"/>
    <w:rsid w:val="00824E5F"/>
    <w:rsid w:val="00830E2D"/>
    <w:rsid w:val="00832C26"/>
    <w:rsid w:val="00832D9B"/>
    <w:rsid w:val="00832E96"/>
    <w:rsid w:val="00832EC6"/>
    <w:rsid w:val="00835896"/>
    <w:rsid w:val="00835A07"/>
    <w:rsid w:val="00836105"/>
    <w:rsid w:val="0083660F"/>
    <w:rsid w:val="008416C3"/>
    <w:rsid w:val="0084263E"/>
    <w:rsid w:val="008456DE"/>
    <w:rsid w:val="00846A46"/>
    <w:rsid w:val="008501A7"/>
    <w:rsid w:val="0085686A"/>
    <w:rsid w:val="0085707F"/>
    <w:rsid w:val="00857B30"/>
    <w:rsid w:val="00857D58"/>
    <w:rsid w:val="00863FDD"/>
    <w:rsid w:val="008641DE"/>
    <w:rsid w:val="00865D31"/>
    <w:rsid w:val="00872117"/>
    <w:rsid w:val="008726DE"/>
    <w:rsid w:val="00872BC7"/>
    <w:rsid w:val="0087481B"/>
    <w:rsid w:val="00874CAB"/>
    <w:rsid w:val="00875836"/>
    <w:rsid w:val="00877E32"/>
    <w:rsid w:val="008824D8"/>
    <w:rsid w:val="00882AB8"/>
    <w:rsid w:val="00885A0A"/>
    <w:rsid w:val="00885ABD"/>
    <w:rsid w:val="008923ED"/>
    <w:rsid w:val="00893A71"/>
    <w:rsid w:val="00894678"/>
    <w:rsid w:val="00894C0A"/>
    <w:rsid w:val="00894C7D"/>
    <w:rsid w:val="00895496"/>
    <w:rsid w:val="00895BBB"/>
    <w:rsid w:val="008A028F"/>
    <w:rsid w:val="008A23FA"/>
    <w:rsid w:val="008A26B0"/>
    <w:rsid w:val="008A29A1"/>
    <w:rsid w:val="008B13FC"/>
    <w:rsid w:val="008B1E0A"/>
    <w:rsid w:val="008B3147"/>
    <w:rsid w:val="008B3BC4"/>
    <w:rsid w:val="008B7DB1"/>
    <w:rsid w:val="008C023F"/>
    <w:rsid w:val="008C295D"/>
    <w:rsid w:val="008C3F55"/>
    <w:rsid w:val="008C53B2"/>
    <w:rsid w:val="008D0FBE"/>
    <w:rsid w:val="008D282A"/>
    <w:rsid w:val="008D76D6"/>
    <w:rsid w:val="008E17A5"/>
    <w:rsid w:val="008E2EE0"/>
    <w:rsid w:val="008E45E7"/>
    <w:rsid w:val="008E5836"/>
    <w:rsid w:val="008E60EE"/>
    <w:rsid w:val="008E6E7E"/>
    <w:rsid w:val="008F01E1"/>
    <w:rsid w:val="008F0B43"/>
    <w:rsid w:val="008F10FE"/>
    <w:rsid w:val="008F5768"/>
    <w:rsid w:val="008F7989"/>
    <w:rsid w:val="00900190"/>
    <w:rsid w:val="009029FF"/>
    <w:rsid w:val="00906906"/>
    <w:rsid w:val="0091080B"/>
    <w:rsid w:val="00915344"/>
    <w:rsid w:val="00915A32"/>
    <w:rsid w:val="00916D54"/>
    <w:rsid w:val="00917CAC"/>
    <w:rsid w:val="009207DC"/>
    <w:rsid w:val="00920858"/>
    <w:rsid w:val="00921834"/>
    <w:rsid w:val="00923A98"/>
    <w:rsid w:val="00925225"/>
    <w:rsid w:val="009260A1"/>
    <w:rsid w:val="0093360E"/>
    <w:rsid w:val="009352A9"/>
    <w:rsid w:val="00935550"/>
    <w:rsid w:val="009360D0"/>
    <w:rsid w:val="00937E37"/>
    <w:rsid w:val="00940CDB"/>
    <w:rsid w:val="009415A7"/>
    <w:rsid w:val="00942AF4"/>
    <w:rsid w:val="00942DBC"/>
    <w:rsid w:val="0094400C"/>
    <w:rsid w:val="00944E9B"/>
    <w:rsid w:val="009454BD"/>
    <w:rsid w:val="00952F11"/>
    <w:rsid w:val="0095314D"/>
    <w:rsid w:val="009537A9"/>
    <w:rsid w:val="0095564A"/>
    <w:rsid w:val="00955D24"/>
    <w:rsid w:val="009614D2"/>
    <w:rsid w:val="009636A3"/>
    <w:rsid w:val="0096742C"/>
    <w:rsid w:val="00967B6C"/>
    <w:rsid w:val="00976F9C"/>
    <w:rsid w:val="0097734E"/>
    <w:rsid w:val="00981116"/>
    <w:rsid w:val="009842CC"/>
    <w:rsid w:val="009872E6"/>
    <w:rsid w:val="00987B42"/>
    <w:rsid w:val="00990A55"/>
    <w:rsid w:val="00995BF6"/>
    <w:rsid w:val="009964CD"/>
    <w:rsid w:val="009977D9"/>
    <w:rsid w:val="009A113E"/>
    <w:rsid w:val="009A2642"/>
    <w:rsid w:val="009A287C"/>
    <w:rsid w:val="009A367C"/>
    <w:rsid w:val="009A49F9"/>
    <w:rsid w:val="009A5035"/>
    <w:rsid w:val="009A7D34"/>
    <w:rsid w:val="009B0357"/>
    <w:rsid w:val="009B2B47"/>
    <w:rsid w:val="009B3CF6"/>
    <w:rsid w:val="009B415B"/>
    <w:rsid w:val="009B516C"/>
    <w:rsid w:val="009B708C"/>
    <w:rsid w:val="009B75E0"/>
    <w:rsid w:val="009B7E32"/>
    <w:rsid w:val="009C0277"/>
    <w:rsid w:val="009C0409"/>
    <w:rsid w:val="009C1745"/>
    <w:rsid w:val="009C1E66"/>
    <w:rsid w:val="009C2267"/>
    <w:rsid w:val="009C445B"/>
    <w:rsid w:val="009C7B5B"/>
    <w:rsid w:val="009D0004"/>
    <w:rsid w:val="009D0FBB"/>
    <w:rsid w:val="009D183D"/>
    <w:rsid w:val="009D2C18"/>
    <w:rsid w:val="009D2C51"/>
    <w:rsid w:val="009D4D58"/>
    <w:rsid w:val="009D70BC"/>
    <w:rsid w:val="009E1AAF"/>
    <w:rsid w:val="009E4A1A"/>
    <w:rsid w:val="009F0BAC"/>
    <w:rsid w:val="009F0C6C"/>
    <w:rsid w:val="009F1F25"/>
    <w:rsid w:val="009F2198"/>
    <w:rsid w:val="009F2DDC"/>
    <w:rsid w:val="009F4B5B"/>
    <w:rsid w:val="009F649B"/>
    <w:rsid w:val="009F6B87"/>
    <w:rsid w:val="009F6EBC"/>
    <w:rsid w:val="00A01148"/>
    <w:rsid w:val="00A03F59"/>
    <w:rsid w:val="00A115CF"/>
    <w:rsid w:val="00A121BA"/>
    <w:rsid w:val="00A14092"/>
    <w:rsid w:val="00A1551B"/>
    <w:rsid w:val="00A16491"/>
    <w:rsid w:val="00A22446"/>
    <w:rsid w:val="00A25092"/>
    <w:rsid w:val="00A26BBA"/>
    <w:rsid w:val="00A26F7F"/>
    <w:rsid w:val="00A30B0F"/>
    <w:rsid w:val="00A32999"/>
    <w:rsid w:val="00A3438E"/>
    <w:rsid w:val="00A36915"/>
    <w:rsid w:val="00A36D49"/>
    <w:rsid w:val="00A4024A"/>
    <w:rsid w:val="00A428C6"/>
    <w:rsid w:val="00A4311A"/>
    <w:rsid w:val="00A43271"/>
    <w:rsid w:val="00A46050"/>
    <w:rsid w:val="00A46A5B"/>
    <w:rsid w:val="00A47A66"/>
    <w:rsid w:val="00A50380"/>
    <w:rsid w:val="00A51DCF"/>
    <w:rsid w:val="00A52FB9"/>
    <w:rsid w:val="00A5492F"/>
    <w:rsid w:val="00A60BF0"/>
    <w:rsid w:val="00A61D23"/>
    <w:rsid w:val="00A63ACD"/>
    <w:rsid w:val="00A63FD0"/>
    <w:rsid w:val="00A67807"/>
    <w:rsid w:val="00A72109"/>
    <w:rsid w:val="00A72599"/>
    <w:rsid w:val="00A74BB9"/>
    <w:rsid w:val="00A75B4B"/>
    <w:rsid w:val="00A76DA7"/>
    <w:rsid w:val="00A83BAF"/>
    <w:rsid w:val="00A84F01"/>
    <w:rsid w:val="00A85325"/>
    <w:rsid w:val="00A92585"/>
    <w:rsid w:val="00A92D07"/>
    <w:rsid w:val="00A95678"/>
    <w:rsid w:val="00A973F5"/>
    <w:rsid w:val="00AA09D8"/>
    <w:rsid w:val="00AA2FF7"/>
    <w:rsid w:val="00AA34FC"/>
    <w:rsid w:val="00AB4318"/>
    <w:rsid w:val="00AB5362"/>
    <w:rsid w:val="00AB6F9B"/>
    <w:rsid w:val="00AB774B"/>
    <w:rsid w:val="00AB78C3"/>
    <w:rsid w:val="00AC079D"/>
    <w:rsid w:val="00AC0AD3"/>
    <w:rsid w:val="00AC24F4"/>
    <w:rsid w:val="00AC26E4"/>
    <w:rsid w:val="00AC466C"/>
    <w:rsid w:val="00AC4ACF"/>
    <w:rsid w:val="00AD04B0"/>
    <w:rsid w:val="00AD18D7"/>
    <w:rsid w:val="00AD2D66"/>
    <w:rsid w:val="00AD3780"/>
    <w:rsid w:val="00AD453F"/>
    <w:rsid w:val="00AD54EF"/>
    <w:rsid w:val="00AD6053"/>
    <w:rsid w:val="00AD6BC3"/>
    <w:rsid w:val="00AE19BA"/>
    <w:rsid w:val="00AE272F"/>
    <w:rsid w:val="00AE3326"/>
    <w:rsid w:val="00AE379D"/>
    <w:rsid w:val="00AF11B2"/>
    <w:rsid w:val="00AF1BF9"/>
    <w:rsid w:val="00AF2E3A"/>
    <w:rsid w:val="00AF54A5"/>
    <w:rsid w:val="00AF5DE5"/>
    <w:rsid w:val="00AF66CF"/>
    <w:rsid w:val="00B00ECD"/>
    <w:rsid w:val="00B01530"/>
    <w:rsid w:val="00B020DF"/>
    <w:rsid w:val="00B02119"/>
    <w:rsid w:val="00B038D0"/>
    <w:rsid w:val="00B04278"/>
    <w:rsid w:val="00B056D4"/>
    <w:rsid w:val="00B11113"/>
    <w:rsid w:val="00B12161"/>
    <w:rsid w:val="00B21522"/>
    <w:rsid w:val="00B222CC"/>
    <w:rsid w:val="00B25517"/>
    <w:rsid w:val="00B3013B"/>
    <w:rsid w:val="00B3093F"/>
    <w:rsid w:val="00B32B97"/>
    <w:rsid w:val="00B42C91"/>
    <w:rsid w:val="00B42E70"/>
    <w:rsid w:val="00B627C7"/>
    <w:rsid w:val="00B632FA"/>
    <w:rsid w:val="00B65640"/>
    <w:rsid w:val="00B66BC5"/>
    <w:rsid w:val="00B70029"/>
    <w:rsid w:val="00B70E4E"/>
    <w:rsid w:val="00B720B0"/>
    <w:rsid w:val="00B74173"/>
    <w:rsid w:val="00B75653"/>
    <w:rsid w:val="00B75EA5"/>
    <w:rsid w:val="00B77D77"/>
    <w:rsid w:val="00B808D0"/>
    <w:rsid w:val="00B845CE"/>
    <w:rsid w:val="00B85F4A"/>
    <w:rsid w:val="00B87305"/>
    <w:rsid w:val="00B91B5D"/>
    <w:rsid w:val="00B93667"/>
    <w:rsid w:val="00B95353"/>
    <w:rsid w:val="00BA00CF"/>
    <w:rsid w:val="00BA3A64"/>
    <w:rsid w:val="00BA442E"/>
    <w:rsid w:val="00BA4F10"/>
    <w:rsid w:val="00BA6702"/>
    <w:rsid w:val="00BA6FE5"/>
    <w:rsid w:val="00BA776A"/>
    <w:rsid w:val="00BA77C8"/>
    <w:rsid w:val="00BB1D58"/>
    <w:rsid w:val="00BB2208"/>
    <w:rsid w:val="00BB26E8"/>
    <w:rsid w:val="00BB4083"/>
    <w:rsid w:val="00BB52F4"/>
    <w:rsid w:val="00BB70D7"/>
    <w:rsid w:val="00BC32C5"/>
    <w:rsid w:val="00BC4677"/>
    <w:rsid w:val="00BC658F"/>
    <w:rsid w:val="00BC714B"/>
    <w:rsid w:val="00BC7BBE"/>
    <w:rsid w:val="00BC7E7F"/>
    <w:rsid w:val="00BD13D2"/>
    <w:rsid w:val="00BD3101"/>
    <w:rsid w:val="00BD3F82"/>
    <w:rsid w:val="00BD4761"/>
    <w:rsid w:val="00BD6794"/>
    <w:rsid w:val="00BD6FE2"/>
    <w:rsid w:val="00BE1B34"/>
    <w:rsid w:val="00BE581A"/>
    <w:rsid w:val="00BF0FC5"/>
    <w:rsid w:val="00BF4362"/>
    <w:rsid w:val="00BF5AD6"/>
    <w:rsid w:val="00BF7B17"/>
    <w:rsid w:val="00C00BAD"/>
    <w:rsid w:val="00C01484"/>
    <w:rsid w:val="00C01A0F"/>
    <w:rsid w:val="00C0256E"/>
    <w:rsid w:val="00C06A27"/>
    <w:rsid w:val="00C14AB0"/>
    <w:rsid w:val="00C14BC0"/>
    <w:rsid w:val="00C14C49"/>
    <w:rsid w:val="00C20080"/>
    <w:rsid w:val="00C23139"/>
    <w:rsid w:val="00C23FD6"/>
    <w:rsid w:val="00C33B5D"/>
    <w:rsid w:val="00C3425F"/>
    <w:rsid w:val="00C372F9"/>
    <w:rsid w:val="00C4066A"/>
    <w:rsid w:val="00C42E4D"/>
    <w:rsid w:val="00C42F82"/>
    <w:rsid w:val="00C433F4"/>
    <w:rsid w:val="00C44158"/>
    <w:rsid w:val="00C448E5"/>
    <w:rsid w:val="00C5145C"/>
    <w:rsid w:val="00C52331"/>
    <w:rsid w:val="00C52D9B"/>
    <w:rsid w:val="00C54C12"/>
    <w:rsid w:val="00C55880"/>
    <w:rsid w:val="00C5702F"/>
    <w:rsid w:val="00C606D0"/>
    <w:rsid w:val="00C60DE4"/>
    <w:rsid w:val="00C60EEA"/>
    <w:rsid w:val="00C62F28"/>
    <w:rsid w:val="00C641DF"/>
    <w:rsid w:val="00C67C04"/>
    <w:rsid w:val="00C70D73"/>
    <w:rsid w:val="00C718E1"/>
    <w:rsid w:val="00C748E9"/>
    <w:rsid w:val="00C74A47"/>
    <w:rsid w:val="00C75070"/>
    <w:rsid w:val="00C819A5"/>
    <w:rsid w:val="00C8221A"/>
    <w:rsid w:val="00C82CA7"/>
    <w:rsid w:val="00C8607B"/>
    <w:rsid w:val="00C9136D"/>
    <w:rsid w:val="00C93F7C"/>
    <w:rsid w:val="00C95365"/>
    <w:rsid w:val="00CA139B"/>
    <w:rsid w:val="00CA227A"/>
    <w:rsid w:val="00CB00F5"/>
    <w:rsid w:val="00CB1E4D"/>
    <w:rsid w:val="00CB1ED0"/>
    <w:rsid w:val="00CB51F0"/>
    <w:rsid w:val="00CB57DD"/>
    <w:rsid w:val="00CC0C96"/>
    <w:rsid w:val="00CC21E4"/>
    <w:rsid w:val="00CC2351"/>
    <w:rsid w:val="00CC23E4"/>
    <w:rsid w:val="00CC5343"/>
    <w:rsid w:val="00CC577C"/>
    <w:rsid w:val="00CD128C"/>
    <w:rsid w:val="00CD5C40"/>
    <w:rsid w:val="00CD7510"/>
    <w:rsid w:val="00CE2CAD"/>
    <w:rsid w:val="00CE4889"/>
    <w:rsid w:val="00CE7045"/>
    <w:rsid w:val="00CF1D88"/>
    <w:rsid w:val="00D002C1"/>
    <w:rsid w:val="00D03EE2"/>
    <w:rsid w:val="00D051E5"/>
    <w:rsid w:val="00D05828"/>
    <w:rsid w:val="00D0614E"/>
    <w:rsid w:val="00D10C9D"/>
    <w:rsid w:val="00D10D8D"/>
    <w:rsid w:val="00D14276"/>
    <w:rsid w:val="00D252D1"/>
    <w:rsid w:val="00D30813"/>
    <w:rsid w:val="00D31F59"/>
    <w:rsid w:val="00D338C2"/>
    <w:rsid w:val="00D3440D"/>
    <w:rsid w:val="00D3587B"/>
    <w:rsid w:val="00D36514"/>
    <w:rsid w:val="00D41A24"/>
    <w:rsid w:val="00D429E9"/>
    <w:rsid w:val="00D44038"/>
    <w:rsid w:val="00D44A8D"/>
    <w:rsid w:val="00D45681"/>
    <w:rsid w:val="00D4777B"/>
    <w:rsid w:val="00D503CB"/>
    <w:rsid w:val="00D50B36"/>
    <w:rsid w:val="00D5160F"/>
    <w:rsid w:val="00D519CF"/>
    <w:rsid w:val="00D52AE7"/>
    <w:rsid w:val="00D5307E"/>
    <w:rsid w:val="00D53B5F"/>
    <w:rsid w:val="00D547D3"/>
    <w:rsid w:val="00D54AEF"/>
    <w:rsid w:val="00D56C68"/>
    <w:rsid w:val="00D61F91"/>
    <w:rsid w:val="00D62A18"/>
    <w:rsid w:val="00D62E8C"/>
    <w:rsid w:val="00D6524D"/>
    <w:rsid w:val="00D65A76"/>
    <w:rsid w:val="00D66708"/>
    <w:rsid w:val="00D705D2"/>
    <w:rsid w:val="00D720E8"/>
    <w:rsid w:val="00D757B8"/>
    <w:rsid w:val="00D76249"/>
    <w:rsid w:val="00D76FB3"/>
    <w:rsid w:val="00D771A3"/>
    <w:rsid w:val="00D82B1C"/>
    <w:rsid w:val="00D86D54"/>
    <w:rsid w:val="00D877BC"/>
    <w:rsid w:val="00D9108E"/>
    <w:rsid w:val="00D92DFD"/>
    <w:rsid w:val="00D955D2"/>
    <w:rsid w:val="00D968B7"/>
    <w:rsid w:val="00D97B65"/>
    <w:rsid w:val="00DA0270"/>
    <w:rsid w:val="00DA7ADF"/>
    <w:rsid w:val="00DB543A"/>
    <w:rsid w:val="00DB7530"/>
    <w:rsid w:val="00DB7966"/>
    <w:rsid w:val="00DC1475"/>
    <w:rsid w:val="00DC611F"/>
    <w:rsid w:val="00DD1103"/>
    <w:rsid w:val="00DD15A6"/>
    <w:rsid w:val="00DD28D7"/>
    <w:rsid w:val="00DD43BC"/>
    <w:rsid w:val="00DD61CA"/>
    <w:rsid w:val="00DD7345"/>
    <w:rsid w:val="00DD778C"/>
    <w:rsid w:val="00DD7BA1"/>
    <w:rsid w:val="00DE166D"/>
    <w:rsid w:val="00DE1DCD"/>
    <w:rsid w:val="00DE39DC"/>
    <w:rsid w:val="00DE52C1"/>
    <w:rsid w:val="00DE5C5F"/>
    <w:rsid w:val="00DE5D15"/>
    <w:rsid w:val="00DF0D5D"/>
    <w:rsid w:val="00DF1573"/>
    <w:rsid w:val="00DF3744"/>
    <w:rsid w:val="00DF41FD"/>
    <w:rsid w:val="00DF5F8C"/>
    <w:rsid w:val="00DF683C"/>
    <w:rsid w:val="00E03450"/>
    <w:rsid w:val="00E1180F"/>
    <w:rsid w:val="00E119A0"/>
    <w:rsid w:val="00E12104"/>
    <w:rsid w:val="00E12266"/>
    <w:rsid w:val="00E12360"/>
    <w:rsid w:val="00E12D26"/>
    <w:rsid w:val="00E14CAF"/>
    <w:rsid w:val="00E172C0"/>
    <w:rsid w:val="00E22511"/>
    <w:rsid w:val="00E26C5F"/>
    <w:rsid w:val="00E30E72"/>
    <w:rsid w:val="00E332DC"/>
    <w:rsid w:val="00E3580E"/>
    <w:rsid w:val="00E36A32"/>
    <w:rsid w:val="00E430FC"/>
    <w:rsid w:val="00E45E2B"/>
    <w:rsid w:val="00E51066"/>
    <w:rsid w:val="00E52AB4"/>
    <w:rsid w:val="00E54C22"/>
    <w:rsid w:val="00E561F8"/>
    <w:rsid w:val="00E61B4C"/>
    <w:rsid w:val="00E628AF"/>
    <w:rsid w:val="00E6451D"/>
    <w:rsid w:val="00E65BDF"/>
    <w:rsid w:val="00E674C7"/>
    <w:rsid w:val="00E70CAC"/>
    <w:rsid w:val="00E70DE3"/>
    <w:rsid w:val="00E71456"/>
    <w:rsid w:val="00E722A8"/>
    <w:rsid w:val="00E819F6"/>
    <w:rsid w:val="00E8221F"/>
    <w:rsid w:val="00E84D31"/>
    <w:rsid w:val="00E91150"/>
    <w:rsid w:val="00E923B2"/>
    <w:rsid w:val="00EA447B"/>
    <w:rsid w:val="00EB18C4"/>
    <w:rsid w:val="00EB37C7"/>
    <w:rsid w:val="00EB6404"/>
    <w:rsid w:val="00EC14E0"/>
    <w:rsid w:val="00EC2626"/>
    <w:rsid w:val="00EC3071"/>
    <w:rsid w:val="00EC4712"/>
    <w:rsid w:val="00EC4718"/>
    <w:rsid w:val="00EC49FD"/>
    <w:rsid w:val="00EC5F8E"/>
    <w:rsid w:val="00EC766A"/>
    <w:rsid w:val="00EC7C49"/>
    <w:rsid w:val="00ED1C3C"/>
    <w:rsid w:val="00ED1E89"/>
    <w:rsid w:val="00ED369E"/>
    <w:rsid w:val="00ED3879"/>
    <w:rsid w:val="00ED573D"/>
    <w:rsid w:val="00ED60D7"/>
    <w:rsid w:val="00ED67ED"/>
    <w:rsid w:val="00EE0B40"/>
    <w:rsid w:val="00EE0CB5"/>
    <w:rsid w:val="00EE10CD"/>
    <w:rsid w:val="00EE1DBD"/>
    <w:rsid w:val="00EE2E1F"/>
    <w:rsid w:val="00EE5271"/>
    <w:rsid w:val="00EE596E"/>
    <w:rsid w:val="00EE6CE9"/>
    <w:rsid w:val="00EE725F"/>
    <w:rsid w:val="00EF043E"/>
    <w:rsid w:val="00EF32F2"/>
    <w:rsid w:val="00EF3EED"/>
    <w:rsid w:val="00EF48EE"/>
    <w:rsid w:val="00EF6D00"/>
    <w:rsid w:val="00EF6EB0"/>
    <w:rsid w:val="00F01F79"/>
    <w:rsid w:val="00F029C7"/>
    <w:rsid w:val="00F118AB"/>
    <w:rsid w:val="00F132B1"/>
    <w:rsid w:val="00F1413B"/>
    <w:rsid w:val="00F15CDA"/>
    <w:rsid w:val="00F16751"/>
    <w:rsid w:val="00F249C4"/>
    <w:rsid w:val="00F25FFE"/>
    <w:rsid w:val="00F26CCF"/>
    <w:rsid w:val="00F30A0F"/>
    <w:rsid w:val="00F3109E"/>
    <w:rsid w:val="00F327EA"/>
    <w:rsid w:val="00F33129"/>
    <w:rsid w:val="00F34323"/>
    <w:rsid w:val="00F35339"/>
    <w:rsid w:val="00F36C96"/>
    <w:rsid w:val="00F37D99"/>
    <w:rsid w:val="00F435BD"/>
    <w:rsid w:val="00F46238"/>
    <w:rsid w:val="00F46615"/>
    <w:rsid w:val="00F50D8C"/>
    <w:rsid w:val="00F512E7"/>
    <w:rsid w:val="00F5216A"/>
    <w:rsid w:val="00F52419"/>
    <w:rsid w:val="00F540FF"/>
    <w:rsid w:val="00F541DE"/>
    <w:rsid w:val="00F5527D"/>
    <w:rsid w:val="00F56FCC"/>
    <w:rsid w:val="00F60013"/>
    <w:rsid w:val="00F672E6"/>
    <w:rsid w:val="00F70B30"/>
    <w:rsid w:val="00F73838"/>
    <w:rsid w:val="00F76A76"/>
    <w:rsid w:val="00F77B4A"/>
    <w:rsid w:val="00F814CF"/>
    <w:rsid w:val="00F818BF"/>
    <w:rsid w:val="00F81D5B"/>
    <w:rsid w:val="00F82D23"/>
    <w:rsid w:val="00F858DA"/>
    <w:rsid w:val="00F86159"/>
    <w:rsid w:val="00F87F87"/>
    <w:rsid w:val="00F933F3"/>
    <w:rsid w:val="00F94C55"/>
    <w:rsid w:val="00F9564B"/>
    <w:rsid w:val="00F957FD"/>
    <w:rsid w:val="00F97FA1"/>
    <w:rsid w:val="00FA2F61"/>
    <w:rsid w:val="00FA3C67"/>
    <w:rsid w:val="00FA4488"/>
    <w:rsid w:val="00FA6857"/>
    <w:rsid w:val="00FB05DB"/>
    <w:rsid w:val="00FB22A4"/>
    <w:rsid w:val="00FB443A"/>
    <w:rsid w:val="00FB45F6"/>
    <w:rsid w:val="00FC18BA"/>
    <w:rsid w:val="00FC2DFF"/>
    <w:rsid w:val="00FC4A8D"/>
    <w:rsid w:val="00FD1742"/>
    <w:rsid w:val="00FD4D0F"/>
    <w:rsid w:val="00FE0CEE"/>
    <w:rsid w:val="00FE3268"/>
    <w:rsid w:val="00FE43A5"/>
    <w:rsid w:val="00FF00DE"/>
    <w:rsid w:val="00FF5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002703"/>
  <w15:docId w15:val="{634ABF36-7374-4119-BF9C-53D9F56A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CE5"/>
    <w:rPr>
      <w:noProof/>
      <w:sz w:val="24"/>
      <w:lang w:eastAsia="en-US"/>
    </w:rPr>
  </w:style>
  <w:style w:type="paragraph" w:styleId="Heading1">
    <w:name w:val="heading 1"/>
    <w:basedOn w:val="Normal"/>
    <w:next w:val="Normal"/>
    <w:link w:val="Heading1Char"/>
    <w:qFormat/>
    <w:rsid w:val="004F0CE5"/>
    <w:pPr>
      <w:keepNext/>
      <w:spacing w:line="170" w:lineRule="exact"/>
      <w:ind w:left="2" w:firstLine="6478"/>
      <w:outlineLvl w:val="0"/>
    </w:pPr>
    <w:rPr>
      <w:rFonts w:ascii="Arial" w:hAnsi="Arial"/>
      <w:b/>
      <w:sz w:val="15"/>
    </w:rPr>
  </w:style>
  <w:style w:type="paragraph" w:styleId="Heading2">
    <w:name w:val="heading 2"/>
    <w:basedOn w:val="Normal"/>
    <w:next w:val="Normal"/>
    <w:qFormat/>
    <w:rsid w:val="004F0CE5"/>
    <w:pPr>
      <w:keepNext/>
      <w:outlineLvl w:val="1"/>
    </w:pPr>
    <w:rPr>
      <w:rFonts w:ascii="Arial" w:hAnsi="Arial"/>
      <w:b/>
      <w:sz w:val="48"/>
    </w:rPr>
  </w:style>
  <w:style w:type="paragraph" w:styleId="Heading3">
    <w:name w:val="heading 3"/>
    <w:basedOn w:val="Normal"/>
    <w:next w:val="Normal"/>
    <w:qFormat/>
    <w:rsid w:val="004F0CE5"/>
    <w:pPr>
      <w:keepNext/>
      <w:spacing w:line="280" w:lineRule="exact"/>
      <w:outlineLvl w:val="2"/>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F0CE5"/>
    <w:rPr>
      <w:sz w:val="20"/>
    </w:rPr>
  </w:style>
  <w:style w:type="paragraph" w:styleId="Header">
    <w:name w:val="header"/>
    <w:basedOn w:val="Normal"/>
    <w:link w:val="HeaderChar"/>
    <w:uiPriority w:val="99"/>
    <w:rsid w:val="004F0CE5"/>
    <w:pPr>
      <w:tabs>
        <w:tab w:val="center" w:pos="4320"/>
        <w:tab w:val="right" w:pos="8640"/>
      </w:tabs>
    </w:pPr>
  </w:style>
  <w:style w:type="paragraph" w:styleId="Footer">
    <w:name w:val="footer"/>
    <w:basedOn w:val="Normal"/>
    <w:rsid w:val="004F0CE5"/>
    <w:pPr>
      <w:tabs>
        <w:tab w:val="center" w:pos="4320"/>
        <w:tab w:val="right" w:pos="8640"/>
      </w:tabs>
    </w:pPr>
  </w:style>
  <w:style w:type="paragraph" w:styleId="BodyText">
    <w:name w:val="Body Text"/>
    <w:basedOn w:val="Normal"/>
    <w:rsid w:val="004F0CE5"/>
    <w:rPr>
      <w:rFonts w:ascii="Arial" w:hAnsi="Arial" w:cs="Arial"/>
      <w:sz w:val="48"/>
    </w:rPr>
  </w:style>
  <w:style w:type="paragraph" w:styleId="BodyTextIndent">
    <w:name w:val="Body Text Indent"/>
    <w:basedOn w:val="Normal"/>
    <w:rsid w:val="004F0CE5"/>
    <w:pPr>
      <w:autoSpaceDE w:val="0"/>
      <w:autoSpaceDN w:val="0"/>
      <w:adjustRightInd w:val="0"/>
      <w:ind w:firstLine="720"/>
    </w:pPr>
    <w:rPr>
      <w:rFonts w:ascii="Times New Roman" w:hAnsi="Times New Roman"/>
    </w:rPr>
  </w:style>
  <w:style w:type="character" w:styleId="Hyperlink">
    <w:name w:val="Hyperlink"/>
    <w:rsid w:val="004F0CE5"/>
    <w:rPr>
      <w:color w:val="0000FF"/>
      <w:u w:val="single"/>
    </w:rPr>
  </w:style>
  <w:style w:type="paragraph" w:styleId="BodyText2">
    <w:name w:val="Body Text 2"/>
    <w:basedOn w:val="Normal"/>
    <w:rsid w:val="004F0CE5"/>
    <w:pPr>
      <w:spacing w:line="480" w:lineRule="atLeast"/>
      <w:ind w:left="720"/>
    </w:pPr>
    <w:rPr>
      <w:rFonts w:ascii="Courier New" w:hAnsi="Courier New"/>
    </w:rPr>
  </w:style>
  <w:style w:type="character" w:styleId="FollowedHyperlink">
    <w:name w:val="FollowedHyperlink"/>
    <w:rsid w:val="004F0CE5"/>
    <w:rPr>
      <w:color w:val="800080"/>
      <w:u w:val="single"/>
    </w:rPr>
  </w:style>
  <w:style w:type="paragraph" w:styleId="NormalWeb">
    <w:name w:val="Normal (Web)"/>
    <w:basedOn w:val="Normal"/>
    <w:rsid w:val="004F0CE5"/>
    <w:pPr>
      <w:spacing w:before="100" w:beforeAutospacing="1" w:after="100" w:afterAutospacing="1"/>
    </w:pPr>
    <w:rPr>
      <w:rFonts w:ascii="Times New Roman" w:hAnsi="Times New Roman"/>
      <w:noProof w:val="0"/>
      <w:szCs w:val="24"/>
    </w:rPr>
  </w:style>
  <w:style w:type="character" w:styleId="Emphasis">
    <w:name w:val="Emphasis"/>
    <w:qFormat/>
    <w:rsid w:val="004F0CE5"/>
    <w:rPr>
      <w:i/>
      <w:iCs/>
    </w:rPr>
  </w:style>
  <w:style w:type="character" w:styleId="Strong">
    <w:name w:val="Strong"/>
    <w:uiPriority w:val="22"/>
    <w:qFormat/>
    <w:rsid w:val="004F0CE5"/>
    <w:rPr>
      <w:b/>
      <w:bCs/>
    </w:rPr>
  </w:style>
  <w:style w:type="paragraph" w:styleId="BalloonText">
    <w:name w:val="Balloon Text"/>
    <w:basedOn w:val="Normal"/>
    <w:semiHidden/>
    <w:rsid w:val="004F0CE5"/>
    <w:rPr>
      <w:rFonts w:ascii="Tahoma" w:hAnsi="Tahoma" w:cs="Tahoma"/>
      <w:sz w:val="16"/>
      <w:szCs w:val="16"/>
    </w:rPr>
  </w:style>
  <w:style w:type="character" w:styleId="PageNumber">
    <w:name w:val="page number"/>
    <w:basedOn w:val="DefaultParagraphFont"/>
    <w:rsid w:val="00DF5F8C"/>
  </w:style>
  <w:style w:type="character" w:styleId="CommentReference">
    <w:name w:val="annotation reference"/>
    <w:semiHidden/>
    <w:rsid w:val="00A4311A"/>
    <w:rPr>
      <w:sz w:val="16"/>
      <w:szCs w:val="16"/>
    </w:rPr>
  </w:style>
  <w:style w:type="paragraph" w:styleId="CommentText">
    <w:name w:val="annotation text"/>
    <w:basedOn w:val="Normal"/>
    <w:semiHidden/>
    <w:rsid w:val="00A4311A"/>
    <w:rPr>
      <w:sz w:val="20"/>
    </w:rPr>
  </w:style>
  <w:style w:type="paragraph" w:styleId="CommentSubject">
    <w:name w:val="annotation subject"/>
    <w:basedOn w:val="CommentText"/>
    <w:next w:val="CommentText"/>
    <w:semiHidden/>
    <w:rsid w:val="00A4311A"/>
    <w:rPr>
      <w:b/>
      <w:bCs/>
    </w:rPr>
  </w:style>
  <w:style w:type="paragraph" w:styleId="ListParagraph">
    <w:name w:val="List Paragraph"/>
    <w:basedOn w:val="Normal"/>
    <w:uiPriority w:val="34"/>
    <w:qFormat/>
    <w:rsid w:val="00450363"/>
    <w:pPr>
      <w:ind w:left="720"/>
    </w:pPr>
    <w:rPr>
      <w:rFonts w:ascii="Calibri" w:eastAsia="Calibri" w:hAnsi="Calibri"/>
      <w:noProof w:val="0"/>
      <w:sz w:val="22"/>
      <w:szCs w:val="22"/>
    </w:rPr>
  </w:style>
  <w:style w:type="paragraph" w:styleId="NoSpacing">
    <w:name w:val="No Spacing"/>
    <w:uiPriority w:val="1"/>
    <w:qFormat/>
    <w:rsid w:val="00DC611F"/>
    <w:rPr>
      <w:noProof/>
      <w:sz w:val="24"/>
      <w:lang w:eastAsia="en-US"/>
    </w:rPr>
  </w:style>
  <w:style w:type="character" w:customStyle="1" w:styleId="Heading1Char">
    <w:name w:val="Heading 1 Char"/>
    <w:basedOn w:val="DefaultParagraphFont"/>
    <w:link w:val="Heading1"/>
    <w:rsid w:val="00895496"/>
    <w:rPr>
      <w:rFonts w:ascii="Arial" w:hAnsi="Arial"/>
      <w:b/>
      <w:noProof/>
      <w:sz w:val="15"/>
      <w:lang w:eastAsia="en-US"/>
    </w:rPr>
  </w:style>
  <w:style w:type="character" w:customStyle="1" w:styleId="UnresolvedMention1">
    <w:name w:val="Unresolved Mention1"/>
    <w:basedOn w:val="DefaultParagraphFont"/>
    <w:uiPriority w:val="99"/>
    <w:semiHidden/>
    <w:unhideWhenUsed/>
    <w:rsid w:val="000B101F"/>
    <w:rPr>
      <w:color w:val="605E5C"/>
      <w:shd w:val="clear" w:color="auto" w:fill="E1DFDD"/>
    </w:rPr>
  </w:style>
  <w:style w:type="character" w:customStyle="1" w:styleId="UnresolvedMention2">
    <w:name w:val="Unresolved Mention2"/>
    <w:basedOn w:val="DefaultParagraphFont"/>
    <w:uiPriority w:val="99"/>
    <w:semiHidden/>
    <w:unhideWhenUsed/>
    <w:rsid w:val="004F7DBC"/>
    <w:rPr>
      <w:color w:val="605E5C"/>
      <w:shd w:val="clear" w:color="auto" w:fill="E1DFDD"/>
    </w:rPr>
  </w:style>
  <w:style w:type="character" w:customStyle="1" w:styleId="UnresolvedMention3">
    <w:name w:val="Unresolved Mention3"/>
    <w:basedOn w:val="DefaultParagraphFont"/>
    <w:uiPriority w:val="99"/>
    <w:semiHidden/>
    <w:unhideWhenUsed/>
    <w:rsid w:val="00895BBB"/>
    <w:rPr>
      <w:color w:val="605E5C"/>
      <w:shd w:val="clear" w:color="auto" w:fill="E1DFDD"/>
    </w:rPr>
  </w:style>
  <w:style w:type="character" w:customStyle="1" w:styleId="UnresolvedMention4">
    <w:name w:val="Unresolved Mention4"/>
    <w:basedOn w:val="DefaultParagraphFont"/>
    <w:uiPriority w:val="99"/>
    <w:semiHidden/>
    <w:unhideWhenUsed/>
    <w:rsid w:val="00164649"/>
    <w:rPr>
      <w:color w:val="605E5C"/>
      <w:shd w:val="clear" w:color="auto" w:fill="E1DFDD"/>
    </w:rPr>
  </w:style>
  <w:style w:type="character" w:customStyle="1" w:styleId="HeaderChar">
    <w:name w:val="Header Char"/>
    <w:basedOn w:val="DefaultParagraphFont"/>
    <w:link w:val="Header"/>
    <w:uiPriority w:val="99"/>
    <w:rsid w:val="000B1D95"/>
    <w:rPr>
      <w:noProof/>
      <w:sz w:val="24"/>
      <w:lang w:eastAsia="en-US"/>
    </w:rPr>
  </w:style>
  <w:style w:type="character" w:customStyle="1" w:styleId="UnresolvedMention5">
    <w:name w:val="Unresolved Mention5"/>
    <w:basedOn w:val="DefaultParagraphFont"/>
    <w:uiPriority w:val="99"/>
    <w:semiHidden/>
    <w:unhideWhenUsed/>
    <w:rsid w:val="009F1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4852">
      <w:bodyDiv w:val="1"/>
      <w:marLeft w:val="0"/>
      <w:marRight w:val="0"/>
      <w:marTop w:val="0"/>
      <w:marBottom w:val="0"/>
      <w:divBdr>
        <w:top w:val="none" w:sz="0" w:space="0" w:color="auto"/>
        <w:left w:val="none" w:sz="0" w:space="0" w:color="auto"/>
        <w:bottom w:val="none" w:sz="0" w:space="0" w:color="auto"/>
        <w:right w:val="none" w:sz="0" w:space="0" w:color="auto"/>
      </w:divBdr>
    </w:div>
    <w:div w:id="259878825">
      <w:bodyDiv w:val="1"/>
      <w:marLeft w:val="0"/>
      <w:marRight w:val="0"/>
      <w:marTop w:val="0"/>
      <w:marBottom w:val="0"/>
      <w:divBdr>
        <w:top w:val="none" w:sz="0" w:space="0" w:color="auto"/>
        <w:left w:val="none" w:sz="0" w:space="0" w:color="auto"/>
        <w:bottom w:val="none" w:sz="0" w:space="0" w:color="auto"/>
        <w:right w:val="none" w:sz="0" w:space="0" w:color="auto"/>
      </w:divBdr>
    </w:div>
    <w:div w:id="299190301">
      <w:bodyDiv w:val="1"/>
      <w:marLeft w:val="0"/>
      <w:marRight w:val="0"/>
      <w:marTop w:val="0"/>
      <w:marBottom w:val="0"/>
      <w:divBdr>
        <w:top w:val="none" w:sz="0" w:space="0" w:color="auto"/>
        <w:left w:val="none" w:sz="0" w:space="0" w:color="auto"/>
        <w:bottom w:val="none" w:sz="0" w:space="0" w:color="auto"/>
        <w:right w:val="none" w:sz="0" w:space="0" w:color="auto"/>
      </w:divBdr>
    </w:div>
    <w:div w:id="631522871">
      <w:bodyDiv w:val="1"/>
      <w:marLeft w:val="0"/>
      <w:marRight w:val="0"/>
      <w:marTop w:val="0"/>
      <w:marBottom w:val="0"/>
      <w:divBdr>
        <w:top w:val="none" w:sz="0" w:space="0" w:color="auto"/>
        <w:left w:val="none" w:sz="0" w:space="0" w:color="auto"/>
        <w:bottom w:val="none" w:sz="0" w:space="0" w:color="auto"/>
        <w:right w:val="none" w:sz="0" w:space="0" w:color="auto"/>
      </w:divBdr>
    </w:div>
    <w:div w:id="756904260">
      <w:bodyDiv w:val="1"/>
      <w:marLeft w:val="0"/>
      <w:marRight w:val="0"/>
      <w:marTop w:val="0"/>
      <w:marBottom w:val="0"/>
      <w:divBdr>
        <w:top w:val="none" w:sz="0" w:space="0" w:color="auto"/>
        <w:left w:val="none" w:sz="0" w:space="0" w:color="auto"/>
        <w:bottom w:val="none" w:sz="0" w:space="0" w:color="auto"/>
        <w:right w:val="none" w:sz="0" w:space="0" w:color="auto"/>
      </w:divBdr>
    </w:div>
    <w:div w:id="917522560">
      <w:bodyDiv w:val="1"/>
      <w:marLeft w:val="0"/>
      <w:marRight w:val="0"/>
      <w:marTop w:val="0"/>
      <w:marBottom w:val="0"/>
      <w:divBdr>
        <w:top w:val="none" w:sz="0" w:space="0" w:color="auto"/>
        <w:left w:val="none" w:sz="0" w:space="0" w:color="auto"/>
        <w:bottom w:val="none" w:sz="0" w:space="0" w:color="auto"/>
        <w:right w:val="none" w:sz="0" w:space="0" w:color="auto"/>
      </w:divBdr>
    </w:div>
    <w:div w:id="1434477602">
      <w:bodyDiv w:val="1"/>
      <w:marLeft w:val="0"/>
      <w:marRight w:val="0"/>
      <w:marTop w:val="0"/>
      <w:marBottom w:val="0"/>
      <w:divBdr>
        <w:top w:val="none" w:sz="0" w:space="0" w:color="auto"/>
        <w:left w:val="none" w:sz="0" w:space="0" w:color="auto"/>
        <w:bottom w:val="none" w:sz="0" w:space="0" w:color="auto"/>
        <w:right w:val="none" w:sz="0" w:space="0" w:color="auto"/>
      </w:divBdr>
    </w:div>
    <w:div w:id="1465468320">
      <w:bodyDiv w:val="1"/>
      <w:marLeft w:val="0"/>
      <w:marRight w:val="0"/>
      <w:marTop w:val="0"/>
      <w:marBottom w:val="0"/>
      <w:divBdr>
        <w:top w:val="none" w:sz="0" w:space="0" w:color="auto"/>
        <w:left w:val="none" w:sz="0" w:space="0" w:color="auto"/>
        <w:bottom w:val="none" w:sz="0" w:space="0" w:color="auto"/>
        <w:right w:val="none" w:sz="0" w:space="0" w:color="auto"/>
      </w:divBdr>
    </w:div>
    <w:div w:id="1550679424">
      <w:bodyDiv w:val="1"/>
      <w:marLeft w:val="0"/>
      <w:marRight w:val="0"/>
      <w:marTop w:val="0"/>
      <w:marBottom w:val="0"/>
      <w:divBdr>
        <w:top w:val="none" w:sz="0" w:space="0" w:color="auto"/>
        <w:left w:val="none" w:sz="0" w:space="0" w:color="auto"/>
        <w:bottom w:val="none" w:sz="0" w:space="0" w:color="auto"/>
        <w:right w:val="none" w:sz="0" w:space="0" w:color="auto"/>
      </w:divBdr>
      <w:divsChild>
        <w:div w:id="2019652198">
          <w:marLeft w:val="0"/>
          <w:marRight w:val="0"/>
          <w:marTop w:val="0"/>
          <w:marBottom w:val="0"/>
          <w:divBdr>
            <w:top w:val="none" w:sz="0" w:space="0" w:color="auto"/>
            <w:left w:val="none" w:sz="0" w:space="0" w:color="auto"/>
            <w:bottom w:val="none" w:sz="0" w:space="0" w:color="auto"/>
            <w:right w:val="none" w:sz="0" w:space="0" w:color="auto"/>
          </w:divBdr>
        </w:div>
      </w:divsChild>
    </w:div>
    <w:div w:id="1654138834">
      <w:bodyDiv w:val="1"/>
      <w:marLeft w:val="0"/>
      <w:marRight w:val="0"/>
      <w:marTop w:val="0"/>
      <w:marBottom w:val="0"/>
      <w:divBdr>
        <w:top w:val="none" w:sz="0" w:space="0" w:color="auto"/>
        <w:left w:val="none" w:sz="0" w:space="0" w:color="auto"/>
        <w:bottom w:val="none" w:sz="0" w:space="0" w:color="auto"/>
        <w:right w:val="none" w:sz="0" w:space="0" w:color="auto"/>
      </w:divBdr>
    </w:div>
    <w:div w:id="1736002899">
      <w:bodyDiv w:val="1"/>
      <w:marLeft w:val="0"/>
      <w:marRight w:val="0"/>
      <w:marTop w:val="0"/>
      <w:marBottom w:val="0"/>
      <w:divBdr>
        <w:top w:val="none" w:sz="0" w:space="0" w:color="auto"/>
        <w:left w:val="none" w:sz="0" w:space="0" w:color="auto"/>
        <w:bottom w:val="none" w:sz="0" w:space="0" w:color="auto"/>
        <w:right w:val="none" w:sz="0" w:space="0" w:color="auto"/>
      </w:divBdr>
    </w:div>
    <w:div w:id="182165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pgmetalcoating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pg.com/" TargetMode="External"/><Relationship Id="rId4" Type="http://schemas.openxmlformats.org/officeDocument/2006/relationships/settings" Target="settings.xml"/><Relationship Id="rId9" Type="http://schemas.openxmlformats.org/officeDocument/2006/relationships/hyperlink" Target="https://www.linkedin.com/company/ppg-industrial-coating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ppgindustrialcoatings.com?utm_source=news-release&amp;utm_medium=cision&amp;utm_term=ppg-fabtech-2017&amp;utm_content=public-relations-2017" TargetMode="External"/><Relationship Id="rId2" Type="http://schemas.openxmlformats.org/officeDocument/2006/relationships/hyperlink" Target="mailto:dmiller@ppg.co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p0421\Local%20Settings\Temporary%20Internet%20Files\OLK7\NNEWS_correc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0C1ED-EBCE-4DFB-8816-ED8748CC0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NNEWS_corrected.dot</Template>
  <TotalTime>0</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DATE:  April 17, 2001</vt:lpstr>
    </vt:vector>
  </TitlesOfParts>
  <Company>PPG Industries, Inc.</Company>
  <LinksUpToDate>false</LinksUpToDate>
  <CharactersWithSpaces>3650</CharactersWithSpaces>
  <SharedDoc>false</SharedDoc>
  <HLinks>
    <vt:vector size="24" baseType="variant">
      <vt:variant>
        <vt:i4>3276897</vt:i4>
      </vt:variant>
      <vt:variant>
        <vt:i4>3</vt:i4>
      </vt:variant>
      <vt:variant>
        <vt:i4>0</vt:i4>
      </vt:variant>
      <vt:variant>
        <vt:i4>5</vt:i4>
      </vt:variant>
      <vt:variant>
        <vt:lpwstr>http://www.ppg.com/</vt:lpwstr>
      </vt:variant>
      <vt:variant>
        <vt:lpwstr/>
      </vt:variant>
      <vt:variant>
        <vt:i4>6160384</vt:i4>
      </vt:variant>
      <vt:variant>
        <vt:i4>0</vt:i4>
      </vt:variant>
      <vt:variant>
        <vt:i4>0</vt:i4>
      </vt:variant>
      <vt:variant>
        <vt:i4>5</vt:i4>
      </vt:variant>
      <vt:variant>
        <vt:lpwstr>http://www.ppgindustrialcoatings.com/</vt:lpwstr>
      </vt:variant>
      <vt:variant>
        <vt:lpwstr/>
      </vt:variant>
      <vt:variant>
        <vt:i4>6160384</vt:i4>
      </vt:variant>
      <vt:variant>
        <vt:i4>3</vt:i4>
      </vt:variant>
      <vt:variant>
        <vt:i4>0</vt:i4>
      </vt:variant>
      <vt:variant>
        <vt:i4>5</vt:i4>
      </vt:variant>
      <vt:variant>
        <vt:lpwstr>http://www.ppgindustrialcoatings.com/</vt:lpwstr>
      </vt:variant>
      <vt:variant>
        <vt:lpwstr/>
      </vt:variant>
      <vt:variant>
        <vt:i4>327723</vt:i4>
      </vt:variant>
      <vt:variant>
        <vt:i4>0</vt:i4>
      </vt:variant>
      <vt:variant>
        <vt:i4>0</vt:i4>
      </vt:variant>
      <vt:variant>
        <vt:i4>5</vt:i4>
      </vt:variant>
      <vt:variant>
        <vt:lpwstr>mailto:sbird@ppg.com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April 17, 2001</dc:title>
  <dc:creator>PPG</dc:creator>
  <cp:lastModifiedBy>Miller, Desiree M</cp:lastModifiedBy>
  <cp:revision>2</cp:revision>
  <cp:lastPrinted>2020-11-11T18:20:00Z</cp:lastPrinted>
  <dcterms:created xsi:type="dcterms:W3CDTF">2020-11-12T20:52:00Z</dcterms:created>
  <dcterms:modified xsi:type="dcterms:W3CDTF">2020-11-12T20:52:00Z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