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0B91" w14:textId="77777777" w:rsidR="00F81EF2" w:rsidRPr="00165BE9" w:rsidRDefault="00F81EF2" w:rsidP="00F81EF2">
      <w:pPr>
        <w:ind w:left="446" w:firstLine="0"/>
        <w:jc w:val="center"/>
        <w:rPr>
          <w:sz w:val="24"/>
          <w:szCs w:val="24"/>
          <w:highlight w:val="yellow"/>
        </w:rPr>
      </w:pPr>
      <w:bookmarkStart w:id="0" w:name="_GoBack"/>
      <w:bookmarkEnd w:id="0"/>
      <w:r w:rsidRPr="00165BE9">
        <w:rPr>
          <w:sz w:val="24"/>
          <w:szCs w:val="24"/>
          <w:highlight w:val="yellow"/>
        </w:rPr>
        <w:t xml:space="preserve">Put on your practice </w:t>
      </w:r>
    </w:p>
    <w:p w14:paraId="68188C9F" w14:textId="77777777" w:rsidR="00F81EF2" w:rsidRPr="00165BE9" w:rsidRDefault="00F81EF2" w:rsidP="00F81EF2">
      <w:pPr>
        <w:ind w:left="446" w:firstLine="0"/>
        <w:jc w:val="center"/>
        <w:rPr>
          <w:sz w:val="24"/>
          <w:szCs w:val="24"/>
        </w:rPr>
      </w:pPr>
      <w:r w:rsidRPr="00165BE9">
        <w:rPr>
          <w:sz w:val="24"/>
          <w:szCs w:val="24"/>
          <w:highlight w:val="yellow"/>
        </w:rPr>
        <w:t>letter-head if possible</w:t>
      </w:r>
    </w:p>
    <w:p w14:paraId="10D78C87" w14:textId="77777777" w:rsidR="00F81EF2" w:rsidRPr="00165BE9" w:rsidRDefault="00F81EF2" w:rsidP="00F81EF2">
      <w:pPr>
        <w:ind w:left="0" w:firstLine="0"/>
        <w:jc w:val="center"/>
        <w:rPr>
          <w:sz w:val="24"/>
          <w:szCs w:val="24"/>
        </w:rPr>
      </w:pPr>
    </w:p>
    <w:p w14:paraId="3836C593" w14:textId="77777777" w:rsidR="00B1131D" w:rsidRPr="00165BE9" w:rsidRDefault="001F4151" w:rsidP="00B1131D">
      <w:pPr>
        <w:ind w:left="0" w:firstLine="0"/>
        <w:jc w:val="right"/>
        <w:rPr>
          <w:sz w:val="24"/>
          <w:szCs w:val="24"/>
        </w:rPr>
      </w:pPr>
      <w:r w:rsidRPr="00165BE9">
        <w:rPr>
          <w:sz w:val="24"/>
          <w:szCs w:val="24"/>
        </w:rPr>
        <w:fldChar w:fldCharType="begin"/>
      </w:r>
      <w:r w:rsidR="00B1131D" w:rsidRPr="00165BE9">
        <w:rPr>
          <w:sz w:val="24"/>
          <w:szCs w:val="24"/>
        </w:rPr>
        <w:instrText xml:space="preserve"> DATE  \@ "MMMM d, yyyy"  \* MERGEFORMAT </w:instrText>
      </w:r>
      <w:r w:rsidRPr="00165BE9">
        <w:rPr>
          <w:sz w:val="24"/>
          <w:szCs w:val="24"/>
        </w:rPr>
        <w:fldChar w:fldCharType="separate"/>
      </w:r>
      <w:r w:rsidR="00AD1378">
        <w:rPr>
          <w:noProof/>
          <w:sz w:val="24"/>
          <w:szCs w:val="24"/>
        </w:rPr>
        <w:t>June 14, 2018</w:t>
      </w:r>
      <w:r w:rsidRPr="00165BE9">
        <w:rPr>
          <w:sz w:val="24"/>
          <w:szCs w:val="24"/>
        </w:rPr>
        <w:fldChar w:fldCharType="end"/>
      </w:r>
    </w:p>
    <w:p w14:paraId="28466A87" w14:textId="77777777" w:rsidR="00B1131D" w:rsidRPr="00165BE9" w:rsidRDefault="00B1131D" w:rsidP="00B1131D">
      <w:pPr>
        <w:ind w:left="446" w:firstLine="0"/>
        <w:rPr>
          <w:sz w:val="24"/>
          <w:szCs w:val="24"/>
        </w:rPr>
      </w:pPr>
      <w:r w:rsidRPr="00165BE9">
        <w:rPr>
          <w:sz w:val="24"/>
          <w:szCs w:val="24"/>
        </w:rPr>
        <w:t xml:space="preserve">Representative </w:t>
      </w:r>
      <w:r w:rsidR="00F81EF2" w:rsidRPr="00165BE9">
        <w:rPr>
          <w:sz w:val="24"/>
          <w:szCs w:val="24"/>
          <w:highlight w:val="cyan"/>
        </w:rPr>
        <w:t>FIRST LAST NAME</w:t>
      </w:r>
    </w:p>
    <w:p w14:paraId="30717384" w14:textId="77777777" w:rsidR="00B1131D" w:rsidRPr="00165BE9" w:rsidRDefault="00B1131D" w:rsidP="00B1131D">
      <w:pPr>
        <w:ind w:left="446" w:firstLine="0"/>
        <w:rPr>
          <w:sz w:val="24"/>
          <w:szCs w:val="24"/>
        </w:rPr>
      </w:pPr>
      <w:r w:rsidRPr="00165BE9">
        <w:rPr>
          <w:sz w:val="24"/>
          <w:szCs w:val="24"/>
        </w:rPr>
        <w:t>United States House of Representatives</w:t>
      </w:r>
    </w:p>
    <w:p w14:paraId="0B696AD2" w14:textId="77777777" w:rsidR="00B1131D" w:rsidRPr="00165BE9" w:rsidRDefault="00B1131D" w:rsidP="00B1131D">
      <w:pPr>
        <w:ind w:left="446" w:firstLine="0"/>
        <w:rPr>
          <w:sz w:val="24"/>
          <w:szCs w:val="24"/>
        </w:rPr>
      </w:pPr>
      <w:r w:rsidRPr="00165BE9">
        <w:rPr>
          <w:sz w:val="24"/>
          <w:szCs w:val="24"/>
        </w:rPr>
        <w:t>Washington, DC 20515</w:t>
      </w:r>
    </w:p>
    <w:p w14:paraId="6633A1ED" w14:textId="77777777" w:rsidR="00B1131D" w:rsidRPr="00165BE9" w:rsidRDefault="00B1131D" w:rsidP="00B1131D">
      <w:pPr>
        <w:ind w:left="446" w:firstLine="0"/>
        <w:rPr>
          <w:sz w:val="24"/>
          <w:szCs w:val="24"/>
        </w:rPr>
      </w:pPr>
      <w:r w:rsidRPr="00165BE9">
        <w:rPr>
          <w:sz w:val="24"/>
          <w:szCs w:val="24"/>
        </w:rPr>
        <w:t xml:space="preserve">                                                                                          </w:t>
      </w:r>
    </w:p>
    <w:p w14:paraId="65D7DE4E" w14:textId="77777777" w:rsidR="00B1131D" w:rsidRPr="00165BE9" w:rsidRDefault="00B1131D" w:rsidP="00B1131D">
      <w:pPr>
        <w:ind w:left="446" w:firstLine="0"/>
        <w:rPr>
          <w:sz w:val="24"/>
          <w:szCs w:val="24"/>
        </w:rPr>
      </w:pPr>
      <w:r w:rsidRPr="00165BE9">
        <w:rPr>
          <w:sz w:val="24"/>
          <w:szCs w:val="24"/>
        </w:rPr>
        <w:t xml:space="preserve">Re: H.R. </w:t>
      </w:r>
      <w:r w:rsidR="00774970" w:rsidRPr="00774970">
        <w:rPr>
          <w:sz w:val="24"/>
          <w:szCs w:val="24"/>
        </w:rPr>
        <w:t>1904</w:t>
      </w:r>
      <w:r w:rsidRPr="00165BE9">
        <w:rPr>
          <w:sz w:val="24"/>
          <w:szCs w:val="24"/>
        </w:rPr>
        <w:t>, Medicare Access to Radiology Care Act of 2017</w:t>
      </w:r>
    </w:p>
    <w:p w14:paraId="2578550B" w14:textId="77777777" w:rsidR="00B1131D" w:rsidRPr="00165BE9" w:rsidRDefault="00B1131D" w:rsidP="00B1131D">
      <w:pPr>
        <w:ind w:left="446" w:firstLine="0"/>
        <w:rPr>
          <w:sz w:val="24"/>
          <w:szCs w:val="24"/>
        </w:rPr>
      </w:pPr>
    </w:p>
    <w:p w14:paraId="14634065" w14:textId="77777777" w:rsidR="00B1131D" w:rsidRPr="00165BE9" w:rsidRDefault="00B1131D" w:rsidP="00B1131D">
      <w:pPr>
        <w:spacing w:after="120"/>
        <w:ind w:left="446" w:firstLine="0"/>
        <w:rPr>
          <w:sz w:val="24"/>
          <w:szCs w:val="24"/>
        </w:rPr>
      </w:pPr>
      <w:r w:rsidRPr="00165BE9">
        <w:rPr>
          <w:sz w:val="24"/>
          <w:szCs w:val="24"/>
        </w:rPr>
        <w:t xml:space="preserve">Dear Representative </w:t>
      </w:r>
      <w:r w:rsidR="00F81EF2" w:rsidRPr="00165BE9">
        <w:rPr>
          <w:sz w:val="24"/>
          <w:szCs w:val="24"/>
          <w:highlight w:val="cyan"/>
        </w:rPr>
        <w:t>LAST NAME</w:t>
      </w:r>
      <w:r w:rsidRPr="00165BE9">
        <w:rPr>
          <w:sz w:val="24"/>
          <w:szCs w:val="24"/>
        </w:rPr>
        <w:t>:</w:t>
      </w:r>
    </w:p>
    <w:p w14:paraId="3EAA1B6A" w14:textId="77777777" w:rsidR="00B1131D" w:rsidRPr="00165BE9" w:rsidRDefault="00F81EF2" w:rsidP="00B1131D">
      <w:pPr>
        <w:spacing w:after="120"/>
        <w:ind w:left="450" w:firstLine="0"/>
        <w:rPr>
          <w:sz w:val="24"/>
          <w:szCs w:val="24"/>
        </w:rPr>
      </w:pPr>
      <w:r w:rsidRPr="00165BE9">
        <w:rPr>
          <w:sz w:val="24"/>
          <w:szCs w:val="24"/>
        </w:rPr>
        <w:t>I am a Radiologist Assistant</w:t>
      </w:r>
      <w:r w:rsidR="00D148B5" w:rsidRPr="00165BE9">
        <w:rPr>
          <w:sz w:val="24"/>
          <w:szCs w:val="24"/>
        </w:rPr>
        <w:t xml:space="preserve"> </w:t>
      </w:r>
      <w:r w:rsidR="00165BE9">
        <w:rPr>
          <w:sz w:val="24"/>
          <w:szCs w:val="24"/>
        </w:rPr>
        <w:t xml:space="preserve">(RA) </w:t>
      </w:r>
      <w:r w:rsidR="002B12E8">
        <w:rPr>
          <w:sz w:val="24"/>
          <w:szCs w:val="24"/>
        </w:rPr>
        <w:t xml:space="preserve">in </w:t>
      </w:r>
      <w:r w:rsidR="00ED3761" w:rsidRPr="005A4953">
        <w:rPr>
          <w:sz w:val="24"/>
          <w:szCs w:val="24"/>
          <w:highlight w:val="cyan"/>
        </w:rPr>
        <w:t>STATE</w:t>
      </w:r>
      <w:r w:rsidR="002B12E8">
        <w:rPr>
          <w:sz w:val="24"/>
          <w:szCs w:val="24"/>
        </w:rPr>
        <w:t xml:space="preserve">, </w:t>
      </w:r>
      <w:r w:rsidR="00D148B5" w:rsidRPr="00165BE9">
        <w:rPr>
          <w:sz w:val="24"/>
          <w:szCs w:val="24"/>
        </w:rPr>
        <w:t xml:space="preserve">and I am writing to ask you to cosponsor H.R. </w:t>
      </w:r>
      <w:r w:rsidR="00774970" w:rsidRPr="00774970">
        <w:rPr>
          <w:sz w:val="24"/>
          <w:szCs w:val="24"/>
        </w:rPr>
        <w:t>1904</w:t>
      </w:r>
      <w:r w:rsidR="00D148B5" w:rsidRPr="00774970">
        <w:rPr>
          <w:sz w:val="24"/>
          <w:szCs w:val="24"/>
        </w:rPr>
        <w:t>.</w:t>
      </w:r>
      <w:r w:rsidR="00D148B5" w:rsidRPr="00165BE9">
        <w:rPr>
          <w:sz w:val="24"/>
          <w:szCs w:val="24"/>
        </w:rPr>
        <w:t xml:space="preserve"> </w:t>
      </w:r>
      <w:r w:rsidR="00B1131D" w:rsidRPr="00165BE9">
        <w:rPr>
          <w:sz w:val="24"/>
          <w:szCs w:val="24"/>
        </w:rPr>
        <w:t>This bipartisan bill will address Medicare’s lack of recognition of the RA profession</w:t>
      </w:r>
      <w:r w:rsidR="002B12E8">
        <w:rPr>
          <w:sz w:val="24"/>
          <w:szCs w:val="24"/>
        </w:rPr>
        <w:t>, and will improve medical care for seniors with virtually no impact on federal spending</w:t>
      </w:r>
      <w:r w:rsidR="00B1131D" w:rsidRPr="00165BE9">
        <w:rPr>
          <w:sz w:val="24"/>
          <w:szCs w:val="24"/>
        </w:rPr>
        <w:t xml:space="preserve">.  </w:t>
      </w:r>
    </w:p>
    <w:p w14:paraId="1EEA783E" w14:textId="77777777" w:rsidR="000C29D1" w:rsidRPr="00165BE9" w:rsidRDefault="00203E4E" w:rsidP="00B1131D">
      <w:pPr>
        <w:spacing w:after="120"/>
        <w:ind w:left="450" w:firstLine="0"/>
        <w:rPr>
          <w:sz w:val="24"/>
          <w:szCs w:val="24"/>
        </w:rPr>
      </w:pPr>
      <w:r w:rsidRPr="00165BE9">
        <w:rPr>
          <w:sz w:val="24"/>
          <w:szCs w:val="24"/>
        </w:rPr>
        <w:t xml:space="preserve">H.R. </w:t>
      </w:r>
      <w:r w:rsidR="00774970" w:rsidRPr="00774970">
        <w:rPr>
          <w:sz w:val="24"/>
          <w:szCs w:val="24"/>
        </w:rPr>
        <w:t>1904</w:t>
      </w:r>
      <w:r w:rsidRPr="00165BE9">
        <w:rPr>
          <w:sz w:val="24"/>
          <w:szCs w:val="24"/>
        </w:rPr>
        <w:t xml:space="preserve"> is common- sense legislation </w:t>
      </w:r>
      <w:r w:rsidR="00F81EF2" w:rsidRPr="00165BE9">
        <w:rPr>
          <w:sz w:val="24"/>
          <w:szCs w:val="24"/>
        </w:rPr>
        <w:t xml:space="preserve">that </w:t>
      </w:r>
      <w:r w:rsidRPr="00165BE9">
        <w:rPr>
          <w:sz w:val="24"/>
          <w:szCs w:val="24"/>
        </w:rPr>
        <w:t>will amend the Medicare statute to recognize RAs</w:t>
      </w:r>
      <w:r w:rsidR="000C29D1" w:rsidRPr="00165BE9">
        <w:rPr>
          <w:sz w:val="24"/>
          <w:szCs w:val="24"/>
        </w:rPr>
        <w:t xml:space="preserve"> and enable radiology practices and Medicare to become more efficient. </w:t>
      </w:r>
      <w:r w:rsidR="00165BE9" w:rsidRPr="00165BE9">
        <w:rPr>
          <w:sz w:val="24"/>
          <w:szCs w:val="24"/>
        </w:rPr>
        <w:t xml:space="preserve">The bill </w:t>
      </w:r>
      <w:r w:rsidR="000C29D1" w:rsidRPr="00165BE9">
        <w:rPr>
          <w:sz w:val="24"/>
          <w:szCs w:val="24"/>
        </w:rPr>
        <w:t xml:space="preserve">will </w:t>
      </w:r>
      <w:r w:rsidR="00165BE9" w:rsidRPr="00165BE9">
        <w:rPr>
          <w:sz w:val="24"/>
          <w:szCs w:val="24"/>
        </w:rPr>
        <w:t xml:space="preserve">reduce </w:t>
      </w:r>
      <w:r w:rsidR="000C29D1" w:rsidRPr="00165BE9">
        <w:rPr>
          <w:sz w:val="24"/>
          <w:szCs w:val="24"/>
        </w:rPr>
        <w:t>patient access problems that are certain to worsen as the number of Medicare beneficiaries grows.</w:t>
      </w:r>
    </w:p>
    <w:p w14:paraId="2413A7FC" w14:textId="77777777" w:rsidR="00B1131D" w:rsidRPr="00165BE9" w:rsidRDefault="00B1131D" w:rsidP="00B1131D">
      <w:pPr>
        <w:spacing w:after="120"/>
        <w:ind w:left="450" w:firstLine="0"/>
        <w:rPr>
          <w:sz w:val="24"/>
          <w:szCs w:val="24"/>
        </w:rPr>
      </w:pPr>
      <w:r w:rsidRPr="00165BE9">
        <w:rPr>
          <w:sz w:val="24"/>
          <w:szCs w:val="24"/>
        </w:rPr>
        <w:t>RA</w:t>
      </w:r>
      <w:r w:rsidR="000C29D1" w:rsidRPr="00165BE9">
        <w:rPr>
          <w:sz w:val="24"/>
          <w:szCs w:val="24"/>
        </w:rPr>
        <w:t xml:space="preserve">s will continue to lose </w:t>
      </w:r>
      <w:r w:rsidR="00D148B5" w:rsidRPr="00165BE9">
        <w:rPr>
          <w:sz w:val="24"/>
          <w:szCs w:val="24"/>
        </w:rPr>
        <w:t>job</w:t>
      </w:r>
      <w:r w:rsidRPr="00165BE9">
        <w:rPr>
          <w:sz w:val="24"/>
          <w:szCs w:val="24"/>
        </w:rPr>
        <w:t xml:space="preserve">s if Medicare </w:t>
      </w:r>
      <w:r w:rsidR="000C29D1" w:rsidRPr="00165BE9">
        <w:rPr>
          <w:sz w:val="24"/>
          <w:szCs w:val="24"/>
        </w:rPr>
        <w:t>does not</w:t>
      </w:r>
      <w:r w:rsidRPr="00165BE9">
        <w:rPr>
          <w:sz w:val="24"/>
          <w:szCs w:val="24"/>
        </w:rPr>
        <w:t xml:space="preserve"> recognize us</w:t>
      </w:r>
      <w:r w:rsidR="00D148B5" w:rsidRPr="00165BE9">
        <w:rPr>
          <w:sz w:val="24"/>
          <w:szCs w:val="24"/>
        </w:rPr>
        <w:t xml:space="preserve">. That failure </w:t>
      </w:r>
      <w:r w:rsidRPr="00165BE9">
        <w:rPr>
          <w:sz w:val="24"/>
          <w:szCs w:val="24"/>
        </w:rPr>
        <w:t xml:space="preserve">severely limits the contribution that we can make, and hence limits RAs’ value to hospitals and radiologists in </w:t>
      </w:r>
      <w:r w:rsidRPr="00165BE9">
        <w:rPr>
          <w:sz w:val="24"/>
          <w:szCs w:val="24"/>
          <w:highlight w:val="cyan"/>
        </w:rPr>
        <w:t>YOUR STATE</w:t>
      </w:r>
      <w:r w:rsidRPr="00165BE9">
        <w:rPr>
          <w:sz w:val="24"/>
          <w:szCs w:val="24"/>
        </w:rPr>
        <w:t xml:space="preserve">.  </w:t>
      </w:r>
    </w:p>
    <w:p w14:paraId="212030A3" w14:textId="77777777" w:rsidR="00B1131D" w:rsidRPr="00165BE9" w:rsidRDefault="00B1131D" w:rsidP="00B1131D">
      <w:pPr>
        <w:spacing w:after="120"/>
        <w:ind w:left="450" w:firstLine="0"/>
        <w:rPr>
          <w:i/>
          <w:sz w:val="24"/>
          <w:szCs w:val="24"/>
        </w:rPr>
      </w:pPr>
      <w:r w:rsidRPr="00165BE9">
        <w:rPr>
          <w:sz w:val="24"/>
          <w:szCs w:val="24"/>
        </w:rPr>
        <w:t>We have been working with several national organizations to find a legislative solution that would ensure that Medicare adheres to the same physician supervision levels as is in state law. This would ensure that Medicare beneficiaries would have the same access to our services that non-Medicare patients have.</w:t>
      </w:r>
    </w:p>
    <w:p w14:paraId="6AF698A1" w14:textId="77777777" w:rsidR="00B1131D" w:rsidRPr="00165BE9" w:rsidRDefault="00B1131D" w:rsidP="00B1131D">
      <w:pPr>
        <w:spacing w:after="120"/>
        <w:ind w:left="450" w:firstLine="0"/>
        <w:rPr>
          <w:sz w:val="24"/>
          <w:szCs w:val="24"/>
        </w:rPr>
      </w:pPr>
      <w:r w:rsidRPr="00165BE9">
        <w:rPr>
          <w:sz w:val="24"/>
          <w:szCs w:val="24"/>
        </w:rPr>
        <w:t xml:space="preserve">There are no organizations that oppose </w:t>
      </w:r>
      <w:r w:rsidR="00165BE9" w:rsidRPr="00165BE9">
        <w:rPr>
          <w:sz w:val="24"/>
          <w:szCs w:val="24"/>
        </w:rPr>
        <w:t>our legislation</w:t>
      </w:r>
      <w:r w:rsidRPr="00165BE9">
        <w:rPr>
          <w:sz w:val="24"/>
          <w:szCs w:val="24"/>
        </w:rPr>
        <w:t>. It enjoys the full support of everyone in the medical imaging community</w:t>
      </w:r>
      <w:r w:rsidR="00165BE9" w:rsidRPr="00165BE9">
        <w:rPr>
          <w:sz w:val="24"/>
          <w:szCs w:val="24"/>
        </w:rPr>
        <w:t>;</w:t>
      </w:r>
      <w:r w:rsidRPr="00165BE9">
        <w:rPr>
          <w:sz w:val="24"/>
          <w:szCs w:val="24"/>
        </w:rPr>
        <w:t xml:space="preserve"> it preserves medical education programs and saves jobs. </w:t>
      </w:r>
    </w:p>
    <w:p w14:paraId="114A5A44" w14:textId="77777777" w:rsidR="00E24B67" w:rsidRPr="00165BE9" w:rsidRDefault="002B12E8" w:rsidP="00E24B67">
      <w:pPr>
        <w:spacing w:after="120"/>
        <w:ind w:left="450" w:firstLine="0"/>
        <w:rPr>
          <w:sz w:val="24"/>
          <w:szCs w:val="24"/>
        </w:rPr>
      </w:pPr>
      <w:r>
        <w:rPr>
          <w:sz w:val="24"/>
          <w:szCs w:val="24"/>
        </w:rPr>
        <w:t xml:space="preserve">As you can see from the enclosed list, </w:t>
      </w:r>
      <w:r w:rsidR="00E24B67" w:rsidRPr="00165BE9">
        <w:rPr>
          <w:sz w:val="24"/>
          <w:szCs w:val="24"/>
        </w:rPr>
        <w:t xml:space="preserve">H.R. </w:t>
      </w:r>
      <w:r w:rsidR="00774970" w:rsidRPr="00774970">
        <w:rPr>
          <w:sz w:val="24"/>
          <w:szCs w:val="24"/>
        </w:rPr>
        <w:t>1904</w:t>
      </w:r>
      <w:r w:rsidR="00774970">
        <w:rPr>
          <w:sz w:val="24"/>
          <w:szCs w:val="24"/>
        </w:rPr>
        <w:t xml:space="preserve">, </w:t>
      </w:r>
      <w:r w:rsidR="00E24B67" w:rsidRPr="00165BE9">
        <w:rPr>
          <w:sz w:val="24"/>
          <w:szCs w:val="24"/>
        </w:rPr>
        <w:t>is supported by 8</w:t>
      </w:r>
      <w:r w:rsidR="00077D43">
        <w:rPr>
          <w:sz w:val="24"/>
          <w:szCs w:val="24"/>
        </w:rPr>
        <w:t>7</w:t>
      </w:r>
      <w:r w:rsidR="00E24B67" w:rsidRPr="00165BE9">
        <w:rPr>
          <w:sz w:val="24"/>
          <w:szCs w:val="24"/>
        </w:rPr>
        <w:t xml:space="preserve"> national, state, and local organizations including</w:t>
      </w:r>
      <w:r>
        <w:rPr>
          <w:sz w:val="24"/>
          <w:szCs w:val="24"/>
        </w:rPr>
        <w:t xml:space="preserve"> </w:t>
      </w:r>
      <w:r w:rsidR="00ED3761" w:rsidRPr="005A4953">
        <w:rPr>
          <w:sz w:val="24"/>
          <w:szCs w:val="24"/>
          <w:highlight w:val="cyan"/>
        </w:rPr>
        <w:t>HIGHLIGHT ANY FACILITIES IN YOUR STATE</w:t>
      </w:r>
      <w:r w:rsidR="00E24B67" w:rsidRPr="00165BE9">
        <w:rPr>
          <w:sz w:val="24"/>
          <w:szCs w:val="24"/>
        </w:rPr>
        <w:t xml:space="preserve"> </w:t>
      </w:r>
      <w:r>
        <w:rPr>
          <w:sz w:val="24"/>
          <w:szCs w:val="24"/>
        </w:rPr>
        <w:t xml:space="preserve">major medical centers like Memorial Sloan Kettering, the University of Pittsburg Medical Center (UPMC) and Texas Children’s Hospital, major universities like Ohio State, Rutgers and University of Arkansas </w:t>
      </w:r>
      <w:r w:rsidR="0016546C">
        <w:rPr>
          <w:sz w:val="24"/>
          <w:szCs w:val="24"/>
        </w:rPr>
        <w:t xml:space="preserve">for </w:t>
      </w:r>
      <w:r>
        <w:rPr>
          <w:sz w:val="24"/>
          <w:szCs w:val="24"/>
        </w:rPr>
        <w:t xml:space="preserve">Medical Sciences, and </w:t>
      </w:r>
      <w:r w:rsidR="00E24B67" w:rsidRPr="00165BE9">
        <w:rPr>
          <w:sz w:val="24"/>
          <w:szCs w:val="24"/>
        </w:rPr>
        <w:t xml:space="preserve">the American College of Radiology, </w:t>
      </w:r>
      <w:r w:rsidR="00294B0C">
        <w:rPr>
          <w:sz w:val="24"/>
          <w:szCs w:val="24"/>
        </w:rPr>
        <w:t>the American Registry of Radiologic Technologists, the</w:t>
      </w:r>
      <w:r w:rsidR="00E24B67" w:rsidRPr="00165BE9">
        <w:rPr>
          <w:sz w:val="24"/>
          <w:szCs w:val="24"/>
        </w:rPr>
        <w:t xml:space="preserve"> American Society of Radiologic Technologists and the Society of Radiology Physician Extenders.</w:t>
      </w:r>
      <w:r>
        <w:rPr>
          <w:sz w:val="24"/>
          <w:szCs w:val="24"/>
        </w:rPr>
        <w:t xml:space="preserve"> </w:t>
      </w:r>
    </w:p>
    <w:p w14:paraId="6C75AD41" w14:textId="77777777" w:rsidR="00E24B67" w:rsidRPr="00165BE9" w:rsidRDefault="00E24B67" w:rsidP="00E24B67">
      <w:pPr>
        <w:spacing w:after="120"/>
        <w:ind w:left="450" w:firstLine="0"/>
        <w:rPr>
          <w:sz w:val="24"/>
          <w:szCs w:val="24"/>
        </w:rPr>
      </w:pPr>
      <w:r w:rsidRPr="00165BE9">
        <w:rPr>
          <w:sz w:val="24"/>
          <w:szCs w:val="24"/>
        </w:rPr>
        <w:t xml:space="preserve">As a constituent, I support H.R. xxx, and </w:t>
      </w:r>
      <w:r w:rsidR="002B12E8">
        <w:rPr>
          <w:sz w:val="24"/>
          <w:szCs w:val="24"/>
        </w:rPr>
        <w:t>urge you to add your name to</w:t>
      </w:r>
      <w:r w:rsidRPr="00165BE9">
        <w:rPr>
          <w:sz w:val="24"/>
          <w:szCs w:val="24"/>
        </w:rPr>
        <w:t xml:space="preserve"> the bill’s cosponsor list soon.</w:t>
      </w:r>
    </w:p>
    <w:p w14:paraId="79848C8C" w14:textId="77777777" w:rsidR="00B1131D" w:rsidRPr="00165BE9" w:rsidRDefault="00B1131D" w:rsidP="00E24B67">
      <w:pPr>
        <w:spacing w:after="120"/>
        <w:ind w:left="450" w:firstLine="0"/>
        <w:rPr>
          <w:sz w:val="24"/>
          <w:szCs w:val="24"/>
        </w:rPr>
      </w:pPr>
      <w:r w:rsidRPr="00165BE9">
        <w:rPr>
          <w:sz w:val="24"/>
          <w:szCs w:val="24"/>
        </w:rPr>
        <w:t>Sincerely yours,</w:t>
      </w:r>
    </w:p>
    <w:p w14:paraId="6D10D376" w14:textId="77777777" w:rsidR="00B1131D" w:rsidRPr="00165BE9" w:rsidRDefault="00B1131D" w:rsidP="00B1131D">
      <w:pPr>
        <w:spacing w:after="120"/>
        <w:ind w:left="450" w:firstLine="0"/>
        <w:rPr>
          <w:sz w:val="24"/>
          <w:szCs w:val="24"/>
        </w:rPr>
      </w:pPr>
    </w:p>
    <w:p w14:paraId="398D58C5" w14:textId="77777777" w:rsidR="00B1131D" w:rsidRPr="00165BE9" w:rsidRDefault="00B1131D" w:rsidP="00B1131D">
      <w:pPr>
        <w:spacing w:after="120"/>
        <w:ind w:left="450" w:firstLine="0"/>
        <w:rPr>
          <w:sz w:val="24"/>
          <w:szCs w:val="24"/>
        </w:rPr>
      </w:pPr>
      <w:r w:rsidRPr="00165BE9">
        <w:rPr>
          <w:sz w:val="24"/>
          <w:szCs w:val="24"/>
          <w:highlight w:val="cyan"/>
        </w:rPr>
        <w:t>First name</w:t>
      </w:r>
      <w:r w:rsidRPr="00165BE9">
        <w:rPr>
          <w:sz w:val="24"/>
          <w:szCs w:val="24"/>
        </w:rPr>
        <w:t xml:space="preserve"> </w:t>
      </w:r>
      <w:r w:rsidRPr="00165BE9">
        <w:rPr>
          <w:sz w:val="24"/>
          <w:szCs w:val="24"/>
          <w:highlight w:val="cyan"/>
        </w:rPr>
        <w:t>Last name</w:t>
      </w:r>
      <w:r w:rsidRPr="00165BE9">
        <w:rPr>
          <w:sz w:val="24"/>
          <w:szCs w:val="24"/>
        </w:rPr>
        <w:t xml:space="preserve">, </w:t>
      </w:r>
      <w:r w:rsidRPr="00165BE9">
        <w:rPr>
          <w:sz w:val="24"/>
          <w:szCs w:val="24"/>
          <w:highlight w:val="cyan"/>
        </w:rPr>
        <w:t>creds</w:t>
      </w:r>
    </w:p>
    <w:p w14:paraId="7E933DA0" w14:textId="77777777" w:rsidR="005A4953" w:rsidRDefault="005A4953" w:rsidP="005A4953">
      <w:pPr>
        <w:ind w:left="360"/>
        <w:jc w:val="center"/>
        <w:rPr>
          <w:sz w:val="24"/>
          <w:szCs w:val="24"/>
        </w:rPr>
      </w:pPr>
    </w:p>
    <w:p w14:paraId="71B02EF0" w14:textId="77777777" w:rsidR="005A4953" w:rsidRDefault="005A4953" w:rsidP="005A4953">
      <w:pPr>
        <w:ind w:left="360"/>
        <w:jc w:val="center"/>
        <w:rPr>
          <w:sz w:val="24"/>
          <w:szCs w:val="24"/>
        </w:rPr>
      </w:pPr>
    </w:p>
    <w:p w14:paraId="0F05AB4C" w14:textId="77777777" w:rsidR="005A4953" w:rsidRPr="00FE3992" w:rsidRDefault="005A4953" w:rsidP="005A4953">
      <w:pPr>
        <w:ind w:left="360"/>
        <w:jc w:val="center"/>
        <w:rPr>
          <w:sz w:val="24"/>
          <w:szCs w:val="24"/>
        </w:rPr>
      </w:pPr>
      <w:r>
        <w:rPr>
          <w:sz w:val="24"/>
          <w:szCs w:val="24"/>
        </w:rPr>
        <w:lastRenderedPageBreak/>
        <w:t>Organizations and Companies T</w:t>
      </w:r>
      <w:r w:rsidRPr="00FE3992">
        <w:rPr>
          <w:sz w:val="24"/>
          <w:szCs w:val="24"/>
        </w:rPr>
        <w:t xml:space="preserve">hat </w:t>
      </w:r>
      <w:r>
        <w:rPr>
          <w:sz w:val="24"/>
          <w:szCs w:val="24"/>
        </w:rPr>
        <w:t>S</w:t>
      </w:r>
      <w:r w:rsidRPr="00FE3992">
        <w:rPr>
          <w:sz w:val="24"/>
          <w:szCs w:val="24"/>
        </w:rPr>
        <w:t xml:space="preserve">upport </w:t>
      </w:r>
      <w:r>
        <w:rPr>
          <w:sz w:val="24"/>
          <w:szCs w:val="24"/>
        </w:rPr>
        <w:t>A</w:t>
      </w:r>
      <w:r w:rsidRPr="00FE3992">
        <w:rPr>
          <w:sz w:val="24"/>
          <w:szCs w:val="24"/>
        </w:rPr>
        <w:t xml:space="preserve">uthorizing </w:t>
      </w:r>
    </w:p>
    <w:p w14:paraId="67892AB2" w14:textId="77777777" w:rsidR="005A4953" w:rsidRDefault="005A4953" w:rsidP="005A4953">
      <w:pPr>
        <w:ind w:left="360"/>
        <w:jc w:val="center"/>
        <w:rPr>
          <w:sz w:val="24"/>
          <w:szCs w:val="24"/>
        </w:rPr>
      </w:pPr>
      <w:r w:rsidRPr="00FE3992">
        <w:rPr>
          <w:sz w:val="24"/>
          <w:szCs w:val="24"/>
        </w:rPr>
        <w:t xml:space="preserve">RAs to </w:t>
      </w:r>
      <w:r>
        <w:rPr>
          <w:sz w:val="24"/>
          <w:szCs w:val="24"/>
        </w:rPr>
        <w:t>P</w:t>
      </w:r>
      <w:r w:rsidRPr="00FE3992">
        <w:rPr>
          <w:sz w:val="24"/>
          <w:szCs w:val="24"/>
        </w:rPr>
        <w:t xml:space="preserve">ractice to the </w:t>
      </w:r>
      <w:r>
        <w:rPr>
          <w:sz w:val="24"/>
          <w:szCs w:val="24"/>
        </w:rPr>
        <w:t>L</w:t>
      </w:r>
      <w:r w:rsidRPr="00FE3992">
        <w:rPr>
          <w:sz w:val="24"/>
          <w:szCs w:val="24"/>
        </w:rPr>
        <w:t xml:space="preserve">evel of </w:t>
      </w:r>
      <w:r>
        <w:rPr>
          <w:sz w:val="24"/>
          <w:szCs w:val="24"/>
        </w:rPr>
        <w:t>T</w:t>
      </w:r>
      <w:r w:rsidRPr="00FE3992">
        <w:rPr>
          <w:sz w:val="24"/>
          <w:szCs w:val="24"/>
        </w:rPr>
        <w:t xml:space="preserve">heir </w:t>
      </w:r>
      <w:r>
        <w:rPr>
          <w:sz w:val="24"/>
          <w:szCs w:val="24"/>
        </w:rPr>
        <w:t>E</w:t>
      </w:r>
      <w:r w:rsidRPr="00FE3992">
        <w:rPr>
          <w:sz w:val="24"/>
          <w:szCs w:val="24"/>
        </w:rPr>
        <w:t>ducation</w:t>
      </w:r>
    </w:p>
    <w:p w14:paraId="1437CF53" w14:textId="77777777" w:rsidR="005A4953" w:rsidRDefault="005A4953" w:rsidP="005A4953">
      <w:pPr>
        <w:ind w:left="360"/>
        <w:jc w:val="right"/>
        <w:rPr>
          <w:sz w:val="18"/>
          <w:szCs w:val="18"/>
          <w:u w:val="single"/>
        </w:rPr>
      </w:pPr>
    </w:p>
    <w:p w14:paraId="3C1962C4" w14:textId="77777777" w:rsidR="005A4953" w:rsidRPr="00473863" w:rsidRDefault="005A4953" w:rsidP="005A4953">
      <w:pPr>
        <w:ind w:left="360"/>
        <w:jc w:val="right"/>
        <w:rPr>
          <w:sz w:val="18"/>
          <w:szCs w:val="18"/>
          <w:u w:val="single"/>
        </w:rPr>
        <w:sectPr w:rsidR="005A4953" w:rsidRPr="00473863" w:rsidSect="00871564">
          <w:pgSz w:w="12240" w:h="15840"/>
          <w:pgMar w:top="1152" w:right="1296" w:bottom="1152" w:left="1296" w:header="720" w:footer="720" w:gutter="0"/>
          <w:cols w:space="720"/>
          <w:docGrid w:linePitch="360"/>
        </w:sectPr>
      </w:pPr>
    </w:p>
    <w:p w14:paraId="34EEDB36"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Academy of Radiology Physician Extenders (ARPE)</w:t>
      </w:r>
    </w:p>
    <w:p w14:paraId="4A5C7092"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Allegheny Health Network, Pittsburgh, PA</w:t>
      </w:r>
    </w:p>
    <w:p w14:paraId="57577597"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American College of Radiology (ACR)</w:t>
      </w:r>
    </w:p>
    <w:p w14:paraId="514718EA"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American Registry of Radiologic Technologists (ARRT)</w:t>
      </w:r>
    </w:p>
    <w:p w14:paraId="2F93BAE6"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American Osteopathic College of Radiology (AOCR)</w:t>
      </w:r>
    </w:p>
    <w:p w14:paraId="5175E6FD"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Association for Medical Imaging Management (AHRA)</w:t>
      </w:r>
    </w:p>
    <w:p w14:paraId="332B6528"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Association of Collegiate Educators in Imaging and Radiologic Sciences (AEIRS)</w:t>
      </w:r>
    </w:p>
    <w:p w14:paraId="22D482E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Association of Collegiate Educators in Radiologic Technology (ACERT)</w:t>
      </w:r>
    </w:p>
    <w:p w14:paraId="4DAF9E4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Brown Univ., Medical School/Rhode Island Hospital &amp; The Miriam Hospital</w:t>
      </w:r>
    </w:p>
    <w:p w14:paraId="6558F8DD"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Catholic Health Initiatives</w:t>
      </w:r>
    </w:p>
    <w:p w14:paraId="21503105"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Central Arkansas VA Healthcare System</w:t>
      </w:r>
    </w:p>
    <w:p w14:paraId="1C755486"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Certification Board for Radiology Practitioner Assistants</w:t>
      </w:r>
    </w:p>
    <w:p w14:paraId="5C386C00"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Diagnostic Imaging Northwest (Tacoma, WA)</w:t>
      </w:r>
    </w:p>
    <w:p w14:paraId="7B94153C"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Diversified Radiology, Lakewood, CO</w:t>
      </w:r>
    </w:p>
    <w:p w14:paraId="7AFFABCF"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Foundation Radiology Group, Pittsburgh, PA</w:t>
      </w:r>
    </w:p>
    <w:p w14:paraId="3D6F1EB5"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 xml:space="preserve">Gundersen Health System, </w:t>
      </w:r>
      <w:proofErr w:type="spellStart"/>
      <w:r w:rsidRPr="005A4953">
        <w:rPr>
          <w:sz w:val="21"/>
          <w:szCs w:val="21"/>
        </w:rPr>
        <w:t>LaCrosse</w:t>
      </w:r>
      <w:proofErr w:type="spellEnd"/>
      <w:r w:rsidRPr="005A4953">
        <w:rPr>
          <w:sz w:val="21"/>
          <w:szCs w:val="21"/>
        </w:rPr>
        <w:t>, WI</w:t>
      </w:r>
    </w:p>
    <w:p w14:paraId="6AF9DEF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Loma Linda University, School of Allied Health Professions</w:t>
      </w:r>
    </w:p>
    <w:p w14:paraId="0EEC9CE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Memorial Sloan Kettering Cancer Center (NY)</w:t>
      </w:r>
    </w:p>
    <w:p w14:paraId="264D043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Mercy Hospital, Rogers, AR</w:t>
      </w:r>
    </w:p>
    <w:p w14:paraId="73A897AF"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National Rural Health Association (NRHA)</w:t>
      </w:r>
    </w:p>
    <w:p w14:paraId="25D01A9F"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 xml:space="preserve">Northwest Imaging, </w:t>
      </w:r>
      <w:proofErr w:type="spellStart"/>
      <w:r w:rsidRPr="005A4953">
        <w:rPr>
          <w:sz w:val="21"/>
          <w:szCs w:val="21"/>
        </w:rPr>
        <w:t>Kalispel</w:t>
      </w:r>
      <w:proofErr w:type="spellEnd"/>
      <w:r w:rsidRPr="005A4953">
        <w:rPr>
          <w:sz w:val="21"/>
          <w:szCs w:val="21"/>
        </w:rPr>
        <w:t xml:space="preserve">, MT </w:t>
      </w:r>
    </w:p>
    <w:p w14:paraId="3B9A1DF4"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 xml:space="preserve">Ohio State University, </w:t>
      </w:r>
      <w:r w:rsidRPr="005A4953">
        <w:rPr>
          <w:bCs/>
          <w:sz w:val="21"/>
          <w:szCs w:val="21"/>
        </w:rPr>
        <w:t>Radiologic Sciences/Respiratory Therapy Division</w:t>
      </w:r>
    </w:p>
    <w:p w14:paraId="227BEB77"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Peninsula Imaging, Salisbury, MD</w:t>
      </w:r>
    </w:p>
    <w:p w14:paraId="0704F532"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Powell Valley Healthcare, Powell Wyoming</w:t>
      </w:r>
    </w:p>
    <w:p w14:paraId="643F4525"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 xml:space="preserve">Quinnipiac University </w:t>
      </w:r>
    </w:p>
    <w:p w14:paraId="6A4C8F4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Radiologist Assistant Educators Council (RAEC)</w:t>
      </w:r>
    </w:p>
    <w:p w14:paraId="16228EA3"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 xml:space="preserve">Radiology Business Management Association (RBMA)  </w:t>
      </w:r>
    </w:p>
    <w:p w14:paraId="46C6BAE3"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Radiology Consultants of Canton (OH)</w:t>
      </w:r>
    </w:p>
    <w:p w14:paraId="50FC6EBB"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Radiology Consultants, Little Rock, AR</w:t>
      </w:r>
    </w:p>
    <w:p w14:paraId="7F30D4B8"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Rutgers University-School of Health Related Professions, Diagnostic Medical Sonography Program</w:t>
      </w:r>
    </w:p>
    <w:p w14:paraId="0F5DA06A"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Salem Radiology Consultants (OR)</w:t>
      </w:r>
    </w:p>
    <w:p w14:paraId="15DFC8D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St. Luke’s Health Network, Bethlehem, PA</w:t>
      </w:r>
    </w:p>
    <w:p w14:paraId="4529B5A1"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St. Joseph Health System</w:t>
      </w:r>
    </w:p>
    <w:p w14:paraId="6C29B82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Texas Children’s Hospital/Baylor University College of Medicine, Dept. of Pediatric Radiology, Houston, TX</w:t>
      </w:r>
    </w:p>
    <w:p w14:paraId="178B9C9F"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University of Arkansas for Medical Sciences, Division of Pediatric Radiology</w:t>
      </w:r>
    </w:p>
    <w:p w14:paraId="6204466B"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University of Pittsburgh Medical Center, Dept. of Radiology</w:t>
      </w:r>
    </w:p>
    <w:p w14:paraId="590E5BB9"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Yale University School of Medicine, Department of Diagnostic Radiology</w:t>
      </w:r>
    </w:p>
    <w:p w14:paraId="16E1B4C8"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Society of Radiology Physician Extenders (SRPE)</w:t>
      </w:r>
    </w:p>
    <w:p w14:paraId="6BE117B3" w14:textId="77777777" w:rsidR="005A4953" w:rsidRPr="005A4953" w:rsidRDefault="005A4953" w:rsidP="005A4953">
      <w:pPr>
        <w:ind w:firstLine="360"/>
        <w:rPr>
          <w:sz w:val="21"/>
          <w:szCs w:val="21"/>
        </w:rPr>
      </w:pPr>
      <w:r w:rsidRPr="005A4953">
        <w:rPr>
          <w:sz w:val="21"/>
          <w:szCs w:val="21"/>
        </w:rPr>
        <w:t>And state affiliates:</w:t>
      </w:r>
    </w:p>
    <w:p w14:paraId="35570CF6"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Arizona Society of Radiology Physician Extenders</w:t>
      </w:r>
    </w:p>
    <w:p w14:paraId="67991899"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Colorado Society of Radiology Physician Extenders</w:t>
      </w:r>
    </w:p>
    <w:p w14:paraId="7751A09C"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Massachusetts Society of Radiology Physician Extenders</w:t>
      </w:r>
    </w:p>
    <w:p w14:paraId="118B8A9E"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Texas Society of Radiology Practitioner Assistants</w:t>
      </w:r>
    </w:p>
    <w:p w14:paraId="31519250"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American Society of Radiologic Technologists (ASRT) - And state affiliates:</w:t>
      </w:r>
    </w:p>
    <w:p w14:paraId="2166C268"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Alabama Society of Radiologic Technologists</w:t>
      </w:r>
    </w:p>
    <w:p w14:paraId="7E3CE439"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Alaska Society of Radiologic Technologists</w:t>
      </w:r>
    </w:p>
    <w:p w14:paraId="010C53C0"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Arizona Society of Radiologic Technologists</w:t>
      </w:r>
    </w:p>
    <w:p w14:paraId="50F595BC"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Arkansas Society of Radiologic Technologists</w:t>
      </w:r>
    </w:p>
    <w:p w14:paraId="787E34D9"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 xml:space="preserve">California Society of Radiologic Technologists </w:t>
      </w:r>
    </w:p>
    <w:p w14:paraId="1CBE4F30"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 xml:space="preserve">Colorado Society of Radiologic Technologists </w:t>
      </w:r>
    </w:p>
    <w:p w14:paraId="4BF09CB5"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Connecticut Society of Radiologic Technologists</w:t>
      </w:r>
    </w:p>
    <w:p w14:paraId="68B8B567"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Florida Society of Radiologic Technologists</w:t>
      </w:r>
    </w:p>
    <w:p w14:paraId="11140E9B"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Georgia Society of Radiologic Technologists</w:t>
      </w:r>
    </w:p>
    <w:p w14:paraId="49811026"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Hawaii Society of Radiologic Technologists</w:t>
      </w:r>
    </w:p>
    <w:p w14:paraId="77555259"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Idaho Society of Radiologic Technologists</w:t>
      </w:r>
    </w:p>
    <w:p w14:paraId="1F452AA7"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Illinois State Society of Radiologic Technologists</w:t>
      </w:r>
    </w:p>
    <w:p w14:paraId="3B820822"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Iowa Society of Radiologic Technologists</w:t>
      </w:r>
    </w:p>
    <w:p w14:paraId="067ED46D"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Indiana Society of Radiologic Technologists</w:t>
      </w:r>
    </w:p>
    <w:p w14:paraId="4AA8056E"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Kansas Society of Radiologic Technologists</w:t>
      </w:r>
    </w:p>
    <w:p w14:paraId="2AE530C4"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Louisiana Society of Radiologic Technologists</w:t>
      </w:r>
    </w:p>
    <w:p w14:paraId="358CA6F2"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Maine Society of Radiologic Technologist</w:t>
      </w:r>
    </w:p>
    <w:p w14:paraId="6FED6049"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Massachusetts Society of Radiologic Technologists</w:t>
      </w:r>
    </w:p>
    <w:p w14:paraId="0093D094"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Michigan Society of Radiologic Technologists</w:t>
      </w:r>
    </w:p>
    <w:p w14:paraId="41B55B36"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lastRenderedPageBreak/>
        <w:t>Minnesota Society of Radiologic Technologists</w:t>
      </w:r>
    </w:p>
    <w:p w14:paraId="65790F37"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Mississippi Society of Radiologic Technologists</w:t>
      </w:r>
    </w:p>
    <w:p w14:paraId="7049AC29"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Missouri Society of Radiologic Technologists</w:t>
      </w:r>
    </w:p>
    <w:p w14:paraId="555E9269"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Montana Society of Radiologic Technologists</w:t>
      </w:r>
    </w:p>
    <w:p w14:paraId="2823A72E"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Nevada Society of Radiologic Technologists</w:t>
      </w:r>
    </w:p>
    <w:p w14:paraId="7AD14BCD"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New Jersey Society of Radiologic Technologists</w:t>
      </w:r>
    </w:p>
    <w:p w14:paraId="4A55EB3D"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New Hampshire Society of Radiologic Technologists</w:t>
      </w:r>
    </w:p>
    <w:p w14:paraId="5D2E4F10" w14:textId="77777777" w:rsidR="005A4953" w:rsidRPr="005A4953" w:rsidRDefault="005A4953" w:rsidP="005A4953">
      <w:pPr>
        <w:pStyle w:val="ListParagraph"/>
        <w:numPr>
          <w:ilvl w:val="1"/>
          <w:numId w:val="1"/>
        </w:numPr>
        <w:ind w:left="360" w:right="187"/>
        <w:contextualSpacing w:val="0"/>
        <w:rPr>
          <w:sz w:val="21"/>
          <w:szCs w:val="21"/>
        </w:rPr>
      </w:pPr>
      <w:r w:rsidRPr="005A4953">
        <w:rPr>
          <w:sz w:val="21"/>
          <w:szCs w:val="21"/>
        </w:rPr>
        <w:t>New Mexico Society of Radiologic Technologists</w:t>
      </w:r>
    </w:p>
    <w:p w14:paraId="549BF2BA"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New York Society of Radiologic Technologists</w:t>
      </w:r>
    </w:p>
    <w:p w14:paraId="7DBBA235"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North Carolina Society of Radiologic Technologists</w:t>
      </w:r>
    </w:p>
    <w:p w14:paraId="224AC6E3"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North Dakota Society of Radiologic Technologists</w:t>
      </w:r>
    </w:p>
    <w:p w14:paraId="29BCC137"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 xml:space="preserve">Ohio Society of Radiologic Technologists </w:t>
      </w:r>
    </w:p>
    <w:p w14:paraId="494D3126"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 xml:space="preserve">Oregon Society of Radiologic Technologists </w:t>
      </w:r>
    </w:p>
    <w:p w14:paraId="3163544D"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Oklahoma Society of Radiologic Technologists</w:t>
      </w:r>
    </w:p>
    <w:p w14:paraId="4AA5CB1D" w14:textId="77777777" w:rsidR="005A4953" w:rsidRPr="005A4953" w:rsidRDefault="005A4953" w:rsidP="005A4953">
      <w:pPr>
        <w:pStyle w:val="ListParagraph"/>
        <w:numPr>
          <w:ilvl w:val="1"/>
          <w:numId w:val="1"/>
        </w:numPr>
        <w:ind w:left="360"/>
        <w:contextualSpacing w:val="0"/>
        <w:rPr>
          <w:sz w:val="21"/>
          <w:szCs w:val="21"/>
        </w:rPr>
      </w:pPr>
      <w:r w:rsidRPr="005A4953">
        <w:rPr>
          <w:sz w:val="21"/>
          <w:szCs w:val="21"/>
        </w:rPr>
        <w:t>Pennsylvania Society of Radiologic Technologists</w:t>
      </w:r>
    </w:p>
    <w:p w14:paraId="556DF9C4"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Philadelphia Society of Radiologic Technologists</w:t>
      </w:r>
    </w:p>
    <w:p w14:paraId="7713B30F"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South Dakota Society of Radiologic Technologists</w:t>
      </w:r>
    </w:p>
    <w:p w14:paraId="49C94501" w14:textId="77777777" w:rsidR="005A4953" w:rsidRPr="005A4953" w:rsidRDefault="005A4953" w:rsidP="005A4953">
      <w:pPr>
        <w:pStyle w:val="ListParagraph"/>
        <w:numPr>
          <w:ilvl w:val="1"/>
          <w:numId w:val="1"/>
        </w:numPr>
        <w:tabs>
          <w:tab w:val="left" w:pos="810"/>
        </w:tabs>
        <w:ind w:left="810" w:hanging="450"/>
        <w:contextualSpacing w:val="0"/>
        <w:rPr>
          <w:sz w:val="21"/>
          <w:szCs w:val="21"/>
        </w:rPr>
      </w:pPr>
      <w:r w:rsidRPr="005A4953">
        <w:rPr>
          <w:sz w:val="21"/>
          <w:szCs w:val="21"/>
        </w:rPr>
        <w:t>Texas Society of Radiologic Technologists</w:t>
      </w:r>
    </w:p>
    <w:p w14:paraId="49690942" w14:textId="77777777" w:rsidR="005A4953" w:rsidRPr="005A4953" w:rsidRDefault="005A4953" w:rsidP="005A4953">
      <w:pPr>
        <w:pStyle w:val="ListParagraph"/>
        <w:numPr>
          <w:ilvl w:val="1"/>
          <w:numId w:val="1"/>
        </w:numPr>
        <w:tabs>
          <w:tab w:val="left" w:pos="810"/>
        </w:tabs>
        <w:ind w:left="810" w:hanging="450"/>
        <w:contextualSpacing w:val="0"/>
        <w:rPr>
          <w:sz w:val="21"/>
          <w:szCs w:val="21"/>
        </w:rPr>
      </w:pPr>
      <w:r w:rsidRPr="005A4953">
        <w:rPr>
          <w:sz w:val="21"/>
          <w:szCs w:val="21"/>
        </w:rPr>
        <w:t>Utah Society of Radiologic Technologists</w:t>
      </w:r>
    </w:p>
    <w:p w14:paraId="5D951745"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Vermont Society of Radiologic Technologists</w:t>
      </w:r>
    </w:p>
    <w:p w14:paraId="3BAA9A4B"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Virginia Society of Radiologic Technologists</w:t>
      </w:r>
    </w:p>
    <w:p w14:paraId="1AEDFC20"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Washington Society of Radiologic Technologists</w:t>
      </w:r>
    </w:p>
    <w:p w14:paraId="36EE190A" w14:textId="77777777" w:rsidR="005A4953" w:rsidRPr="005A4953" w:rsidRDefault="005A4953" w:rsidP="005A4953">
      <w:pPr>
        <w:pStyle w:val="ListParagraph"/>
        <w:numPr>
          <w:ilvl w:val="1"/>
          <w:numId w:val="1"/>
        </w:numPr>
        <w:ind w:left="810" w:hanging="450"/>
        <w:contextualSpacing w:val="0"/>
        <w:rPr>
          <w:sz w:val="21"/>
          <w:szCs w:val="21"/>
        </w:rPr>
      </w:pPr>
      <w:r w:rsidRPr="005A4953">
        <w:rPr>
          <w:sz w:val="21"/>
          <w:szCs w:val="21"/>
        </w:rPr>
        <w:t>West Virginia Society of Radiologic Technologists</w:t>
      </w:r>
    </w:p>
    <w:p w14:paraId="67435E0F" w14:textId="77777777" w:rsidR="005A4953" w:rsidRPr="005A4953" w:rsidRDefault="005A4953" w:rsidP="005A4953">
      <w:pPr>
        <w:pStyle w:val="ListParagraph"/>
        <w:numPr>
          <w:ilvl w:val="1"/>
          <w:numId w:val="1"/>
        </w:numPr>
        <w:ind w:left="810" w:hanging="450"/>
        <w:contextualSpacing w:val="0"/>
        <w:rPr>
          <w:sz w:val="21"/>
          <w:szCs w:val="21"/>
        </w:rPr>
      </w:pPr>
      <w:r w:rsidRPr="005A4953">
        <w:rPr>
          <w:color w:val="000000"/>
          <w:sz w:val="21"/>
          <w:szCs w:val="21"/>
        </w:rPr>
        <w:t>Wisconsin Society of Radiologic Technologists</w:t>
      </w:r>
    </w:p>
    <w:p w14:paraId="1E7C65F4" w14:textId="77777777" w:rsidR="005A4953" w:rsidRPr="005A4953" w:rsidRDefault="005A4953" w:rsidP="005A4953">
      <w:pPr>
        <w:pStyle w:val="ListParagraph"/>
        <w:numPr>
          <w:ilvl w:val="1"/>
          <w:numId w:val="1"/>
        </w:numPr>
        <w:ind w:left="810" w:hanging="450"/>
        <w:contextualSpacing w:val="0"/>
        <w:rPr>
          <w:sz w:val="21"/>
          <w:szCs w:val="21"/>
        </w:rPr>
      </w:pPr>
      <w:r w:rsidRPr="005A4953">
        <w:rPr>
          <w:color w:val="000000"/>
          <w:sz w:val="21"/>
          <w:szCs w:val="21"/>
        </w:rPr>
        <w:t>Wyoming Society of Radiologic Technologists</w:t>
      </w:r>
    </w:p>
    <w:p w14:paraId="256008D3" w14:textId="77777777" w:rsidR="005A4953" w:rsidRDefault="005A4953" w:rsidP="005A4953"/>
    <w:p w14:paraId="703F4F8E" w14:textId="77777777" w:rsidR="005A4953" w:rsidRDefault="005A4953" w:rsidP="005A4953">
      <w:pPr>
        <w:sectPr w:rsidR="005A4953" w:rsidSect="00871564">
          <w:type w:val="continuous"/>
          <w:pgSz w:w="12240" w:h="15840"/>
          <w:pgMar w:top="1152" w:right="1296" w:bottom="1152" w:left="1296" w:header="720" w:footer="720" w:gutter="0"/>
          <w:cols w:num="2" w:space="720"/>
          <w:docGrid w:linePitch="360"/>
        </w:sectPr>
      </w:pPr>
    </w:p>
    <w:p w14:paraId="47DBF0AC" w14:textId="77777777" w:rsidR="00B1131D" w:rsidRPr="00165BE9" w:rsidRDefault="00B1131D" w:rsidP="00B1131D">
      <w:pPr>
        <w:spacing w:after="120"/>
        <w:ind w:left="450" w:firstLine="0"/>
        <w:rPr>
          <w:sz w:val="24"/>
          <w:szCs w:val="24"/>
        </w:rPr>
      </w:pPr>
    </w:p>
    <w:p w14:paraId="5BACDA83" w14:textId="77777777" w:rsidR="006E0225" w:rsidRPr="00165BE9" w:rsidRDefault="00ED2349">
      <w:pPr>
        <w:rPr>
          <w:sz w:val="24"/>
          <w:szCs w:val="24"/>
        </w:rPr>
      </w:pPr>
    </w:p>
    <w:sectPr w:rsidR="006E0225" w:rsidRPr="00165BE9" w:rsidSect="005A495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04FD8" w14:textId="77777777" w:rsidR="00ED2349" w:rsidRDefault="00ED2349" w:rsidP="00AD1378">
      <w:r>
        <w:separator/>
      </w:r>
    </w:p>
  </w:endnote>
  <w:endnote w:type="continuationSeparator" w:id="0">
    <w:p w14:paraId="1D6C5F8B" w14:textId="77777777" w:rsidR="00ED2349" w:rsidRDefault="00ED2349" w:rsidP="00AD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E114C" w14:textId="77777777" w:rsidR="00ED2349" w:rsidRDefault="00ED2349" w:rsidP="00AD1378">
      <w:r>
        <w:separator/>
      </w:r>
    </w:p>
  </w:footnote>
  <w:footnote w:type="continuationSeparator" w:id="0">
    <w:p w14:paraId="5038A00F" w14:textId="77777777" w:rsidR="00ED2349" w:rsidRDefault="00ED2349" w:rsidP="00AD1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03C47"/>
    <w:multiLevelType w:val="hybridMultilevel"/>
    <w:tmpl w:val="73CA73A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1D"/>
    <w:rsid w:val="00000285"/>
    <w:rsid w:val="000015D5"/>
    <w:rsid w:val="00002480"/>
    <w:rsid w:val="00005EE1"/>
    <w:rsid w:val="00012CA3"/>
    <w:rsid w:val="000157FE"/>
    <w:rsid w:val="00017F93"/>
    <w:rsid w:val="00032104"/>
    <w:rsid w:val="000365E7"/>
    <w:rsid w:val="00044CA5"/>
    <w:rsid w:val="000553A1"/>
    <w:rsid w:val="00073B72"/>
    <w:rsid w:val="00077D43"/>
    <w:rsid w:val="00084EC9"/>
    <w:rsid w:val="0008741A"/>
    <w:rsid w:val="000A0AD1"/>
    <w:rsid w:val="000C29D1"/>
    <w:rsid w:val="000C6318"/>
    <w:rsid w:val="000F04F9"/>
    <w:rsid w:val="000F6E1E"/>
    <w:rsid w:val="000F7D4A"/>
    <w:rsid w:val="001026DB"/>
    <w:rsid w:val="00102AE5"/>
    <w:rsid w:val="00110758"/>
    <w:rsid w:val="001138D1"/>
    <w:rsid w:val="00121F06"/>
    <w:rsid w:val="00163E8F"/>
    <w:rsid w:val="0016546C"/>
    <w:rsid w:val="00165BE9"/>
    <w:rsid w:val="00176FB2"/>
    <w:rsid w:val="001860D7"/>
    <w:rsid w:val="00195286"/>
    <w:rsid w:val="001E2FB6"/>
    <w:rsid w:val="001F4151"/>
    <w:rsid w:val="001F55D1"/>
    <w:rsid w:val="00203E4E"/>
    <w:rsid w:val="00230522"/>
    <w:rsid w:val="00232515"/>
    <w:rsid w:val="00233134"/>
    <w:rsid w:val="00235779"/>
    <w:rsid w:val="00237C58"/>
    <w:rsid w:val="00242B4B"/>
    <w:rsid w:val="002537C3"/>
    <w:rsid w:val="00262CD5"/>
    <w:rsid w:val="002633DD"/>
    <w:rsid w:val="00274ADA"/>
    <w:rsid w:val="002862BB"/>
    <w:rsid w:val="00292208"/>
    <w:rsid w:val="00294B0C"/>
    <w:rsid w:val="00297747"/>
    <w:rsid w:val="002A4A1B"/>
    <w:rsid w:val="002B12E8"/>
    <w:rsid w:val="002B7452"/>
    <w:rsid w:val="002B7F5C"/>
    <w:rsid w:val="002E2C2F"/>
    <w:rsid w:val="002F419D"/>
    <w:rsid w:val="002F6E61"/>
    <w:rsid w:val="002F7A5A"/>
    <w:rsid w:val="00330FA3"/>
    <w:rsid w:val="00331F91"/>
    <w:rsid w:val="003372F4"/>
    <w:rsid w:val="00343C5B"/>
    <w:rsid w:val="00352798"/>
    <w:rsid w:val="00365BF7"/>
    <w:rsid w:val="003831F0"/>
    <w:rsid w:val="003874AC"/>
    <w:rsid w:val="003A30C7"/>
    <w:rsid w:val="003B1D9F"/>
    <w:rsid w:val="003B67B2"/>
    <w:rsid w:val="003B7EC2"/>
    <w:rsid w:val="003C3309"/>
    <w:rsid w:val="003D467E"/>
    <w:rsid w:val="003D58EE"/>
    <w:rsid w:val="003E1518"/>
    <w:rsid w:val="00412610"/>
    <w:rsid w:val="00415386"/>
    <w:rsid w:val="004161D1"/>
    <w:rsid w:val="00450F64"/>
    <w:rsid w:val="00451283"/>
    <w:rsid w:val="00456666"/>
    <w:rsid w:val="00486D37"/>
    <w:rsid w:val="004906C5"/>
    <w:rsid w:val="00493F0B"/>
    <w:rsid w:val="004B02C9"/>
    <w:rsid w:val="004B46BE"/>
    <w:rsid w:val="004C2687"/>
    <w:rsid w:val="004D7884"/>
    <w:rsid w:val="004F4E54"/>
    <w:rsid w:val="00517D99"/>
    <w:rsid w:val="00520497"/>
    <w:rsid w:val="00521C9D"/>
    <w:rsid w:val="0053663D"/>
    <w:rsid w:val="00544E0A"/>
    <w:rsid w:val="005A4953"/>
    <w:rsid w:val="005D16A9"/>
    <w:rsid w:val="005D4E72"/>
    <w:rsid w:val="005E34AB"/>
    <w:rsid w:val="005E5F24"/>
    <w:rsid w:val="005F5001"/>
    <w:rsid w:val="005F75DF"/>
    <w:rsid w:val="00611D55"/>
    <w:rsid w:val="00612E9D"/>
    <w:rsid w:val="00614CE8"/>
    <w:rsid w:val="006258A5"/>
    <w:rsid w:val="0063314E"/>
    <w:rsid w:val="006408C0"/>
    <w:rsid w:val="00643F8B"/>
    <w:rsid w:val="00646273"/>
    <w:rsid w:val="00647B67"/>
    <w:rsid w:val="0065608D"/>
    <w:rsid w:val="00656721"/>
    <w:rsid w:val="0065785E"/>
    <w:rsid w:val="00672849"/>
    <w:rsid w:val="006766BC"/>
    <w:rsid w:val="006A1248"/>
    <w:rsid w:val="006A2D8B"/>
    <w:rsid w:val="006A63E3"/>
    <w:rsid w:val="006C1B3C"/>
    <w:rsid w:val="006D4642"/>
    <w:rsid w:val="006E795A"/>
    <w:rsid w:val="006F181A"/>
    <w:rsid w:val="006F7BAE"/>
    <w:rsid w:val="0072167B"/>
    <w:rsid w:val="00727D1F"/>
    <w:rsid w:val="00752018"/>
    <w:rsid w:val="00754A0C"/>
    <w:rsid w:val="00760590"/>
    <w:rsid w:val="007670E9"/>
    <w:rsid w:val="00771958"/>
    <w:rsid w:val="00774970"/>
    <w:rsid w:val="007773ED"/>
    <w:rsid w:val="00780BC2"/>
    <w:rsid w:val="007A18B3"/>
    <w:rsid w:val="007A3D4D"/>
    <w:rsid w:val="007F5AA7"/>
    <w:rsid w:val="007F6BCC"/>
    <w:rsid w:val="00801EE5"/>
    <w:rsid w:val="008027D9"/>
    <w:rsid w:val="008171AA"/>
    <w:rsid w:val="00820919"/>
    <w:rsid w:val="00831EE9"/>
    <w:rsid w:val="00832B99"/>
    <w:rsid w:val="00850F8B"/>
    <w:rsid w:val="008644A0"/>
    <w:rsid w:val="00881DF0"/>
    <w:rsid w:val="008867BB"/>
    <w:rsid w:val="008B7BB7"/>
    <w:rsid w:val="008D039B"/>
    <w:rsid w:val="008D34D3"/>
    <w:rsid w:val="008E03C6"/>
    <w:rsid w:val="008E1000"/>
    <w:rsid w:val="008E3CB8"/>
    <w:rsid w:val="009208D9"/>
    <w:rsid w:val="0092397A"/>
    <w:rsid w:val="00924C14"/>
    <w:rsid w:val="00925148"/>
    <w:rsid w:val="009337B2"/>
    <w:rsid w:val="00935A02"/>
    <w:rsid w:val="00935A86"/>
    <w:rsid w:val="00945B0C"/>
    <w:rsid w:val="0098243A"/>
    <w:rsid w:val="00986D5A"/>
    <w:rsid w:val="00991601"/>
    <w:rsid w:val="009928FB"/>
    <w:rsid w:val="00997960"/>
    <w:rsid w:val="009A4120"/>
    <w:rsid w:val="009A4837"/>
    <w:rsid w:val="009B5BFD"/>
    <w:rsid w:val="009B6F62"/>
    <w:rsid w:val="009B7372"/>
    <w:rsid w:val="009B75D9"/>
    <w:rsid w:val="009C29DB"/>
    <w:rsid w:val="00A1304A"/>
    <w:rsid w:val="00A21672"/>
    <w:rsid w:val="00A21B5C"/>
    <w:rsid w:val="00A25E5E"/>
    <w:rsid w:val="00A30F5C"/>
    <w:rsid w:val="00A367DD"/>
    <w:rsid w:val="00A42449"/>
    <w:rsid w:val="00A52043"/>
    <w:rsid w:val="00A74158"/>
    <w:rsid w:val="00A77B90"/>
    <w:rsid w:val="00AA0066"/>
    <w:rsid w:val="00AA01E3"/>
    <w:rsid w:val="00AB45C4"/>
    <w:rsid w:val="00AC0B09"/>
    <w:rsid w:val="00AD1378"/>
    <w:rsid w:val="00AD347D"/>
    <w:rsid w:val="00AE55C9"/>
    <w:rsid w:val="00AF387D"/>
    <w:rsid w:val="00AF4472"/>
    <w:rsid w:val="00B02032"/>
    <w:rsid w:val="00B072CD"/>
    <w:rsid w:val="00B1131D"/>
    <w:rsid w:val="00B1259F"/>
    <w:rsid w:val="00B209B5"/>
    <w:rsid w:val="00B338DA"/>
    <w:rsid w:val="00B35D60"/>
    <w:rsid w:val="00B45746"/>
    <w:rsid w:val="00B4606E"/>
    <w:rsid w:val="00B54932"/>
    <w:rsid w:val="00B70A45"/>
    <w:rsid w:val="00B82371"/>
    <w:rsid w:val="00B8652F"/>
    <w:rsid w:val="00BA1FFD"/>
    <w:rsid w:val="00BC2CE5"/>
    <w:rsid w:val="00BC3084"/>
    <w:rsid w:val="00BD781D"/>
    <w:rsid w:val="00BE2EF9"/>
    <w:rsid w:val="00BE7966"/>
    <w:rsid w:val="00C0129F"/>
    <w:rsid w:val="00C0349F"/>
    <w:rsid w:val="00C07FFB"/>
    <w:rsid w:val="00C1521B"/>
    <w:rsid w:val="00C31B3B"/>
    <w:rsid w:val="00C36A77"/>
    <w:rsid w:val="00C766E9"/>
    <w:rsid w:val="00C770B1"/>
    <w:rsid w:val="00C81540"/>
    <w:rsid w:val="00C8305A"/>
    <w:rsid w:val="00C84D32"/>
    <w:rsid w:val="00C9047A"/>
    <w:rsid w:val="00C912C8"/>
    <w:rsid w:val="00C925E9"/>
    <w:rsid w:val="00C95896"/>
    <w:rsid w:val="00C969DA"/>
    <w:rsid w:val="00CA2ABA"/>
    <w:rsid w:val="00CA4A39"/>
    <w:rsid w:val="00CA7988"/>
    <w:rsid w:val="00CA79FA"/>
    <w:rsid w:val="00CE3134"/>
    <w:rsid w:val="00CE5AFA"/>
    <w:rsid w:val="00CF1DEC"/>
    <w:rsid w:val="00D05F30"/>
    <w:rsid w:val="00D070C8"/>
    <w:rsid w:val="00D148B5"/>
    <w:rsid w:val="00D17778"/>
    <w:rsid w:val="00D254CE"/>
    <w:rsid w:val="00D33DD7"/>
    <w:rsid w:val="00D3453F"/>
    <w:rsid w:val="00D468A7"/>
    <w:rsid w:val="00D540EB"/>
    <w:rsid w:val="00D55467"/>
    <w:rsid w:val="00D55526"/>
    <w:rsid w:val="00D86688"/>
    <w:rsid w:val="00DA4ECE"/>
    <w:rsid w:val="00DB7058"/>
    <w:rsid w:val="00DC0D61"/>
    <w:rsid w:val="00DC50D8"/>
    <w:rsid w:val="00DC6869"/>
    <w:rsid w:val="00DD3854"/>
    <w:rsid w:val="00DD5B0E"/>
    <w:rsid w:val="00DD71F9"/>
    <w:rsid w:val="00DE67ED"/>
    <w:rsid w:val="00DE6B78"/>
    <w:rsid w:val="00DF044D"/>
    <w:rsid w:val="00E063B2"/>
    <w:rsid w:val="00E214D5"/>
    <w:rsid w:val="00E24B67"/>
    <w:rsid w:val="00E321C2"/>
    <w:rsid w:val="00E4282E"/>
    <w:rsid w:val="00E42D1C"/>
    <w:rsid w:val="00E66749"/>
    <w:rsid w:val="00E669A6"/>
    <w:rsid w:val="00E70F1C"/>
    <w:rsid w:val="00E81014"/>
    <w:rsid w:val="00E908C9"/>
    <w:rsid w:val="00E91ADB"/>
    <w:rsid w:val="00EC670E"/>
    <w:rsid w:val="00ED2349"/>
    <w:rsid w:val="00ED3761"/>
    <w:rsid w:val="00ED53D3"/>
    <w:rsid w:val="00EE21B3"/>
    <w:rsid w:val="00EF01DE"/>
    <w:rsid w:val="00EF2D64"/>
    <w:rsid w:val="00F027CC"/>
    <w:rsid w:val="00F143F0"/>
    <w:rsid w:val="00F16FF6"/>
    <w:rsid w:val="00F358C7"/>
    <w:rsid w:val="00F40E71"/>
    <w:rsid w:val="00F43C4A"/>
    <w:rsid w:val="00F458AD"/>
    <w:rsid w:val="00F4765E"/>
    <w:rsid w:val="00F56800"/>
    <w:rsid w:val="00F5726F"/>
    <w:rsid w:val="00F81EF2"/>
    <w:rsid w:val="00F83430"/>
    <w:rsid w:val="00F8547A"/>
    <w:rsid w:val="00F859C2"/>
    <w:rsid w:val="00F902F1"/>
    <w:rsid w:val="00FA2BA8"/>
    <w:rsid w:val="00FB4137"/>
    <w:rsid w:val="00FE2034"/>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6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Theme="minorHAnsi" w:hAnsi="Constantia" w:cstheme="majorBidi"/>
        <w:color w:val="000000" w:themeColor="text1"/>
        <w:sz w:val="24"/>
        <w:szCs w:val="24"/>
        <w:lang w:val="en-US" w:eastAsia="en-US" w:bidi="ar-SA"/>
      </w:rPr>
    </w:rPrDefault>
    <w:pPrDefault>
      <w:pPr>
        <w:spacing w:after="80"/>
        <w:ind w:left="274" w:right="18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31D"/>
    <w:pPr>
      <w:spacing w:after="0"/>
      <w:ind w:left="806" w:hanging="360"/>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31D"/>
    <w:rPr>
      <w:rFonts w:ascii="Tahoma" w:hAnsi="Tahoma" w:cs="Tahoma"/>
      <w:sz w:val="16"/>
      <w:szCs w:val="16"/>
    </w:rPr>
  </w:style>
  <w:style w:type="character" w:customStyle="1" w:styleId="BalloonTextChar">
    <w:name w:val="Balloon Text Char"/>
    <w:basedOn w:val="DefaultParagraphFont"/>
    <w:link w:val="BalloonText"/>
    <w:uiPriority w:val="99"/>
    <w:semiHidden/>
    <w:rsid w:val="00B1131D"/>
    <w:rPr>
      <w:rFonts w:ascii="Tahoma" w:hAnsi="Tahoma" w:cs="Tahoma"/>
      <w:color w:val="auto"/>
      <w:sz w:val="16"/>
      <w:szCs w:val="16"/>
    </w:rPr>
  </w:style>
  <w:style w:type="paragraph" w:styleId="ListParagraph">
    <w:name w:val="List Paragraph"/>
    <w:basedOn w:val="Normal"/>
    <w:uiPriority w:val="34"/>
    <w:qFormat/>
    <w:rsid w:val="005A4953"/>
    <w:pPr>
      <w:ind w:left="720" w:right="0" w:firstLine="0"/>
      <w:contextualSpacing/>
    </w:pPr>
  </w:style>
  <w:style w:type="paragraph" w:styleId="Header">
    <w:name w:val="header"/>
    <w:basedOn w:val="Normal"/>
    <w:link w:val="HeaderChar"/>
    <w:uiPriority w:val="99"/>
    <w:unhideWhenUsed/>
    <w:rsid w:val="00AD1378"/>
    <w:pPr>
      <w:tabs>
        <w:tab w:val="center" w:pos="4680"/>
        <w:tab w:val="right" w:pos="9360"/>
      </w:tabs>
    </w:pPr>
  </w:style>
  <w:style w:type="character" w:customStyle="1" w:styleId="HeaderChar">
    <w:name w:val="Header Char"/>
    <w:basedOn w:val="DefaultParagraphFont"/>
    <w:link w:val="Header"/>
    <w:uiPriority w:val="99"/>
    <w:rsid w:val="00AD1378"/>
    <w:rPr>
      <w:rFonts w:asciiTheme="minorHAnsi" w:hAnsiTheme="minorHAnsi" w:cstheme="minorBidi"/>
      <w:color w:val="auto"/>
      <w:sz w:val="22"/>
      <w:szCs w:val="22"/>
    </w:rPr>
  </w:style>
  <w:style w:type="paragraph" w:styleId="Footer">
    <w:name w:val="footer"/>
    <w:basedOn w:val="Normal"/>
    <w:link w:val="FooterChar"/>
    <w:uiPriority w:val="99"/>
    <w:unhideWhenUsed/>
    <w:rsid w:val="00AD1378"/>
    <w:pPr>
      <w:tabs>
        <w:tab w:val="center" w:pos="4680"/>
        <w:tab w:val="right" w:pos="9360"/>
      </w:tabs>
    </w:pPr>
  </w:style>
  <w:style w:type="character" w:customStyle="1" w:styleId="FooterChar">
    <w:name w:val="Footer Char"/>
    <w:basedOn w:val="DefaultParagraphFont"/>
    <w:link w:val="Footer"/>
    <w:uiPriority w:val="99"/>
    <w:rsid w:val="00AD1378"/>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2018-06-14T14:59:00Z</dcterms:created>
  <dcterms:modified xsi:type="dcterms:W3CDTF">2018-06-14T14:59:00Z</dcterms:modified>
</cp:coreProperties>
</file>