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15B9" w14:textId="5B2D755A" w:rsidR="001705E8" w:rsidRDefault="00134645">
      <w:r>
        <w:rPr>
          <w:noProof/>
        </w:rPr>
        <w:drawing>
          <wp:anchor distT="0" distB="0" distL="114300" distR="114300" simplePos="0" relativeHeight="251658240" behindDoc="0" locked="0" layoutInCell="1" allowOverlap="1" wp14:anchorId="79FBF6A0" wp14:editId="77836978">
            <wp:simplePos x="0" y="0"/>
            <wp:positionH relativeFrom="column">
              <wp:posOffset>-114300</wp:posOffset>
            </wp:positionH>
            <wp:positionV relativeFrom="paragraph">
              <wp:posOffset>-455295</wp:posOffset>
            </wp:positionV>
            <wp:extent cx="2620328" cy="1247775"/>
            <wp:effectExtent l="0" t="0" r="8890" b="0"/>
            <wp:wrapNone/>
            <wp:docPr id="322992583" name="Picture 1" descr="A blue orang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92583" name="Picture 1" descr="A blue orange and white logo&#10;&#10;Description automatically generated"/>
                    <pic:cNvPicPr/>
                  </pic:nvPicPr>
                  <pic:blipFill>
                    <a:blip r:embed="rId6"/>
                    <a:stretch>
                      <a:fillRect/>
                    </a:stretch>
                  </pic:blipFill>
                  <pic:spPr>
                    <a:xfrm>
                      <a:off x="0" y="0"/>
                      <a:ext cx="2630885" cy="1252802"/>
                    </a:xfrm>
                    <a:prstGeom prst="rect">
                      <a:avLst/>
                    </a:prstGeom>
                  </pic:spPr>
                </pic:pic>
              </a:graphicData>
            </a:graphic>
            <wp14:sizeRelH relativeFrom="margin">
              <wp14:pctWidth>0</wp14:pctWidth>
            </wp14:sizeRelH>
            <wp14:sizeRelV relativeFrom="margin">
              <wp14:pctHeight>0</wp14:pctHeight>
            </wp14:sizeRelV>
          </wp:anchor>
        </w:drawing>
      </w:r>
      <w:r w:rsidR="001705E8">
        <w:t xml:space="preserve"> </w:t>
      </w:r>
    </w:p>
    <w:p w14:paraId="06694C67" w14:textId="77777777" w:rsidR="001705E8" w:rsidRDefault="001705E8"/>
    <w:p w14:paraId="10A4B801" w14:textId="69BD7D95" w:rsidR="001705E8" w:rsidRDefault="00CE402D" w:rsidP="00CE402D">
      <w:pPr>
        <w:tabs>
          <w:tab w:val="left" w:pos="960"/>
          <w:tab w:val="left" w:pos="1845"/>
        </w:tabs>
      </w:pPr>
      <w:r>
        <w:tab/>
      </w:r>
      <w:r>
        <w:tab/>
      </w:r>
    </w:p>
    <w:p w14:paraId="1A33B4C4" w14:textId="77777777" w:rsidR="001705E8" w:rsidRDefault="001705E8"/>
    <w:p w14:paraId="4CAA71BC" w14:textId="77777777" w:rsidR="001705E8" w:rsidRDefault="001705E8"/>
    <w:p w14:paraId="41DA0B6B" w14:textId="77777777" w:rsidR="001705E8" w:rsidRDefault="001705E8"/>
    <w:p w14:paraId="1487AE67" w14:textId="77777777" w:rsidR="001705E8" w:rsidRPr="001705E8" w:rsidRDefault="001705E8" w:rsidP="001705E8">
      <w:pPr>
        <w:pStyle w:val="BasicParagraph"/>
        <w:ind w:left="360" w:hanging="360"/>
        <w:rPr>
          <w:rFonts w:ascii="Helvetica" w:hAnsi="Helvetica" w:cs="Helvetica-Light"/>
          <w:sz w:val="22"/>
          <w:szCs w:val="22"/>
        </w:rPr>
      </w:pPr>
      <w:r w:rsidRPr="001705E8">
        <w:rPr>
          <w:rFonts w:ascii="Helvetica" w:hAnsi="Helvetica" w:cs="Helvetica-Bold"/>
          <w:b/>
          <w:bCs/>
          <w:sz w:val="22"/>
          <w:szCs w:val="22"/>
        </w:rPr>
        <w:t>Whereas,</w:t>
      </w:r>
      <w:r w:rsidRPr="001705E8">
        <w:rPr>
          <w:rFonts w:ascii="Helvetica" w:hAnsi="Helvetica" w:cs="Helvetica-Light"/>
          <w:sz w:val="22"/>
          <w:szCs w:val="22"/>
        </w:rPr>
        <w:t xml:space="preserve"> the Human Resources division is instrumental in recruiting, selecting, resourcing, and retaining quality staff in support of providing an excellent education for all students; and</w:t>
      </w:r>
    </w:p>
    <w:p w14:paraId="343A5C44" w14:textId="77777777" w:rsidR="001705E8" w:rsidRPr="001705E8" w:rsidRDefault="001705E8" w:rsidP="001705E8">
      <w:pPr>
        <w:pStyle w:val="BasicParagraph"/>
        <w:ind w:left="360" w:hanging="360"/>
        <w:rPr>
          <w:rFonts w:ascii="Helvetica" w:hAnsi="Helvetica" w:cs="Helvetica-Light"/>
          <w:sz w:val="22"/>
          <w:szCs w:val="22"/>
        </w:rPr>
      </w:pPr>
    </w:p>
    <w:p w14:paraId="3DF2750B" w14:textId="77777777" w:rsidR="001705E8" w:rsidRPr="001705E8" w:rsidRDefault="001705E8" w:rsidP="001705E8">
      <w:pPr>
        <w:pStyle w:val="BasicParagraph"/>
        <w:ind w:left="360" w:hanging="360"/>
        <w:rPr>
          <w:rFonts w:ascii="Helvetica" w:hAnsi="Helvetica" w:cs="Helvetica-Light"/>
          <w:sz w:val="22"/>
          <w:szCs w:val="22"/>
        </w:rPr>
      </w:pPr>
      <w:proofErr w:type="gramStart"/>
      <w:r w:rsidRPr="001705E8">
        <w:rPr>
          <w:rFonts w:ascii="Helvetica" w:hAnsi="Helvetica" w:cs="Helvetica-Bold"/>
          <w:b/>
          <w:bCs/>
          <w:sz w:val="22"/>
          <w:szCs w:val="22"/>
        </w:rPr>
        <w:t>Whereas,</w:t>
      </w:r>
      <w:proofErr w:type="gramEnd"/>
      <w:r w:rsidRPr="001705E8">
        <w:rPr>
          <w:rFonts w:ascii="Helvetica" w:hAnsi="Helvetica" w:cs="Helvetica-Light"/>
          <w:sz w:val="22"/>
          <w:szCs w:val="22"/>
        </w:rPr>
        <w:t xml:space="preserve"> Human Resources plays a key role in fostering satisfaction and loyalty among employees by allowing for professional growth and development and keeping employees informed about policies, working conditions, compensation, and benefits; and</w:t>
      </w:r>
    </w:p>
    <w:p w14:paraId="198106C2" w14:textId="77777777" w:rsidR="001705E8" w:rsidRPr="001705E8" w:rsidRDefault="001705E8" w:rsidP="001705E8">
      <w:pPr>
        <w:pStyle w:val="BasicParagraph"/>
        <w:ind w:left="360" w:hanging="360"/>
        <w:rPr>
          <w:rFonts w:ascii="Helvetica" w:hAnsi="Helvetica" w:cs="Helvetica-Light"/>
          <w:sz w:val="22"/>
          <w:szCs w:val="22"/>
        </w:rPr>
      </w:pPr>
    </w:p>
    <w:p w14:paraId="05ECF933" w14:textId="77777777" w:rsidR="001705E8" w:rsidRPr="001705E8" w:rsidRDefault="001705E8" w:rsidP="001705E8">
      <w:pPr>
        <w:pStyle w:val="BasicParagraph"/>
        <w:ind w:left="360" w:hanging="360"/>
        <w:rPr>
          <w:rFonts w:ascii="Helvetica" w:hAnsi="Helvetica" w:cs="Helvetica-Light"/>
          <w:sz w:val="22"/>
          <w:szCs w:val="22"/>
        </w:rPr>
      </w:pPr>
      <w:r w:rsidRPr="001705E8">
        <w:rPr>
          <w:rFonts w:ascii="Helvetica" w:hAnsi="Helvetica" w:cs="Helvetica-Bold"/>
          <w:b/>
          <w:bCs/>
          <w:sz w:val="22"/>
          <w:szCs w:val="22"/>
        </w:rPr>
        <w:t>Whereas,</w:t>
      </w:r>
      <w:r w:rsidRPr="001705E8">
        <w:rPr>
          <w:rFonts w:ascii="Helvetica" w:hAnsi="Helvetica" w:cs="Helvetica-Light"/>
          <w:sz w:val="22"/>
          <w:szCs w:val="22"/>
        </w:rPr>
        <w:t xml:space="preserve"> Human Resources monitors and manages current and future workforce trends, </w:t>
      </w:r>
      <w:r w:rsidRPr="001705E8">
        <w:rPr>
          <w:rFonts w:ascii="Helvetica" w:hAnsi="Helvetica" w:cs="Helvetica-Light"/>
          <w:sz w:val="22"/>
          <w:szCs w:val="22"/>
        </w:rPr>
        <w:br/>
      </w:r>
      <w:r w:rsidRPr="001705E8">
        <w:rPr>
          <w:rFonts w:ascii="Helvetica" w:hAnsi="Helvetica" w:cs="Helvetica-Light"/>
          <w:spacing w:val="-1"/>
          <w:sz w:val="22"/>
          <w:szCs w:val="22"/>
        </w:rPr>
        <w:t>organizational culture, legal and legislative trends, and ethical and social responsibility; and</w:t>
      </w:r>
    </w:p>
    <w:p w14:paraId="6F20E042" w14:textId="101E0E87" w:rsidR="001705E8" w:rsidRPr="001705E8" w:rsidRDefault="009A4200" w:rsidP="001705E8">
      <w:pPr>
        <w:pStyle w:val="BasicParagraph"/>
        <w:ind w:left="360" w:hanging="360"/>
        <w:rPr>
          <w:rFonts w:ascii="Helvetica" w:hAnsi="Helvetica" w:cs="Helvetica-Light"/>
          <w:sz w:val="22"/>
          <w:szCs w:val="22"/>
        </w:rPr>
      </w:pPr>
      <w:r>
        <w:rPr>
          <w:rFonts w:ascii="Helvetica" w:hAnsi="Helvetica" w:cs="Helvetica-Light"/>
          <w:sz w:val="22"/>
          <w:szCs w:val="22"/>
        </w:rPr>
        <w:t xml:space="preserve"> </w:t>
      </w:r>
    </w:p>
    <w:p w14:paraId="5B482FCC" w14:textId="77777777" w:rsidR="001705E8" w:rsidRPr="001705E8" w:rsidRDefault="001705E8" w:rsidP="001705E8">
      <w:pPr>
        <w:pStyle w:val="BasicParagraph"/>
        <w:ind w:left="360" w:hanging="360"/>
        <w:rPr>
          <w:rFonts w:ascii="Helvetica" w:hAnsi="Helvetica" w:cs="Helvetica-Light"/>
          <w:sz w:val="22"/>
          <w:szCs w:val="22"/>
        </w:rPr>
      </w:pPr>
      <w:proofErr w:type="gramStart"/>
      <w:r w:rsidRPr="001705E8">
        <w:rPr>
          <w:rFonts w:ascii="Helvetica" w:hAnsi="Helvetica" w:cs="Helvetica-Bold"/>
          <w:b/>
          <w:bCs/>
          <w:sz w:val="22"/>
          <w:szCs w:val="22"/>
        </w:rPr>
        <w:t>Whereas,</w:t>
      </w:r>
      <w:proofErr w:type="gramEnd"/>
      <w:r w:rsidRPr="001705E8">
        <w:rPr>
          <w:rFonts w:ascii="Helvetica" w:hAnsi="Helvetica" w:cs="Helvetica-Light"/>
          <w:sz w:val="22"/>
          <w:szCs w:val="22"/>
        </w:rPr>
        <w:t xml:space="preserve"> Human Resources is an important part of district leadership and is vital to the overall productivity and efficiency of the district’s workforce; and</w:t>
      </w:r>
    </w:p>
    <w:p w14:paraId="7B5E8DA2" w14:textId="77777777" w:rsidR="001705E8" w:rsidRPr="001705E8" w:rsidRDefault="001705E8" w:rsidP="001705E8">
      <w:pPr>
        <w:pStyle w:val="BasicParagraph"/>
        <w:ind w:left="360" w:hanging="360"/>
        <w:rPr>
          <w:rFonts w:ascii="Helvetica" w:hAnsi="Helvetica" w:cs="Helvetica-Light"/>
          <w:sz w:val="22"/>
          <w:szCs w:val="22"/>
        </w:rPr>
      </w:pPr>
    </w:p>
    <w:p w14:paraId="756C6899" w14:textId="735551D2" w:rsidR="001705E8" w:rsidRPr="001705E8" w:rsidRDefault="001705E8" w:rsidP="001705E8">
      <w:pPr>
        <w:pStyle w:val="BasicParagraph"/>
        <w:ind w:left="360" w:hanging="360"/>
        <w:rPr>
          <w:rFonts w:ascii="Helvetica" w:hAnsi="Helvetica" w:cs="Helvetica-Light"/>
          <w:sz w:val="22"/>
          <w:szCs w:val="22"/>
        </w:rPr>
      </w:pPr>
      <w:proofErr w:type="gramStart"/>
      <w:r w:rsidRPr="001705E8">
        <w:rPr>
          <w:rFonts w:ascii="Helvetica" w:hAnsi="Helvetica" w:cs="Helvetica-Bold"/>
          <w:b/>
          <w:bCs/>
          <w:sz w:val="22"/>
          <w:szCs w:val="22"/>
        </w:rPr>
        <w:t>Whereas,</w:t>
      </w:r>
      <w:proofErr w:type="gramEnd"/>
      <w:r w:rsidRPr="001705E8">
        <w:rPr>
          <w:rFonts w:ascii="Helvetica" w:hAnsi="Helvetica" w:cs="Helvetica-Light"/>
          <w:sz w:val="22"/>
          <w:szCs w:val="22"/>
        </w:rPr>
        <w:t xml:space="preserve"> Human Resources is a valued and respected department that sustains the district’s most important asset</w:t>
      </w:r>
      <w:r w:rsidR="00FB45E3">
        <w:rPr>
          <w:rFonts w:ascii="Helvetica" w:hAnsi="Helvetica" w:cs="Helvetica-Light"/>
          <w:sz w:val="22"/>
          <w:szCs w:val="22"/>
        </w:rPr>
        <w:t xml:space="preserve"> </w:t>
      </w:r>
      <w:r w:rsidRPr="001705E8">
        <w:rPr>
          <w:rFonts w:ascii="Helvetica" w:hAnsi="Helvetica" w:cs="Helvetica-Light"/>
          <w:sz w:val="22"/>
          <w:szCs w:val="22"/>
        </w:rPr>
        <w:t>—</w:t>
      </w:r>
      <w:r w:rsidR="00FB45E3">
        <w:rPr>
          <w:rFonts w:ascii="Helvetica" w:hAnsi="Helvetica" w:cs="Helvetica-Light"/>
          <w:sz w:val="22"/>
          <w:szCs w:val="22"/>
        </w:rPr>
        <w:t xml:space="preserve"> </w:t>
      </w:r>
      <w:r w:rsidRPr="001705E8">
        <w:rPr>
          <w:rFonts w:ascii="Helvetica" w:hAnsi="Helvetica" w:cs="Helvetica-Light"/>
          <w:sz w:val="22"/>
          <w:szCs w:val="22"/>
        </w:rPr>
        <w:t xml:space="preserve">its </w:t>
      </w:r>
      <w:proofErr w:type="gramStart"/>
      <w:r w:rsidRPr="001705E8">
        <w:rPr>
          <w:rFonts w:ascii="Helvetica" w:hAnsi="Helvetica" w:cs="Helvetica-Light"/>
          <w:sz w:val="22"/>
          <w:szCs w:val="22"/>
        </w:rPr>
        <w:t>people;</w:t>
      </w:r>
      <w:proofErr w:type="gramEnd"/>
    </w:p>
    <w:p w14:paraId="5AF5B363" w14:textId="77777777" w:rsidR="001705E8" w:rsidRPr="001705E8" w:rsidRDefault="001705E8" w:rsidP="001705E8">
      <w:pPr>
        <w:pStyle w:val="BasicParagraph"/>
        <w:ind w:left="360" w:hanging="360"/>
        <w:rPr>
          <w:rFonts w:ascii="Helvetica" w:hAnsi="Helvetica" w:cs="Helvetica-Light"/>
          <w:sz w:val="22"/>
          <w:szCs w:val="22"/>
        </w:rPr>
      </w:pPr>
    </w:p>
    <w:p w14:paraId="1EEFB5E8" w14:textId="3A3725C5" w:rsidR="001705E8" w:rsidRPr="001705E8" w:rsidRDefault="001705E8" w:rsidP="001705E8">
      <w:pPr>
        <w:pStyle w:val="BasicParagraph"/>
        <w:ind w:left="360" w:hanging="360"/>
        <w:rPr>
          <w:rFonts w:ascii="Helvetica" w:hAnsi="Helvetica" w:cs="Helvetica-Light"/>
          <w:sz w:val="22"/>
          <w:szCs w:val="22"/>
        </w:rPr>
      </w:pPr>
      <w:r w:rsidRPr="001705E8">
        <w:rPr>
          <w:rFonts w:ascii="Helvetica" w:hAnsi="Helvetica" w:cs="Helvetica-Bold"/>
          <w:b/>
          <w:bCs/>
          <w:sz w:val="22"/>
          <w:szCs w:val="22"/>
        </w:rPr>
        <w:t>Therefore,</w:t>
      </w:r>
      <w:r w:rsidRPr="001705E8">
        <w:rPr>
          <w:rFonts w:ascii="Helvetica" w:hAnsi="Helvetica" w:cs="Helvetica-Light"/>
          <w:sz w:val="22"/>
          <w:szCs w:val="22"/>
        </w:rPr>
        <w:t xml:space="preserve"> the Board of Trustees of ________________________ does hereby resolve that October </w:t>
      </w:r>
      <w:r w:rsidR="0064143B">
        <w:rPr>
          <w:rFonts w:ascii="Helvetica" w:hAnsi="Helvetica" w:cs="Helvetica-Light"/>
          <w:sz w:val="22"/>
          <w:szCs w:val="22"/>
        </w:rPr>
        <w:t>8</w:t>
      </w:r>
      <w:r w:rsidR="00806008">
        <w:rPr>
          <w:rFonts w:ascii="Helvetica" w:hAnsi="Helvetica" w:cs="Helvetica-Light"/>
          <w:sz w:val="22"/>
          <w:szCs w:val="22"/>
        </w:rPr>
        <w:t>,</w:t>
      </w:r>
      <w:r w:rsidRPr="001705E8">
        <w:rPr>
          <w:rFonts w:ascii="Helvetica" w:hAnsi="Helvetica" w:cs="Helvetica-Light"/>
          <w:sz w:val="22"/>
          <w:szCs w:val="22"/>
        </w:rPr>
        <w:t xml:space="preserve"> 20</w:t>
      </w:r>
      <w:r w:rsidR="00F576C5">
        <w:rPr>
          <w:rFonts w:ascii="Helvetica" w:hAnsi="Helvetica" w:cs="Helvetica-Light"/>
          <w:sz w:val="22"/>
          <w:szCs w:val="22"/>
        </w:rPr>
        <w:t>2</w:t>
      </w:r>
      <w:r w:rsidR="0064143B">
        <w:rPr>
          <w:rFonts w:ascii="Helvetica" w:hAnsi="Helvetica" w:cs="Helvetica-Light"/>
          <w:sz w:val="22"/>
          <w:szCs w:val="22"/>
        </w:rPr>
        <w:t>5</w:t>
      </w:r>
      <w:r w:rsidRPr="001705E8">
        <w:rPr>
          <w:rFonts w:ascii="Helvetica" w:hAnsi="Helvetica" w:cs="Helvetica-Light"/>
          <w:sz w:val="22"/>
          <w:szCs w:val="22"/>
        </w:rPr>
        <w:t>, will be observed as Texas Education Human Resources Day throughout the district. The Board also encourages students, staff, and parents to express their appreciation to our human resources team members for their dedication and commitment to _______________ employees and students.</w:t>
      </w:r>
    </w:p>
    <w:p w14:paraId="6D22500F" w14:textId="77777777" w:rsidR="001705E8" w:rsidRPr="001705E8" w:rsidRDefault="001705E8" w:rsidP="001705E8">
      <w:pPr>
        <w:pStyle w:val="BasicParagraph"/>
        <w:ind w:left="360" w:hanging="360"/>
        <w:rPr>
          <w:rFonts w:ascii="Helvetica" w:hAnsi="Helvetica" w:cs="Helvetica-Light"/>
          <w:sz w:val="22"/>
          <w:szCs w:val="22"/>
        </w:rPr>
      </w:pPr>
    </w:p>
    <w:p w14:paraId="586633ED" w14:textId="77777777" w:rsidR="001705E8" w:rsidRPr="001705E8" w:rsidRDefault="001705E8" w:rsidP="001705E8">
      <w:pPr>
        <w:pStyle w:val="BasicParagraph"/>
        <w:ind w:left="360" w:hanging="360"/>
        <w:rPr>
          <w:rFonts w:ascii="Helvetica" w:hAnsi="Helvetica" w:cs="Helvetica-Light"/>
          <w:sz w:val="22"/>
          <w:szCs w:val="22"/>
        </w:rPr>
      </w:pPr>
    </w:p>
    <w:p w14:paraId="63E2FB43" w14:textId="77777777" w:rsidR="001705E8" w:rsidRPr="001705E8" w:rsidRDefault="001705E8" w:rsidP="001705E8">
      <w:pPr>
        <w:pStyle w:val="BasicParagraph"/>
        <w:ind w:left="360" w:hanging="360"/>
        <w:rPr>
          <w:rFonts w:ascii="Helvetica" w:hAnsi="Helvetica" w:cs="Helvetica-Light"/>
          <w:sz w:val="22"/>
          <w:szCs w:val="22"/>
        </w:rPr>
      </w:pPr>
    </w:p>
    <w:p w14:paraId="15CE3653" w14:textId="77777777" w:rsidR="00134645" w:rsidRPr="001705E8" w:rsidRDefault="001705E8" w:rsidP="001705E8">
      <w:pPr>
        <w:pStyle w:val="BasicParagraph"/>
        <w:tabs>
          <w:tab w:val="right" w:leader="underscore" w:pos="6840"/>
          <w:tab w:val="right" w:leader="underscore" w:pos="9360"/>
        </w:tabs>
        <w:ind w:left="360" w:hanging="360"/>
        <w:rPr>
          <w:rFonts w:ascii="Helvetica" w:hAnsi="Helvetica" w:cs="Helvetica-Light"/>
          <w:sz w:val="22"/>
          <w:szCs w:val="22"/>
        </w:rPr>
      </w:pPr>
      <w:r w:rsidRPr="001705E8">
        <w:rPr>
          <w:rFonts w:ascii="Helvetica" w:hAnsi="Helvetica" w:cs="Helvetica-Light"/>
          <w:sz w:val="22"/>
          <w:szCs w:val="22"/>
        </w:rPr>
        <w:t>Signature</w:t>
      </w:r>
      <w:r w:rsidRPr="001705E8">
        <w:rPr>
          <w:rFonts w:ascii="Helvetica" w:hAnsi="Helvetica" w:cs="Helvetica-Light"/>
          <w:sz w:val="22"/>
          <w:szCs w:val="22"/>
        </w:rPr>
        <w:tab/>
        <w:t xml:space="preserve"> Date</w:t>
      </w:r>
      <w:r w:rsidRPr="001705E8">
        <w:rPr>
          <w:rFonts w:ascii="Helvetica" w:hAnsi="Helvetica" w:cs="Helvetica-Light"/>
          <w:sz w:val="22"/>
          <w:szCs w:val="22"/>
        </w:rPr>
        <w:tab/>
      </w:r>
    </w:p>
    <w:sectPr w:rsidR="00134645" w:rsidRPr="001705E8" w:rsidSect="001705E8">
      <w:headerReference w:type="first" r:id="rId7"/>
      <w:type w:val="continuous"/>
      <w:pgSz w:w="12240" w:h="15840"/>
      <w:pgMar w:top="1152"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1B06" w14:textId="77777777" w:rsidR="00134645" w:rsidRDefault="00134645" w:rsidP="00134645">
      <w:r>
        <w:separator/>
      </w:r>
    </w:p>
  </w:endnote>
  <w:endnote w:type="continuationSeparator" w:id="0">
    <w:p w14:paraId="482C03AD" w14:textId="77777777" w:rsidR="00134645" w:rsidRDefault="00134645" w:rsidP="0013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altName w:val="Geneva"/>
    <w:panose1 w:val="00000000000000000000"/>
    <w:charset w:val="4D"/>
    <w:family w:val="auto"/>
    <w:notTrueType/>
    <w:pitch w:val="default"/>
    <w:sig w:usb0="00000003" w:usb1="00000000" w:usb2="00000000" w:usb3="00000000" w:csb0="00000001" w:csb1="00000000"/>
  </w:font>
  <w:font w:name="Helvetica-Light">
    <w:altName w:val="L Helvetica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0749" w14:textId="77777777" w:rsidR="00134645" w:rsidRDefault="00134645" w:rsidP="00134645">
      <w:r>
        <w:separator/>
      </w:r>
    </w:p>
  </w:footnote>
  <w:footnote w:type="continuationSeparator" w:id="0">
    <w:p w14:paraId="7AE93974" w14:textId="77777777" w:rsidR="00134645" w:rsidRDefault="00134645" w:rsidP="0013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0F7F" w14:textId="09207C3B" w:rsidR="00134645" w:rsidRPr="00134645" w:rsidRDefault="00134645" w:rsidP="00134645">
    <w:pPr>
      <w:pStyle w:val="Header"/>
      <w:tabs>
        <w:tab w:val="clear" w:pos="4680"/>
        <w:tab w:val="clear" w:pos="9360"/>
        <w:tab w:val="left" w:pos="6600"/>
      </w:tabs>
      <w:rPr>
        <w:rFonts w:asciiTheme="majorHAnsi" w:hAnsiTheme="majorHAnsi" w:cstheme="majorHAnsi"/>
        <w:sz w:val="36"/>
        <w:szCs w:val="36"/>
      </w:rPr>
    </w:pPr>
    <w:r>
      <w:tab/>
    </w:r>
    <w:r w:rsidRPr="00134645">
      <w:rPr>
        <w:rFonts w:asciiTheme="majorHAnsi" w:hAnsiTheme="majorHAnsi" w:cstheme="majorHAnsi"/>
        <w:sz w:val="36"/>
        <w:szCs w:val="36"/>
      </w:rPr>
      <w:t>Board Resolution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E8"/>
    <w:rsid w:val="000254CE"/>
    <w:rsid w:val="00031162"/>
    <w:rsid w:val="000D5D09"/>
    <w:rsid w:val="00134645"/>
    <w:rsid w:val="001705E8"/>
    <w:rsid w:val="003959AE"/>
    <w:rsid w:val="004700BF"/>
    <w:rsid w:val="00482193"/>
    <w:rsid w:val="005A2E40"/>
    <w:rsid w:val="005F13EF"/>
    <w:rsid w:val="0064143B"/>
    <w:rsid w:val="00665A40"/>
    <w:rsid w:val="00806008"/>
    <w:rsid w:val="00841A71"/>
    <w:rsid w:val="008821D9"/>
    <w:rsid w:val="008F7A16"/>
    <w:rsid w:val="00915CFE"/>
    <w:rsid w:val="009A4200"/>
    <w:rsid w:val="009B7C8A"/>
    <w:rsid w:val="00A928B3"/>
    <w:rsid w:val="00BA2780"/>
    <w:rsid w:val="00C3266B"/>
    <w:rsid w:val="00C40866"/>
    <w:rsid w:val="00C453D3"/>
    <w:rsid w:val="00CE402D"/>
    <w:rsid w:val="00D77FB6"/>
    <w:rsid w:val="00E72F6A"/>
    <w:rsid w:val="00EA527C"/>
    <w:rsid w:val="00F576C5"/>
    <w:rsid w:val="00F70C75"/>
    <w:rsid w:val="00F71BFA"/>
    <w:rsid w:val="00FB45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8B40950"/>
  <w15:docId w15:val="{1F978591-CFCF-4CE9-A32D-DEF58CA1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67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705E8"/>
    <w:pPr>
      <w:widowControl w:val="0"/>
      <w:autoSpaceDE w:val="0"/>
      <w:autoSpaceDN w:val="0"/>
      <w:adjustRightInd w:val="0"/>
      <w:spacing w:line="288" w:lineRule="auto"/>
      <w:textAlignment w:val="center"/>
    </w:pPr>
    <w:rPr>
      <w:rFonts w:ascii="Times-Roman" w:hAnsi="Times-Roman" w:cs="Times-Roman"/>
      <w:color w:val="000000"/>
      <w:szCs w:val="24"/>
    </w:rPr>
  </w:style>
  <w:style w:type="paragraph" w:styleId="Header">
    <w:name w:val="header"/>
    <w:basedOn w:val="Normal"/>
    <w:link w:val="HeaderChar"/>
    <w:uiPriority w:val="99"/>
    <w:unhideWhenUsed/>
    <w:rsid w:val="00134645"/>
    <w:pPr>
      <w:tabs>
        <w:tab w:val="center" w:pos="4680"/>
        <w:tab w:val="right" w:pos="9360"/>
      </w:tabs>
    </w:pPr>
  </w:style>
  <w:style w:type="character" w:customStyle="1" w:styleId="HeaderChar">
    <w:name w:val="Header Char"/>
    <w:basedOn w:val="DefaultParagraphFont"/>
    <w:link w:val="Header"/>
    <w:uiPriority w:val="99"/>
    <w:rsid w:val="00134645"/>
    <w:rPr>
      <w:sz w:val="24"/>
    </w:rPr>
  </w:style>
  <w:style w:type="paragraph" w:styleId="Footer">
    <w:name w:val="footer"/>
    <w:basedOn w:val="Normal"/>
    <w:link w:val="FooterChar"/>
    <w:uiPriority w:val="99"/>
    <w:unhideWhenUsed/>
    <w:rsid w:val="00134645"/>
    <w:pPr>
      <w:tabs>
        <w:tab w:val="center" w:pos="4680"/>
        <w:tab w:val="right" w:pos="9360"/>
      </w:tabs>
    </w:pPr>
  </w:style>
  <w:style w:type="character" w:customStyle="1" w:styleId="FooterChar">
    <w:name w:val="Footer Char"/>
    <w:basedOn w:val="DefaultParagraphFont"/>
    <w:link w:val="Footer"/>
    <w:uiPriority w:val="99"/>
    <w:rsid w:val="00134645"/>
    <w:rPr>
      <w:sz w:val="24"/>
    </w:rPr>
  </w:style>
  <w:style w:type="paragraph" w:styleId="Revision">
    <w:name w:val="Revision"/>
    <w:hidden/>
    <w:uiPriority w:val="99"/>
    <w:semiHidden/>
    <w:rsid w:val="00C453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Texas Association of School Boards</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Shu-In Powell</dc:creator>
  <cp:keywords/>
  <cp:lastModifiedBy>Sarah James</cp:lastModifiedBy>
  <cp:revision>3</cp:revision>
  <dcterms:created xsi:type="dcterms:W3CDTF">2025-09-08T15:00:00Z</dcterms:created>
  <dcterms:modified xsi:type="dcterms:W3CDTF">2025-09-09T15:28:00Z</dcterms:modified>
</cp:coreProperties>
</file>