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BB6" w:rsidRDefault="000D2BB6" w:rsidP="003957F3">
      <w:pPr>
        <w:pStyle w:val="Heading1"/>
      </w:pPr>
      <w:r>
        <w:t>Wellness Plan</w:t>
      </w:r>
      <w:r w:rsidR="00E349B9">
        <w:t xml:space="preserve"> Template</w:t>
      </w:r>
    </w:p>
    <w:p w:rsidR="000D2BB6" w:rsidRPr="000D2BB6" w:rsidRDefault="000D2BB6" w:rsidP="000D2BB6">
      <w:pPr>
        <w:pStyle w:val="zComment"/>
        <w:rPr>
          <w:bCs/>
          <w:i/>
          <w:iCs/>
        </w:rPr>
      </w:pPr>
      <w:r>
        <w:rPr>
          <w:bCs/>
          <w:i/>
          <w:iCs/>
        </w:rPr>
        <w:t xml:space="preserve">[Note: Please refer to your </w:t>
      </w:r>
      <w:proofErr w:type="spellStart"/>
      <w:r>
        <w:rPr>
          <w:bCs/>
          <w:i/>
          <w:iCs/>
        </w:rPr>
        <w:t>FFA</w:t>
      </w:r>
      <w:proofErr w:type="spellEnd"/>
      <w:r>
        <w:rPr>
          <w:bCs/>
          <w:i/>
          <w:iCs/>
        </w:rPr>
        <w:t xml:space="preserve">(LOCAL) so the district’s completed wellness plan will correctly reflect the </w:t>
      </w:r>
      <w:r w:rsidR="00A56C8E">
        <w:rPr>
          <w:bCs/>
          <w:i/>
          <w:iCs/>
        </w:rPr>
        <w:t xml:space="preserve">policy </w:t>
      </w:r>
      <w:r>
        <w:rPr>
          <w:bCs/>
          <w:i/>
          <w:iCs/>
        </w:rPr>
        <w:t>decisions adopted by your school board. After editing this document to create your wellness plan, remember to remove all editorial instructions, the lines dividing the various sections, and all provisions not applicable to your district.]</w:t>
      </w:r>
    </w:p>
    <w:p w:rsidR="003D7A78" w:rsidRDefault="003D7A78" w:rsidP="003D7A78">
      <w:pPr>
        <w:pStyle w:val="local1"/>
      </w:pPr>
      <w:r w:rsidRPr="004C2873">
        <w:t>This document, referred to as the “wellness plan”</w:t>
      </w:r>
      <w:r>
        <w:t xml:space="preserve"> (the plan), </w:t>
      </w:r>
      <w:r w:rsidRPr="004C2873">
        <w:t xml:space="preserve">is intended to </w:t>
      </w:r>
      <w:r>
        <w:t>implement</w:t>
      </w:r>
      <w:r w:rsidRPr="004C2873">
        <w:t xml:space="preserve"> policy </w:t>
      </w:r>
      <w:proofErr w:type="spellStart"/>
      <w:r w:rsidRPr="004C2873">
        <w:t>FFA</w:t>
      </w:r>
      <w:proofErr w:type="spellEnd"/>
      <w:r w:rsidRPr="004C2873">
        <w:t>(LOCAL), which has been adopted by the Board to comply with the requirement</w:t>
      </w:r>
      <w:r>
        <w:t>s for a school wellness policy.</w:t>
      </w:r>
      <w:r w:rsidRPr="004C2873">
        <w:t xml:space="preserve"> </w:t>
      </w:r>
      <w:r>
        <w:t>[Section 9A(a) of the National School Lunch Act (NSLA), 42 U.S.C. 1758b; 7 C.F.R. Part 210]</w:t>
      </w:r>
    </w:p>
    <w:p w:rsidR="003D7A78" w:rsidRDefault="003D7A78" w:rsidP="003D7A78">
      <w:pPr>
        <w:pStyle w:val="local1"/>
      </w:pPr>
      <w:r>
        <w:t xml:space="preserve">The District’s local school health advisory council (SHAC) will work on behalf of the District to review and consider evidence-based strategies and techniques to develop and implement nutrition </w:t>
      </w:r>
      <w:r w:rsidRPr="003D7A78">
        <w:t>guidelines</w:t>
      </w:r>
      <w:r>
        <w:t xml:space="preserve"> and wellness goals required by federal law.</w:t>
      </w:r>
    </w:p>
    <w:p w:rsidR="003D7A78" w:rsidRPr="00DB6DBF" w:rsidRDefault="003D7A78" w:rsidP="003D7A78">
      <w:pPr>
        <w:pStyle w:val="Heading2"/>
      </w:pPr>
      <w:r>
        <w:t xml:space="preserve">Soliciting </w:t>
      </w:r>
      <w:r w:rsidRPr="008374DF">
        <w:t>Involvement</w:t>
      </w:r>
      <w:r>
        <w:t xml:space="preserve"> and Input</w:t>
      </w:r>
    </w:p>
    <w:p w:rsidR="003D7A78" w:rsidRPr="004C2873" w:rsidRDefault="003D7A78" w:rsidP="003D7A78">
      <w:pPr>
        <w:pStyle w:val="local1"/>
      </w:pPr>
      <w:r>
        <w:t xml:space="preserve">Federal law requires that certain stakeholders be involved in the development, implementation, and periodic review and update of the wellness policy. The SHAC will solicit </w:t>
      </w:r>
      <w:r w:rsidRPr="003D7A78">
        <w:t>involvement</w:t>
      </w:r>
      <w:r>
        <w:t xml:space="preserve"> and input from parents, students, the District’s food service provider, physical education teachers, school health professionals, Board members, administrators, and members of the public</w:t>
      </w:r>
      <w:r w:rsidRPr="004C2873">
        <w:t xml:space="preserve"> by:</w:t>
      </w:r>
      <w:r w:rsidRPr="004C2873">
        <w:rPr>
          <w:vanish/>
        </w:rPr>
        <w:fldChar w:fldCharType="begin"/>
      </w:r>
      <w:r w:rsidRPr="004C2873">
        <w:rPr>
          <w:vanish/>
        </w:rPr>
        <w:instrText xml:space="preserve"> LISTNUM  \l 1 \s 0  </w:instrText>
      </w:r>
      <w:r w:rsidRPr="004C2873">
        <w:rPr>
          <w:vanish/>
        </w:rPr>
        <w:fldChar w:fldCharType="end">
          <w:numberingChange w:id="0" w:author="Kathy London" w:date="2019-03-19T16:10:00Z" w:original="0)"/>
        </w:fldChar>
      </w:r>
    </w:p>
    <w:p w:rsidR="003D7A78" w:rsidRPr="002271CA" w:rsidRDefault="003D7A78" w:rsidP="00C0172E">
      <w:pPr>
        <w:pStyle w:val="list-level1"/>
      </w:pPr>
      <w:r w:rsidRPr="002271CA">
        <w:t>(Insert strategy to be used.)</w:t>
      </w:r>
    </w:p>
    <w:p w:rsidR="003D7A78" w:rsidRPr="002271CA" w:rsidRDefault="003D7A78" w:rsidP="00C0172E">
      <w:pPr>
        <w:pStyle w:val="list-level1"/>
      </w:pPr>
      <w:r w:rsidRPr="002271CA">
        <w:t>(Insert strategy to be used.)</w:t>
      </w:r>
    </w:p>
    <w:p w:rsidR="003D7A78" w:rsidRPr="008374DF" w:rsidRDefault="003D7A78" w:rsidP="003D7A78">
      <w:pPr>
        <w:pStyle w:val="Heading2"/>
      </w:pPr>
      <w:r>
        <w:t xml:space="preserve">Responsibility for </w:t>
      </w:r>
      <w:r w:rsidRPr="008374DF">
        <w:t xml:space="preserve">Implementation </w:t>
      </w:r>
    </w:p>
    <w:p w:rsidR="003D7A78" w:rsidRPr="003D7A78" w:rsidRDefault="003D7A78" w:rsidP="003D7A78">
      <w:pPr>
        <w:pStyle w:val="local1"/>
      </w:pPr>
      <w:r>
        <w:t xml:space="preserve">Each campus principal is responsible for implementing </w:t>
      </w:r>
      <w:proofErr w:type="spellStart"/>
      <w:r>
        <w:t>FFA</w:t>
      </w:r>
      <w:proofErr w:type="spellEnd"/>
      <w:r>
        <w:t>(LOCAL) and this wellness plan at his or her campus, including submitting necessary information to the SHAC for evaluation.</w:t>
      </w:r>
    </w:p>
    <w:p w:rsidR="003D7A78" w:rsidRDefault="003D7A78" w:rsidP="003D7A78">
      <w:pPr>
        <w:pStyle w:val="local1"/>
      </w:pPr>
      <w:r>
        <w:t xml:space="preserve">The </w:t>
      </w:r>
      <w:r w:rsidRPr="000157A6">
        <w:rPr>
          <w:u w:val="single"/>
        </w:rPr>
        <w:tab/>
      </w:r>
      <w:r>
        <w:rPr>
          <w:u w:val="single"/>
        </w:rPr>
        <w:tab/>
      </w:r>
      <w:r>
        <w:t xml:space="preserve"> </w:t>
      </w:r>
      <w:r w:rsidRPr="007D34C9">
        <w:rPr>
          <w:i/>
        </w:rPr>
        <w:t>(</w:t>
      </w:r>
      <w:r w:rsidRPr="009E36D8">
        <w:rPr>
          <w:i/>
        </w:rPr>
        <w:t>title of District official</w:t>
      </w:r>
      <w:r w:rsidRPr="007D34C9">
        <w:rPr>
          <w:i/>
        </w:rPr>
        <w:t>)</w:t>
      </w:r>
      <w:r w:rsidRPr="001C4522">
        <w:t xml:space="preserve"> </w:t>
      </w:r>
      <w:r>
        <w:t xml:space="preserve">is the District official responsible for overall implementation of </w:t>
      </w:r>
      <w:proofErr w:type="spellStart"/>
      <w:r>
        <w:t>FFA</w:t>
      </w:r>
      <w:proofErr w:type="spellEnd"/>
      <w:r>
        <w:t xml:space="preserve">(LOCAL), including development of this wellness </w:t>
      </w:r>
      <w:r w:rsidRPr="003D7A78">
        <w:t>plan</w:t>
      </w:r>
      <w:r>
        <w:t xml:space="preserve"> and any other appropriate administrative procedures, and for ensuring that each campus complies with the policy and plan.</w:t>
      </w:r>
    </w:p>
    <w:p w:rsidR="003D7A78" w:rsidRDefault="003D7A78" w:rsidP="003D7A78">
      <w:pPr>
        <w:pStyle w:val="zBar"/>
      </w:pPr>
    </w:p>
    <w:p w:rsidR="003D7A78" w:rsidRPr="00B23C85" w:rsidRDefault="003D7A78" w:rsidP="00C0172E">
      <w:pPr>
        <w:pStyle w:val="Heading2"/>
      </w:pPr>
      <w:r>
        <w:lastRenderedPageBreak/>
        <w:t xml:space="preserve">Goals for </w:t>
      </w:r>
      <w:r w:rsidRPr="00B23C85">
        <w:t>Nutrition Promotion</w:t>
      </w:r>
    </w:p>
    <w:p w:rsidR="003D7A78" w:rsidRDefault="003D7A78" w:rsidP="00C0172E">
      <w:pPr>
        <w:pStyle w:val="local1"/>
      </w:pPr>
      <w:r>
        <w:t xml:space="preserve">Federal law requires that the District establish goals for nutrition promotion in its wellness policy. The District’s nutrition promotion activities will encourage participation in the National </w:t>
      </w:r>
      <w:r w:rsidRPr="00C0172E">
        <w:t>School</w:t>
      </w:r>
      <w:r>
        <w:t xml:space="preserve"> Lunch Program, the School Breakfast Program, and any supplemental food and nutrition programs offered by the District.</w:t>
      </w:r>
    </w:p>
    <w:p w:rsidR="003D7A78" w:rsidRDefault="003D7A78" w:rsidP="00C0172E">
      <w:pPr>
        <w:pStyle w:val="local1"/>
      </w:pPr>
      <w:r>
        <w:t xml:space="preserve">The </w:t>
      </w:r>
      <w:r w:rsidRPr="002E484B">
        <w:t xml:space="preserve">District will ensure that any food and </w:t>
      </w:r>
      <w:r w:rsidRPr="00C0172E">
        <w:t>beverage</w:t>
      </w:r>
      <w:r w:rsidRPr="002E484B">
        <w:t xml:space="preserve"> advertisements marketed to students during the school day me</w:t>
      </w:r>
      <w:r>
        <w:t xml:space="preserve">et the Smart Snacks standards.  </w:t>
      </w:r>
    </w:p>
    <w:p w:rsidR="003D7A78" w:rsidRPr="002E484B" w:rsidRDefault="003D7A78" w:rsidP="00C0172E">
      <w:pPr>
        <w:pStyle w:val="local1"/>
      </w:pPr>
      <w:r w:rsidRPr="002E484B">
        <w:t xml:space="preserve">The SHAC will monitor this by:  </w:t>
      </w:r>
      <w:bookmarkStart w:id="1" w:name="_GoBack"/>
      <w:bookmarkEnd w:id="1"/>
      <w:r w:rsidRPr="00841470">
        <w:rPr>
          <w:vanish/>
        </w:rPr>
        <w:fldChar w:fldCharType="begin"/>
      </w:r>
      <w:r w:rsidRPr="00841470">
        <w:rPr>
          <w:vanish/>
        </w:rPr>
        <w:instrText xml:space="preserve"> LISTNUM  \l 1 \s 0  </w:instrText>
      </w:r>
      <w:r w:rsidRPr="00841470">
        <w:rPr>
          <w:vanish/>
        </w:rPr>
        <w:fldChar w:fldCharType="end">
          <w:numberingChange w:id="2" w:author="Kathy London" w:date="2019-03-19T16:10:00Z" w:original="0."/>
        </w:fldChar>
      </w:r>
    </w:p>
    <w:p w:rsidR="003D7A78" w:rsidRPr="007D34C9" w:rsidRDefault="003D7A78" w:rsidP="00C0172E">
      <w:pPr>
        <w:pStyle w:val="list-level1"/>
      </w:pPr>
      <w:r w:rsidRPr="007D34C9">
        <w:t>(List the monitoring method.)</w:t>
      </w:r>
    </w:p>
    <w:p w:rsidR="003D7A78" w:rsidRPr="007D34C9" w:rsidRDefault="003D7A78" w:rsidP="00C0172E">
      <w:pPr>
        <w:pStyle w:val="list-level1"/>
      </w:pPr>
      <w:r w:rsidRPr="007D34C9">
        <w:t>(</w:t>
      </w:r>
      <w:r w:rsidRPr="00DB1473">
        <w:t>List the monitoring method.</w:t>
      </w:r>
      <w:r w:rsidRPr="007D34C9">
        <w:t>)</w:t>
      </w:r>
    </w:p>
    <w:p w:rsidR="003D7A78" w:rsidRDefault="003D7A78" w:rsidP="00C0172E">
      <w:pPr>
        <w:pStyle w:val="local1"/>
      </w:pPr>
      <w:r w:rsidRPr="002E484B">
        <w:t xml:space="preserve">Although the District is not required to immediately </w:t>
      </w:r>
      <w:r w:rsidRPr="00C0172E">
        <w:t>remove</w:t>
      </w:r>
      <w:r w:rsidRPr="002E484B">
        <w:t xml:space="preserve"> or replace food and beverage advertisements on items such as menu boards or other food service equipment, or on scoreboards or gymnasiums, the SHAC will make recommendations when replacements or new contracts are considered.</w:t>
      </w:r>
      <w:r>
        <w:t xml:space="preserve"> </w:t>
      </w:r>
    </w:p>
    <w:p w:rsidR="003D7A78" w:rsidRPr="007A03A2" w:rsidRDefault="000E0F52" w:rsidP="003D7A78">
      <w:pPr>
        <w:pStyle w:val="zComment"/>
        <w:rPr>
          <w:bCs/>
          <w:i/>
          <w:iCs/>
        </w:rPr>
      </w:pPr>
      <w:r w:rsidRPr="007D34C9">
        <w:rPr>
          <w:bCs/>
          <w:i/>
          <w:iCs/>
        </w:rPr>
        <w:t xml:space="preserve"> </w:t>
      </w:r>
      <w:r w:rsidR="003D7A78" w:rsidRPr="007D34C9">
        <w:rPr>
          <w:bCs/>
          <w:i/>
          <w:iCs/>
        </w:rPr>
        <w:t>[</w:t>
      </w:r>
      <w:r w:rsidR="003D7A78">
        <w:rPr>
          <w:bCs/>
          <w:i/>
          <w:iCs/>
        </w:rPr>
        <w:t xml:space="preserve">Include </w:t>
      </w:r>
      <w:r w:rsidR="003D7A78" w:rsidRPr="00DB62E6">
        <w:rPr>
          <w:bCs/>
          <w:i/>
          <w:iCs/>
        </w:rPr>
        <w:t xml:space="preserve">in this </w:t>
      </w:r>
      <w:r w:rsidR="003D7A78">
        <w:rPr>
          <w:bCs/>
          <w:i/>
          <w:iCs/>
        </w:rPr>
        <w:t xml:space="preserve">next </w:t>
      </w:r>
      <w:r w:rsidR="003D7A78" w:rsidRPr="00DB62E6">
        <w:rPr>
          <w:bCs/>
          <w:i/>
          <w:iCs/>
        </w:rPr>
        <w:t xml:space="preserve">section </w:t>
      </w:r>
      <w:r w:rsidR="003D7A78">
        <w:rPr>
          <w:bCs/>
          <w:i/>
          <w:iCs/>
        </w:rPr>
        <w:t xml:space="preserve">only the goals </w:t>
      </w:r>
      <w:r w:rsidR="003D7A78" w:rsidRPr="00DB62E6">
        <w:rPr>
          <w:bCs/>
          <w:i/>
          <w:iCs/>
        </w:rPr>
        <w:t>listed</w:t>
      </w:r>
      <w:r w:rsidR="003D7A78">
        <w:rPr>
          <w:bCs/>
          <w:i/>
          <w:iCs/>
        </w:rPr>
        <w:t xml:space="preserve"> for nutrition promotion</w:t>
      </w:r>
      <w:r w:rsidR="003D7A78" w:rsidRPr="00DB62E6">
        <w:rPr>
          <w:bCs/>
          <w:i/>
          <w:iCs/>
        </w:rPr>
        <w:t xml:space="preserve"> in </w:t>
      </w:r>
      <w:r w:rsidR="003D7A78">
        <w:rPr>
          <w:bCs/>
          <w:i/>
          <w:iCs/>
        </w:rPr>
        <w:t xml:space="preserve">your </w:t>
      </w:r>
      <w:proofErr w:type="spellStart"/>
      <w:r w:rsidR="003D7A78" w:rsidRPr="00DB62E6">
        <w:rPr>
          <w:bCs/>
          <w:i/>
          <w:iCs/>
        </w:rPr>
        <w:t>FFA</w:t>
      </w:r>
      <w:proofErr w:type="spellEnd"/>
      <w:r w:rsidR="003D7A78" w:rsidRPr="00DB62E6">
        <w:rPr>
          <w:bCs/>
          <w:i/>
          <w:iCs/>
        </w:rPr>
        <w:t>(LOCAL).</w:t>
      </w:r>
      <w:r w:rsidR="003D7A78">
        <w:rPr>
          <w:bCs/>
          <w:i/>
          <w:iCs/>
        </w:rPr>
        <w:t xml:space="preserve"> Objectives should be SMART (Specific, Measurable, Achievable, Relevant, Timely) and should provide detailed strategies to achieve each goal, including the action steps (what/when/where), school and community stakeholders (who), resources needed (what), and measures of success (i.e., how you will know an objective has been completed).] </w:t>
      </w:r>
      <w:r w:rsidR="003D7A78" w:rsidRPr="00DB62E6">
        <w:rPr>
          <w:bCs/>
          <w:i/>
          <w:iCs/>
        </w:rPr>
        <w:t xml:space="preserve"> </w:t>
      </w:r>
    </w:p>
    <w:p w:rsidR="003D7A78" w:rsidRDefault="003D7A78" w:rsidP="00C0172E">
      <w:pPr>
        <w:pStyle w:val="Heading3"/>
      </w:pPr>
      <w:r>
        <w:t xml:space="preserve">Implementing Goals for </w:t>
      </w:r>
      <w:r w:rsidRPr="00B23C85">
        <w:t>Nutrition Promotion</w:t>
      </w:r>
    </w:p>
    <w:p w:rsidR="003D7A78" w:rsidRDefault="003D7A78" w:rsidP="00C0172E">
      <w:pPr>
        <w:pStyle w:val="local1"/>
      </w:pPr>
      <w:r w:rsidRPr="00926DEF">
        <w:rPr>
          <w:b/>
        </w:rPr>
        <w:t>GOAL</w:t>
      </w:r>
      <w:r>
        <w:rPr>
          <w:b/>
        </w:rPr>
        <w:t xml:space="preserve"> 1</w:t>
      </w:r>
      <w:r w:rsidRPr="00926DEF">
        <w:rPr>
          <w:b/>
        </w:rPr>
        <w:t xml:space="preserve">: </w:t>
      </w:r>
      <w:r w:rsidRPr="00253C83">
        <w:t xml:space="preserve">The District’s food service staff, teachers, and other District personnel shall consistently promote healthy nutrition messages in cafeterias, classrooms, and other </w:t>
      </w:r>
      <w:r w:rsidRPr="00C0172E">
        <w:t>appropriate</w:t>
      </w:r>
      <w:r w:rsidRPr="00253C83">
        <w:t xml:space="preserve"> settings.</w:t>
      </w:r>
    </w:p>
    <w:p w:rsidR="003D7A78" w:rsidRDefault="003D7A78" w:rsidP="00C0172E">
      <w:pPr>
        <w:pStyle w:val="local1"/>
        <w:spacing w:after="240"/>
        <w:rPr>
          <w:b/>
        </w:rPr>
      </w:pPr>
      <w:r w:rsidRPr="0092699B">
        <w:rPr>
          <w:b/>
          <w:u w:val="single"/>
        </w:rPr>
        <w:t>Objective 1</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spacing w:after="240"/>
        <w:rPr>
          <w:b/>
        </w:rPr>
      </w:pPr>
      <w:r w:rsidRPr="0092699B">
        <w:rPr>
          <w:b/>
          <w:u w:val="single"/>
        </w:rPr>
        <w:t xml:space="preserve">Objective </w:t>
      </w:r>
      <w:r>
        <w:rPr>
          <w:b/>
          <w:u w:val="single"/>
        </w:rPr>
        <w:t>2</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pPr>
      <w:r>
        <w:t>**********************************************</w:t>
      </w:r>
    </w:p>
    <w:p w:rsidR="003D7A78" w:rsidRDefault="003D7A78" w:rsidP="00C0172E">
      <w:pPr>
        <w:pStyle w:val="local1"/>
      </w:pPr>
      <w:r w:rsidRPr="00926DEF">
        <w:rPr>
          <w:b/>
        </w:rPr>
        <w:lastRenderedPageBreak/>
        <w:t>GOAL</w:t>
      </w:r>
      <w:r>
        <w:rPr>
          <w:b/>
        </w:rPr>
        <w:t xml:space="preserve"> 2</w:t>
      </w:r>
      <w:r w:rsidRPr="00926DEF">
        <w:rPr>
          <w:b/>
        </w:rPr>
        <w:t xml:space="preserve">: </w:t>
      </w:r>
      <w:r w:rsidRPr="00253C83">
        <w:t xml:space="preserve">The </w:t>
      </w:r>
      <w:r w:rsidRPr="00467A29">
        <w:t>District shall share educational nutrition information with families and the general public to promote healthy nutrition choices and positively in</w:t>
      </w:r>
      <w:r>
        <w:t>fluence the health of students</w:t>
      </w:r>
      <w:r w:rsidRPr="00253C83">
        <w:t>.</w:t>
      </w:r>
    </w:p>
    <w:p w:rsidR="003D7A78" w:rsidRDefault="003D7A78" w:rsidP="00C0172E">
      <w:pPr>
        <w:pStyle w:val="local1"/>
        <w:spacing w:after="240"/>
        <w:rPr>
          <w:b/>
        </w:rPr>
      </w:pPr>
      <w:r w:rsidRPr="0092699B">
        <w:rPr>
          <w:b/>
          <w:u w:val="single"/>
        </w:rPr>
        <w:t>Objective 1</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spacing w:after="240"/>
        <w:rPr>
          <w:b/>
        </w:rPr>
      </w:pPr>
      <w:r w:rsidRPr="0092699B">
        <w:rPr>
          <w:b/>
          <w:u w:val="single"/>
        </w:rPr>
        <w:t xml:space="preserve">Objective </w:t>
      </w:r>
      <w:r>
        <w:rPr>
          <w:b/>
          <w:u w:val="single"/>
        </w:rPr>
        <w:t>2</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rPr>
          <w:b/>
        </w:rPr>
      </w:pPr>
      <w:r>
        <w:rPr>
          <w:b/>
        </w:rPr>
        <w:t>**********************************************</w:t>
      </w:r>
    </w:p>
    <w:p w:rsidR="003D7A78" w:rsidRDefault="003D7A78" w:rsidP="00C0172E">
      <w:pPr>
        <w:pStyle w:val="local1"/>
      </w:pPr>
      <w:r w:rsidRPr="00926DEF">
        <w:rPr>
          <w:b/>
        </w:rPr>
        <w:t>GOAL</w:t>
      </w:r>
      <w:r>
        <w:rPr>
          <w:b/>
        </w:rPr>
        <w:t xml:space="preserve"> 3</w:t>
      </w:r>
      <w:r w:rsidRPr="00926DEF">
        <w:rPr>
          <w:b/>
        </w:rPr>
        <w:t xml:space="preserve">: </w:t>
      </w:r>
      <w:r w:rsidRPr="00467A29">
        <w:t xml:space="preserve">The District shall ensure that food and beverage advertisements accessible to students </w:t>
      </w:r>
      <w:r>
        <w:t>outside of school hours on District property contain only products that meet the federal guidelines for</w:t>
      </w:r>
      <w:r w:rsidRPr="00467A29">
        <w:t xml:space="preserve"> competitive foods</w:t>
      </w:r>
      <w:r w:rsidRPr="00253C83">
        <w:t>.</w:t>
      </w:r>
    </w:p>
    <w:p w:rsidR="003D7A78" w:rsidRDefault="003D7A78" w:rsidP="00C0172E">
      <w:pPr>
        <w:pStyle w:val="local1"/>
        <w:spacing w:after="240"/>
        <w:rPr>
          <w:b/>
        </w:rPr>
      </w:pPr>
      <w:r w:rsidRPr="0092699B">
        <w:rPr>
          <w:b/>
          <w:u w:val="single"/>
        </w:rPr>
        <w:t>Objective 1</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spacing w:after="240"/>
        <w:rPr>
          <w:b/>
        </w:rPr>
      </w:pPr>
      <w:r w:rsidRPr="0092699B">
        <w:rPr>
          <w:b/>
          <w:u w:val="single"/>
        </w:rPr>
        <w:t xml:space="preserve">Objective </w:t>
      </w:r>
      <w:r>
        <w:rPr>
          <w:b/>
          <w:u w:val="single"/>
        </w:rPr>
        <w:t>2</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196B81" w:rsidRDefault="00196B81" w:rsidP="00C0172E">
      <w:pPr>
        <w:pStyle w:val="local1"/>
        <w:rPr>
          <w:b/>
        </w:rPr>
      </w:pPr>
    </w:p>
    <w:p w:rsidR="003D7A78" w:rsidRDefault="003D7A78" w:rsidP="003D7A78">
      <w:pPr>
        <w:pStyle w:val="zBar"/>
      </w:pPr>
    </w:p>
    <w:p w:rsidR="003D7A78" w:rsidRPr="00B23C85" w:rsidRDefault="003D7A78" w:rsidP="00C0172E">
      <w:pPr>
        <w:pStyle w:val="Heading2"/>
      </w:pPr>
      <w:r>
        <w:t xml:space="preserve">Goals for </w:t>
      </w:r>
      <w:r w:rsidRPr="00B23C85">
        <w:t xml:space="preserve">Nutrition </w:t>
      </w:r>
      <w:r>
        <w:t>Education</w:t>
      </w:r>
    </w:p>
    <w:p w:rsidR="003D7A78" w:rsidRDefault="003D7A78" w:rsidP="00C0172E">
      <w:pPr>
        <w:pStyle w:val="local1"/>
      </w:pPr>
      <w:r w:rsidRPr="004C2873">
        <w:t>Federal law requires that the District establish goals for nutrition edu</w:t>
      </w:r>
      <w:r>
        <w:t xml:space="preserve">cation in its wellness policy. State law also requires that the District implement a coordinated </w:t>
      </w:r>
      <w:r w:rsidRPr="00C0172E">
        <w:t>health</w:t>
      </w:r>
      <w:r>
        <w:t xml:space="preserve"> program with a component addressing nutrition services and health education</w:t>
      </w:r>
      <w:r w:rsidRPr="00812344">
        <w:t xml:space="preserve"> </w:t>
      </w:r>
      <w:r>
        <w:t xml:space="preserve">at the elementary and middle school levels. [See </w:t>
      </w:r>
      <w:proofErr w:type="spellStart"/>
      <w:r>
        <w:t>EHAA</w:t>
      </w:r>
      <w:proofErr w:type="spellEnd"/>
      <w:r>
        <w:t>]</w:t>
      </w:r>
    </w:p>
    <w:p w:rsidR="003D7A78" w:rsidRPr="007A03A2" w:rsidRDefault="003D7A78" w:rsidP="003D7A78">
      <w:pPr>
        <w:pStyle w:val="zComment"/>
        <w:rPr>
          <w:bCs/>
          <w:i/>
          <w:iCs/>
        </w:rPr>
      </w:pPr>
      <w:r w:rsidRPr="007D34C9">
        <w:rPr>
          <w:bCs/>
          <w:i/>
          <w:iCs/>
        </w:rPr>
        <w:t>[</w:t>
      </w:r>
      <w:r>
        <w:rPr>
          <w:bCs/>
          <w:i/>
          <w:iCs/>
        </w:rPr>
        <w:t xml:space="preserve">Include </w:t>
      </w:r>
      <w:r w:rsidRPr="00DB62E6">
        <w:rPr>
          <w:bCs/>
          <w:i/>
          <w:iCs/>
        </w:rPr>
        <w:t xml:space="preserve">in this </w:t>
      </w:r>
      <w:r>
        <w:rPr>
          <w:bCs/>
          <w:i/>
          <w:iCs/>
        </w:rPr>
        <w:t xml:space="preserve">next </w:t>
      </w:r>
      <w:r w:rsidRPr="00DB62E6">
        <w:rPr>
          <w:bCs/>
          <w:i/>
          <w:iCs/>
        </w:rPr>
        <w:t xml:space="preserve">section </w:t>
      </w:r>
      <w:r>
        <w:rPr>
          <w:bCs/>
          <w:i/>
          <w:iCs/>
        </w:rPr>
        <w:t xml:space="preserve">only the goals </w:t>
      </w:r>
      <w:r w:rsidRPr="00DB62E6">
        <w:rPr>
          <w:bCs/>
          <w:i/>
          <w:iCs/>
        </w:rPr>
        <w:t>listed</w:t>
      </w:r>
      <w:r>
        <w:rPr>
          <w:bCs/>
          <w:i/>
          <w:iCs/>
        </w:rPr>
        <w:t xml:space="preserve"> for nutrition education </w:t>
      </w:r>
      <w:r w:rsidRPr="00DB62E6">
        <w:rPr>
          <w:bCs/>
          <w:i/>
          <w:iCs/>
        </w:rPr>
        <w:t xml:space="preserve">in </w:t>
      </w:r>
      <w:r>
        <w:rPr>
          <w:bCs/>
          <w:i/>
          <w:iCs/>
        </w:rPr>
        <w:t xml:space="preserve">your </w:t>
      </w:r>
      <w:proofErr w:type="spellStart"/>
      <w:r w:rsidRPr="00DB62E6">
        <w:rPr>
          <w:bCs/>
          <w:i/>
          <w:iCs/>
        </w:rPr>
        <w:t>FFA</w:t>
      </w:r>
      <w:proofErr w:type="spellEnd"/>
      <w:r w:rsidRPr="00DB62E6">
        <w:rPr>
          <w:bCs/>
          <w:i/>
          <w:iCs/>
        </w:rPr>
        <w:t>(LOCAL).</w:t>
      </w:r>
      <w:r>
        <w:rPr>
          <w:bCs/>
          <w:i/>
          <w:iCs/>
        </w:rPr>
        <w:t xml:space="preserve"> Objectives should be SMART (Specific, Measurable, Achievable, Relevant, Timely) and should provide detailed strategies to achieve each goal, including the action steps (what/when/where), school and community stakeholders (who), resources needed (what), and measures of success (i.e., how you will know an objective has been completed).] </w:t>
      </w:r>
      <w:r w:rsidRPr="00DB62E6">
        <w:rPr>
          <w:bCs/>
          <w:i/>
          <w:iCs/>
        </w:rPr>
        <w:t xml:space="preserve"> </w:t>
      </w:r>
    </w:p>
    <w:p w:rsidR="003D7A78" w:rsidRDefault="003D7A78" w:rsidP="00C0172E">
      <w:pPr>
        <w:pStyle w:val="Heading3"/>
      </w:pPr>
      <w:r>
        <w:t xml:space="preserve">Implementing Goals for </w:t>
      </w:r>
      <w:r w:rsidRPr="00B23C85">
        <w:t xml:space="preserve">Nutrition </w:t>
      </w:r>
      <w:r>
        <w:t>Education</w:t>
      </w:r>
    </w:p>
    <w:p w:rsidR="003D7A78" w:rsidRDefault="003D7A78" w:rsidP="00C0172E">
      <w:pPr>
        <w:pStyle w:val="local1"/>
      </w:pPr>
      <w:r w:rsidRPr="00926DEF">
        <w:rPr>
          <w:b/>
        </w:rPr>
        <w:t>GOAL</w:t>
      </w:r>
      <w:r>
        <w:rPr>
          <w:b/>
        </w:rPr>
        <w:t xml:space="preserve"> 1</w:t>
      </w:r>
      <w:r w:rsidRPr="00926DEF">
        <w:rPr>
          <w:b/>
        </w:rPr>
        <w:t xml:space="preserve">: </w:t>
      </w:r>
      <w:r w:rsidRPr="00253C83">
        <w:t xml:space="preserve">The </w:t>
      </w:r>
      <w:r w:rsidRPr="00467A29">
        <w:t>District shall deliver nutrition education that fosters the adoption and maintenan</w:t>
      </w:r>
      <w:r>
        <w:t>ce of healthy eating behaviors</w:t>
      </w:r>
      <w:r w:rsidRPr="00253C83">
        <w:t>.</w:t>
      </w:r>
    </w:p>
    <w:p w:rsidR="003D7A78" w:rsidRDefault="003D7A78" w:rsidP="00C0172E">
      <w:pPr>
        <w:pStyle w:val="local1"/>
        <w:spacing w:after="240"/>
        <w:rPr>
          <w:b/>
        </w:rPr>
      </w:pPr>
      <w:r w:rsidRPr="0092699B">
        <w:rPr>
          <w:b/>
          <w:u w:val="single"/>
        </w:rPr>
        <w:t>Objective 1</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spacing w:after="240"/>
        <w:rPr>
          <w:b/>
        </w:rPr>
      </w:pPr>
      <w:r w:rsidRPr="0092699B">
        <w:rPr>
          <w:b/>
          <w:u w:val="single"/>
        </w:rPr>
        <w:t xml:space="preserve">Objective </w:t>
      </w:r>
      <w:r>
        <w:rPr>
          <w:b/>
          <w:u w:val="single"/>
        </w:rPr>
        <w:t>2</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rPr>
          <w:b/>
        </w:rPr>
      </w:pPr>
      <w:r>
        <w:rPr>
          <w:b/>
        </w:rPr>
        <w:t>**********************************************</w:t>
      </w:r>
    </w:p>
    <w:p w:rsidR="003D7A78" w:rsidRDefault="003D7A78" w:rsidP="00C0172E">
      <w:pPr>
        <w:pStyle w:val="local1"/>
      </w:pPr>
      <w:r w:rsidRPr="00926DEF">
        <w:rPr>
          <w:b/>
        </w:rPr>
        <w:t>GOAL</w:t>
      </w:r>
      <w:r>
        <w:rPr>
          <w:b/>
        </w:rPr>
        <w:t xml:space="preserve"> 2</w:t>
      </w:r>
      <w:r w:rsidRPr="00926DEF">
        <w:rPr>
          <w:b/>
        </w:rPr>
        <w:t xml:space="preserve">: </w:t>
      </w:r>
      <w:r w:rsidRPr="00467A29">
        <w:t>The District shall make nutrition education a District-wide priority and shall integrate nutrition education into other areas of the curriculum</w:t>
      </w:r>
      <w:r>
        <w:t>,</w:t>
      </w:r>
      <w:r w:rsidRPr="00467A29">
        <w:t xml:space="preserve"> as appropriate</w:t>
      </w:r>
      <w:r w:rsidRPr="00253C83">
        <w:t>.</w:t>
      </w:r>
    </w:p>
    <w:p w:rsidR="003D7A78" w:rsidRDefault="003D7A78" w:rsidP="00C0172E">
      <w:pPr>
        <w:pStyle w:val="local1"/>
        <w:spacing w:after="240"/>
        <w:rPr>
          <w:b/>
        </w:rPr>
      </w:pPr>
      <w:r w:rsidRPr="0092699B">
        <w:rPr>
          <w:b/>
          <w:u w:val="single"/>
        </w:rPr>
        <w:t>Objective 1</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7A56C7" w:rsidRDefault="007A56C7" w:rsidP="00C0172E">
      <w:pPr>
        <w:pStyle w:val="local1"/>
        <w:rPr>
          <w:b/>
        </w:rPr>
      </w:pPr>
    </w:p>
    <w:p w:rsidR="003D7A78" w:rsidRDefault="003D7A78" w:rsidP="00C0172E">
      <w:pPr>
        <w:pStyle w:val="local1"/>
        <w:spacing w:after="240"/>
        <w:rPr>
          <w:b/>
        </w:rPr>
      </w:pPr>
      <w:r w:rsidRPr="0092699B">
        <w:rPr>
          <w:b/>
          <w:u w:val="single"/>
        </w:rPr>
        <w:t xml:space="preserve">Objective </w:t>
      </w:r>
      <w:r>
        <w:rPr>
          <w:b/>
          <w:u w:val="single"/>
        </w:rPr>
        <w:t>2</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rPr>
          <w:b/>
        </w:rPr>
      </w:pPr>
      <w:r>
        <w:rPr>
          <w:b/>
        </w:rPr>
        <w:t>**********************************************</w:t>
      </w:r>
    </w:p>
    <w:p w:rsidR="003D7A78" w:rsidRDefault="003D7A78" w:rsidP="00C0172E">
      <w:pPr>
        <w:pStyle w:val="local1"/>
      </w:pPr>
      <w:r w:rsidRPr="00926DEF">
        <w:rPr>
          <w:b/>
        </w:rPr>
        <w:t>GOAL</w:t>
      </w:r>
      <w:r>
        <w:rPr>
          <w:b/>
        </w:rPr>
        <w:t xml:space="preserve"> 3</w:t>
      </w:r>
      <w:r w:rsidRPr="00926DEF">
        <w:rPr>
          <w:b/>
        </w:rPr>
        <w:t xml:space="preserve">: </w:t>
      </w:r>
      <w:r w:rsidRPr="00467A29">
        <w:t>The District shall provide professional development so that teachers and other staff responsible for the nutrition education program are adequately prepared to effectively deliver the program</w:t>
      </w:r>
      <w:r w:rsidRPr="00253C83">
        <w:t>.</w:t>
      </w:r>
    </w:p>
    <w:p w:rsidR="003D7A78" w:rsidRDefault="003D7A78" w:rsidP="00C0172E">
      <w:pPr>
        <w:pStyle w:val="local1"/>
        <w:spacing w:after="240"/>
        <w:rPr>
          <w:b/>
        </w:rPr>
      </w:pPr>
      <w:r w:rsidRPr="0092699B">
        <w:rPr>
          <w:b/>
          <w:u w:val="single"/>
        </w:rPr>
        <w:t>Objective 1</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spacing w:after="240"/>
        <w:rPr>
          <w:b/>
        </w:rPr>
      </w:pPr>
      <w:r w:rsidRPr="0092699B">
        <w:rPr>
          <w:b/>
          <w:u w:val="single"/>
        </w:rPr>
        <w:t xml:space="preserve">Objective </w:t>
      </w:r>
      <w:r>
        <w:rPr>
          <w:b/>
          <w:u w:val="single"/>
        </w:rPr>
        <w:t>2</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rPr>
          <w:b/>
        </w:rPr>
      </w:pPr>
      <w:r>
        <w:rPr>
          <w:b/>
        </w:rPr>
        <w:t>**********************************************</w:t>
      </w:r>
    </w:p>
    <w:p w:rsidR="003D7A78" w:rsidRDefault="003D7A78" w:rsidP="00C0172E">
      <w:pPr>
        <w:pStyle w:val="local1"/>
      </w:pPr>
      <w:r w:rsidRPr="00926DEF">
        <w:rPr>
          <w:b/>
        </w:rPr>
        <w:t>GOAL</w:t>
      </w:r>
      <w:r>
        <w:rPr>
          <w:b/>
        </w:rPr>
        <w:t xml:space="preserve"> 4</w:t>
      </w:r>
      <w:r w:rsidRPr="00926DEF">
        <w:rPr>
          <w:b/>
        </w:rPr>
        <w:t xml:space="preserve">: </w:t>
      </w:r>
      <w:r w:rsidRPr="00467A29">
        <w:t xml:space="preserve">The District shall </w:t>
      </w:r>
      <w:r>
        <w:t>establish and maintain school gardens and farm-to-school programs</w:t>
      </w:r>
      <w:r w:rsidRPr="00253C83">
        <w:t>.</w:t>
      </w:r>
    </w:p>
    <w:p w:rsidR="003D7A78" w:rsidRDefault="003D7A78" w:rsidP="00C0172E">
      <w:pPr>
        <w:pStyle w:val="local1"/>
        <w:spacing w:after="240"/>
        <w:rPr>
          <w:b/>
        </w:rPr>
      </w:pPr>
      <w:r w:rsidRPr="0092699B">
        <w:rPr>
          <w:b/>
          <w:u w:val="single"/>
        </w:rPr>
        <w:t>Objective 1</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spacing w:after="240"/>
        <w:rPr>
          <w:b/>
        </w:rPr>
      </w:pPr>
      <w:r w:rsidRPr="0092699B">
        <w:rPr>
          <w:b/>
          <w:u w:val="single"/>
        </w:rPr>
        <w:t xml:space="preserve">Objective </w:t>
      </w:r>
      <w:r>
        <w:rPr>
          <w:b/>
          <w:u w:val="single"/>
        </w:rPr>
        <w:t>2</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3D7A78">
      <w:pPr>
        <w:pStyle w:val="zBar"/>
      </w:pPr>
    </w:p>
    <w:p w:rsidR="003D7A78" w:rsidRPr="00B23C85" w:rsidRDefault="003D7A78" w:rsidP="00C0172E">
      <w:pPr>
        <w:pStyle w:val="Heading2"/>
      </w:pPr>
      <w:r>
        <w:t>Goals for Physical Activity</w:t>
      </w:r>
    </w:p>
    <w:p w:rsidR="003D7A78" w:rsidRPr="00696F73" w:rsidRDefault="003D7A78" w:rsidP="00C0172E">
      <w:pPr>
        <w:pStyle w:val="local1"/>
        <w:rPr>
          <w:b/>
        </w:rPr>
      </w:pPr>
      <w:r w:rsidRPr="004C2873">
        <w:t xml:space="preserve">Federal law requires that the District establish goals for </w:t>
      </w:r>
      <w:r>
        <w:t>physical activity in its wellness policy.</w:t>
      </w:r>
      <w:r>
        <w:rPr>
          <w:b/>
        </w:rPr>
        <w:t xml:space="preserve"> </w:t>
      </w:r>
      <w:r>
        <w:t xml:space="preserve">In </w:t>
      </w:r>
      <w:r w:rsidRPr="004C2873">
        <w:t xml:space="preserve">accordance with </w:t>
      </w:r>
      <w:r>
        <w:t xml:space="preserve">state </w:t>
      </w:r>
      <w:r w:rsidRPr="004C2873">
        <w:t>law</w:t>
      </w:r>
      <w:r>
        <w:t>,</w:t>
      </w:r>
      <w:r w:rsidRPr="004C2873">
        <w:t xml:space="preserve"> </w:t>
      </w:r>
      <w:r>
        <w:t>t</w:t>
      </w:r>
      <w:r w:rsidRPr="004C2873">
        <w:t>he District will implement a coordinated health program with physical education and physical activity components</w:t>
      </w:r>
      <w:r>
        <w:t>.</w:t>
      </w:r>
      <w:r w:rsidRPr="004C2873">
        <w:t xml:space="preserve"> </w:t>
      </w:r>
      <w:r>
        <w:t>The District</w:t>
      </w:r>
      <w:r w:rsidRPr="004C2873">
        <w:t xml:space="preserve"> </w:t>
      </w:r>
      <w:r>
        <w:t xml:space="preserve">will </w:t>
      </w:r>
      <w:r w:rsidRPr="004C2873">
        <w:t>offer at least the required amount of phy</w:t>
      </w:r>
      <w:r>
        <w:t xml:space="preserve">sical activity for all grades </w:t>
      </w:r>
      <w:r w:rsidRPr="004C2873">
        <w:t>[</w:t>
      </w:r>
      <w:r>
        <w:t>s</w:t>
      </w:r>
      <w:r w:rsidRPr="004C2873">
        <w:t xml:space="preserve">ee </w:t>
      </w:r>
      <w:proofErr w:type="spellStart"/>
      <w:r w:rsidRPr="004C2873">
        <w:t>BDF</w:t>
      </w:r>
      <w:proofErr w:type="spellEnd"/>
      <w:r w:rsidRPr="004C2873">
        <w:t xml:space="preserve">, </w:t>
      </w:r>
      <w:proofErr w:type="spellStart"/>
      <w:r w:rsidRPr="004C2873">
        <w:t>EHAA</w:t>
      </w:r>
      <w:proofErr w:type="spellEnd"/>
      <w:r w:rsidRPr="004C2873">
        <w:t xml:space="preserve">, EHAB, and </w:t>
      </w:r>
      <w:proofErr w:type="spellStart"/>
      <w:r w:rsidRPr="004C2873">
        <w:t>EHAC</w:t>
      </w:r>
      <w:proofErr w:type="spellEnd"/>
      <w:r>
        <w:t>], as follows:</w:t>
      </w:r>
    </w:p>
    <w:p w:rsidR="003D7A78" w:rsidRDefault="003D7A78" w:rsidP="00C0172E">
      <w:pPr>
        <w:pStyle w:val="local1"/>
        <w:spacing w:after="240"/>
        <w:rPr>
          <w:b/>
          <w:i/>
        </w:rPr>
      </w:pPr>
      <w:r>
        <w:rPr>
          <w:b/>
          <w:i/>
        </w:rPr>
        <w:t>[Describe here how the District will meet the requirements for physical activity mandated by Education Code 28.002(l)</w:t>
      </w:r>
      <w:r w:rsidRPr="004A6098">
        <w:rPr>
          <w:b/>
          <w:bCs/>
          <w:i/>
          <w:iCs/>
        </w:rPr>
        <w:t>–</w:t>
      </w:r>
      <w:r>
        <w:rPr>
          <w:b/>
          <w:i/>
        </w:rPr>
        <w:t>(l-1).]</w:t>
      </w:r>
    </w:p>
    <w:p w:rsidR="003D7A78" w:rsidRPr="00EC5B33" w:rsidRDefault="003D7A78" w:rsidP="00C0172E">
      <w:pPr>
        <w:pStyle w:val="local1"/>
        <w:rPr>
          <w:b/>
        </w:rPr>
      </w:pPr>
      <w:r>
        <w:rPr>
          <w:b/>
        </w:rPr>
        <w:t>**********************************************</w:t>
      </w:r>
    </w:p>
    <w:p w:rsidR="003D7A78" w:rsidRPr="007A03A2" w:rsidRDefault="003D7A78" w:rsidP="003D7A78">
      <w:pPr>
        <w:pStyle w:val="zComment"/>
        <w:rPr>
          <w:bCs/>
          <w:i/>
          <w:iCs/>
        </w:rPr>
      </w:pPr>
      <w:r w:rsidRPr="007D34C9">
        <w:rPr>
          <w:bCs/>
          <w:i/>
          <w:iCs/>
        </w:rPr>
        <w:t>[</w:t>
      </w:r>
      <w:r>
        <w:rPr>
          <w:bCs/>
          <w:i/>
          <w:iCs/>
        </w:rPr>
        <w:t xml:space="preserve">Include </w:t>
      </w:r>
      <w:r w:rsidRPr="00DB62E6">
        <w:rPr>
          <w:bCs/>
          <w:i/>
          <w:iCs/>
        </w:rPr>
        <w:t xml:space="preserve">in this </w:t>
      </w:r>
      <w:r>
        <w:rPr>
          <w:bCs/>
          <w:i/>
          <w:iCs/>
        </w:rPr>
        <w:t xml:space="preserve">next </w:t>
      </w:r>
      <w:r w:rsidRPr="00DB62E6">
        <w:rPr>
          <w:bCs/>
          <w:i/>
          <w:iCs/>
        </w:rPr>
        <w:t xml:space="preserve">section </w:t>
      </w:r>
      <w:r>
        <w:rPr>
          <w:bCs/>
          <w:i/>
          <w:iCs/>
        </w:rPr>
        <w:t xml:space="preserve">only the goals </w:t>
      </w:r>
      <w:r w:rsidRPr="00DB62E6">
        <w:rPr>
          <w:bCs/>
          <w:i/>
          <w:iCs/>
        </w:rPr>
        <w:t>listed</w:t>
      </w:r>
      <w:r>
        <w:rPr>
          <w:bCs/>
          <w:i/>
          <w:iCs/>
        </w:rPr>
        <w:t xml:space="preserve"> for physical activity </w:t>
      </w:r>
      <w:r w:rsidRPr="00DB62E6">
        <w:rPr>
          <w:bCs/>
          <w:i/>
          <w:iCs/>
        </w:rPr>
        <w:t xml:space="preserve">in </w:t>
      </w:r>
      <w:r>
        <w:rPr>
          <w:bCs/>
          <w:i/>
          <w:iCs/>
        </w:rPr>
        <w:t xml:space="preserve">your </w:t>
      </w:r>
      <w:proofErr w:type="spellStart"/>
      <w:r w:rsidRPr="00DB62E6">
        <w:rPr>
          <w:bCs/>
          <w:i/>
          <w:iCs/>
        </w:rPr>
        <w:t>FFA</w:t>
      </w:r>
      <w:proofErr w:type="spellEnd"/>
      <w:r w:rsidRPr="00DB62E6">
        <w:rPr>
          <w:bCs/>
          <w:i/>
          <w:iCs/>
        </w:rPr>
        <w:t>(LOCAL).</w:t>
      </w:r>
      <w:r>
        <w:rPr>
          <w:bCs/>
          <w:i/>
          <w:iCs/>
        </w:rPr>
        <w:t xml:space="preserve"> Objectives should be SMART (Specific, Measurable, Achievable, Relevant, Timely) and should provide detailed strategies to achieve each goal, including the action steps (what/when/where), school and community stakeholders (who), resources needed (what), and measures of success (i.e., how you will know an objective has been completed).] </w:t>
      </w:r>
      <w:r w:rsidRPr="00DB62E6">
        <w:rPr>
          <w:bCs/>
          <w:i/>
          <w:iCs/>
        </w:rPr>
        <w:t xml:space="preserve"> </w:t>
      </w:r>
    </w:p>
    <w:p w:rsidR="003D7A78" w:rsidRDefault="003D7A78" w:rsidP="00C0172E">
      <w:pPr>
        <w:pStyle w:val="Heading3"/>
      </w:pPr>
      <w:r>
        <w:t>Implementing Goals for Physical Activity</w:t>
      </w:r>
    </w:p>
    <w:p w:rsidR="003D7A78" w:rsidRDefault="003D7A78" w:rsidP="00C0172E">
      <w:pPr>
        <w:pStyle w:val="local1"/>
      </w:pPr>
      <w:r w:rsidRPr="00926DEF">
        <w:rPr>
          <w:b/>
        </w:rPr>
        <w:t>GOAL</w:t>
      </w:r>
      <w:r>
        <w:rPr>
          <w:b/>
        </w:rPr>
        <w:t xml:space="preserve"> 1</w:t>
      </w:r>
      <w:r w:rsidRPr="00926DEF">
        <w:rPr>
          <w:b/>
        </w:rPr>
        <w:t xml:space="preserve">: </w:t>
      </w:r>
      <w:r w:rsidRPr="00253C83">
        <w:t xml:space="preserve">The </w:t>
      </w:r>
      <w:r w:rsidRPr="00467A29">
        <w:t>District shall provide an environment that fosters safe, enjoyable, and developmentally appropriate fitness activities for all students, including those who are not participating in physical education classes or competitive sports</w:t>
      </w:r>
      <w:r w:rsidRPr="00253C83">
        <w:t>.</w:t>
      </w:r>
    </w:p>
    <w:p w:rsidR="003D7A78" w:rsidRDefault="003D7A78" w:rsidP="00C0172E">
      <w:pPr>
        <w:pStyle w:val="local1"/>
        <w:spacing w:after="240"/>
        <w:rPr>
          <w:b/>
        </w:rPr>
      </w:pPr>
      <w:r w:rsidRPr="0092699B">
        <w:rPr>
          <w:b/>
          <w:u w:val="single"/>
        </w:rPr>
        <w:t>Objective 1</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rPr>
          <w:b/>
        </w:rPr>
      </w:pPr>
    </w:p>
    <w:p w:rsidR="003D7A78" w:rsidRDefault="003D7A78" w:rsidP="00C0172E">
      <w:pPr>
        <w:pStyle w:val="local1"/>
        <w:spacing w:after="240"/>
        <w:rPr>
          <w:b/>
        </w:rPr>
      </w:pPr>
      <w:r w:rsidRPr="0092699B">
        <w:rPr>
          <w:b/>
          <w:u w:val="single"/>
        </w:rPr>
        <w:t xml:space="preserve">Objective </w:t>
      </w:r>
      <w:r>
        <w:rPr>
          <w:b/>
          <w:u w:val="single"/>
        </w:rPr>
        <w:t>2</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rPr>
          <w:b/>
        </w:rPr>
      </w:pPr>
      <w:r>
        <w:rPr>
          <w:b/>
        </w:rPr>
        <w:t>**********************************************</w:t>
      </w:r>
    </w:p>
    <w:p w:rsidR="003D7A78" w:rsidRDefault="003D7A78" w:rsidP="00C0172E">
      <w:pPr>
        <w:pStyle w:val="local1"/>
      </w:pPr>
      <w:r w:rsidRPr="00926DEF">
        <w:rPr>
          <w:b/>
        </w:rPr>
        <w:t>GOAL</w:t>
      </w:r>
      <w:r>
        <w:rPr>
          <w:b/>
        </w:rPr>
        <w:t xml:space="preserve"> 2</w:t>
      </w:r>
      <w:r w:rsidRPr="00926DEF">
        <w:rPr>
          <w:b/>
        </w:rPr>
        <w:t xml:space="preserve">: </w:t>
      </w:r>
      <w:r w:rsidRPr="00467A29">
        <w:t>The District shall provide appropriate staff development and encourage teachers to integrate physical activity into the academic curriculum where appropriate</w:t>
      </w:r>
      <w:r w:rsidRPr="00253C83">
        <w:t>.</w:t>
      </w:r>
    </w:p>
    <w:p w:rsidR="003D7A78" w:rsidRDefault="003D7A78" w:rsidP="00C0172E">
      <w:pPr>
        <w:pStyle w:val="local1"/>
        <w:spacing w:after="240"/>
        <w:rPr>
          <w:b/>
        </w:rPr>
      </w:pPr>
      <w:r w:rsidRPr="0092699B">
        <w:rPr>
          <w:b/>
          <w:u w:val="single"/>
        </w:rPr>
        <w:t>Objective 1</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spacing w:after="240"/>
        <w:rPr>
          <w:b/>
        </w:rPr>
      </w:pPr>
      <w:r w:rsidRPr="0092699B">
        <w:rPr>
          <w:b/>
          <w:u w:val="single"/>
        </w:rPr>
        <w:t xml:space="preserve">Objective </w:t>
      </w:r>
      <w:r>
        <w:rPr>
          <w:b/>
          <w:u w:val="single"/>
        </w:rPr>
        <w:t>2</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rPr>
          <w:b/>
        </w:rPr>
      </w:pPr>
      <w:r>
        <w:rPr>
          <w:b/>
        </w:rPr>
        <w:t>**********************************************</w:t>
      </w:r>
    </w:p>
    <w:p w:rsidR="003D7A78" w:rsidRDefault="003D7A78" w:rsidP="00C0172E">
      <w:pPr>
        <w:pStyle w:val="local1"/>
      </w:pPr>
      <w:r w:rsidRPr="00926DEF">
        <w:rPr>
          <w:b/>
        </w:rPr>
        <w:t>GOAL</w:t>
      </w:r>
      <w:r>
        <w:rPr>
          <w:b/>
        </w:rPr>
        <w:t xml:space="preserve"> 3</w:t>
      </w:r>
      <w:r w:rsidRPr="00926DEF">
        <w:rPr>
          <w:b/>
        </w:rPr>
        <w:t xml:space="preserve">: </w:t>
      </w:r>
      <w:r w:rsidRPr="00467A29">
        <w:t>The District shall make appropriate before-school and after-school physical activity programs available and shall encourage students to participate</w:t>
      </w:r>
      <w:r w:rsidRPr="00253C83">
        <w:t>.</w:t>
      </w:r>
    </w:p>
    <w:p w:rsidR="003D7A78" w:rsidRDefault="003D7A78" w:rsidP="00C0172E">
      <w:pPr>
        <w:pStyle w:val="local1"/>
        <w:spacing w:after="240"/>
        <w:rPr>
          <w:b/>
        </w:rPr>
      </w:pPr>
      <w:r w:rsidRPr="0092699B">
        <w:rPr>
          <w:b/>
          <w:u w:val="single"/>
        </w:rPr>
        <w:t>Objective 1</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spacing w:after="240"/>
        <w:rPr>
          <w:b/>
        </w:rPr>
      </w:pPr>
      <w:r w:rsidRPr="0092699B">
        <w:rPr>
          <w:b/>
          <w:u w:val="single"/>
        </w:rPr>
        <w:t xml:space="preserve">Objective </w:t>
      </w:r>
      <w:r>
        <w:rPr>
          <w:b/>
          <w:u w:val="single"/>
        </w:rPr>
        <w:t>2</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rPr>
          <w:b/>
        </w:rPr>
      </w:pPr>
      <w:r>
        <w:rPr>
          <w:b/>
        </w:rPr>
        <w:t>**********************************************</w:t>
      </w:r>
    </w:p>
    <w:p w:rsidR="003D7A78" w:rsidRDefault="003D7A78" w:rsidP="00C0172E">
      <w:pPr>
        <w:pStyle w:val="local1"/>
      </w:pPr>
      <w:r w:rsidRPr="00926DEF">
        <w:rPr>
          <w:b/>
        </w:rPr>
        <w:t>GOAL</w:t>
      </w:r>
      <w:r>
        <w:rPr>
          <w:b/>
        </w:rPr>
        <w:t xml:space="preserve"> 4</w:t>
      </w:r>
      <w:r w:rsidRPr="00926DEF">
        <w:rPr>
          <w:b/>
        </w:rPr>
        <w:t xml:space="preserve">: </w:t>
      </w:r>
      <w:r w:rsidRPr="00467A29">
        <w:t>The District shall make appropriate training and other activities available to District employees in order to promote enjoyable, lifelong physical activity for District employees and students</w:t>
      </w:r>
      <w:r w:rsidRPr="00253C83">
        <w:t>.</w:t>
      </w:r>
    </w:p>
    <w:p w:rsidR="003D7A78" w:rsidRDefault="003D7A78" w:rsidP="00C0172E">
      <w:pPr>
        <w:pStyle w:val="local1"/>
        <w:spacing w:after="240"/>
        <w:rPr>
          <w:b/>
        </w:rPr>
      </w:pPr>
      <w:r w:rsidRPr="0092699B">
        <w:rPr>
          <w:b/>
          <w:u w:val="single"/>
        </w:rPr>
        <w:t>Objective 1</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spacing w:after="240"/>
        <w:rPr>
          <w:b/>
        </w:rPr>
      </w:pPr>
      <w:r w:rsidRPr="0092699B">
        <w:rPr>
          <w:b/>
          <w:u w:val="single"/>
        </w:rPr>
        <w:t xml:space="preserve">Objective </w:t>
      </w:r>
      <w:r>
        <w:rPr>
          <w:b/>
          <w:u w:val="single"/>
        </w:rPr>
        <w:t>2</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rPr>
          <w:b/>
        </w:rPr>
      </w:pPr>
      <w:r>
        <w:rPr>
          <w:b/>
        </w:rPr>
        <w:t>**********************************************</w:t>
      </w:r>
    </w:p>
    <w:p w:rsidR="003D7A78" w:rsidRDefault="003D7A78" w:rsidP="00C0172E">
      <w:pPr>
        <w:pStyle w:val="local1"/>
      </w:pPr>
      <w:r w:rsidRPr="00926DEF">
        <w:rPr>
          <w:b/>
        </w:rPr>
        <w:t>GOAL</w:t>
      </w:r>
      <w:r>
        <w:rPr>
          <w:b/>
        </w:rPr>
        <w:t xml:space="preserve"> 5</w:t>
      </w:r>
      <w:r w:rsidRPr="00926DEF">
        <w:rPr>
          <w:b/>
        </w:rPr>
        <w:t xml:space="preserve">: </w:t>
      </w:r>
      <w:r w:rsidRPr="00467A29">
        <w:t>The District shall encourage parents to support their children’s participation, to be active role models, and to include physical activity in family events</w:t>
      </w:r>
      <w:r w:rsidRPr="00253C83">
        <w:t>.</w:t>
      </w:r>
    </w:p>
    <w:p w:rsidR="003D7A78" w:rsidRDefault="003D7A78" w:rsidP="00C0172E">
      <w:pPr>
        <w:pStyle w:val="local1"/>
        <w:spacing w:after="240"/>
        <w:rPr>
          <w:b/>
        </w:rPr>
      </w:pPr>
      <w:r w:rsidRPr="0092699B">
        <w:rPr>
          <w:b/>
          <w:u w:val="single"/>
        </w:rPr>
        <w:t>Objective 1</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spacing w:after="240"/>
        <w:rPr>
          <w:b/>
        </w:rPr>
      </w:pPr>
      <w:r w:rsidRPr="0092699B">
        <w:rPr>
          <w:b/>
          <w:u w:val="single"/>
        </w:rPr>
        <w:t xml:space="preserve">Objective </w:t>
      </w:r>
      <w:r>
        <w:rPr>
          <w:b/>
          <w:u w:val="single"/>
        </w:rPr>
        <w:t>2</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rPr>
          <w:b/>
        </w:rPr>
      </w:pPr>
      <w:r>
        <w:rPr>
          <w:b/>
        </w:rPr>
        <w:t>**********************************************</w:t>
      </w:r>
    </w:p>
    <w:p w:rsidR="003D7A78" w:rsidRDefault="003D7A78" w:rsidP="00C0172E">
      <w:pPr>
        <w:pStyle w:val="local1"/>
      </w:pPr>
      <w:r w:rsidRPr="00926DEF">
        <w:rPr>
          <w:b/>
        </w:rPr>
        <w:t>GOAL</w:t>
      </w:r>
      <w:r>
        <w:rPr>
          <w:b/>
        </w:rPr>
        <w:t xml:space="preserve"> 6</w:t>
      </w:r>
      <w:r w:rsidRPr="00926DEF">
        <w:rPr>
          <w:b/>
        </w:rPr>
        <w:t xml:space="preserve">: </w:t>
      </w:r>
      <w:r w:rsidRPr="00467A29">
        <w:t>The District shall encourage students, parents, staff, and community members to use the District’s recreational facilities, such as tracks, playgrounds, and the like, that are available outside the school day</w:t>
      </w:r>
      <w:r w:rsidRPr="00253C83">
        <w:t>.</w:t>
      </w:r>
    </w:p>
    <w:p w:rsidR="003D7A78" w:rsidRDefault="003D7A78" w:rsidP="00C0172E">
      <w:pPr>
        <w:pStyle w:val="local1"/>
        <w:spacing w:after="240"/>
        <w:rPr>
          <w:b/>
        </w:rPr>
      </w:pPr>
      <w:r w:rsidRPr="0092699B">
        <w:rPr>
          <w:b/>
          <w:u w:val="single"/>
        </w:rPr>
        <w:t>Objective 1</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rPr>
          <w:b/>
        </w:rPr>
      </w:pPr>
    </w:p>
    <w:p w:rsidR="003D7A78" w:rsidRDefault="003D7A78" w:rsidP="00C0172E">
      <w:pPr>
        <w:pStyle w:val="local1"/>
        <w:spacing w:after="240"/>
        <w:rPr>
          <w:b/>
        </w:rPr>
      </w:pPr>
      <w:r w:rsidRPr="0092699B">
        <w:rPr>
          <w:b/>
          <w:u w:val="single"/>
        </w:rPr>
        <w:t xml:space="preserve">Objective </w:t>
      </w:r>
      <w:r>
        <w:rPr>
          <w:b/>
          <w:u w:val="single"/>
        </w:rPr>
        <w:t>2</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3D7A78">
      <w:pPr>
        <w:pStyle w:val="zBar"/>
      </w:pPr>
    </w:p>
    <w:p w:rsidR="003D7A78" w:rsidRPr="00B23C85" w:rsidRDefault="003D7A78" w:rsidP="00C0172E">
      <w:pPr>
        <w:pStyle w:val="Heading2"/>
      </w:pPr>
      <w:r>
        <w:t>Goals for Other School-Based Activities</w:t>
      </w:r>
    </w:p>
    <w:p w:rsidR="003D7A78" w:rsidRPr="00696F73" w:rsidRDefault="003D7A78" w:rsidP="00C0172E">
      <w:pPr>
        <w:pStyle w:val="local1"/>
        <w:rPr>
          <w:b/>
        </w:rPr>
      </w:pPr>
      <w:r w:rsidRPr="004C2873">
        <w:t>Federal law requires that the District establish goals for other school-based activities in its wellness policy</w:t>
      </w:r>
      <w:r>
        <w:t xml:space="preserve"> to promote student wellness, create an environment that </w:t>
      </w:r>
      <w:r w:rsidRPr="00C0172E">
        <w:t>encourages</w:t>
      </w:r>
      <w:r>
        <w:t xml:space="preserve"> healthful eating and physical activity, and promote a consistent wellness message.</w:t>
      </w:r>
    </w:p>
    <w:p w:rsidR="003D7A78" w:rsidRPr="007A03A2" w:rsidRDefault="003D7A78" w:rsidP="003D7A78">
      <w:pPr>
        <w:pStyle w:val="zComment"/>
        <w:rPr>
          <w:bCs/>
          <w:i/>
          <w:iCs/>
        </w:rPr>
      </w:pPr>
      <w:r w:rsidRPr="007D34C9">
        <w:rPr>
          <w:bCs/>
          <w:i/>
          <w:iCs/>
        </w:rPr>
        <w:t>[</w:t>
      </w:r>
      <w:r>
        <w:rPr>
          <w:bCs/>
          <w:i/>
          <w:iCs/>
        </w:rPr>
        <w:t xml:space="preserve">Include </w:t>
      </w:r>
      <w:r w:rsidRPr="00DB62E6">
        <w:rPr>
          <w:bCs/>
          <w:i/>
          <w:iCs/>
        </w:rPr>
        <w:t xml:space="preserve">in this </w:t>
      </w:r>
      <w:r>
        <w:rPr>
          <w:bCs/>
          <w:i/>
          <w:iCs/>
        </w:rPr>
        <w:t xml:space="preserve">next </w:t>
      </w:r>
      <w:r w:rsidRPr="00DB62E6">
        <w:rPr>
          <w:bCs/>
          <w:i/>
          <w:iCs/>
        </w:rPr>
        <w:t xml:space="preserve">section </w:t>
      </w:r>
      <w:r>
        <w:rPr>
          <w:bCs/>
          <w:i/>
          <w:iCs/>
        </w:rPr>
        <w:t xml:space="preserve">only the goals </w:t>
      </w:r>
      <w:r w:rsidRPr="00DB62E6">
        <w:rPr>
          <w:bCs/>
          <w:i/>
          <w:iCs/>
        </w:rPr>
        <w:t>listed</w:t>
      </w:r>
      <w:r>
        <w:rPr>
          <w:bCs/>
          <w:i/>
          <w:iCs/>
        </w:rPr>
        <w:t xml:space="preserve"> for other school-based activities </w:t>
      </w:r>
      <w:r w:rsidRPr="00DB62E6">
        <w:rPr>
          <w:bCs/>
          <w:i/>
          <w:iCs/>
        </w:rPr>
        <w:t xml:space="preserve">in </w:t>
      </w:r>
      <w:r>
        <w:rPr>
          <w:bCs/>
          <w:i/>
          <w:iCs/>
        </w:rPr>
        <w:t xml:space="preserve">your </w:t>
      </w:r>
      <w:proofErr w:type="spellStart"/>
      <w:r w:rsidRPr="00DB62E6">
        <w:rPr>
          <w:bCs/>
          <w:i/>
          <w:iCs/>
        </w:rPr>
        <w:t>FFA</w:t>
      </w:r>
      <w:proofErr w:type="spellEnd"/>
      <w:r w:rsidRPr="00DB62E6">
        <w:rPr>
          <w:bCs/>
          <w:i/>
          <w:iCs/>
        </w:rPr>
        <w:t>(LOCAL).</w:t>
      </w:r>
      <w:r>
        <w:rPr>
          <w:bCs/>
          <w:i/>
          <w:iCs/>
        </w:rPr>
        <w:t xml:space="preserve"> Objectives should be SMART (Specific, Measurable, Achievable, Relevant, Timely) and should provide detailed strategies to achieve each goal, including the action steps (what/when/where), school and community stakeholders (who), resources needed (what), and measures of success (i.e., how you will know an objective has been completed).] </w:t>
      </w:r>
      <w:r w:rsidRPr="00DB62E6">
        <w:rPr>
          <w:bCs/>
          <w:i/>
          <w:iCs/>
        </w:rPr>
        <w:t xml:space="preserve"> </w:t>
      </w:r>
    </w:p>
    <w:p w:rsidR="003D7A78" w:rsidRDefault="003D7A78" w:rsidP="00C0172E">
      <w:pPr>
        <w:pStyle w:val="Heading3"/>
      </w:pPr>
      <w:r>
        <w:t>Implementing Goals for Other School-Based Activities</w:t>
      </w:r>
    </w:p>
    <w:p w:rsidR="003D7A78" w:rsidRDefault="003D7A78" w:rsidP="00C0172E">
      <w:pPr>
        <w:pStyle w:val="local1"/>
      </w:pPr>
      <w:r w:rsidRPr="00926DEF">
        <w:rPr>
          <w:b/>
        </w:rPr>
        <w:t>GOAL</w:t>
      </w:r>
      <w:r>
        <w:rPr>
          <w:b/>
        </w:rPr>
        <w:t xml:space="preserve"> 1</w:t>
      </w:r>
      <w:r w:rsidRPr="00926DEF">
        <w:rPr>
          <w:b/>
        </w:rPr>
        <w:t xml:space="preserve">: </w:t>
      </w:r>
      <w:r w:rsidRPr="00253C83">
        <w:t xml:space="preserve">The </w:t>
      </w:r>
      <w:r w:rsidRPr="00467A29">
        <w:t>District shall allow sufficient time for students to eat meals in cafeteria facilities that are clean, safe, and comfortable</w:t>
      </w:r>
      <w:r>
        <w:t>.</w:t>
      </w:r>
    </w:p>
    <w:p w:rsidR="003D7A78" w:rsidRDefault="003D7A78" w:rsidP="00C0172E">
      <w:pPr>
        <w:pStyle w:val="local1"/>
        <w:spacing w:after="240"/>
        <w:rPr>
          <w:b/>
        </w:rPr>
      </w:pPr>
      <w:r w:rsidRPr="0092699B">
        <w:rPr>
          <w:b/>
          <w:u w:val="single"/>
        </w:rPr>
        <w:t>Objective 1</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spacing w:after="240"/>
        <w:rPr>
          <w:b/>
        </w:rPr>
      </w:pPr>
      <w:r w:rsidRPr="0092699B">
        <w:rPr>
          <w:b/>
          <w:u w:val="single"/>
        </w:rPr>
        <w:t xml:space="preserve">Objective </w:t>
      </w:r>
      <w:r>
        <w:rPr>
          <w:b/>
          <w:u w:val="single"/>
        </w:rPr>
        <w:t>2</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1722D" w:rsidRDefault="0031722D" w:rsidP="00C0172E">
      <w:pPr>
        <w:pStyle w:val="local1"/>
        <w:rPr>
          <w:b/>
        </w:rPr>
      </w:pPr>
    </w:p>
    <w:p w:rsidR="003D7A78" w:rsidRDefault="003D7A78" w:rsidP="00C0172E">
      <w:pPr>
        <w:pStyle w:val="local1"/>
        <w:rPr>
          <w:b/>
        </w:rPr>
      </w:pPr>
      <w:r>
        <w:rPr>
          <w:b/>
        </w:rPr>
        <w:t>**********************************************</w:t>
      </w:r>
    </w:p>
    <w:p w:rsidR="003D7A78" w:rsidRDefault="003D7A78" w:rsidP="00C0172E">
      <w:pPr>
        <w:pStyle w:val="local1"/>
      </w:pPr>
      <w:r w:rsidRPr="00926DEF">
        <w:rPr>
          <w:b/>
        </w:rPr>
        <w:t>GOAL</w:t>
      </w:r>
      <w:r>
        <w:rPr>
          <w:b/>
        </w:rPr>
        <w:t xml:space="preserve"> 2</w:t>
      </w:r>
      <w:r w:rsidRPr="00926DEF">
        <w:rPr>
          <w:b/>
        </w:rPr>
        <w:t xml:space="preserve">: </w:t>
      </w:r>
      <w:r w:rsidRPr="00467A29">
        <w:t>The District shall promote wellness for students and their families at suitable District and campus activities</w:t>
      </w:r>
      <w:r w:rsidRPr="00253C83">
        <w:t>.</w:t>
      </w:r>
    </w:p>
    <w:p w:rsidR="003D7A78" w:rsidRDefault="003D7A78" w:rsidP="00C0172E">
      <w:pPr>
        <w:pStyle w:val="local1"/>
        <w:spacing w:after="240"/>
        <w:rPr>
          <w:b/>
        </w:rPr>
      </w:pPr>
      <w:r w:rsidRPr="0092699B">
        <w:rPr>
          <w:b/>
          <w:u w:val="single"/>
        </w:rPr>
        <w:t>Objective 1</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spacing w:after="240"/>
        <w:rPr>
          <w:b/>
        </w:rPr>
      </w:pPr>
      <w:r w:rsidRPr="0092699B">
        <w:rPr>
          <w:b/>
          <w:u w:val="single"/>
        </w:rPr>
        <w:t xml:space="preserve">Objective </w:t>
      </w:r>
      <w:r>
        <w:rPr>
          <w:b/>
          <w:u w:val="single"/>
        </w:rPr>
        <w:t>2</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rPr>
          <w:b/>
        </w:rPr>
      </w:pPr>
      <w:r>
        <w:rPr>
          <w:b/>
        </w:rPr>
        <w:t>**********************************************</w:t>
      </w:r>
    </w:p>
    <w:p w:rsidR="003D7A78" w:rsidRDefault="003D7A78" w:rsidP="00C0172E">
      <w:pPr>
        <w:pStyle w:val="local1"/>
      </w:pPr>
      <w:r w:rsidRPr="00926DEF">
        <w:rPr>
          <w:b/>
        </w:rPr>
        <w:t>GOAL</w:t>
      </w:r>
      <w:r>
        <w:rPr>
          <w:b/>
        </w:rPr>
        <w:t xml:space="preserve"> 3</w:t>
      </w:r>
      <w:r w:rsidRPr="00926DEF">
        <w:rPr>
          <w:b/>
        </w:rPr>
        <w:t xml:space="preserve">: </w:t>
      </w:r>
      <w:r w:rsidRPr="00467A29">
        <w:t>The</w:t>
      </w:r>
      <w:r w:rsidRPr="0024102D">
        <w:t xml:space="preserve"> </w:t>
      </w:r>
      <w:r w:rsidRPr="00467A29">
        <w:t>District shall promote employee wellness activities and involvement at suitable District and campus activities</w:t>
      </w:r>
      <w:r w:rsidRPr="00253C83">
        <w:t>.</w:t>
      </w:r>
    </w:p>
    <w:p w:rsidR="003D7A78" w:rsidRDefault="003D7A78" w:rsidP="00C0172E">
      <w:pPr>
        <w:pStyle w:val="local1"/>
        <w:spacing w:after="240"/>
        <w:rPr>
          <w:b/>
        </w:rPr>
      </w:pPr>
      <w:r w:rsidRPr="0092699B">
        <w:rPr>
          <w:b/>
          <w:u w:val="single"/>
        </w:rPr>
        <w:t>Objective 1</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Default="003D7A78" w:rsidP="00C0172E">
      <w:pPr>
        <w:pStyle w:val="local1"/>
        <w:rPr>
          <w:b/>
        </w:rPr>
      </w:pPr>
      <w:r>
        <w:rPr>
          <w:b/>
        </w:rPr>
        <w:t xml:space="preserve">Measures of Success: </w:t>
      </w:r>
    </w:p>
    <w:p w:rsidR="003D7A78" w:rsidRDefault="003D7A78" w:rsidP="00C0172E">
      <w:pPr>
        <w:pStyle w:val="local1"/>
        <w:spacing w:after="240"/>
        <w:rPr>
          <w:b/>
        </w:rPr>
      </w:pPr>
      <w:r w:rsidRPr="0092699B">
        <w:rPr>
          <w:b/>
          <w:u w:val="single"/>
        </w:rPr>
        <w:t xml:space="preserve">Objective </w:t>
      </w:r>
      <w:r>
        <w:rPr>
          <w:b/>
          <w:u w:val="single"/>
        </w:rPr>
        <w:t>2</w:t>
      </w:r>
      <w:r>
        <w:rPr>
          <w:b/>
        </w:rPr>
        <w:t>:</w:t>
      </w:r>
      <w:r>
        <w:rPr>
          <w:b/>
        </w:rPr>
        <w:tab/>
      </w:r>
    </w:p>
    <w:p w:rsidR="003D7A78" w:rsidRDefault="003D7A78" w:rsidP="00C0172E">
      <w:pPr>
        <w:pStyle w:val="local1"/>
        <w:rPr>
          <w:b/>
        </w:rPr>
      </w:pPr>
      <w:r>
        <w:rPr>
          <w:b/>
        </w:rPr>
        <w:t>Action Steps:</w:t>
      </w:r>
    </w:p>
    <w:p w:rsidR="003D7A78" w:rsidRDefault="003D7A78" w:rsidP="00C0172E">
      <w:pPr>
        <w:pStyle w:val="local1"/>
        <w:rPr>
          <w:b/>
        </w:rPr>
      </w:pPr>
      <w:r>
        <w:rPr>
          <w:b/>
        </w:rPr>
        <w:t>School and Community Stakeholders:</w:t>
      </w:r>
    </w:p>
    <w:p w:rsidR="003D7A78" w:rsidRDefault="003D7A78" w:rsidP="00C0172E">
      <w:pPr>
        <w:pStyle w:val="local1"/>
        <w:rPr>
          <w:b/>
        </w:rPr>
      </w:pPr>
      <w:r>
        <w:rPr>
          <w:b/>
        </w:rPr>
        <w:t>Resources Needed:</w:t>
      </w:r>
    </w:p>
    <w:p w:rsidR="003D7A78" w:rsidRPr="007A56C7" w:rsidRDefault="003D7A78" w:rsidP="007A56C7">
      <w:pPr>
        <w:pStyle w:val="local1"/>
        <w:rPr>
          <w:b/>
          <w:bCs/>
        </w:rPr>
      </w:pPr>
      <w:r w:rsidRPr="007A56C7">
        <w:rPr>
          <w:b/>
          <w:bCs/>
        </w:rPr>
        <w:t xml:space="preserve">Measures of Success: </w:t>
      </w:r>
    </w:p>
    <w:p w:rsidR="003D7A78" w:rsidRPr="007A56C7" w:rsidRDefault="003D7A78" w:rsidP="007A56C7">
      <w:pPr>
        <w:pStyle w:val="zBar"/>
      </w:pPr>
    </w:p>
    <w:p w:rsidR="003D7A78" w:rsidRPr="00AA2C19" w:rsidRDefault="003D7A78" w:rsidP="00C0172E">
      <w:pPr>
        <w:pStyle w:val="Heading2"/>
      </w:pPr>
      <w:r w:rsidRPr="00AA2C19">
        <w:t>Nutrition Guidelines</w:t>
      </w:r>
    </w:p>
    <w:p w:rsidR="003D7A78" w:rsidRDefault="003D7A78" w:rsidP="00C0172E">
      <w:pPr>
        <w:pStyle w:val="local1"/>
      </w:pPr>
      <w:r w:rsidRPr="004C2873">
        <w:t xml:space="preserve">All </w:t>
      </w:r>
      <w:r>
        <w:t>District campuses</w:t>
      </w:r>
      <w:r w:rsidRPr="004C2873">
        <w:t xml:space="preserve"> participate in the </w:t>
      </w:r>
      <w:r>
        <w:t xml:space="preserve">U.S. </w:t>
      </w:r>
      <w:r w:rsidRPr="004C2873">
        <w:t>Department of Agriculture’s (USDA’s) child nutrition programs, including the National School Lunch Program (NSLP) and the S</w:t>
      </w:r>
      <w:r>
        <w:t>chool Breakfast Program (</w:t>
      </w:r>
      <w:proofErr w:type="spellStart"/>
      <w:r>
        <w:t>SBP</w:t>
      </w:r>
      <w:proofErr w:type="spellEnd"/>
      <w:r>
        <w:t>). As required by federal law, the District has established nutrition guidelines to ensure that all foods and beverages sold or marketed to students during the school day on each campus adhere to all federal regulations and guidance and are designed to promote student health and reduce childhood obesity.</w:t>
      </w:r>
    </w:p>
    <w:p w:rsidR="003D7A78" w:rsidRPr="00AA2C19" w:rsidRDefault="003D7A78" w:rsidP="00C0172E">
      <w:pPr>
        <w:pStyle w:val="Heading3"/>
      </w:pPr>
      <w:r w:rsidRPr="00AA2C19">
        <w:t>Foods and Beverages Sold</w:t>
      </w:r>
    </w:p>
    <w:p w:rsidR="003D7A78" w:rsidRDefault="003D7A78" w:rsidP="00C0172E">
      <w:pPr>
        <w:pStyle w:val="local1"/>
      </w:pPr>
      <w:r>
        <w:t>The District will comply with federal requirements for reimbursable meals. For other foods and beverages sold to students during the school day, the District will comply with the federal requirements for competitive foods. Competitive foods and beverages are not part of the regular meal programs and occur through sales such as a la carte options or vending machines. For purposes of this plan, these requirements will be referred to as “Smart Snacks” standards or requirements.</w:t>
      </w:r>
    </w:p>
    <w:p w:rsidR="003D7A78" w:rsidRPr="00306E69" w:rsidRDefault="003D7A78" w:rsidP="003D7A78">
      <w:pPr>
        <w:pStyle w:val="zComment"/>
        <w:rPr>
          <w:bCs/>
          <w:i/>
          <w:iCs/>
        </w:rPr>
      </w:pPr>
      <w:r>
        <w:rPr>
          <w:bCs/>
          <w:i/>
          <w:iCs/>
        </w:rPr>
        <w:t xml:space="preserve">[If </w:t>
      </w:r>
      <w:r w:rsidRPr="00DB62E6">
        <w:rPr>
          <w:bCs/>
          <w:i/>
          <w:iCs/>
        </w:rPr>
        <w:t>the District has stricter standards/guidelines that are not prohibited by the federal meal program requirements or Smart Snacks standards, such as a prohibition on the sale of diet sodas or on the preparation of food by deep fat frying, include those restrictions here.</w:t>
      </w:r>
      <w:r>
        <w:rPr>
          <w:bCs/>
          <w:i/>
          <w:iCs/>
        </w:rPr>
        <w:t>]</w:t>
      </w:r>
    </w:p>
    <w:p w:rsidR="003D7A78" w:rsidRDefault="003D7A78" w:rsidP="00C0172E">
      <w:pPr>
        <w:pStyle w:val="local1"/>
      </w:pPr>
      <w:r>
        <w:t>The District has also incorporated the following stricter standards that are not prohibited by federal or state law:</w:t>
      </w:r>
    </w:p>
    <w:p w:rsidR="003D7A78" w:rsidRPr="008F0BAE" w:rsidRDefault="003D7A78" w:rsidP="008F0BAE">
      <w:pPr>
        <w:pStyle w:val="zComment"/>
        <w:rPr>
          <w:bCs/>
          <w:i/>
          <w:iCs/>
        </w:rPr>
      </w:pPr>
      <w:r w:rsidRPr="008F0BAE">
        <w:rPr>
          <w:bCs/>
          <w:i/>
          <w:iCs/>
        </w:rPr>
        <w:t>(List other standards)</w:t>
      </w:r>
    </w:p>
    <w:p w:rsidR="003D7A78" w:rsidRPr="00306E69" w:rsidRDefault="003D7A78" w:rsidP="003D7A78">
      <w:pPr>
        <w:pStyle w:val="zComment"/>
        <w:rPr>
          <w:bCs/>
          <w:i/>
          <w:iCs/>
        </w:rPr>
      </w:pPr>
      <w:r>
        <w:rPr>
          <w:bCs/>
          <w:i/>
          <w:iCs/>
        </w:rPr>
        <w:t xml:space="preserve">[If your </w:t>
      </w:r>
      <w:proofErr w:type="spellStart"/>
      <w:r>
        <w:rPr>
          <w:bCs/>
          <w:i/>
          <w:iCs/>
        </w:rPr>
        <w:t>FFA</w:t>
      </w:r>
      <w:proofErr w:type="spellEnd"/>
      <w:r>
        <w:rPr>
          <w:bCs/>
          <w:i/>
          <w:iCs/>
        </w:rPr>
        <w:t xml:space="preserve">(LOCAL) </w:t>
      </w:r>
      <w:r w:rsidRPr="000C590A">
        <w:rPr>
          <w:bCs/>
          <w:i/>
          <w:iCs/>
          <w:u w:val="single"/>
        </w:rPr>
        <w:t>does not allow</w:t>
      </w:r>
      <w:r>
        <w:rPr>
          <w:bCs/>
          <w:i/>
          <w:iCs/>
        </w:rPr>
        <w:t xml:space="preserve"> exemptions to the guidelines for fundraisers </w:t>
      </w:r>
      <w:r w:rsidRPr="00DB62E6">
        <w:rPr>
          <w:bCs/>
          <w:i/>
          <w:iCs/>
        </w:rPr>
        <w:t>involving food that is not Smart Snacks compliant</w:t>
      </w:r>
      <w:r>
        <w:rPr>
          <w:bCs/>
          <w:i/>
          <w:iCs/>
        </w:rPr>
        <w:t>, include the following sentence.]</w:t>
      </w:r>
    </w:p>
    <w:p w:rsidR="003D7A78" w:rsidRDefault="003D7A78" w:rsidP="008F0BAE">
      <w:pPr>
        <w:pStyle w:val="local1"/>
        <w:rPr>
          <w:b/>
        </w:rPr>
      </w:pPr>
      <w:r>
        <w:t xml:space="preserve">The District will not allow exempted fundraisers. All fundraisers will include nonfood items, foods that </w:t>
      </w:r>
      <w:r w:rsidRPr="002D05ED">
        <w:t>meet</w:t>
      </w:r>
      <w:r>
        <w:t xml:space="preserve"> the Smart Snacks standards, or foods that are not </w:t>
      </w:r>
      <w:r w:rsidRPr="008F0BAE">
        <w:t>intended</w:t>
      </w:r>
      <w:r>
        <w:t xml:space="preserve"> to be consumed at school.</w:t>
      </w:r>
    </w:p>
    <w:p w:rsidR="003D7A78" w:rsidRPr="00306E69" w:rsidRDefault="003D7A78" w:rsidP="003D7A78">
      <w:pPr>
        <w:pStyle w:val="zComment"/>
        <w:rPr>
          <w:bCs/>
          <w:i/>
          <w:iCs/>
        </w:rPr>
      </w:pPr>
      <w:r>
        <w:rPr>
          <w:bCs/>
          <w:i/>
          <w:iCs/>
        </w:rPr>
        <w:t xml:space="preserve">[If your </w:t>
      </w:r>
      <w:proofErr w:type="spellStart"/>
      <w:r>
        <w:rPr>
          <w:bCs/>
          <w:i/>
          <w:iCs/>
        </w:rPr>
        <w:t>FFA</w:t>
      </w:r>
      <w:proofErr w:type="spellEnd"/>
      <w:r>
        <w:rPr>
          <w:bCs/>
          <w:i/>
          <w:iCs/>
        </w:rPr>
        <w:t xml:space="preserve">(LOCAL) </w:t>
      </w:r>
      <w:r w:rsidRPr="000C590A">
        <w:rPr>
          <w:bCs/>
          <w:i/>
          <w:iCs/>
          <w:u w:val="single"/>
        </w:rPr>
        <w:t>allows</w:t>
      </w:r>
      <w:r>
        <w:rPr>
          <w:bCs/>
          <w:i/>
          <w:iCs/>
        </w:rPr>
        <w:t xml:space="preserve"> </w:t>
      </w:r>
      <w:r w:rsidRPr="00DB62E6">
        <w:rPr>
          <w:bCs/>
          <w:i/>
          <w:iCs/>
        </w:rPr>
        <w:t>exemptions for fundraisers involving food that is not Smart Snacks compliant</w:t>
      </w:r>
      <w:r>
        <w:rPr>
          <w:bCs/>
          <w:i/>
          <w:iCs/>
        </w:rPr>
        <w:t>, include the following section.]</w:t>
      </w:r>
    </w:p>
    <w:p w:rsidR="003D7A78" w:rsidRDefault="003D7A78" w:rsidP="008F0BAE">
      <w:pPr>
        <w:pStyle w:val="Heading3"/>
      </w:pPr>
      <w:r>
        <w:t>Exceptions for Fundraisers</w:t>
      </w:r>
    </w:p>
    <w:p w:rsidR="003D7A78" w:rsidRDefault="003D7A78" w:rsidP="008F0BAE">
      <w:pPr>
        <w:pStyle w:val="local1"/>
      </w:pPr>
      <w:r>
        <w:t xml:space="preserve">State </w:t>
      </w:r>
      <w:r w:rsidRPr="004C2873">
        <w:t xml:space="preserve">rules </w:t>
      </w:r>
      <w:r>
        <w:t>adopted</w:t>
      </w:r>
      <w:r w:rsidRPr="004C2873">
        <w:t xml:space="preserve"> by the Texas Department of Agriculture (</w:t>
      </w:r>
      <w:proofErr w:type="spellStart"/>
      <w:r w:rsidRPr="004C2873">
        <w:t>TDA</w:t>
      </w:r>
      <w:proofErr w:type="spellEnd"/>
      <w:r w:rsidRPr="004C2873">
        <w:t xml:space="preserve">) allow an exemption to </w:t>
      </w:r>
      <w:r>
        <w:t>the Smart Snacks</w:t>
      </w:r>
      <w:r w:rsidRPr="004C2873">
        <w:t xml:space="preserve"> requirements for up to six days per year per campus when a food or beverage is sold as part of a District fundraiser.</w:t>
      </w:r>
      <w:r>
        <w:t xml:space="preserve"> [See CO(LEGAL)]</w:t>
      </w:r>
    </w:p>
    <w:p w:rsidR="003D7A78" w:rsidRDefault="003D7A78" w:rsidP="008F0BAE">
      <w:pPr>
        <w:pStyle w:val="local1"/>
      </w:pPr>
      <w:r>
        <w:t>T</w:t>
      </w:r>
      <w:r w:rsidRPr="004C2873">
        <w:t>he District will allow the following exempted fundraisers for the 20</w:t>
      </w:r>
      <w:r>
        <w:t>__</w:t>
      </w:r>
      <w:r w:rsidRPr="004C2873">
        <w:t>–</w:t>
      </w:r>
      <w:r>
        <w:t>__</w:t>
      </w:r>
      <w:r w:rsidRPr="004C2873">
        <w:t xml:space="preserve"> school yea</w:t>
      </w:r>
      <w:r>
        <w:t>r:</w:t>
      </w:r>
    </w:p>
    <w:p w:rsidR="003D7A78" w:rsidRDefault="003D7A78" w:rsidP="008F0BAE">
      <w:pPr>
        <w:pStyle w:val="local1"/>
        <w:rPr>
          <w:b/>
        </w:rPr>
      </w:pPr>
      <w:r>
        <w:rPr>
          <w:b/>
        </w:rPr>
        <w:t>Campus or organization:</w:t>
      </w:r>
    </w:p>
    <w:p w:rsidR="003D7A78" w:rsidRDefault="003D7A78" w:rsidP="008F0BAE">
      <w:pPr>
        <w:pStyle w:val="local1"/>
        <w:rPr>
          <w:b/>
        </w:rPr>
      </w:pPr>
      <w:r>
        <w:rPr>
          <w:b/>
        </w:rPr>
        <w:t>Food or beverage:</w:t>
      </w:r>
    </w:p>
    <w:p w:rsidR="003D7A78" w:rsidRDefault="003D7A78" w:rsidP="008F0BAE">
      <w:pPr>
        <w:pStyle w:val="local1"/>
        <w:rPr>
          <w:b/>
        </w:rPr>
      </w:pPr>
      <w:r>
        <w:rPr>
          <w:b/>
        </w:rPr>
        <w:t xml:space="preserve">Number of days: </w:t>
      </w:r>
    </w:p>
    <w:p w:rsidR="003D7A78" w:rsidRDefault="003D7A78" w:rsidP="008F0BAE">
      <w:pPr>
        <w:pStyle w:val="local1"/>
        <w:rPr>
          <w:b/>
        </w:rPr>
      </w:pPr>
      <w:r>
        <w:rPr>
          <w:b/>
        </w:rPr>
        <w:t>**********************************************</w:t>
      </w:r>
    </w:p>
    <w:p w:rsidR="003D7A78" w:rsidRDefault="003D7A78" w:rsidP="008F0BAE">
      <w:pPr>
        <w:pStyle w:val="local1"/>
        <w:rPr>
          <w:b/>
        </w:rPr>
      </w:pPr>
      <w:r>
        <w:rPr>
          <w:b/>
        </w:rPr>
        <w:t>Campus or organization:</w:t>
      </w:r>
    </w:p>
    <w:p w:rsidR="003D7A78" w:rsidRDefault="003D7A78" w:rsidP="008F0BAE">
      <w:pPr>
        <w:pStyle w:val="local1"/>
        <w:rPr>
          <w:b/>
        </w:rPr>
      </w:pPr>
      <w:r>
        <w:rPr>
          <w:b/>
        </w:rPr>
        <w:t>Food or beverage:</w:t>
      </w:r>
    </w:p>
    <w:p w:rsidR="003D7A78" w:rsidRDefault="003D7A78" w:rsidP="008F0BAE">
      <w:pPr>
        <w:pStyle w:val="local1"/>
        <w:rPr>
          <w:b/>
        </w:rPr>
      </w:pPr>
      <w:r>
        <w:rPr>
          <w:b/>
        </w:rPr>
        <w:t xml:space="preserve">Number of days: </w:t>
      </w:r>
    </w:p>
    <w:p w:rsidR="003D7A78" w:rsidRDefault="003D7A78" w:rsidP="008F0BAE">
      <w:pPr>
        <w:pStyle w:val="local1"/>
        <w:rPr>
          <w:b/>
        </w:rPr>
      </w:pPr>
      <w:r>
        <w:rPr>
          <w:b/>
        </w:rPr>
        <w:t>**********************************************</w:t>
      </w:r>
    </w:p>
    <w:p w:rsidR="003D7A78" w:rsidRDefault="003D7A78" w:rsidP="008F0BAE">
      <w:pPr>
        <w:pStyle w:val="local1"/>
        <w:rPr>
          <w:b/>
        </w:rPr>
      </w:pPr>
      <w:r>
        <w:rPr>
          <w:b/>
        </w:rPr>
        <w:t>Campus or organization:</w:t>
      </w:r>
    </w:p>
    <w:p w:rsidR="003D7A78" w:rsidRDefault="003D7A78" w:rsidP="008F0BAE">
      <w:pPr>
        <w:pStyle w:val="local1"/>
        <w:rPr>
          <w:b/>
        </w:rPr>
      </w:pPr>
      <w:r>
        <w:rPr>
          <w:b/>
        </w:rPr>
        <w:t>Food or beverage:</w:t>
      </w:r>
    </w:p>
    <w:p w:rsidR="003D7A78" w:rsidRDefault="003D7A78" w:rsidP="008F0BAE">
      <w:pPr>
        <w:pStyle w:val="local1"/>
        <w:rPr>
          <w:b/>
        </w:rPr>
      </w:pPr>
      <w:r>
        <w:rPr>
          <w:b/>
        </w:rPr>
        <w:t xml:space="preserve">Number of days: </w:t>
      </w:r>
    </w:p>
    <w:p w:rsidR="00A228FB" w:rsidRDefault="00A228FB" w:rsidP="00A228FB">
      <w:pPr>
        <w:pStyle w:val="local1"/>
        <w:rPr>
          <w:b/>
        </w:rPr>
      </w:pPr>
      <w:r>
        <w:rPr>
          <w:b/>
        </w:rPr>
        <w:t>**********************************************</w:t>
      </w:r>
    </w:p>
    <w:p w:rsidR="003D7A78" w:rsidRDefault="003D7A78" w:rsidP="004764F1">
      <w:pPr>
        <w:pStyle w:val="Heading3"/>
      </w:pPr>
      <w:r>
        <w:t>Foods and Beverages Provided</w:t>
      </w:r>
    </w:p>
    <w:p w:rsidR="003D7A78" w:rsidRDefault="003D7A78" w:rsidP="007A56C7">
      <w:pPr>
        <w:pStyle w:val="local1"/>
      </w:pPr>
      <w:r>
        <w:t xml:space="preserve">The District will comply with state law, which allows a parent or grandparent to provide a food product of his or her choice to classmates of the person’s child or grandchild </w:t>
      </w:r>
      <w:proofErr w:type="gramStart"/>
      <w:r>
        <w:t>on the occasion of</w:t>
      </w:r>
      <w:proofErr w:type="gramEnd"/>
      <w:r>
        <w:t xml:space="preserve"> the student’s birthday or to children at a school-designated function. [See CO(LEGAL)]</w:t>
      </w:r>
    </w:p>
    <w:p w:rsidR="004764F1" w:rsidRDefault="004764F1" w:rsidP="004764F1">
      <w:pPr>
        <w:pStyle w:val="local1"/>
      </w:pPr>
      <w:r w:rsidRPr="009A2AA2">
        <w:t xml:space="preserve">In addition, the District has established the following local </w:t>
      </w:r>
      <w:r>
        <w:t>standards for</w:t>
      </w:r>
      <w:r w:rsidRPr="009A2AA2">
        <w:t xml:space="preserve"> </w:t>
      </w:r>
      <w:r>
        <w:t xml:space="preserve">other </w:t>
      </w:r>
      <w:r w:rsidRPr="009A2AA2">
        <w:t>foods and beverages made available to students:</w:t>
      </w:r>
    </w:p>
    <w:p w:rsidR="004764F1" w:rsidRDefault="004764F1" w:rsidP="004764F1">
      <w:pPr>
        <w:pStyle w:val="local1"/>
      </w:pPr>
      <w:r>
        <w:t>Elementary school</w:t>
      </w:r>
      <w:proofErr w:type="gramStart"/>
      <w:r>
        <w:t xml:space="preserve">:  </w:t>
      </w:r>
      <w:r w:rsidRPr="007D34C9">
        <w:rPr>
          <w:i/>
        </w:rPr>
        <w:t>(</w:t>
      </w:r>
      <w:proofErr w:type="gramEnd"/>
      <w:r w:rsidRPr="009A2AA2">
        <w:rPr>
          <w:i/>
        </w:rPr>
        <w:t xml:space="preserve">Insert District’s local </w:t>
      </w:r>
      <w:r>
        <w:rPr>
          <w:i/>
        </w:rPr>
        <w:t xml:space="preserve">standards or </w:t>
      </w:r>
      <w:r w:rsidRPr="009A2AA2">
        <w:rPr>
          <w:i/>
        </w:rPr>
        <w:t>guidelines.</w:t>
      </w:r>
      <w:r w:rsidRPr="007D34C9">
        <w:rPr>
          <w:i/>
        </w:rPr>
        <w:t>)</w:t>
      </w:r>
    </w:p>
    <w:p w:rsidR="004764F1" w:rsidRPr="007D34C9" w:rsidRDefault="004764F1" w:rsidP="004764F1">
      <w:pPr>
        <w:pStyle w:val="local1"/>
        <w:rPr>
          <w:i/>
        </w:rPr>
      </w:pPr>
      <w:r>
        <w:t>Middle/junior high school</w:t>
      </w:r>
      <w:proofErr w:type="gramStart"/>
      <w:r>
        <w:t xml:space="preserve">:  </w:t>
      </w:r>
      <w:r w:rsidRPr="007D34C9">
        <w:rPr>
          <w:i/>
        </w:rPr>
        <w:t>(</w:t>
      </w:r>
      <w:proofErr w:type="gramEnd"/>
      <w:r w:rsidRPr="00CB6D48">
        <w:rPr>
          <w:i/>
        </w:rPr>
        <w:t>Insert District’s local standards or guidelines.</w:t>
      </w:r>
      <w:r w:rsidRPr="007D34C9">
        <w:rPr>
          <w:i/>
        </w:rPr>
        <w:t>)</w:t>
      </w:r>
    </w:p>
    <w:p w:rsidR="004764F1" w:rsidRPr="009A2AA2" w:rsidRDefault="004764F1" w:rsidP="004764F1">
      <w:pPr>
        <w:pStyle w:val="local1"/>
      </w:pPr>
      <w:r>
        <w:t>High school</w:t>
      </w:r>
      <w:proofErr w:type="gramStart"/>
      <w:r>
        <w:t xml:space="preserve">:  </w:t>
      </w:r>
      <w:r w:rsidRPr="007D34C9">
        <w:rPr>
          <w:i/>
        </w:rPr>
        <w:t>(</w:t>
      </w:r>
      <w:proofErr w:type="gramEnd"/>
      <w:r w:rsidRPr="00CB6D48">
        <w:rPr>
          <w:i/>
        </w:rPr>
        <w:t>Insert District’s local standards or guidelines.</w:t>
      </w:r>
      <w:r w:rsidRPr="007D34C9">
        <w:rPr>
          <w:i/>
        </w:rPr>
        <w:t>)</w:t>
      </w:r>
    </w:p>
    <w:p w:rsidR="003D7A78" w:rsidRDefault="003D7A78" w:rsidP="008F0BAE">
      <w:pPr>
        <w:pStyle w:val="Heading3"/>
      </w:pPr>
      <w:r>
        <w:t>Measuring Compliance with Nutrition Guidelines</w:t>
      </w:r>
    </w:p>
    <w:p w:rsidR="003D7A78" w:rsidRPr="007A56C7" w:rsidRDefault="003D7A78" w:rsidP="007A56C7">
      <w:pPr>
        <w:pStyle w:val="local1"/>
      </w:pPr>
      <w:r w:rsidRPr="008F0BAE">
        <w:t xml:space="preserve">The District will measure compliance with the nutrition guidelines by reviewing meal reimbursement submissions from the child nutrition department to </w:t>
      </w:r>
      <w:proofErr w:type="spellStart"/>
      <w:r w:rsidRPr="008F0BAE">
        <w:t>TDA</w:t>
      </w:r>
      <w:proofErr w:type="spellEnd"/>
      <w:r w:rsidRPr="008F0BAE">
        <w:t>, reviewing foods and beverages that are sold in competition with regular school meals, reviewing items sold as part of approved District fundraisers, and monitoring the types of foods and beverages made available to students during the school day.</w:t>
      </w:r>
    </w:p>
    <w:p w:rsidR="003D7A78" w:rsidRPr="008F0BAE" w:rsidRDefault="003D7A78" w:rsidP="008F0BAE">
      <w:pPr>
        <w:pStyle w:val="Heading2"/>
      </w:pPr>
      <w:r w:rsidRPr="008F0BAE">
        <w:t>Policy and Plan Evaluation</w:t>
      </w:r>
    </w:p>
    <w:p w:rsidR="003D7A78" w:rsidRDefault="003D7A78" w:rsidP="008F0BAE">
      <w:pPr>
        <w:pStyle w:val="local1"/>
      </w:pPr>
      <w:r>
        <w:t xml:space="preserve">At least every three years, as required by law, the District will measure and make available to the public the results of an assessment of the implementation of the District’s wellness policy. This “triennial assessment” will evaluate the extent to which each campus is compliant with </w:t>
      </w:r>
      <w:r w:rsidRPr="008F0BAE">
        <w:t>the</w:t>
      </w:r>
      <w:r>
        <w:t xml:space="preserve"> wellness policy, the progress made in attaining the goals of the wellness policy, and the extent to which the wellness policy</w:t>
      </w:r>
      <w:r w:rsidR="00E55F25">
        <w:t xml:space="preserve"> and plan</w:t>
      </w:r>
      <w:r>
        <w:t xml:space="preserve"> compare with any state- or federally designated model policies. The SHAC will consider evidence-based strategies when setting and evaluating goals and measurable outcomes.</w:t>
      </w:r>
    </w:p>
    <w:p w:rsidR="003D7A78" w:rsidRPr="00AA2C19" w:rsidRDefault="003D7A78" w:rsidP="008F0BAE">
      <w:pPr>
        <w:pStyle w:val="Heading2"/>
      </w:pPr>
      <w:r>
        <w:t>Public Notification</w:t>
      </w:r>
    </w:p>
    <w:p w:rsidR="003D7A78" w:rsidRDefault="003D7A78" w:rsidP="008F0BAE">
      <w:pPr>
        <w:pStyle w:val="local1"/>
      </w:pPr>
      <w:r>
        <w:t>A</w:t>
      </w:r>
      <w:r w:rsidRPr="002E484B">
        <w:t xml:space="preserve">nnually, the </w:t>
      </w:r>
      <w:r w:rsidRPr="008F0BAE">
        <w:t>District</w:t>
      </w:r>
      <w:r w:rsidRPr="002E484B">
        <w:t xml:space="preserve"> will notify the public about the content </w:t>
      </w:r>
      <w:r>
        <w:t xml:space="preserve">and implementation </w:t>
      </w:r>
      <w:r w:rsidRPr="002E484B">
        <w:t>of the wellness policy and plan and any updates to these materials</w:t>
      </w:r>
      <w:r>
        <w:t>.</w:t>
      </w:r>
    </w:p>
    <w:p w:rsidR="003D7A78" w:rsidRDefault="003D7A78" w:rsidP="008F0BAE">
      <w:pPr>
        <w:pStyle w:val="local1"/>
      </w:pPr>
      <w:r>
        <w:t xml:space="preserve">To comply with the legal requirement to </w:t>
      </w:r>
      <w:r w:rsidRPr="002E484B">
        <w:t>annually</w:t>
      </w:r>
      <w:r>
        <w:t xml:space="preserve"> inform and update the public about the content and implementation of the local wellness policy, the District will create a wellness page on its </w:t>
      </w:r>
      <w:r w:rsidRPr="008F0BAE">
        <w:t>website</w:t>
      </w:r>
      <w:r>
        <w:t xml:space="preserve"> to document information and activity related to the school wellness policy, including:</w:t>
      </w:r>
      <w:r w:rsidR="008F0BAE" w:rsidRPr="008F0BAE">
        <w:rPr>
          <w:vanish/>
        </w:rPr>
        <w:fldChar w:fldCharType="begin"/>
      </w:r>
      <w:r w:rsidR="008F0BAE" w:rsidRPr="008F0BAE">
        <w:rPr>
          <w:vanish/>
        </w:rPr>
        <w:instrText xml:space="preserve"> LISTNUM  \l 1 \s 0  </w:instrText>
      </w:r>
      <w:r w:rsidR="008F0BAE" w:rsidRPr="008F0BAE">
        <w:rPr>
          <w:vanish/>
        </w:rPr>
        <w:fldChar w:fldCharType="end">
          <w:numberingChange w:id="3" w:author="Kathy London" w:date="2019-03-19T16:10:00Z" w:original="0."/>
        </w:fldChar>
      </w:r>
    </w:p>
    <w:p w:rsidR="003D7A78" w:rsidRPr="008F0BAE" w:rsidRDefault="003D7A78" w:rsidP="008F0BAE">
      <w:pPr>
        <w:pStyle w:val="list-level1"/>
      </w:pPr>
      <w:r>
        <w:t xml:space="preserve">A copy of the </w:t>
      </w:r>
      <w:r w:rsidRPr="008F0BAE">
        <w:t xml:space="preserve">wellness policy [see </w:t>
      </w:r>
      <w:proofErr w:type="spellStart"/>
      <w:r w:rsidRPr="008F0BAE">
        <w:t>FFA</w:t>
      </w:r>
      <w:proofErr w:type="spellEnd"/>
      <w:r w:rsidRPr="008F0BAE">
        <w:t>(LOCAL)];</w:t>
      </w:r>
    </w:p>
    <w:p w:rsidR="003D7A78" w:rsidRPr="008F0BAE" w:rsidRDefault="003D7A78" w:rsidP="008F0BAE">
      <w:pPr>
        <w:pStyle w:val="list-level1"/>
      </w:pPr>
      <w:r w:rsidRPr="008F0BAE">
        <w:t>A copy of this wellness plan, with dated revisions;</w:t>
      </w:r>
    </w:p>
    <w:p w:rsidR="003D7A78" w:rsidRPr="008F0BAE" w:rsidRDefault="003D7A78" w:rsidP="008F0BAE">
      <w:pPr>
        <w:pStyle w:val="list-level1"/>
      </w:pPr>
      <w:r w:rsidRPr="008F0BAE">
        <w:t>Notice of any Board</w:t>
      </w:r>
      <w:r w:rsidR="00E55F25">
        <w:t>-adopted</w:t>
      </w:r>
      <w:r w:rsidRPr="008F0BAE">
        <w:t xml:space="preserve"> revisions to </w:t>
      </w:r>
      <w:proofErr w:type="spellStart"/>
      <w:r w:rsidRPr="008F0BAE">
        <w:t>FFA</w:t>
      </w:r>
      <w:proofErr w:type="spellEnd"/>
      <w:r w:rsidRPr="008F0BAE">
        <w:t>(LOCAL);</w:t>
      </w:r>
    </w:p>
    <w:p w:rsidR="003D7A78" w:rsidRPr="008F0BAE" w:rsidRDefault="003D7A78" w:rsidP="008F0BAE">
      <w:pPr>
        <w:pStyle w:val="list-level1"/>
      </w:pPr>
      <w:r w:rsidRPr="008F0BAE">
        <w:t>The name, position, and contact information of the District official responsible for oversight and implementation of the wellness policy and wellness plan;</w:t>
      </w:r>
    </w:p>
    <w:p w:rsidR="003D7A78" w:rsidRPr="008F0BAE" w:rsidRDefault="003D7A78" w:rsidP="008F0BAE">
      <w:pPr>
        <w:pStyle w:val="list-level1"/>
      </w:pPr>
      <w:r w:rsidRPr="008F0BAE">
        <w:t>Notice of any SHAC meeting at which the wellness policy or implementation documents are scheduled for discussion;</w:t>
      </w:r>
    </w:p>
    <w:p w:rsidR="003D7A78" w:rsidRPr="008F0BAE" w:rsidRDefault="003D7A78" w:rsidP="008F0BAE">
      <w:pPr>
        <w:pStyle w:val="list-level1"/>
      </w:pPr>
      <w:r w:rsidRPr="008F0BAE">
        <w:t xml:space="preserve">The </w:t>
      </w:r>
      <w:proofErr w:type="spellStart"/>
      <w:r w:rsidRPr="008F0BAE">
        <w:t>SHAC’s</w:t>
      </w:r>
      <w:proofErr w:type="spellEnd"/>
      <w:r w:rsidRPr="008F0BAE">
        <w:t xml:space="preserve"> triennial assessment; and</w:t>
      </w:r>
    </w:p>
    <w:p w:rsidR="003D7A78" w:rsidRPr="008F0BAE" w:rsidRDefault="003D7A78" w:rsidP="008F0BAE">
      <w:pPr>
        <w:pStyle w:val="list-level1"/>
      </w:pPr>
      <w:r w:rsidRPr="008F0BAE">
        <w:t>Any other relevant information.</w:t>
      </w:r>
    </w:p>
    <w:p w:rsidR="003D7A78" w:rsidRDefault="003D7A78" w:rsidP="008F0BAE">
      <w:pPr>
        <w:pStyle w:val="local1"/>
      </w:pPr>
      <w:r>
        <w:t xml:space="preserve">The District will also publish the above information in appropriate </w:t>
      </w:r>
      <w:r w:rsidRPr="008F0BAE">
        <w:t>District</w:t>
      </w:r>
      <w:r>
        <w:t xml:space="preserve"> or campus publication.</w:t>
      </w:r>
    </w:p>
    <w:p w:rsidR="003D7A78" w:rsidRPr="00AA2C19" w:rsidRDefault="003D7A78" w:rsidP="008F0BAE">
      <w:pPr>
        <w:pStyle w:val="Heading2"/>
      </w:pPr>
      <w:r w:rsidRPr="00AA2C19">
        <w:t>Records Retention</w:t>
      </w:r>
    </w:p>
    <w:p w:rsidR="00FC2008" w:rsidRDefault="003D7A78" w:rsidP="008F0BAE">
      <w:pPr>
        <w:pStyle w:val="local1"/>
      </w:pPr>
      <w:r>
        <w:t xml:space="preserve">Records regarding the District’s wellness policy will be retained in accordance with law and the District’s records management program. Questions may be directed to the </w:t>
      </w:r>
      <w:r w:rsidRPr="000157A6">
        <w:rPr>
          <w:u w:val="single"/>
        </w:rPr>
        <w:tab/>
      </w:r>
      <w:r>
        <w:rPr>
          <w:u w:val="single"/>
        </w:rPr>
        <w:tab/>
      </w:r>
      <w:r>
        <w:t xml:space="preserve"> </w:t>
      </w:r>
      <w:r w:rsidRPr="00DB62E6">
        <w:rPr>
          <w:i/>
        </w:rPr>
        <w:t>(title of District official)</w:t>
      </w:r>
      <w:r>
        <w:t>, the District’s designated records management officer. [See CPC(LOCAL)]</w:t>
      </w:r>
    </w:p>
    <w:p w:rsidR="009B699C" w:rsidRPr="009B699C" w:rsidRDefault="009B699C" w:rsidP="008F0BAE">
      <w:pPr>
        <w:pStyle w:val="local1"/>
        <w:rPr>
          <w:i/>
        </w:rPr>
      </w:pPr>
      <w:r w:rsidRPr="00196B81">
        <w:rPr>
          <w:i/>
        </w:rPr>
        <w:t>Disclaimer: This information is provided for educational purposes only to facilitate a general understanding of the law or other regulatory matter. This information is neither an exhaustive treatment on the subject nor intended to substitute for the advice of an attorney or other professional adviser. Consult with your attorney or professional adviser to apply these principles to specific situations.</w:t>
      </w:r>
    </w:p>
    <w:sectPr w:rsidR="009B699C" w:rsidRPr="009B699C" w:rsidSect="0031722D">
      <w:headerReference w:type="default" r:id="rId12"/>
      <w:footerReference w:type="default" r:id="rId13"/>
      <w:footerReference w:type="first" r:id="rId14"/>
      <w:pgSz w:w="12240" w:h="15840" w:code="1"/>
      <w:pgMar w:top="1440" w:right="1440" w:bottom="1440" w:left="1728"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28A" w:rsidRDefault="000F328A" w:rsidP="009253E7">
      <w:pPr>
        <w:spacing w:after="0" w:line="240" w:lineRule="auto"/>
      </w:pPr>
      <w:r>
        <w:separator/>
      </w:r>
    </w:p>
  </w:endnote>
  <w:endnote w:type="continuationSeparator" w:id="0">
    <w:p w:rsidR="000F328A" w:rsidRDefault="000F328A" w:rsidP="00925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60" w:type="dxa"/>
      <w:tblInd w:w="-720" w:type="dxa"/>
      <w:tblCellMar>
        <w:left w:w="0" w:type="dxa"/>
        <w:right w:w="0" w:type="dxa"/>
      </w:tblCellMar>
      <w:tblLook w:val="00A0" w:firstRow="1" w:lastRow="0" w:firstColumn="1" w:lastColumn="0" w:noHBand="0" w:noVBand="0"/>
    </w:tblPr>
    <w:tblGrid>
      <w:gridCol w:w="9450"/>
      <w:gridCol w:w="810"/>
    </w:tblGrid>
    <w:tr w:rsidR="0031722D" w:rsidTr="00AA7E4B">
      <w:trPr>
        <w:cantSplit/>
        <w:trHeight w:val="785"/>
      </w:trPr>
      <w:tc>
        <w:tcPr>
          <w:tcW w:w="9450" w:type="dxa"/>
          <w:tcMar>
            <w:top w:w="58" w:type="dxa"/>
            <w:left w:w="29" w:type="dxa"/>
            <w:bottom w:w="0" w:type="dxa"/>
            <w:right w:w="29" w:type="dxa"/>
          </w:tcMar>
        </w:tcPr>
        <w:p w:rsidR="0031722D" w:rsidRDefault="0031722D" w:rsidP="0031722D">
          <w:pPr>
            <w:pStyle w:val="Footer"/>
            <w:suppressAutoHyphens/>
            <w:spacing w:before="80"/>
            <w:ind w:left="72"/>
            <w:rPr>
              <w:b/>
              <w:sz w:val="16"/>
              <w:szCs w:val="16"/>
            </w:rPr>
          </w:pPr>
          <w:r w:rsidRPr="00D831F7">
            <w:rPr>
              <w:b/>
              <w:sz w:val="16"/>
              <w:szCs w:val="16"/>
            </w:rPr>
            <w:t xml:space="preserve">© </w:t>
          </w:r>
          <w:r w:rsidRPr="00D831F7">
            <w:rPr>
              <w:b/>
              <w:sz w:val="16"/>
              <w:szCs w:val="16"/>
            </w:rPr>
            <w:fldChar w:fldCharType="begin"/>
          </w:r>
          <w:r w:rsidRPr="00D831F7">
            <w:rPr>
              <w:b/>
              <w:sz w:val="16"/>
              <w:szCs w:val="16"/>
            </w:rPr>
            <w:instrText xml:space="preserve"> DATE  \@ "yyyy"  \* MERGEFORMAT </w:instrText>
          </w:r>
          <w:r w:rsidRPr="00D831F7">
            <w:rPr>
              <w:b/>
              <w:sz w:val="16"/>
              <w:szCs w:val="16"/>
            </w:rPr>
            <w:fldChar w:fldCharType="separate"/>
          </w:r>
          <w:r w:rsidR="00AA7E4B">
            <w:rPr>
              <w:b/>
              <w:noProof/>
              <w:sz w:val="16"/>
              <w:szCs w:val="16"/>
            </w:rPr>
            <w:t>2019</w:t>
          </w:r>
          <w:r w:rsidRPr="00D831F7">
            <w:rPr>
              <w:b/>
              <w:sz w:val="16"/>
              <w:szCs w:val="16"/>
            </w:rPr>
            <w:fldChar w:fldCharType="end"/>
          </w:r>
          <w:r w:rsidRPr="00D831F7">
            <w:rPr>
              <w:b/>
              <w:sz w:val="16"/>
              <w:szCs w:val="16"/>
            </w:rPr>
            <w:t xml:space="preserve"> by Texas Association of School Boards, Inc.  All Rights Reserved.</w:t>
          </w:r>
        </w:p>
        <w:p w:rsidR="00AA7E4B" w:rsidRPr="00AA7E4B" w:rsidRDefault="00AA7E4B" w:rsidP="00AA7E4B">
          <w:pPr>
            <w:pStyle w:val="local1"/>
            <w:spacing w:after="0" w:line="276" w:lineRule="auto"/>
            <w:rPr>
              <w:sz w:val="16"/>
              <w:szCs w:val="16"/>
            </w:rPr>
          </w:pPr>
          <w:r w:rsidRPr="00AA7E4B">
            <w:rPr>
              <w:sz w:val="16"/>
              <w:szCs w:val="16"/>
            </w:rPr>
            <w:t xml:space="preserve">This Wellness Plan is copyrighted by TASB but may be reproduced for noncommercial purposes to develop a local wellness plan. </w:t>
          </w:r>
          <w:r>
            <w:rPr>
              <w:sz w:val="16"/>
              <w:szCs w:val="16"/>
            </w:rPr>
            <w:br/>
          </w:r>
          <w:r w:rsidRPr="00AA7E4B">
            <w:rPr>
              <w:sz w:val="16"/>
              <w:szCs w:val="16"/>
            </w:rPr>
            <w:t>Further use or copying is prohibited under penalty of law without the written consent of TASB Policy Service.</w:t>
          </w:r>
        </w:p>
      </w:tc>
      <w:tc>
        <w:tcPr>
          <w:tcW w:w="810" w:type="dxa"/>
          <w:tcMar>
            <w:right w:w="14" w:type="dxa"/>
          </w:tcMar>
        </w:tcPr>
        <w:p w:rsidR="0031722D" w:rsidRDefault="0031722D">
          <w:pPr>
            <w:pStyle w:val="Footer"/>
            <w:jc w:val="right"/>
          </w:pPr>
          <w:r>
            <w:fldChar w:fldCharType="begin"/>
          </w:r>
          <w:r>
            <w:instrText xml:space="preserve"> PAGE </w:instrText>
          </w:r>
          <w:r>
            <w:fldChar w:fldCharType="separate"/>
          </w:r>
          <w:r>
            <w:rPr>
              <w:noProof/>
            </w:rPr>
            <w:t>1</w:t>
          </w:r>
          <w:r>
            <w:rPr>
              <w:noProof/>
            </w:rPr>
            <w:fldChar w:fldCharType="end"/>
          </w:r>
          <w:r>
            <w:t xml:space="preserve"> of </w:t>
          </w:r>
          <w:r w:rsidR="00AA7E4B">
            <w:fldChar w:fldCharType="begin"/>
          </w:r>
          <w:r w:rsidR="00AA7E4B">
            <w:instrText xml:space="preserve"> NUMPAGES </w:instrText>
          </w:r>
          <w:r w:rsidR="00AA7E4B">
            <w:fldChar w:fldCharType="separate"/>
          </w:r>
          <w:r>
            <w:rPr>
              <w:noProof/>
            </w:rPr>
            <w:t>1</w:t>
          </w:r>
          <w:r w:rsidR="00AA7E4B">
            <w:rPr>
              <w:noProof/>
            </w:rPr>
            <w:fldChar w:fldCharType="end"/>
          </w:r>
        </w:p>
      </w:tc>
    </w:tr>
  </w:tbl>
  <w:p w:rsidR="00AF5DD1" w:rsidRDefault="00AA7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jc w:val="right"/>
      <w:tblCellMar>
        <w:left w:w="0" w:type="dxa"/>
        <w:right w:w="0" w:type="dxa"/>
      </w:tblCellMar>
      <w:tblLook w:val="00A0" w:firstRow="1" w:lastRow="0" w:firstColumn="1" w:lastColumn="0" w:noHBand="0" w:noVBand="0"/>
    </w:tblPr>
    <w:tblGrid>
      <w:gridCol w:w="8208"/>
      <w:gridCol w:w="864"/>
    </w:tblGrid>
    <w:tr w:rsidR="0031722D" w:rsidTr="0031722D">
      <w:trPr>
        <w:cantSplit/>
        <w:trHeight w:val="785"/>
        <w:jc w:val="right"/>
      </w:trPr>
      <w:tc>
        <w:tcPr>
          <w:tcW w:w="8208" w:type="dxa"/>
          <w:tcMar>
            <w:top w:w="58" w:type="dxa"/>
            <w:left w:w="29" w:type="dxa"/>
            <w:bottom w:w="0" w:type="dxa"/>
            <w:right w:w="29" w:type="dxa"/>
          </w:tcMar>
        </w:tcPr>
        <w:p w:rsidR="0031722D" w:rsidRDefault="0031722D" w:rsidP="0031722D">
          <w:pPr>
            <w:pStyle w:val="Footer"/>
            <w:suppressAutoHyphens/>
            <w:spacing w:before="80"/>
            <w:ind w:left="72"/>
            <w:rPr>
              <w:b/>
              <w:sz w:val="16"/>
              <w:szCs w:val="16"/>
            </w:rPr>
          </w:pPr>
          <w:r w:rsidRPr="00D831F7">
            <w:rPr>
              <w:b/>
              <w:sz w:val="16"/>
              <w:szCs w:val="16"/>
            </w:rPr>
            <w:t xml:space="preserve">© </w:t>
          </w:r>
          <w:r w:rsidRPr="00D831F7">
            <w:rPr>
              <w:b/>
              <w:sz w:val="16"/>
              <w:szCs w:val="16"/>
            </w:rPr>
            <w:fldChar w:fldCharType="begin"/>
          </w:r>
          <w:r w:rsidRPr="00D831F7">
            <w:rPr>
              <w:b/>
              <w:sz w:val="16"/>
              <w:szCs w:val="16"/>
            </w:rPr>
            <w:instrText xml:space="preserve"> DATE  \@ "yyyy"  \* MERGEFORMAT </w:instrText>
          </w:r>
          <w:r w:rsidRPr="00D831F7">
            <w:rPr>
              <w:b/>
              <w:sz w:val="16"/>
              <w:szCs w:val="16"/>
            </w:rPr>
            <w:fldChar w:fldCharType="separate"/>
          </w:r>
          <w:r w:rsidR="00AA7E4B">
            <w:rPr>
              <w:b/>
              <w:noProof/>
              <w:sz w:val="16"/>
              <w:szCs w:val="16"/>
            </w:rPr>
            <w:t>2019</w:t>
          </w:r>
          <w:r w:rsidRPr="00D831F7">
            <w:rPr>
              <w:b/>
              <w:sz w:val="16"/>
              <w:szCs w:val="16"/>
            </w:rPr>
            <w:fldChar w:fldCharType="end"/>
          </w:r>
          <w:r w:rsidRPr="00D831F7">
            <w:rPr>
              <w:b/>
              <w:sz w:val="16"/>
              <w:szCs w:val="16"/>
            </w:rPr>
            <w:t xml:space="preserve"> by Texas Association of School Boards, Inc.  All Rights Reserved.</w:t>
          </w:r>
        </w:p>
      </w:tc>
      <w:tc>
        <w:tcPr>
          <w:tcW w:w="864" w:type="dxa"/>
          <w:tcMar>
            <w:right w:w="14" w:type="dxa"/>
          </w:tcMar>
        </w:tcPr>
        <w:p w:rsidR="0031722D" w:rsidRDefault="0031722D">
          <w:pPr>
            <w:pStyle w:val="Footer"/>
            <w:jc w:val="right"/>
          </w:pPr>
          <w:r>
            <w:fldChar w:fldCharType="begin"/>
          </w:r>
          <w:r>
            <w:instrText xml:space="preserve"> PAGE </w:instrText>
          </w:r>
          <w:r>
            <w:fldChar w:fldCharType="separate"/>
          </w:r>
          <w:r>
            <w:rPr>
              <w:noProof/>
            </w:rPr>
            <w:t>1</w:t>
          </w:r>
          <w:r>
            <w:rPr>
              <w:noProof/>
            </w:rPr>
            <w:fldChar w:fldCharType="end"/>
          </w:r>
          <w:r>
            <w:t xml:space="preserve"> of </w:t>
          </w:r>
          <w:r w:rsidR="00AA7E4B">
            <w:fldChar w:fldCharType="begin"/>
          </w:r>
          <w:r w:rsidR="00AA7E4B">
            <w:instrText xml:space="preserve"> NUMPAGES </w:instrText>
          </w:r>
          <w:r w:rsidR="00AA7E4B">
            <w:fldChar w:fldCharType="separate"/>
          </w:r>
          <w:r>
            <w:rPr>
              <w:noProof/>
            </w:rPr>
            <w:t>1</w:t>
          </w:r>
          <w:r w:rsidR="00AA7E4B">
            <w:rPr>
              <w:noProof/>
            </w:rPr>
            <w:fldChar w:fldCharType="end"/>
          </w:r>
        </w:p>
      </w:tc>
    </w:tr>
  </w:tbl>
  <w:p w:rsidR="007A56C7" w:rsidRDefault="007A5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28A" w:rsidRDefault="000F328A" w:rsidP="009253E7">
      <w:pPr>
        <w:spacing w:after="0" w:line="240" w:lineRule="auto"/>
      </w:pPr>
      <w:r>
        <w:separator/>
      </w:r>
    </w:p>
  </w:footnote>
  <w:footnote w:type="continuationSeparator" w:id="0">
    <w:p w:rsidR="000F328A" w:rsidRDefault="000F328A" w:rsidP="00925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9072"/>
    </w:tblGrid>
    <w:tr w:rsidR="00A228FB" w:rsidTr="000E7E0B">
      <w:tc>
        <w:tcPr>
          <w:tcW w:w="9072" w:type="dxa"/>
        </w:tcPr>
        <w:p w:rsidR="00A228FB" w:rsidRDefault="00A228FB">
          <w:pPr>
            <w:pStyle w:val="Header"/>
          </w:pPr>
        </w:p>
      </w:tc>
    </w:tr>
    <w:tr w:rsidR="00A228FB" w:rsidTr="00A228FB">
      <w:tc>
        <w:tcPr>
          <w:tcW w:w="9072" w:type="dxa"/>
          <w:vAlign w:val="center"/>
        </w:tcPr>
        <w:p w:rsidR="00A228FB" w:rsidRDefault="00A228FB" w:rsidP="00A228FB">
          <w:pPr>
            <w:pStyle w:val="Header"/>
            <w:jc w:val="right"/>
          </w:pPr>
        </w:p>
      </w:tc>
    </w:tr>
    <w:tr w:rsidR="00A228FB" w:rsidTr="0025070D">
      <w:tc>
        <w:tcPr>
          <w:tcW w:w="9072" w:type="dxa"/>
        </w:tcPr>
        <w:p w:rsidR="00A228FB" w:rsidRDefault="00A228FB">
          <w:pPr>
            <w:pStyle w:val="Header"/>
          </w:pPr>
        </w:p>
      </w:tc>
    </w:tr>
  </w:tbl>
  <w:p w:rsidR="007A56C7" w:rsidRDefault="007A5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13EF"/>
    <w:multiLevelType w:val="multilevel"/>
    <w:tmpl w:val="FEBAF1D6"/>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524877"/>
    <w:multiLevelType w:val="multilevel"/>
    <w:tmpl w:val="A1329426"/>
    <w:lvl w:ilvl="0">
      <w:start w:val="1"/>
      <w:numFmt w:val="bullet"/>
      <w:lvlText w:val=""/>
      <w:lvlJc w:val="left"/>
      <w:pPr>
        <w:tabs>
          <w:tab w:val="num" w:pos="504"/>
        </w:tabs>
        <w:ind w:left="504" w:hanging="504"/>
      </w:pPr>
      <w:rPr>
        <w:rFonts w:ascii="Wingdings" w:hAnsi="Wingdings" w:hint="default"/>
      </w:rPr>
    </w:lvl>
    <w:lvl w:ilvl="1">
      <w:start w:val="1"/>
      <w:numFmt w:val="bullet"/>
      <w:lvlText w:val=""/>
      <w:lvlJc w:val="left"/>
      <w:pPr>
        <w:tabs>
          <w:tab w:val="num" w:pos="1008"/>
        </w:tabs>
        <w:ind w:left="1008" w:hanging="504"/>
      </w:pPr>
      <w:rPr>
        <w:rFonts w:ascii="Wingdings" w:hAnsi="Wingdings" w:hint="default"/>
      </w:rPr>
    </w:lvl>
    <w:lvl w:ilvl="2">
      <w:start w:val="1"/>
      <w:numFmt w:val="bullet"/>
      <w:lvlText w:val=""/>
      <w:lvlJc w:val="left"/>
      <w:pPr>
        <w:tabs>
          <w:tab w:val="num" w:pos="1512"/>
        </w:tabs>
        <w:ind w:left="1512" w:hanging="504"/>
      </w:pPr>
      <w:rPr>
        <w:rFonts w:ascii="Wingdings" w:hAnsi="Wingdings" w:hint="default"/>
      </w:rPr>
    </w:lvl>
    <w:lvl w:ilvl="3">
      <w:start w:val="1"/>
      <w:numFmt w:val="bullet"/>
      <w:lvlText w:val=""/>
      <w:lvlJc w:val="left"/>
      <w:pPr>
        <w:tabs>
          <w:tab w:val="num" w:pos="2016"/>
        </w:tabs>
        <w:ind w:left="2016" w:hanging="504"/>
      </w:pPr>
      <w:rPr>
        <w:rFonts w:ascii="Wingdings" w:hAnsi="Wingdings" w:hint="default"/>
      </w:rPr>
    </w:lvl>
    <w:lvl w:ilvl="4">
      <w:start w:val="1"/>
      <w:numFmt w:val="bullet"/>
      <w:lvlText w:val=""/>
      <w:lvlJc w:val="left"/>
      <w:pPr>
        <w:tabs>
          <w:tab w:val="num" w:pos="2520"/>
        </w:tabs>
        <w:ind w:left="2520" w:hanging="504"/>
      </w:pPr>
      <w:rPr>
        <w:rFonts w:ascii="Wingdings" w:hAnsi="Wingdings" w:hint="default"/>
      </w:rPr>
    </w:lvl>
    <w:lvl w:ilvl="5">
      <w:start w:val="1"/>
      <w:numFmt w:val="bullet"/>
      <w:lvlText w:val=""/>
      <w:lvlJc w:val="left"/>
      <w:pPr>
        <w:tabs>
          <w:tab w:val="num" w:pos="3024"/>
        </w:tabs>
        <w:ind w:left="3024" w:hanging="504"/>
      </w:pPr>
      <w:rPr>
        <w:rFonts w:ascii="Wingdings" w:hAnsi="Wingdings" w:hint="default"/>
      </w:rPr>
    </w:lvl>
    <w:lvl w:ilvl="6">
      <w:start w:val="1"/>
      <w:numFmt w:val="bullet"/>
      <w:lvlText w:val=""/>
      <w:lvlJc w:val="left"/>
      <w:pPr>
        <w:tabs>
          <w:tab w:val="num" w:pos="3528"/>
        </w:tabs>
        <w:ind w:left="3528" w:hanging="504"/>
      </w:pPr>
      <w:rPr>
        <w:rFonts w:ascii="Wingdings" w:hAnsi="Wingdings" w:hint="default"/>
      </w:rPr>
    </w:lvl>
    <w:lvl w:ilvl="7">
      <w:start w:val="1"/>
      <w:numFmt w:val="bullet"/>
      <w:lvlText w:val=""/>
      <w:lvlJc w:val="left"/>
      <w:pPr>
        <w:tabs>
          <w:tab w:val="num" w:pos="4032"/>
        </w:tabs>
        <w:ind w:left="4032" w:hanging="504"/>
      </w:pPr>
      <w:rPr>
        <w:rFonts w:ascii="Wingdings" w:hAnsi="Wingdings" w:hint="default"/>
      </w:rPr>
    </w:lvl>
    <w:lvl w:ilvl="8">
      <w:start w:val="1"/>
      <w:numFmt w:val="bullet"/>
      <w:lvlText w:val=""/>
      <w:lvlJc w:val="left"/>
      <w:pPr>
        <w:tabs>
          <w:tab w:val="num" w:pos="4536"/>
        </w:tabs>
        <w:ind w:left="4536" w:hanging="504"/>
      </w:pPr>
      <w:rPr>
        <w:rFonts w:ascii="Wingdings" w:hAnsi="Wingdings" w:hint="default"/>
      </w:rPr>
    </w:lvl>
  </w:abstractNum>
  <w:abstractNum w:abstractNumId="3" w15:restartNumberingAfterBreak="0">
    <w:nsid w:val="0EEB7ECF"/>
    <w:multiLevelType w:val="multilevel"/>
    <w:tmpl w:val="FEBAF1D6"/>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6342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EB7CF3"/>
    <w:multiLevelType w:val="multilevel"/>
    <w:tmpl w:val="FD901B4E"/>
    <w:lvl w:ilvl="0">
      <w:start w:val="1"/>
      <w:numFmt w:val="bullet"/>
      <w:lvlText w:val=""/>
      <w:lvlJc w:val="left"/>
      <w:pPr>
        <w:tabs>
          <w:tab w:val="num" w:pos="504"/>
        </w:tabs>
        <w:ind w:left="504" w:hanging="504"/>
      </w:pPr>
      <w:rPr>
        <w:rFonts w:ascii="Wingdings" w:hAnsi="Wingdings" w:hint="default"/>
      </w:rPr>
    </w:lvl>
    <w:lvl w:ilvl="1">
      <w:start w:val="1"/>
      <w:numFmt w:val="bullet"/>
      <w:lvlText w:val=""/>
      <w:lvlJc w:val="left"/>
      <w:pPr>
        <w:tabs>
          <w:tab w:val="num" w:pos="1008"/>
        </w:tabs>
        <w:ind w:left="1008" w:hanging="504"/>
      </w:pPr>
      <w:rPr>
        <w:rFonts w:ascii="Wingdings" w:hAnsi="Wingdings" w:hint="default"/>
      </w:rPr>
    </w:lvl>
    <w:lvl w:ilvl="2">
      <w:start w:val="1"/>
      <w:numFmt w:val="bullet"/>
      <w:lvlText w:val=""/>
      <w:lvlJc w:val="left"/>
      <w:pPr>
        <w:tabs>
          <w:tab w:val="num" w:pos="1512"/>
        </w:tabs>
        <w:ind w:left="1512" w:hanging="504"/>
      </w:pPr>
      <w:rPr>
        <w:rFonts w:ascii="Wingdings" w:hAnsi="Wingdings" w:hint="default"/>
      </w:rPr>
    </w:lvl>
    <w:lvl w:ilvl="3">
      <w:start w:val="1"/>
      <w:numFmt w:val="bullet"/>
      <w:lvlText w:val=""/>
      <w:lvlJc w:val="left"/>
      <w:pPr>
        <w:tabs>
          <w:tab w:val="num" w:pos="2016"/>
        </w:tabs>
        <w:ind w:left="2016" w:hanging="504"/>
      </w:pPr>
      <w:rPr>
        <w:rFonts w:ascii="Wingdings" w:hAnsi="Wingdings" w:hint="default"/>
      </w:rPr>
    </w:lvl>
    <w:lvl w:ilvl="4">
      <w:start w:val="1"/>
      <w:numFmt w:val="bullet"/>
      <w:lvlText w:val=""/>
      <w:lvlJc w:val="left"/>
      <w:pPr>
        <w:tabs>
          <w:tab w:val="num" w:pos="2520"/>
        </w:tabs>
        <w:ind w:left="2520" w:hanging="504"/>
      </w:pPr>
      <w:rPr>
        <w:rFonts w:ascii="Wingdings" w:hAnsi="Wingdings" w:hint="default"/>
      </w:rPr>
    </w:lvl>
    <w:lvl w:ilvl="5">
      <w:start w:val="1"/>
      <w:numFmt w:val="bullet"/>
      <w:lvlText w:val=""/>
      <w:lvlJc w:val="left"/>
      <w:pPr>
        <w:tabs>
          <w:tab w:val="num" w:pos="3024"/>
        </w:tabs>
        <w:ind w:left="3024" w:hanging="504"/>
      </w:pPr>
      <w:rPr>
        <w:rFonts w:ascii="Wingdings" w:hAnsi="Wingdings" w:hint="default"/>
      </w:rPr>
    </w:lvl>
    <w:lvl w:ilvl="6">
      <w:start w:val="1"/>
      <w:numFmt w:val="bullet"/>
      <w:lvlText w:val=""/>
      <w:lvlJc w:val="left"/>
      <w:pPr>
        <w:tabs>
          <w:tab w:val="num" w:pos="3528"/>
        </w:tabs>
        <w:ind w:left="3528" w:hanging="504"/>
      </w:pPr>
      <w:rPr>
        <w:rFonts w:ascii="Wingdings" w:hAnsi="Wingdings" w:hint="default"/>
      </w:rPr>
    </w:lvl>
    <w:lvl w:ilvl="7">
      <w:start w:val="1"/>
      <w:numFmt w:val="bullet"/>
      <w:lvlText w:val=""/>
      <w:lvlJc w:val="left"/>
      <w:pPr>
        <w:tabs>
          <w:tab w:val="num" w:pos="4032"/>
        </w:tabs>
        <w:ind w:left="4032" w:hanging="504"/>
      </w:pPr>
      <w:rPr>
        <w:rFonts w:ascii="Wingdings" w:hAnsi="Wingdings" w:hint="default"/>
      </w:rPr>
    </w:lvl>
    <w:lvl w:ilvl="8">
      <w:start w:val="1"/>
      <w:numFmt w:val="bullet"/>
      <w:lvlText w:val=""/>
      <w:lvlJc w:val="left"/>
      <w:pPr>
        <w:tabs>
          <w:tab w:val="num" w:pos="4536"/>
        </w:tabs>
        <w:ind w:left="4536" w:hanging="504"/>
      </w:pPr>
      <w:rPr>
        <w:rFonts w:ascii="Wingdings" w:hAnsi="Wingdings" w:hint="default"/>
      </w:rPr>
    </w:lvl>
  </w:abstractNum>
  <w:abstractNum w:abstractNumId="6" w15:restartNumberingAfterBreak="0">
    <w:nsid w:val="1D4F20DB"/>
    <w:multiLevelType w:val="multilevel"/>
    <w:tmpl w:val="5B74DC22"/>
    <w:styleLink w:val="semanticcheckboxes"/>
    <w:lvl w:ilvl="0">
      <w:start w:val="1"/>
      <w:numFmt w:val="bullet"/>
      <w:pStyle w:val="checkbox-level1"/>
      <w:lvlText w:val=""/>
      <w:lvlJc w:val="left"/>
      <w:pPr>
        <w:tabs>
          <w:tab w:val="num" w:pos="504"/>
        </w:tabs>
        <w:ind w:left="504" w:hanging="504"/>
      </w:pPr>
      <w:rPr>
        <w:rFonts w:ascii="Wingdings" w:hAnsi="Wingdings" w:hint="default"/>
      </w:rPr>
    </w:lvl>
    <w:lvl w:ilvl="1">
      <w:start w:val="1"/>
      <w:numFmt w:val="bullet"/>
      <w:pStyle w:val="checkbox-level2"/>
      <w:lvlText w:val=""/>
      <w:lvlJc w:val="left"/>
      <w:pPr>
        <w:tabs>
          <w:tab w:val="num" w:pos="1008"/>
        </w:tabs>
        <w:ind w:left="1008" w:hanging="504"/>
      </w:pPr>
      <w:rPr>
        <w:rFonts w:ascii="Wingdings" w:hAnsi="Wingdings" w:hint="default"/>
      </w:rPr>
    </w:lvl>
    <w:lvl w:ilvl="2">
      <w:start w:val="1"/>
      <w:numFmt w:val="bullet"/>
      <w:pStyle w:val="checkbox-level3"/>
      <w:lvlText w:val=""/>
      <w:lvlJc w:val="left"/>
      <w:pPr>
        <w:tabs>
          <w:tab w:val="num" w:pos="1512"/>
        </w:tabs>
        <w:ind w:left="1512" w:hanging="504"/>
      </w:pPr>
      <w:rPr>
        <w:rFonts w:ascii="Wingdings" w:hAnsi="Wingdings" w:hint="default"/>
      </w:rPr>
    </w:lvl>
    <w:lvl w:ilvl="3">
      <w:start w:val="1"/>
      <w:numFmt w:val="bullet"/>
      <w:pStyle w:val="checkbox-level4"/>
      <w:lvlText w:val=""/>
      <w:lvlJc w:val="left"/>
      <w:pPr>
        <w:tabs>
          <w:tab w:val="num" w:pos="2016"/>
        </w:tabs>
        <w:ind w:left="2016" w:hanging="504"/>
      </w:pPr>
      <w:rPr>
        <w:rFonts w:ascii="Wingdings" w:hAnsi="Wingdings" w:hint="default"/>
      </w:rPr>
    </w:lvl>
    <w:lvl w:ilvl="4">
      <w:start w:val="1"/>
      <w:numFmt w:val="bullet"/>
      <w:pStyle w:val="checkbox-level5"/>
      <w:lvlText w:val=""/>
      <w:lvlJc w:val="left"/>
      <w:pPr>
        <w:tabs>
          <w:tab w:val="num" w:pos="2520"/>
        </w:tabs>
        <w:ind w:left="2520" w:hanging="504"/>
      </w:pPr>
      <w:rPr>
        <w:rFonts w:ascii="Wingdings" w:hAnsi="Wingdings" w:hint="default"/>
      </w:rPr>
    </w:lvl>
    <w:lvl w:ilvl="5">
      <w:start w:val="1"/>
      <w:numFmt w:val="bullet"/>
      <w:lvlText w:val=""/>
      <w:lvlJc w:val="left"/>
      <w:pPr>
        <w:tabs>
          <w:tab w:val="num" w:pos="3024"/>
        </w:tabs>
        <w:ind w:left="3024" w:hanging="504"/>
      </w:pPr>
      <w:rPr>
        <w:rFonts w:ascii="Wingdings" w:hAnsi="Wingdings" w:hint="default"/>
      </w:rPr>
    </w:lvl>
    <w:lvl w:ilvl="6">
      <w:start w:val="1"/>
      <w:numFmt w:val="bullet"/>
      <w:lvlText w:val=""/>
      <w:lvlJc w:val="left"/>
      <w:pPr>
        <w:tabs>
          <w:tab w:val="num" w:pos="3528"/>
        </w:tabs>
        <w:ind w:left="3528" w:hanging="504"/>
      </w:pPr>
      <w:rPr>
        <w:rFonts w:ascii="Wingdings" w:hAnsi="Wingdings" w:hint="default"/>
      </w:rPr>
    </w:lvl>
    <w:lvl w:ilvl="7">
      <w:start w:val="1"/>
      <w:numFmt w:val="bullet"/>
      <w:lvlText w:val=""/>
      <w:lvlJc w:val="left"/>
      <w:pPr>
        <w:tabs>
          <w:tab w:val="num" w:pos="4032"/>
        </w:tabs>
        <w:ind w:left="4032" w:hanging="504"/>
      </w:pPr>
      <w:rPr>
        <w:rFonts w:ascii="Wingdings" w:hAnsi="Wingdings" w:hint="default"/>
      </w:rPr>
    </w:lvl>
    <w:lvl w:ilvl="8">
      <w:start w:val="1"/>
      <w:numFmt w:val="bullet"/>
      <w:lvlText w:val=""/>
      <w:lvlJc w:val="left"/>
      <w:pPr>
        <w:tabs>
          <w:tab w:val="num" w:pos="4536"/>
        </w:tabs>
        <w:ind w:left="4536" w:hanging="504"/>
      </w:pPr>
      <w:rPr>
        <w:rFonts w:ascii="Wingdings" w:hAnsi="Wingdings" w:hint="default"/>
      </w:rPr>
    </w:lvl>
  </w:abstractNum>
  <w:abstractNum w:abstractNumId="7" w15:restartNumberingAfterBreak="0">
    <w:nsid w:val="1DCD0845"/>
    <w:multiLevelType w:val="hybridMultilevel"/>
    <w:tmpl w:val="1602CFC4"/>
    <w:lvl w:ilvl="0" w:tplc="0409000F">
      <w:start w:val="1"/>
      <w:numFmt w:val="decimal"/>
      <w:lvlText w:val="%1."/>
      <w:lvlJc w:val="left"/>
      <w:pPr>
        <w:ind w:left="-180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8" w15:restartNumberingAfterBreak="0">
    <w:nsid w:val="1F5A7E6F"/>
    <w:multiLevelType w:val="multilevel"/>
    <w:tmpl w:val="2ABCF88C"/>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F324F05"/>
    <w:multiLevelType w:val="hybridMultilevel"/>
    <w:tmpl w:val="955EB104"/>
    <w:lvl w:ilvl="0" w:tplc="0409000F">
      <w:start w:val="1"/>
      <w:numFmt w:val="decimal"/>
      <w:lvlText w:val="%1."/>
      <w:lvlJc w:val="left"/>
      <w:pPr>
        <w:ind w:left="-180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0" w15:restartNumberingAfterBreak="0">
    <w:nsid w:val="3263467B"/>
    <w:multiLevelType w:val="multilevel"/>
    <w:tmpl w:val="FEBAF1D6"/>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4526646"/>
    <w:multiLevelType w:val="multilevel"/>
    <w:tmpl w:val="6A04A198"/>
    <w:styleLink w:val="semanticbullets"/>
    <w:lvl w:ilvl="0">
      <w:start w:val="1"/>
      <w:numFmt w:val="bullet"/>
      <w:pStyle w:val="bullet-level1"/>
      <w:lvlText w:val=""/>
      <w:lvlJc w:val="left"/>
      <w:pPr>
        <w:tabs>
          <w:tab w:val="num" w:pos="504"/>
        </w:tabs>
        <w:ind w:left="504" w:hanging="504"/>
      </w:pPr>
      <w:rPr>
        <w:rFonts w:ascii="Symbol" w:hAnsi="Symbol" w:hint="default"/>
      </w:rPr>
    </w:lvl>
    <w:lvl w:ilvl="1">
      <w:start w:val="1"/>
      <w:numFmt w:val="bullet"/>
      <w:pStyle w:val="bullet-level2"/>
      <w:lvlText w:val=""/>
      <w:lvlJc w:val="left"/>
      <w:pPr>
        <w:tabs>
          <w:tab w:val="num" w:pos="1008"/>
        </w:tabs>
        <w:ind w:left="1008" w:hanging="504"/>
      </w:pPr>
      <w:rPr>
        <w:rFonts w:ascii="Symbol" w:hAnsi="Symbol" w:hint="default"/>
      </w:rPr>
    </w:lvl>
    <w:lvl w:ilvl="2">
      <w:start w:val="1"/>
      <w:numFmt w:val="bullet"/>
      <w:pStyle w:val="bullet-level3"/>
      <w:lvlText w:val=""/>
      <w:lvlJc w:val="left"/>
      <w:pPr>
        <w:tabs>
          <w:tab w:val="num" w:pos="1512"/>
        </w:tabs>
        <w:ind w:left="1512" w:hanging="504"/>
      </w:pPr>
      <w:rPr>
        <w:rFonts w:ascii="Symbol" w:hAnsi="Symbol" w:hint="default"/>
      </w:rPr>
    </w:lvl>
    <w:lvl w:ilvl="3">
      <w:start w:val="1"/>
      <w:numFmt w:val="bullet"/>
      <w:pStyle w:val="bullet-level4"/>
      <w:lvlText w:val=""/>
      <w:lvlJc w:val="left"/>
      <w:pPr>
        <w:tabs>
          <w:tab w:val="num" w:pos="2016"/>
        </w:tabs>
        <w:ind w:left="2016" w:hanging="504"/>
      </w:pPr>
      <w:rPr>
        <w:rFonts w:ascii="Symbol" w:hAnsi="Symbol" w:hint="default"/>
      </w:rPr>
    </w:lvl>
    <w:lvl w:ilvl="4">
      <w:start w:val="1"/>
      <w:numFmt w:val="bullet"/>
      <w:pStyle w:val="bullet-level5"/>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abstractNum w:abstractNumId="12" w15:restartNumberingAfterBreak="0">
    <w:nsid w:val="378D58D9"/>
    <w:multiLevelType w:val="multilevel"/>
    <w:tmpl w:val="2ABCF88C"/>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C166511"/>
    <w:multiLevelType w:val="multilevel"/>
    <w:tmpl w:val="FD901B4E"/>
    <w:lvl w:ilvl="0">
      <w:start w:val="1"/>
      <w:numFmt w:val="bullet"/>
      <w:lvlText w:val=""/>
      <w:lvlJc w:val="left"/>
      <w:pPr>
        <w:tabs>
          <w:tab w:val="num" w:pos="504"/>
        </w:tabs>
        <w:ind w:left="504" w:hanging="504"/>
      </w:pPr>
      <w:rPr>
        <w:rFonts w:ascii="Wingdings" w:hAnsi="Wingdings" w:hint="default"/>
      </w:rPr>
    </w:lvl>
    <w:lvl w:ilvl="1">
      <w:start w:val="1"/>
      <w:numFmt w:val="bullet"/>
      <w:lvlText w:val=""/>
      <w:lvlJc w:val="left"/>
      <w:pPr>
        <w:tabs>
          <w:tab w:val="num" w:pos="1008"/>
        </w:tabs>
        <w:ind w:left="1008" w:hanging="504"/>
      </w:pPr>
      <w:rPr>
        <w:rFonts w:ascii="Wingdings" w:hAnsi="Wingdings" w:hint="default"/>
      </w:rPr>
    </w:lvl>
    <w:lvl w:ilvl="2">
      <w:start w:val="1"/>
      <w:numFmt w:val="bullet"/>
      <w:lvlText w:val=""/>
      <w:lvlJc w:val="left"/>
      <w:pPr>
        <w:tabs>
          <w:tab w:val="num" w:pos="1512"/>
        </w:tabs>
        <w:ind w:left="1512" w:hanging="504"/>
      </w:pPr>
      <w:rPr>
        <w:rFonts w:ascii="Wingdings" w:hAnsi="Wingdings" w:hint="default"/>
      </w:rPr>
    </w:lvl>
    <w:lvl w:ilvl="3">
      <w:start w:val="1"/>
      <w:numFmt w:val="bullet"/>
      <w:lvlText w:val=""/>
      <w:lvlJc w:val="left"/>
      <w:pPr>
        <w:tabs>
          <w:tab w:val="num" w:pos="2016"/>
        </w:tabs>
        <w:ind w:left="2016" w:hanging="504"/>
      </w:pPr>
      <w:rPr>
        <w:rFonts w:ascii="Wingdings" w:hAnsi="Wingdings" w:hint="default"/>
      </w:rPr>
    </w:lvl>
    <w:lvl w:ilvl="4">
      <w:start w:val="1"/>
      <w:numFmt w:val="bullet"/>
      <w:lvlText w:val=""/>
      <w:lvlJc w:val="left"/>
      <w:pPr>
        <w:tabs>
          <w:tab w:val="num" w:pos="2520"/>
        </w:tabs>
        <w:ind w:left="2520" w:hanging="504"/>
      </w:pPr>
      <w:rPr>
        <w:rFonts w:ascii="Wingdings" w:hAnsi="Wingdings" w:hint="default"/>
      </w:rPr>
    </w:lvl>
    <w:lvl w:ilvl="5">
      <w:start w:val="1"/>
      <w:numFmt w:val="bullet"/>
      <w:lvlText w:val=""/>
      <w:lvlJc w:val="left"/>
      <w:pPr>
        <w:tabs>
          <w:tab w:val="num" w:pos="3024"/>
        </w:tabs>
        <w:ind w:left="3024" w:hanging="504"/>
      </w:pPr>
      <w:rPr>
        <w:rFonts w:ascii="Wingdings" w:hAnsi="Wingdings" w:hint="default"/>
      </w:rPr>
    </w:lvl>
    <w:lvl w:ilvl="6">
      <w:start w:val="1"/>
      <w:numFmt w:val="bullet"/>
      <w:lvlText w:val=""/>
      <w:lvlJc w:val="left"/>
      <w:pPr>
        <w:tabs>
          <w:tab w:val="num" w:pos="3528"/>
        </w:tabs>
        <w:ind w:left="3528" w:hanging="504"/>
      </w:pPr>
      <w:rPr>
        <w:rFonts w:ascii="Wingdings" w:hAnsi="Wingdings" w:hint="default"/>
      </w:rPr>
    </w:lvl>
    <w:lvl w:ilvl="7">
      <w:start w:val="1"/>
      <w:numFmt w:val="bullet"/>
      <w:lvlText w:val=""/>
      <w:lvlJc w:val="left"/>
      <w:pPr>
        <w:tabs>
          <w:tab w:val="num" w:pos="4032"/>
        </w:tabs>
        <w:ind w:left="4032" w:hanging="504"/>
      </w:pPr>
      <w:rPr>
        <w:rFonts w:ascii="Wingdings" w:hAnsi="Wingdings" w:hint="default"/>
      </w:rPr>
    </w:lvl>
    <w:lvl w:ilvl="8">
      <w:start w:val="1"/>
      <w:numFmt w:val="bullet"/>
      <w:lvlText w:val=""/>
      <w:lvlJc w:val="left"/>
      <w:pPr>
        <w:tabs>
          <w:tab w:val="num" w:pos="4536"/>
        </w:tabs>
        <w:ind w:left="4536" w:hanging="504"/>
      </w:pPr>
      <w:rPr>
        <w:rFonts w:ascii="Wingdings" w:hAnsi="Wingdings" w:hint="default"/>
      </w:rPr>
    </w:lvl>
  </w:abstractNum>
  <w:abstractNum w:abstractNumId="14" w15:restartNumberingAfterBreak="0">
    <w:nsid w:val="49DD5B09"/>
    <w:multiLevelType w:val="multilevel"/>
    <w:tmpl w:val="2ABCF88C"/>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7D67BC0"/>
    <w:multiLevelType w:val="hybridMultilevel"/>
    <w:tmpl w:val="89CE14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6" w15:restartNumberingAfterBreak="0">
    <w:nsid w:val="5DD51098"/>
    <w:multiLevelType w:val="multilevel"/>
    <w:tmpl w:val="AD0644F0"/>
    <w:styleLink w:val="semanticnumbers"/>
    <w:lvl w:ilvl="0">
      <w:start w:val="1"/>
      <w:numFmt w:val="decimal"/>
      <w:pStyle w:val="list-level1"/>
      <w:lvlText w:val="%1."/>
      <w:lvlJc w:val="left"/>
      <w:pPr>
        <w:tabs>
          <w:tab w:val="num" w:pos="504"/>
        </w:tabs>
        <w:ind w:left="504" w:hanging="504"/>
      </w:pPr>
      <w:rPr>
        <w:rFonts w:hint="default"/>
      </w:rPr>
    </w:lvl>
    <w:lvl w:ilvl="1">
      <w:start w:val="1"/>
      <w:numFmt w:val="lowerLetter"/>
      <w:pStyle w:val="list-level2"/>
      <w:lvlText w:val="%2."/>
      <w:lvlJc w:val="left"/>
      <w:pPr>
        <w:tabs>
          <w:tab w:val="num" w:pos="1008"/>
        </w:tabs>
        <w:ind w:left="1008" w:hanging="504"/>
      </w:pPr>
      <w:rPr>
        <w:rFonts w:hint="default"/>
      </w:rPr>
    </w:lvl>
    <w:lvl w:ilvl="2">
      <w:start w:val="1"/>
      <w:numFmt w:val="decimal"/>
      <w:pStyle w:val="list-level3"/>
      <w:lvlText w:val="(%3)"/>
      <w:lvlJc w:val="left"/>
      <w:pPr>
        <w:tabs>
          <w:tab w:val="num" w:pos="1512"/>
        </w:tabs>
        <w:ind w:left="1512" w:hanging="504"/>
      </w:pPr>
      <w:rPr>
        <w:rFonts w:hint="default"/>
      </w:rPr>
    </w:lvl>
    <w:lvl w:ilvl="3">
      <w:start w:val="1"/>
      <w:numFmt w:val="lowerLetter"/>
      <w:pStyle w:val="list-level4"/>
      <w:lvlText w:val="(%4)"/>
      <w:lvlJc w:val="left"/>
      <w:pPr>
        <w:tabs>
          <w:tab w:val="num" w:pos="2016"/>
        </w:tabs>
        <w:ind w:left="2016" w:hanging="504"/>
      </w:pPr>
      <w:rPr>
        <w:rFonts w:hint="default"/>
      </w:rPr>
    </w:lvl>
    <w:lvl w:ilvl="4">
      <w:start w:val="1"/>
      <w:numFmt w:val="lowerRoman"/>
      <w:pStyle w:val="list-level5"/>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17" w15:restartNumberingAfterBreak="0">
    <w:nsid w:val="71F35622"/>
    <w:multiLevelType w:val="multilevel"/>
    <w:tmpl w:val="FEBAF1D6"/>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17"/>
  </w:num>
  <w:num w:numId="4">
    <w:abstractNumId w:val="3"/>
  </w:num>
  <w:num w:numId="5">
    <w:abstractNumId w:val="12"/>
  </w:num>
  <w:num w:numId="6">
    <w:abstractNumId w:val="8"/>
  </w:num>
  <w:num w:numId="7">
    <w:abstractNumId w:val="14"/>
  </w:num>
  <w:num w:numId="8">
    <w:abstractNumId w:val="5"/>
  </w:num>
  <w:num w:numId="9">
    <w:abstractNumId w:val="13"/>
  </w:num>
  <w:num w:numId="10">
    <w:abstractNumId w:val="0"/>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
  </w:num>
  <w:num w:numId="22">
    <w:abstractNumId w:val="1"/>
  </w:num>
  <w:num w:numId="23">
    <w:abstractNumId w:val="1"/>
  </w:num>
  <w:num w:numId="24">
    <w:abstractNumId w:val="1"/>
  </w:num>
  <w:num w:numId="25">
    <w:abstractNumId w:val="1"/>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1"/>
  </w:num>
  <w:num w:numId="37">
    <w:abstractNumId w:val="6"/>
  </w:num>
  <w:num w:numId="38">
    <w:abstractNumId w:val="16"/>
  </w:num>
  <w:num w:numId="39">
    <w:abstractNumId w:val="7"/>
  </w:num>
  <w:num w:numId="40">
    <w:abstractNumId w:val="15"/>
  </w:num>
  <w:num w:numId="4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hy London">
    <w15:presenceInfo w15:providerId="AD" w15:userId="S::Kathy.London@tasb.org::634c9a78-a920-4db8-9f93-fae197cfac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LockQFSet/>
  <w:defaultTabStop w:val="720"/>
  <w:autoHyphenation/>
  <w:consecutiveHyphenLimit w:val="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3E7"/>
    <w:rsid w:val="0000170C"/>
    <w:rsid w:val="00007394"/>
    <w:rsid w:val="000670C1"/>
    <w:rsid w:val="00083746"/>
    <w:rsid w:val="00085A97"/>
    <w:rsid w:val="000D2BB6"/>
    <w:rsid w:val="000E0F52"/>
    <w:rsid w:val="000F328A"/>
    <w:rsid w:val="00171EF2"/>
    <w:rsid w:val="00196B81"/>
    <w:rsid w:val="001A58C0"/>
    <w:rsid w:val="002A7140"/>
    <w:rsid w:val="002C3CC8"/>
    <w:rsid w:val="0031722D"/>
    <w:rsid w:val="0033377B"/>
    <w:rsid w:val="00335868"/>
    <w:rsid w:val="00357BDD"/>
    <w:rsid w:val="003957F3"/>
    <w:rsid w:val="003D7A78"/>
    <w:rsid w:val="003F591F"/>
    <w:rsid w:val="004764F1"/>
    <w:rsid w:val="00525891"/>
    <w:rsid w:val="00536F87"/>
    <w:rsid w:val="006101DB"/>
    <w:rsid w:val="00633768"/>
    <w:rsid w:val="006A70E0"/>
    <w:rsid w:val="007918B5"/>
    <w:rsid w:val="007A56C7"/>
    <w:rsid w:val="008229AE"/>
    <w:rsid w:val="008509DC"/>
    <w:rsid w:val="008A7F1B"/>
    <w:rsid w:val="008B2473"/>
    <w:rsid w:val="008D0F83"/>
    <w:rsid w:val="008F0BAE"/>
    <w:rsid w:val="009253E7"/>
    <w:rsid w:val="00931CC5"/>
    <w:rsid w:val="009537E7"/>
    <w:rsid w:val="00992111"/>
    <w:rsid w:val="009B699C"/>
    <w:rsid w:val="00A228FB"/>
    <w:rsid w:val="00A56C8E"/>
    <w:rsid w:val="00AA2143"/>
    <w:rsid w:val="00AA7E4B"/>
    <w:rsid w:val="00AD3491"/>
    <w:rsid w:val="00B3668F"/>
    <w:rsid w:val="00C0172E"/>
    <w:rsid w:val="00C40EA9"/>
    <w:rsid w:val="00C41DB3"/>
    <w:rsid w:val="00CB3D5C"/>
    <w:rsid w:val="00D53B59"/>
    <w:rsid w:val="00DD7F81"/>
    <w:rsid w:val="00DE46C3"/>
    <w:rsid w:val="00DF0911"/>
    <w:rsid w:val="00E349B9"/>
    <w:rsid w:val="00E55F25"/>
    <w:rsid w:val="00E902BA"/>
    <w:rsid w:val="00FA2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940B80"/>
  <w15:docId w15:val="{DA59D5CC-C1FF-4EF5-A517-8BF0146A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0" w:defUnhideWhenUsed="0" w:defQFormat="0" w:count="376">
    <w:lsdException w:name="Normal" w:uiPriority="4"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4"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semiHidden/>
    <w:unhideWhenUsed/>
    <w:qFormat/>
    <w:rsid w:val="003957F3"/>
    <w:rPr>
      <w:kern w:val="20"/>
    </w:rPr>
  </w:style>
  <w:style w:type="paragraph" w:styleId="Heading1">
    <w:name w:val="heading 1"/>
    <w:basedOn w:val="local1"/>
    <w:next w:val="local1"/>
    <w:link w:val="Heading1Char"/>
    <w:rsid w:val="006101DB"/>
    <w:pPr>
      <w:keepNext/>
      <w:keepLines/>
      <w:spacing w:line="300" w:lineRule="atLeast"/>
      <w:jc w:val="center"/>
      <w:outlineLvl w:val="0"/>
    </w:pPr>
    <w:rPr>
      <w:b/>
      <w:bCs/>
      <w:sz w:val="28"/>
      <w:szCs w:val="28"/>
    </w:rPr>
  </w:style>
  <w:style w:type="paragraph" w:styleId="Heading2">
    <w:name w:val="heading 2"/>
    <w:basedOn w:val="local1"/>
    <w:next w:val="local1"/>
    <w:link w:val="Heading2Char"/>
    <w:rsid w:val="006101DB"/>
    <w:pPr>
      <w:keepNext/>
      <w:keepLines/>
      <w:spacing w:before="240"/>
      <w:outlineLvl w:val="1"/>
    </w:pPr>
    <w:rPr>
      <w:rFonts w:eastAsiaTheme="majorEastAsia" w:cstheme="majorBidi"/>
      <w:b/>
      <w:sz w:val="28"/>
      <w:szCs w:val="26"/>
    </w:rPr>
  </w:style>
  <w:style w:type="paragraph" w:styleId="Heading3">
    <w:name w:val="heading 3"/>
    <w:basedOn w:val="local1"/>
    <w:next w:val="local1"/>
    <w:link w:val="Heading3Char"/>
    <w:qFormat/>
    <w:rsid w:val="006101DB"/>
    <w:pPr>
      <w:keepNext/>
      <w:keepLines/>
      <w:spacing w:before="240" w:line="280" w:lineRule="atLeast"/>
      <w:outlineLvl w:val="2"/>
    </w:pPr>
    <w:rPr>
      <w:rFonts w:eastAsiaTheme="majorEastAsia" w:cstheme="majorBidi"/>
      <w:b/>
      <w:sz w:val="24"/>
      <w:szCs w:val="24"/>
    </w:rPr>
  </w:style>
  <w:style w:type="paragraph" w:styleId="Heading4">
    <w:name w:val="heading 4"/>
    <w:basedOn w:val="local1"/>
    <w:next w:val="local1"/>
    <w:link w:val="Heading4Char"/>
    <w:qFormat/>
    <w:rsid w:val="006101DB"/>
    <w:pPr>
      <w:keepNext/>
      <w:keepLines/>
      <w:spacing w:before="240" w:line="280" w:lineRule="atLeast"/>
      <w:outlineLvl w:val="3"/>
    </w:pPr>
    <w:rPr>
      <w:rFonts w:eastAsiaTheme="majorEastAsia" w:cstheme="majorBidi"/>
      <w:b/>
      <w:i/>
      <w:iCs/>
      <w:sz w:val="24"/>
    </w:rPr>
  </w:style>
  <w:style w:type="paragraph" w:styleId="Heading5">
    <w:name w:val="heading 5"/>
    <w:basedOn w:val="local1"/>
    <w:next w:val="local1"/>
    <w:link w:val="Heading5Char"/>
    <w:qFormat/>
    <w:rsid w:val="006101DB"/>
    <w:pPr>
      <w:keepNext/>
      <w:keepLines/>
      <w:spacing w:before="160"/>
      <w:outlineLvl w:val="4"/>
    </w:pPr>
    <w:rPr>
      <w:rFonts w:eastAsiaTheme="majorEastAsia" w:cstheme="majorBid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unhideWhenUsed/>
    <w:rsid w:val="006101DB"/>
    <w:pPr>
      <w:ind w:left="720"/>
      <w:contextualSpacing/>
    </w:pPr>
  </w:style>
  <w:style w:type="paragraph" w:customStyle="1" w:styleId="local1">
    <w:name w:val="local:1"/>
    <w:basedOn w:val="Normal"/>
    <w:link w:val="local1Char"/>
    <w:qFormat/>
    <w:rsid w:val="006101DB"/>
  </w:style>
  <w:style w:type="paragraph" w:customStyle="1" w:styleId="local2">
    <w:name w:val="local:2"/>
    <w:basedOn w:val="local1"/>
    <w:qFormat/>
    <w:rsid w:val="006101DB"/>
    <w:pPr>
      <w:ind w:left="504"/>
    </w:pPr>
  </w:style>
  <w:style w:type="paragraph" w:customStyle="1" w:styleId="local3">
    <w:name w:val="local:3"/>
    <w:basedOn w:val="local1"/>
    <w:qFormat/>
    <w:rsid w:val="006101DB"/>
    <w:pPr>
      <w:ind w:left="1008"/>
    </w:pPr>
  </w:style>
  <w:style w:type="paragraph" w:customStyle="1" w:styleId="local4">
    <w:name w:val="local:4"/>
    <w:basedOn w:val="local1"/>
    <w:qFormat/>
    <w:rsid w:val="006101DB"/>
    <w:pPr>
      <w:ind w:left="1512"/>
    </w:pPr>
  </w:style>
  <w:style w:type="paragraph" w:customStyle="1" w:styleId="legal1">
    <w:name w:val="legal:1"/>
    <w:basedOn w:val="local1"/>
    <w:link w:val="legal1Char"/>
    <w:qFormat/>
    <w:rsid w:val="006101DB"/>
  </w:style>
  <w:style w:type="paragraph" w:customStyle="1" w:styleId="legal2">
    <w:name w:val="legal:2"/>
    <w:basedOn w:val="legal1"/>
    <w:qFormat/>
    <w:rsid w:val="006101DB"/>
    <w:pPr>
      <w:ind w:left="504"/>
    </w:pPr>
  </w:style>
  <w:style w:type="paragraph" w:customStyle="1" w:styleId="legal3">
    <w:name w:val="legal:3"/>
    <w:basedOn w:val="legal1"/>
    <w:qFormat/>
    <w:rsid w:val="006101DB"/>
    <w:pPr>
      <w:ind w:left="1008"/>
    </w:pPr>
  </w:style>
  <w:style w:type="paragraph" w:customStyle="1" w:styleId="legal4">
    <w:name w:val="legal:4"/>
    <w:basedOn w:val="legal1"/>
    <w:qFormat/>
    <w:rsid w:val="006101DB"/>
    <w:pPr>
      <w:ind w:left="1512"/>
    </w:pPr>
  </w:style>
  <w:style w:type="paragraph" w:customStyle="1" w:styleId="unique1">
    <w:name w:val="unique:1"/>
    <w:basedOn w:val="local1"/>
    <w:qFormat/>
    <w:rsid w:val="006101DB"/>
  </w:style>
  <w:style w:type="paragraph" w:customStyle="1" w:styleId="unique2">
    <w:name w:val="unique:2"/>
    <w:basedOn w:val="unique1"/>
    <w:qFormat/>
    <w:rsid w:val="006101DB"/>
    <w:pPr>
      <w:ind w:left="504"/>
    </w:pPr>
  </w:style>
  <w:style w:type="paragraph" w:customStyle="1" w:styleId="unique3">
    <w:name w:val="unique:3"/>
    <w:basedOn w:val="unique1"/>
    <w:qFormat/>
    <w:rsid w:val="006101DB"/>
    <w:pPr>
      <w:ind w:left="1008"/>
    </w:pPr>
  </w:style>
  <w:style w:type="paragraph" w:customStyle="1" w:styleId="unique4">
    <w:name w:val="unique:4"/>
    <w:basedOn w:val="unique1"/>
    <w:qFormat/>
    <w:rsid w:val="006101DB"/>
    <w:pPr>
      <w:ind w:left="1512"/>
    </w:pPr>
  </w:style>
  <w:style w:type="paragraph" w:customStyle="1" w:styleId="note1">
    <w:name w:val="note:1"/>
    <w:basedOn w:val="local1"/>
    <w:next w:val="local1"/>
    <w:qFormat/>
    <w:rsid w:val="006101DB"/>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6101DB"/>
    <w:pPr>
      <w:spacing w:after="120" w:line="240" w:lineRule="auto"/>
    </w:pPr>
  </w:style>
  <w:style w:type="paragraph" w:customStyle="1" w:styleId="zBar">
    <w:name w:val="zBar"/>
    <w:basedOn w:val="para"/>
    <w:uiPriority w:val="1"/>
    <w:qFormat/>
    <w:rsid w:val="006101DB"/>
    <w:pPr>
      <w:pBdr>
        <w:bottom w:val="thickThinSmallGap" w:sz="24" w:space="0" w:color="auto"/>
      </w:pBdr>
    </w:pPr>
  </w:style>
  <w:style w:type="paragraph" w:customStyle="1" w:styleId="zComment">
    <w:name w:val="zComment"/>
    <w:basedOn w:val="para"/>
    <w:uiPriority w:val="1"/>
    <w:qFormat/>
    <w:rsid w:val="006101DB"/>
    <w:pPr>
      <w:tabs>
        <w:tab w:val="center" w:pos="3240"/>
      </w:tabs>
      <w:spacing w:before="240" w:after="240"/>
    </w:pPr>
    <w:rPr>
      <w:b/>
    </w:rPr>
  </w:style>
  <w:style w:type="paragraph" w:customStyle="1" w:styleId="name">
    <w:name w:val="name"/>
    <w:basedOn w:val="para"/>
    <w:next w:val="section"/>
    <w:uiPriority w:val="2"/>
    <w:qFormat/>
    <w:rsid w:val="006101DB"/>
  </w:style>
  <w:style w:type="paragraph" w:customStyle="1" w:styleId="section">
    <w:name w:val="section"/>
    <w:basedOn w:val="para"/>
    <w:next w:val="subsection"/>
    <w:uiPriority w:val="2"/>
    <w:qFormat/>
    <w:rsid w:val="006101DB"/>
  </w:style>
  <w:style w:type="paragraph" w:customStyle="1" w:styleId="subsection">
    <w:name w:val="subsection"/>
    <w:basedOn w:val="para"/>
    <w:next w:val="para"/>
    <w:uiPriority w:val="2"/>
    <w:qFormat/>
    <w:rsid w:val="006101DB"/>
  </w:style>
  <w:style w:type="paragraph" w:styleId="Header">
    <w:name w:val="header"/>
    <w:basedOn w:val="Normal"/>
    <w:link w:val="HeaderChar"/>
    <w:uiPriority w:val="99"/>
    <w:unhideWhenUsed/>
    <w:rsid w:val="00610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1DB"/>
    <w:rPr>
      <w:kern w:val="20"/>
    </w:rPr>
  </w:style>
  <w:style w:type="paragraph" w:styleId="Footer">
    <w:name w:val="footer"/>
    <w:basedOn w:val="Normal"/>
    <w:link w:val="FooterChar"/>
    <w:uiPriority w:val="99"/>
    <w:unhideWhenUsed/>
    <w:rsid w:val="00610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1DB"/>
    <w:rPr>
      <w:kern w:val="20"/>
    </w:rPr>
  </w:style>
  <w:style w:type="table" w:styleId="TableGrid">
    <w:name w:val="Table Grid"/>
    <w:basedOn w:val="TableNormal"/>
    <w:uiPriority w:val="59"/>
    <w:rsid w:val="006101DB"/>
    <w:tblPr/>
  </w:style>
  <w:style w:type="character" w:customStyle="1" w:styleId="Heading1Char">
    <w:name w:val="Heading 1 Char"/>
    <w:basedOn w:val="DefaultParagraphFont"/>
    <w:link w:val="Heading1"/>
    <w:rsid w:val="006101DB"/>
    <w:rPr>
      <w:b/>
      <w:bCs/>
      <w:kern w:val="20"/>
      <w:sz w:val="28"/>
      <w:szCs w:val="28"/>
    </w:rPr>
  </w:style>
  <w:style w:type="paragraph" w:customStyle="1" w:styleId="subhead">
    <w:name w:val="subhead"/>
    <w:basedOn w:val="para"/>
    <w:next w:val="para"/>
    <w:uiPriority w:val="2"/>
    <w:qFormat/>
    <w:rsid w:val="006101DB"/>
    <w:pPr>
      <w:spacing w:before="120" w:line="240" w:lineRule="atLeast"/>
    </w:pPr>
    <w:rPr>
      <w:rFonts w:ascii="Times New Roman" w:hAnsi="Times New Roman"/>
      <w:b/>
      <w:sz w:val="24"/>
    </w:rPr>
  </w:style>
  <w:style w:type="character" w:customStyle="1" w:styleId="local1Char">
    <w:name w:val="local:1 Char"/>
    <w:basedOn w:val="DefaultParagraphFont"/>
    <w:link w:val="local1"/>
    <w:rsid w:val="006101DB"/>
    <w:rPr>
      <w:kern w:val="20"/>
    </w:rPr>
  </w:style>
  <w:style w:type="paragraph" w:customStyle="1" w:styleId="bullet-level1">
    <w:name w:val="bullet-level1"/>
    <w:basedOn w:val="local1"/>
    <w:qFormat/>
    <w:rsid w:val="006101DB"/>
    <w:pPr>
      <w:numPr>
        <w:numId w:val="36"/>
      </w:numPr>
    </w:pPr>
  </w:style>
  <w:style w:type="paragraph" w:customStyle="1" w:styleId="bullet-level2">
    <w:name w:val="bullet-level2"/>
    <w:basedOn w:val="bullet-level1"/>
    <w:qFormat/>
    <w:rsid w:val="006101DB"/>
    <w:pPr>
      <w:numPr>
        <w:ilvl w:val="1"/>
      </w:numPr>
    </w:pPr>
  </w:style>
  <w:style w:type="paragraph" w:customStyle="1" w:styleId="bullet-level3">
    <w:name w:val="bullet-level3"/>
    <w:basedOn w:val="bullet-level1"/>
    <w:qFormat/>
    <w:rsid w:val="006101DB"/>
    <w:pPr>
      <w:numPr>
        <w:ilvl w:val="2"/>
      </w:numPr>
    </w:pPr>
  </w:style>
  <w:style w:type="paragraph" w:customStyle="1" w:styleId="bullet-level4">
    <w:name w:val="bullet-level4"/>
    <w:basedOn w:val="bullet-level1"/>
    <w:qFormat/>
    <w:rsid w:val="006101DB"/>
    <w:pPr>
      <w:numPr>
        <w:ilvl w:val="3"/>
      </w:numPr>
    </w:pPr>
  </w:style>
  <w:style w:type="paragraph" w:customStyle="1" w:styleId="bullet-level5">
    <w:name w:val="bullet-level5"/>
    <w:basedOn w:val="bullet-level1"/>
    <w:qFormat/>
    <w:rsid w:val="006101DB"/>
    <w:pPr>
      <w:numPr>
        <w:ilvl w:val="4"/>
      </w:numPr>
    </w:pPr>
  </w:style>
  <w:style w:type="paragraph" w:customStyle="1" w:styleId="bulletX-level1">
    <w:name w:val="bulletX-level1"/>
    <w:basedOn w:val="bullet-level1"/>
    <w:qFormat/>
    <w:rsid w:val="006101DB"/>
  </w:style>
  <w:style w:type="paragraph" w:customStyle="1" w:styleId="bulletX-level2">
    <w:name w:val="bulletX-level2"/>
    <w:basedOn w:val="bullet-level2"/>
    <w:qFormat/>
    <w:rsid w:val="006101DB"/>
  </w:style>
  <w:style w:type="paragraph" w:customStyle="1" w:styleId="bulletX-level3">
    <w:name w:val="bulletX-level3"/>
    <w:basedOn w:val="bullet-level3"/>
    <w:qFormat/>
    <w:rsid w:val="006101DB"/>
  </w:style>
  <w:style w:type="paragraph" w:customStyle="1" w:styleId="bulletX-level4">
    <w:name w:val="bulletX-level4"/>
    <w:basedOn w:val="bullet-level4"/>
    <w:qFormat/>
    <w:rsid w:val="006101DB"/>
  </w:style>
  <w:style w:type="paragraph" w:customStyle="1" w:styleId="bulletX-level5">
    <w:name w:val="bulletX-level5"/>
    <w:basedOn w:val="bullet-level5"/>
    <w:qFormat/>
    <w:rsid w:val="006101DB"/>
  </w:style>
  <w:style w:type="paragraph" w:customStyle="1" w:styleId="checkbox-level1">
    <w:name w:val="checkbox-level1"/>
    <w:basedOn w:val="local1"/>
    <w:qFormat/>
    <w:rsid w:val="006101DB"/>
    <w:pPr>
      <w:numPr>
        <w:numId w:val="37"/>
      </w:numPr>
    </w:pPr>
  </w:style>
  <w:style w:type="paragraph" w:customStyle="1" w:styleId="checkbox-level2">
    <w:name w:val="checkbox-level2"/>
    <w:basedOn w:val="checkbox-level1"/>
    <w:qFormat/>
    <w:rsid w:val="006101DB"/>
    <w:pPr>
      <w:numPr>
        <w:ilvl w:val="1"/>
      </w:numPr>
    </w:pPr>
  </w:style>
  <w:style w:type="paragraph" w:customStyle="1" w:styleId="checkbox-level3">
    <w:name w:val="checkbox-level3"/>
    <w:basedOn w:val="checkbox-level1"/>
    <w:qFormat/>
    <w:rsid w:val="006101DB"/>
    <w:pPr>
      <w:numPr>
        <w:ilvl w:val="2"/>
      </w:numPr>
    </w:pPr>
  </w:style>
  <w:style w:type="paragraph" w:customStyle="1" w:styleId="checkbox-level4">
    <w:name w:val="checkbox-level4"/>
    <w:basedOn w:val="checkbox-level1"/>
    <w:qFormat/>
    <w:rsid w:val="006101DB"/>
    <w:pPr>
      <w:numPr>
        <w:ilvl w:val="3"/>
      </w:numPr>
    </w:pPr>
  </w:style>
  <w:style w:type="paragraph" w:customStyle="1" w:styleId="checkbox-level5">
    <w:name w:val="checkbox-level5"/>
    <w:basedOn w:val="checkbox-level1"/>
    <w:qFormat/>
    <w:rsid w:val="006101DB"/>
    <w:pPr>
      <w:numPr>
        <w:ilvl w:val="4"/>
      </w:numPr>
    </w:pPr>
  </w:style>
  <w:style w:type="character" w:customStyle="1" w:styleId="legal1Char">
    <w:name w:val="legal:1 Char"/>
    <w:basedOn w:val="DefaultParagraphFont"/>
    <w:link w:val="legal1"/>
    <w:locked/>
    <w:rsid w:val="006101DB"/>
    <w:rPr>
      <w:kern w:val="20"/>
    </w:rPr>
  </w:style>
  <w:style w:type="character" w:styleId="EndnoteReference">
    <w:name w:val="endnote reference"/>
    <w:basedOn w:val="DefaultParagraphFont"/>
    <w:uiPriority w:val="4"/>
    <w:rsid w:val="006101DB"/>
    <w:rPr>
      <w:kern w:val="20"/>
      <w:vertAlign w:val="superscript"/>
    </w:rPr>
  </w:style>
  <w:style w:type="paragraph" w:styleId="EndnoteText">
    <w:name w:val="endnote text"/>
    <w:basedOn w:val="local1"/>
    <w:link w:val="EndnoteTextChar"/>
    <w:uiPriority w:val="4"/>
    <w:rsid w:val="006101DB"/>
    <w:pPr>
      <w:keepLines/>
      <w:spacing w:after="0" w:line="240" w:lineRule="auto"/>
    </w:pPr>
    <w:rPr>
      <w:sz w:val="20"/>
      <w:szCs w:val="20"/>
    </w:rPr>
  </w:style>
  <w:style w:type="character" w:customStyle="1" w:styleId="EndnoteTextChar">
    <w:name w:val="Endnote Text Char"/>
    <w:basedOn w:val="DefaultParagraphFont"/>
    <w:link w:val="EndnoteText"/>
    <w:uiPriority w:val="4"/>
    <w:rsid w:val="006101DB"/>
    <w:rPr>
      <w:kern w:val="20"/>
      <w:sz w:val="20"/>
      <w:szCs w:val="20"/>
    </w:rPr>
  </w:style>
  <w:style w:type="character" w:customStyle="1" w:styleId="Heading2Char">
    <w:name w:val="Heading 2 Char"/>
    <w:basedOn w:val="DefaultParagraphFont"/>
    <w:link w:val="Heading2"/>
    <w:rsid w:val="006101DB"/>
    <w:rPr>
      <w:rFonts w:eastAsiaTheme="majorEastAsia" w:cstheme="majorBidi"/>
      <w:b/>
      <w:kern w:val="20"/>
      <w:sz w:val="28"/>
      <w:szCs w:val="26"/>
    </w:rPr>
  </w:style>
  <w:style w:type="character" w:customStyle="1" w:styleId="Heading3Char">
    <w:name w:val="Heading 3 Char"/>
    <w:basedOn w:val="DefaultParagraphFont"/>
    <w:link w:val="Heading3"/>
    <w:rsid w:val="006101DB"/>
    <w:rPr>
      <w:rFonts w:eastAsiaTheme="majorEastAsia" w:cstheme="majorBidi"/>
      <w:b/>
      <w:kern w:val="20"/>
      <w:sz w:val="24"/>
      <w:szCs w:val="24"/>
    </w:rPr>
  </w:style>
  <w:style w:type="character" w:customStyle="1" w:styleId="Heading4Char">
    <w:name w:val="Heading 4 Char"/>
    <w:basedOn w:val="DefaultParagraphFont"/>
    <w:link w:val="Heading4"/>
    <w:rsid w:val="006101DB"/>
    <w:rPr>
      <w:rFonts w:eastAsiaTheme="majorEastAsia" w:cstheme="majorBidi"/>
      <w:b/>
      <w:i/>
      <w:iCs/>
      <w:kern w:val="20"/>
      <w:sz w:val="24"/>
    </w:rPr>
  </w:style>
  <w:style w:type="character" w:customStyle="1" w:styleId="Heading5Char">
    <w:name w:val="Heading 5 Char"/>
    <w:basedOn w:val="DefaultParagraphFont"/>
    <w:link w:val="Heading5"/>
    <w:rsid w:val="006101DB"/>
    <w:rPr>
      <w:rFonts w:eastAsiaTheme="majorEastAsia" w:cstheme="majorBidi"/>
      <w:b/>
      <w:kern w:val="20"/>
      <w:u w:val="single"/>
    </w:rPr>
  </w:style>
  <w:style w:type="character" w:styleId="HTMLCite">
    <w:name w:val="HTML Cite"/>
    <w:basedOn w:val="DefaultParagraphFont"/>
    <w:rsid w:val="006101DB"/>
    <w:rPr>
      <w:rFonts w:ascii="Arial" w:hAnsi="Arial"/>
      <w:i/>
      <w:iCs/>
    </w:rPr>
  </w:style>
  <w:style w:type="character" w:styleId="Hyperlink">
    <w:name w:val="Hyperlink"/>
    <w:basedOn w:val="DefaultParagraphFont"/>
    <w:uiPriority w:val="99"/>
    <w:unhideWhenUsed/>
    <w:rsid w:val="006101DB"/>
    <w:rPr>
      <w:color w:val="0000FF" w:themeColor="hyperlink"/>
      <w:u w:val="single"/>
    </w:rPr>
  </w:style>
  <w:style w:type="paragraph" w:customStyle="1" w:styleId="legal5">
    <w:name w:val="legal:5"/>
    <w:basedOn w:val="legal1"/>
    <w:qFormat/>
    <w:rsid w:val="006101DB"/>
    <w:pPr>
      <w:ind w:left="2016"/>
    </w:pPr>
    <w:rPr>
      <w:noProof/>
      <w:lang w:val="es-ES_tradnl"/>
    </w:rPr>
  </w:style>
  <w:style w:type="paragraph" w:customStyle="1" w:styleId="legal6">
    <w:name w:val="legal:6"/>
    <w:basedOn w:val="legal1"/>
    <w:qFormat/>
    <w:rsid w:val="006101DB"/>
    <w:pPr>
      <w:ind w:left="2520"/>
    </w:pPr>
  </w:style>
  <w:style w:type="paragraph" w:customStyle="1" w:styleId="list-level1">
    <w:name w:val="list-level1"/>
    <w:basedOn w:val="local1"/>
    <w:qFormat/>
    <w:rsid w:val="006101DB"/>
    <w:pPr>
      <w:numPr>
        <w:numId w:val="38"/>
      </w:numPr>
    </w:pPr>
  </w:style>
  <w:style w:type="paragraph" w:customStyle="1" w:styleId="list-level2">
    <w:name w:val="list-level2"/>
    <w:basedOn w:val="list-level1"/>
    <w:qFormat/>
    <w:rsid w:val="006101DB"/>
    <w:pPr>
      <w:numPr>
        <w:ilvl w:val="1"/>
      </w:numPr>
    </w:pPr>
  </w:style>
  <w:style w:type="paragraph" w:customStyle="1" w:styleId="list-level3">
    <w:name w:val="list-level3"/>
    <w:basedOn w:val="list-level1"/>
    <w:qFormat/>
    <w:rsid w:val="006101DB"/>
    <w:pPr>
      <w:numPr>
        <w:ilvl w:val="2"/>
      </w:numPr>
    </w:pPr>
  </w:style>
  <w:style w:type="paragraph" w:customStyle="1" w:styleId="list-level4">
    <w:name w:val="list-level4"/>
    <w:basedOn w:val="list-level1"/>
    <w:qFormat/>
    <w:rsid w:val="006101DB"/>
    <w:pPr>
      <w:numPr>
        <w:ilvl w:val="3"/>
      </w:numPr>
    </w:pPr>
  </w:style>
  <w:style w:type="paragraph" w:customStyle="1" w:styleId="list-level5">
    <w:name w:val="list-level5"/>
    <w:basedOn w:val="list-level1"/>
    <w:qFormat/>
    <w:rsid w:val="006101DB"/>
    <w:pPr>
      <w:numPr>
        <w:ilvl w:val="4"/>
      </w:numPr>
    </w:pPr>
  </w:style>
  <w:style w:type="paragraph" w:customStyle="1" w:styleId="listX-level1">
    <w:name w:val="listX-level1"/>
    <w:basedOn w:val="list-level1"/>
    <w:qFormat/>
    <w:rsid w:val="006101DB"/>
  </w:style>
  <w:style w:type="paragraph" w:customStyle="1" w:styleId="listX-level2">
    <w:name w:val="listX-level2"/>
    <w:basedOn w:val="list-level2"/>
    <w:qFormat/>
    <w:rsid w:val="006101DB"/>
  </w:style>
  <w:style w:type="paragraph" w:customStyle="1" w:styleId="listX-level3">
    <w:name w:val="listX-level3"/>
    <w:basedOn w:val="list-level3"/>
    <w:qFormat/>
    <w:rsid w:val="006101DB"/>
  </w:style>
  <w:style w:type="paragraph" w:customStyle="1" w:styleId="listX-level4">
    <w:name w:val="listX-level4"/>
    <w:basedOn w:val="list-level4"/>
    <w:qFormat/>
    <w:rsid w:val="006101DB"/>
  </w:style>
  <w:style w:type="paragraph" w:customStyle="1" w:styleId="listX-level5">
    <w:name w:val="listX-level5"/>
    <w:basedOn w:val="list-level5"/>
    <w:qFormat/>
    <w:rsid w:val="006101DB"/>
  </w:style>
  <w:style w:type="paragraph" w:customStyle="1" w:styleId="local5">
    <w:name w:val="local:5"/>
    <w:basedOn w:val="local1"/>
    <w:qFormat/>
    <w:rsid w:val="006101DB"/>
    <w:pPr>
      <w:ind w:left="2016"/>
    </w:pPr>
    <w:rPr>
      <w:noProof/>
    </w:rPr>
  </w:style>
  <w:style w:type="paragraph" w:customStyle="1" w:styleId="local6">
    <w:name w:val="local:6"/>
    <w:basedOn w:val="local1"/>
    <w:qFormat/>
    <w:rsid w:val="006101DB"/>
    <w:pPr>
      <w:ind w:left="2520"/>
    </w:pPr>
  </w:style>
  <w:style w:type="paragraph" w:customStyle="1" w:styleId="note2">
    <w:name w:val="note:2"/>
    <w:basedOn w:val="note1"/>
    <w:next w:val="local3"/>
    <w:qFormat/>
    <w:rsid w:val="006101DB"/>
    <w:pPr>
      <w:pBdr>
        <w:top w:val="none" w:sz="0" w:space="0" w:color="auto"/>
        <w:bottom w:val="none" w:sz="0" w:space="0" w:color="auto"/>
      </w:pBdr>
      <w:spacing w:before="160"/>
    </w:pPr>
  </w:style>
  <w:style w:type="character" w:customStyle="1" w:styleId="notedecoration">
    <w:name w:val="note:decoration"/>
    <w:basedOn w:val="DefaultParagraphFont"/>
    <w:qFormat/>
    <w:rsid w:val="006101DB"/>
    <w:rPr>
      <w:rFonts w:ascii="Arial" w:hAnsi="Arial"/>
      <w:b/>
      <w:i/>
      <w:noProof/>
    </w:rPr>
  </w:style>
  <w:style w:type="table" w:customStyle="1" w:styleId="NoteTable">
    <w:name w:val="Note:Table"/>
    <w:basedOn w:val="TableGrid"/>
    <w:uiPriority w:val="99"/>
    <w:rsid w:val="006101DB"/>
    <w:pPr>
      <w:spacing w:before="160"/>
    </w:pPr>
    <w:tblPr>
      <w:tblBorders>
        <w:top w:val="single" w:sz="4" w:space="0" w:color="auto"/>
        <w:bottom w:val="single" w:sz="4" w:space="0" w:color="auto"/>
      </w:tblBorders>
      <w:tblCellMar>
        <w:left w:w="0" w:type="dxa"/>
        <w:right w:w="0" w:type="dxa"/>
      </w:tblCellMar>
    </w:tblPr>
  </w:style>
  <w:style w:type="numbering" w:customStyle="1" w:styleId="semanticbullets">
    <w:name w:val="semantic_bullets"/>
    <w:uiPriority w:val="99"/>
    <w:rsid w:val="006101DB"/>
    <w:pPr>
      <w:numPr>
        <w:numId w:val="11"/>
      </w:numPr>
    </w:pPr>
  </w:style>
  <w:style w:type="numbering" w:customStyle="1" w:styleId="semanticcheckboxes">
    <w:name w:val="semantic_checkboxes"/>
    <w:uiPriority w:val="99"/>
    <w:rsid w:val="006101DB"/>
    <w:pPr>
      <w:numPr>
        <w:numId w:val="37"/>
      </w:numPr>
    </w:pPr>
  </w:style>
  <w:style w:type="numbering" w:customStyle="1" w:styleId="semanticnumbers">
    <w:name w:val="semantic_numbers"/>
    <w:uiPriority w:val="99"/>
    <w:rsid w:val="006101DB"/>
    <w:pPr>
      <w:numPr>
        <w:numId w:val="26"/>
      </w:numPr>
    </w:pPr>
  </w:style>
  <w:style w:type="paragraph" w:customStyle="1" w:styleId="signature-left">
    <w:name w:val="signature-left"/>
    <w:basedOn w:val="local1"/>
    <w:uiPriority w:val="1"/>
    <w:qFormat/>
    <w:rsid w:val="006101DB"/>
    <w:pPr>
      <w:spacing w:before="160" w:after="0"/>
    </w:pPr>
  </w:style>
  <w:style w:type="paragraph" w:customStyle="1" w:styleId="signature-right">
    <w:name w:val="signature-right"/>
    <w:basedOn w:val="signature-left"/>
    <w:uiPriority w:val="1"/>
    <w:qFormat/>
    <w:rsid w:val="006101DB"/>
    <w:pPr>
      <w:jc w:val="right"/>
    </w:pPr>
  </w:style>
  <w:style w:type="table" w:styleId="TableGrid1">
    <w:name w:val="Table Grid 1"/>
    <w:basedOn w:val="TableNormal"/>
    <w:uiPriority w:val="99"/>
    <w:semiHidden/>
    <w:unhideWhenUsed/>
    <w:rsid w:val="006101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1">
    <w:name w:val="Table-Data-1"/>
    <w:basedOn w:val="TableGrid1"/>
    <w:uiPriority w:val="99"/>
    <w:rsid w:val="006101DB"/>
    <w:pPr>
      <w:suppressAutoHyphens/>
      <w:spacing w:before="80" w:after="80"/>
    </w:pPr>
    <w:rPr>
      <w:kern w:val="20"/>
    </w:rPr>
    <w:tblPr>
      <w:tblInd w:w="115" w:type="dxa"/>
      <w:tblCellMar>
        <w:left w:w="115" w:type="dxa"/>
        <w:right w:w="115" w:type="dxa"/>
      </w:tblCellMar>
    </w:tblPr>
    <w:trPr>
      <w:cantSplit/>
    </w:tr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2">
    <w:name w:val="Table-Data-2"/>
    <w:basedOn w:val="Table-Data-1"/>
    <w:uiPriority w:val="99"/>
    <w:rsid w:val="006101DB"/>
    <w:tblPr>
      <w:tblInd w:w="619"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3">
    <w:name w:val="Table-Data-3"/>
    <w:basedOn w:val="Table-Data-1"/>
    <w:uiPriority w:val="99"/>
    <w:rsid w:val="006101DB"/>
    <w:tblPr>
      <w:tblInd w:w="1123"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4">
    <w:name w:val="Table-Data-4"/>
    <w:basedOn w:val="Table-Data-1"/>
    <w:uiPriority w:val="99"/>
    <w:rsid w:val="006101DB"/>
    <w:tblPr>
      <w:tblInd w:w="1627"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5">
    <w:name w:val="Table-Data-5"/>
    <w:basedOn w:val="Table-Data-1"/>
    <w:uiPriority w:val="99"/>
    <w:rsid w:val="006101DB"/>
    <w:tblPr>
      <w:tblInd w:w="2131"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6">
    <w:name w:val="Table-Data-6"/>
    <w:basedOn w:val="Table-Data-1"/>
    <w:uiPriority w:val="99"/>
    <w:rsid w:val="006101DB"/>
    <w:tblPr>
      <w:tblInd w:w="2635"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Centered">
    <w:name w:val="Table-Data-Centered"/>
    <w:basedOn w:val="TableGrid1"/>
    <w:uiPriority w:val="99"/>
    <w:rsid w:val="006101DB"/>
    <w:pPr>
      <w:suppressAutoHyphens/>
      <w:spacing w:before="80" w:after="80"/>
      <w:jc w:val="center"/>
    </w:pPr>
    <w:rPr>
      <w:kern w:val="20"/>
      <w:sz w:val="20"/>
      <w:szCs w:val="20"/>
    </w:rPr>
    <w:tblPr>
      <w:jc w:val="center"/>
    </w:tblPr>
    <w:trPr>
      <w:cantSplit/>
      <w:jc w:val="center"/>
    </w:trPr>
    <w:tcPr>
      <w:shd w:val="clear" w:color="auto" w:fill="auto"/>
      <w:vAlign w:val="center"/>
    </w:tcPr>
    <w:tblStylePr w:type="firstRow">
      <w:pPr>
        <w:wordWrap/>
        <w:spacing w:beforeLines="0" w:before="80" w:beforeAutospacing="0" w:afterLines="0" w:after="80" w:afterAutospacing="0" w:line="260" w:lineRule="atLeast"/>
        <w:jc w:val="center"/>
      </w:pPr>
      <w:rPr>
        <w:b/>
      </w:rPr>
      <w:tblPr/>
      <w:trPr>
        <w:cantSplit w:val="0"/>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Layout-1">
    <w:name w:val="Table-Layout-1"/>
    <w:basedOn w:val="TableNormal"/>
    <w:uiPriority w:val="99"/>
    <w:rsid w:val="006101DB"/>
    <w:rPr>
      <w:kern w:val="20"/>
    </w:rPr>
    <w:tblPr>
      <w:tblCellMar>
        <w:left w:w="0" w:type="dxa"/>
        <w:right w:w="0" w:type="dxa"/>
      </w:tblCellMar>
    </w:tblPr>
    <w:trPr>
      <w:cantSplit/>
    </w:trPr>
  </w:style>
  <w:style w:type="table" w:customStyle="1" w:styleId="Table-Layout-2">
    <w:name w:val="Table-Layout-2"/>
    <w:basedOn w:val="Table-Layout-1"/>
    <w:uiPriority w:val="99"/>
    <w:rsid w:val="006101DB"/>
    <w:tblPr>
      <w:tblInd w:w="504" w:type="dxa"/>
    </w:tblPr>
  </w:style>
  <w:style w:type="table" w:customStyle="1" w:styleId="Table-Layout-3">
    <w:name w:val="Table-Layout-3"/>
    <w:basedOn w:val="Table-Layout-1"/>
    <w:uiPriority w:val="99"/>
    <w:rsid w:val="006101DB"/>
    <w:tblPr>
      <w:tblInd w:w="1008" w:type="dxa"/>
    </w:tblPr>
  </w:style>
  <w:style w:type="table" w:customStyle="1" w:styleId="Table-Layout-4">
    <w:name w:val="Table-Layout-4"/>
    <w:basedOn w:val="Table-Layout-1"/>
    <w:uiPriority w:val="99"/>
    <w:rsid w:val="006101DB"/>
    <w:tblPr>
      <w:tblInd w:w="1512" w:type="dxa"/>
    </w:tblPr>
  </w:style>
  <w:style w:type="table" w:customStyle="1" w:styleId="Table-Layout-5">
    <w:name w:val="Table-Layout-5"/>
    <w:basedOn w:val="Table-Layout-1"/>
    <w:uiPriority w:val="99"/>
    <w:rsid w:val="006101DB"/>
    <w:tblPr>
      <w:tblInd w:w="2016" w:type="dxa"/>
    </w:tblPr>
  </w:style>
  <w:style w:type="table" w:customStyle="1" w:styleId="Table-Layout-6">
    <w:name w:val="Table-Layout-6"/>
    <w:basedOn w:val="Table-Layout-1"/>
    <w:uiPriority w:val="99"/>
    <w:rsid w:val="006101DB"/>
    <w:tblPr>
      <w:tblInd w:w="2520" w:type="dxa"/>
    </w:tblPr>
  </w:style>
  <w:style w:type="table" w:customStyle="1" w:styleId="Table-Layout-Centered">
    <w:name w:val="Table-Layout-Centered"/>
    <w:basedOn w:val="Table-Layout-1"/>
    <w:uiPriority w:val="99"/>
    <w:rsid w:val="006101DB"/>
    <w:tblPr>
      <w:jc w:val="center"/>
    </w:tblPr>
    <w:trPr>
      <w:jc w:val="center"/>
    </w:trPr>
  </w:style>
  <w:style w:type="table" w:customStyle="1" w:styleId="Table-Layout-Grid">
    <w:name w:val="Table-Layout-Grid"/>
    <w:basedOn w:val="TableNormal"/>
    <w:uiPriority w:val="99"/>
    <w:rsid w:val="006101DB"/>
    <w:rPr>
      <w:kern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ignature-2cols">
    <w:name w:val="Table-Signature-2cols"/>
    <w:basedOn w:val="Table-Layout-1"/>
    <w:uiPriority w:val="99"/>
    <w:rsid w:val="006101DB"/>
    <w:pPr>
      <w:spacing w:before="160" w:after="0"/>
    </w:pPr>
    <w:tblPr/>
  </w:style>
  <w:style w:type="table" w:customStyle="1" w:styleId="Table-Signature-4cols">
    <w:name w:val="Table-Signature-4cols"/>
    <w:basedOn w:val="Table-Signature-2cols"/>
    <w:uiPriority w:val="99"/>
    <w:rsid w:val="006101DB"/>
    <w:tblPr/>
  </w:style>
  <w:style w:type="paragraph" w:styleId="TOC1">
    <w:name w:val="toc 1"/>
    <w:basedOn w:val="Normal"/>
    <w:next w:val="Normal"/>
    <w:autoRedefine/>
    <w:uiPriority w:val="2"/>
    <w:rsid w:val="00DF0911"/>
    <w:pPr>
      <w:spacing w:after="100"/>
      <w:ind w:left="1094" w:hanging="1094"/>
    </w:pPr>
    <w:rPr>
      <w:color w:val="0000FF"/>
      <w:u w:val="single" w:color="0000FF"/>
    </w:rPr>
  </w:style>
  <w:style w:type="paragraph" w:styleId="TOC2">
    <w:name w:val="toc 2"/>
    <w:basedOn w:val="Normal"/>
    <w:next w:val="Normal"/>
    <w:autoRedefine/>
    <w:uiPriority w:val="39"/>
    <w:semiHidden/>
    <w:rsid w:val="006101DB"/>
    <w:pPr>
      <w:spacing w:after="100"/>
      <w:ind w:left="220"/>
    </w:pPr>
  </w:style>
  <w:style w:type="paragraph" w:customStyle="1" w:styleId="unique5">
    <w:name w:val="unique:5"/>
    <w:basedOn w:val="unique1"/>
    <w:qFormat/>
    <w:rsid w:val="006101DB"/>
    <w:pPr>
      <w:ind w:left="2016"/>
    </w:pPr>
    <w:rPr>
      <w:noProof/>
    </w:rPr>
  </w:style>
  <w:style w:type="paragraph" w:customStyle="1" w:styleId="unique6">
    <w:name w:val="unique:6"/>
    <w:basedOn w:val="unique1"/>
    <w:qFormat/>
    <w:rsid w:val="006101DB"/>
    <w:pPr>
      <w:ind w:left="2520"/>
    </w:pPr>
  </w:style>
  <w:style w:type="paragraph" w:customStyle="1" w:styleId="TOCHeadingforExhibits">
    <w:name w:val="TOC Heading for Exhibits"/>
    <w:basedOn w:val="local1"/>
    <w:next w:val="local1"/>
    <w:uiPriority w:val="2"/>
    <w:qFormat/>
    <w:rsid w:val="00DD7F81"/>
    <w:pPr>
      <w:spacing w:line="300" w:lineRule="atLeast"/>
      <w:jc w:val="center"/>
    </w:pPr>
    <w:rPr>
      <w:b/>
      <w:sz w:val="28"/>
    </w:rPr>
  </w:style>
  <w:style w:type="paragraph" w:customStyle="1" w:styleId="StyleHeading2Left-175">
    <w:name w:val="Style Heading 2 + Left:  -1.75&quot;"/>
    <w:basedOn w:val="Heading2"/>
    <w:rsid w:val="003D7A78"/>
    <w:pPr>
      <w:spacing w:before="40" w:after="0"/>
      <w:ind w:left="-2520"/>
    </w:pPr>
    <w:rPr>
      <w:rFonts w:eastAsia="Times New Roman" w:cs="Times New Roman"/>
      <w:sz w:val="26"/>
      <w:szCs w:val="20"/>
    </w:rPr>
  </w:style>
  <w:style w:type="paragraph" w:customStyle="1" w:styleId="StyleHeading3Left-175">
    <w:name w:val="Style Heading 3 + Left:  -1.75&quot;"/>
    <w:basedOn w:val="Heading3"/>
    <w:rsid w:val="003D7A78"/>
    <w:pPr>
      <w:spacing w:before="40" w:after="0" w:line="260" w:lineRule="atLeast"/>
      <w:ind w:left="-2520"/>
    </w:pPr>
    <w:rPr>
      <w:rFonts w:eastAsia="Times New Roman" w:cs="Times New Roman"/>
      <w:szCs w:val="20"/>
    </w:rPr>
  </w:style>
  <w:style w:type="paragraph" w:customStyle="1" w:styleId="StyleHeading1Left">
    <w:name w:val="Style Heading 1 + Left"/>
    <w:basedOn w:val="Heading1"/>
    <w:rsid w:val="003D7A78"/>
    <w:pPr>
      <w:spacing w:before="240" w:line="260" w:lineRule="atLeast"/>
      <w:jc w:val="left"/>
    </w:pPr>
    <w:rPr>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13BDE4FD77DC428CE5414283FF7C5D" ma:contentTypeVersion="1" ma:contentTypeDescription="Create a new document." ma:contentTypeScope="" ma:versionID="66755298df7a0694051a804ead2362bc">
  <xsd:schema xmlns:xsd="http://www.w3.org/2001/XMLSchema" xmlns:xs="http://www.w3.org/2001/XMLSchema" xmlns:p="http://schemas.microsoft.com/office/2006/metadata/properties" targetNamespace="http://schemas.microsoft.com/office/2006/metadata/properties" ma:root="true" ma:fieldsID="b9ab8c2b3c1d2a690bc60d382cab7c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dm:cachedDataManifest xmlns:cdm="http://schemas.microsoft.com/2004/VisualStudio/Tools/Applications/CachedDataManifest.xsd" cdm:revision="1"/>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012E8-C5DD-4928-89A2-8B1F8090A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96C192-326B-45A8-98EE-ECFA95562E02}">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7B702DA9-7770-452B-8489-915831A23DA2}">
  <ds:schemaRefs>
    <ds:schemaRef ds:uri="http://schemas.microsoft.com/sharepoint/v3/contenttype/forms"/>
  </ds:schemaRefs>
</ds:datastoreItem>
</file>

<file path=customXml/itemProps4.xml><?xml version="1.0" encoding="utf-8"?>
<ds:datastoreItem xmlns:ds="http://schemas.openxmlformats.org/officeDocument/2006/customXml" ds:itemID="{2AF4B393-F747-4E16-89AD-F04F6FD1F31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290C8513-6BD6-4708-8204-EE19028B4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2785</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TASB</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Davis</dc:creator>
  <cp:lastModifiedBy>Susan Acevedo</cp:lastModifiedBy>
  <cp:revision>6</cp:revision>
  <cp:lastPrinted>2019-04-30T19:27:00Z</cp:lastPrinted>
  <dcterms:created xsi:type="dcterms:W3CDTF">2019-04-30T17:34:00Z</dcterms:created>
  <dcterms:modified xsi:type="dcterms:W3CDTF">2019-04-30T19:30:00Z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Files/Opus 3/TASB.SmartDocs.Opus.Policy.vsto|abd79b17-7125-4101-a323-825d2cc53f58</vt:lpwstr>
  </property>
  <property fmtid="{D5CDD505-2E9C-101B-9397-08002B2CF9AE}" pid="3" name="_AssemblyName">
    <vt:lpwstr>4E3C66D5-58D4-491E-A7D4-64AF99AF6E8B</vt:lpwstr>
  </property>
  <property fmtid="{D5CDD505-2E9C-101B-9397-08002B2CF9AE}" pid="4" name="ContentTypeId">
    <vt:lpwstr>0x0101003713BDE4FD77DC428CE5414283FF7C5D</vt:lpwstr>
  </property>
</Properties>
</file>