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607A" w14:textId="3CE06B86" w:rsidR="009134EA" w:rsidRPr="00B1180B" w:rsidRDefault="0085486D">
      <w:pPr>
        <w:rPr>
          <w:b/>
          <w:bCs/>
        </w:rPr>
      </w:pPr>
      <w:r w:rsidRPr="00B1180B">
        <w:rPr>
          <w:b/>
          <w:bCs/>
        </w:rPr>
        <w:t>Supplier Maintenance and Self Service:</w:t>
      </w:r>
    </w:p>
    <w:p w14:paraId="763B617F" w14:textId="59219FF1" w:rsidR="0085486D" w:rsidRDefault="001F6DB5">
      <w:r>
        <w:t>If you have a supplier update including Core Supplier Information, Banking, etc., please contact your PPG Aerospace Buyer for Assistance.</w:t>
      </w:r>
    </w:p>
    <w:p w14:paraId="3D7A8710" w14:textId="23FF9B68" w:rsidR="0085486D" w:rsidRPr="0085486D" w:rsidRDefault="00CD4A23" w:rsidP="0085486D">
      <w:pPr>
        <w:rPr>
          <w:b/>
          <w:bCs/>
        </w:rPr>
      </w:pPr>
      <w:r>
        <w:rPr>
          <w:b/>
          <w:bCs/>
        </w:rPr>
        <w:t>Invoice Submission Requirements:</w:t>
      </w:r>
    </w:p>
    <w:p w14:paraId="209C3B38" w14:textId="77777777" w:rsidR="0085486D" w:rsidRPr="0085486D" w:rsidRDefault="0085486D" w:rsidP="0085486D">
      <w:pPr>
        <w:numPr>
          <w:ilvl w:val="0"/>
          <w:numId w:val="1"/>
        </w:numPr>
        <w:rPr>
          <w:rFonts w:eastAsia="Times New Roman"/>
        </w:rPr>
      </w:pPr>
      <w:r w:rsidRPr="0085486D">
        <w:rPr>
          <w:rFonts w:eastAsia="Times New Roman"/>
        </w:rPr>
        <w:t xml:space="preserve">Send Invoice in PDF file format to </w:t>
      </w:r>
      <w:hyperlink r:id="rId7" w:history="1">
        <w:r w:rsidRPr="0085486D">
          <w:rPr>
            <w:rStyle w:val="Hyperlink"/>
            <w:rFonts w:eastAsia="Times New Roman"/>
          </w:rPr>
          <w:t>AeroSpace_APInvoices@ppg.com</w:t>
        </w:r>
      </w:hyperlink>
    </w:p>
    <w:p w14:paraId="249894FC" w14:textId="77777777" w:rsidR="0085486D" w:rsidRPr="0085486D" w:rsidRDefault="0085486D" w:rsidP="0085486D">
      <w:pPr>
        <w:numPr>
          <w:ilvl w:val="0"/>
          <w:numId w:val="1"/>
        </w:numPr>
        <w:rPr>
          <w:rFonts w:eastAsia="Times New Roman"/>
        </w:rPr>
      </w:pPr>
      <w:r w:rsidRPr="0085486D">
        <w:rPr>
          <w:rFonts w:eastAsia="Times New Roman"/>
        </w:rPr>
        <w:t xml:space="preserve">One invoice per email – </w:t>
      </w:r>
      <w:r w:rsidRPr="0085486D">
        <w:rPr>
          <w:rFonts w:eastAsia="Times New Roman"/>
          <w:color w:val="FF0000"/>
        </w:rPr>
        <w:t xml:space="preserve">DO NOT COMBINE/ATTACH INVOICES FOR </w:t>
      </w:r>
      <w:r w:rsidRPr="0085486D">
        <w:rPr>
          <w:rFonts w:eastAsia="Times New Roman"/>
        </w:rPr>
        <w:t xml:space="preserve">ONE OR </w:t>
      </w:r>
      <w:r w:rsidRPr="0085486D">
        <w:rPr>
          <w:rFonts w:eastAsia="Times New Roman"/>
          <w:color w:val="FF0000"/>
        </w:rPr>
        <w:t xml:space="preserve">MULTIPLE PPG LOCATIONS IN ONE EMAIL </w:t>
      </w:r>
      <w:r w:rsidRPr="0085486D">
        <w:rPr>
          <w:rFonts w:eastAsia="Times New Roman"/>
        </w:rPr>
        <w:t>(invoices will not route correctly in our automated invoice workflow process resulting in payment delays)</w:t>
      </w:r>
    </w:p>
    <w:p w14:paraId="0C983F86" w14:textId="77777777" w:rsidR="0085486D" w:rsidRPr="0085486D" w:rsidRDefault="0085486D" w:rsidP="0085486D">
      <w:pPr>
        <w:numPr>
          <w:ilvl w:val="0"/>
          <w:numId w:val="1"/>
        </w:numPr>
        <w:rPr>
          <w:rFonts w:eastAsia="Times New Roman"/>
        </w:rPr>
      </w:pPr>
      <w:r w:rsidRPr="0085486D">
        <w:rPr>
          <w:rFonts w:eastAsia="Times New Roman"/>
        </w:rPr>
        <w:t>Links or Password Encrypted Files will not be accepted. Invoices with more than one page should not be split into separate PDF documents.  The Invoice Header must be the first page of the document. Any attachments with information relevant to the invoice need to be sent in the same PDF document after the invoice header.</w:t>
      </w:r>
      <w:r w:rsidRPr="0085486D">
        <w:t> </w:t>
      </w:r>
    </w:p>
    <w:p w14:paraId="47C99F18" w14:textId="77777777" w:rsidR="0085486D" w:rsidRPr="0085486D" w:rsidRDefault="0085486D" w:rsidP="0085486D">
      <w:pPr>
        <w:pStyle w:val="ListParagraph"/>
        <w:numPr>
          <w:ilvl w:val="0"/>
          <w:numId w:val="1"/>
        </w:numPr>
        <w:spacing w:line="254" w:lineRule="auto"/>
        <w:contextualSpacing/>
        <w:jc w:val="both"/>
        <w:rPr>
          <w:rFonts w:asciiTheme="minorHAnsi" w:hAnsiTheme="minorHAnsi" w:cstheme="minorBidi"/>
          <w:b/>
          <w:bCs/>
        </w:rPr>
      </w:pPr>
      <w:r w:rsidRPr="0085486D">
        <w:rPr>
          <w:b/>
          <w:bCs/>
          <w:u w:val="single"/>
        </w:rPr>
        <w:t>Statements and past due inquiries</w:t>
      </w:r>
      <w:r w:rsidRPr="0085486D">
        <w:t xml:space="preserve"> should be submitted to the new Customer service Email address </w:t>
      </w:r>
      <w:hyperlink r:id="rId8" w:history="1">
        <w:r w:rsidRPr="0085486D">
          <w:rPr>
            <w:rStyle w:val="Hyperlink"/>
            <w:u w:val="none"/>
          </w:rPr>
          <w:t>AP_USCA_Aerospace@ppg.com</w:t>
        </w:r>
      </w:hyperlink>
      <w:r w:rsidRPr="0085486D">
        <w:t xml:space="preserve">. Please do not contact former AP representatives as </w:t>
      </w:r>
      <w:r w:rsidRPr="0085486D">
        <w:rPr>
          <w:b/>
          <w:bCs/>
        </w:rPr>
        <w:t>no response will be provided</w:t>
      </w:r>
    </w:p>
    <w:p w14:paraId="3717DEE2" w14:textId="057ED7DF" w:rsidR="0085486D" w:rsidRDefault="001B785D" w:rsidP="0085486D">
      <w:pPr>
        <w:numPr>
          <w:ilvl w:val="0"/>
          <w:numId w:val="2"/>
        </w:numPr>
        <w:rPr>
          <w:rFonts w:eastAsia="Times New Roman"/>
        </w:rPr>
      </w:pPr>
      <w:r>
        <w:rPr>
          <w:rFonts w:eastAsia="Times New Roman"/>
        </w:rPr>
        <w:t>All Documents must specify</w:t>
      </w:r>
      <w:r w:rsidR="0085486D" w:rsidRPr="0085486D">
        <w:rPr>
          <w:rFonts w:eastAsia="Times New Roman"/>
        </w:rPr>
        <w:t xml:space="preserve"> an PPG "Bill to" and "Ship to" addresses, invoice number, invoice date, amounts, currency, original PPG PO Line Number, valid PPG PO number. Suppliers must ensure that they have a valid PPG purchase order number issued prior to supplying goods or services.</w:t>
      </w:r>
    </w:p>
    <w:p w14:paraId="6E2C42ED" w14:textId="1F911C96" w:rsidR="00B1180B" w:rsidRPr="0085486D" w:rsidRDefault="00B1180B" w:rsidP="0085486D">
      <w:pPr>
        <w:numPr>
          <w:ilvl w:val="0"/>
          <w:numId w:val="2"/>
        </w:numPr>
        <w:rPr>
          <w:rFonts w:eastAsia="Times New Roman"/>
        </w:rPr>
      </w:pPr>
      <w:r>
        <w:rPr>
          <w:rFonts w:eastAsia="Times New Roman"/>
        </w:rPr>
        <w:t>If the invoice was paid previously by a corporate purchasing card by an individual directly, please do not submit an invoice for payment.</w:t>
      </w:r>
    </w:p>
    <w:p w14:paraId="29CE62BD" w14:textId="77777777" w:rsidR="0085486D" w:rsidRPr="0085486D" w:rsidRDefault="0085486D" w:rsidP="0085486D">
      <w:pPr>
        <w:numPr>
          <w:ilvl w:val="0"/>
          <w:numId w:val="2"/>
        </w:numPr>
        <w:rPr>
          <w:rFonts w:eastAsia="Times New Roman"/>
        </w:rPr>
      </w:pPr>
      <w:r w:rsidRPr="0085486D">
        <w:rPr>
          <w:rFonts w:eastAsia="Times New Roman"/>
        </w:rPr>
        <w:t>Price Changes must be approved by the PPG Buyer prior to shipment and invoicing of goods/services.</w:t>
      </w:r>
    </w:p>
    <w:p w14:paraId="41E0E413" w14:textId="77777777" w:rsidR="0085486D" w:rsidRDefault="0085486D"/>
    <w:sectPr w:rsidR="008548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EECC" w14:textId="77777777" w:rsidR="00CD4A23" w:rsidRDefault="00CD4A23" w:rsidP="00CD4A23">
      <w:pPr>
        <w:spacing w:after="0" w:line="240" w:lineRule="auto"/>
      </w:pPr>
      <w:r>
        <w:separator/>
      </w:r>
    </w:p>
  </w:endnote>
  <w:endnote w:type="continuationSeparator" w:id="0">
    <w:p w14:paraId="1B605A6B" w14:textId="77777777" w:rsidR="00CD4A23" w:rsidRDefault="00CD4A23" w:rsidP="00CD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E249" w14:textId="77777777" w:rsidR="00CD4A23" w:rsidRDefault="00CD4A23" w:rsidP="00CD4A23">
      <w:pPr>
        <w:spacing w:after="0" w:line="240" w:lineRule="auto"/>
      </w:pPr>
      <w:r>
        <w:separator/>
      </w:r>
    </w:p>
  </w:footnote>
  <w:footnote w:type="continuationSeparator" w:id="0">
    <w:p w14:paraId="1DCF1A44" w14:textId="77777777" w:rsidR="00CD4A23" w:rsidRDefault="00CD4A23" w:rsidP="00CD4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7DFC"/>
    <w:multiLevelType w:val="hybridMultilevel"/>
    <w:tmpl w:val="529CA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9F11F6"/>
    <w:multiLevelType w:val="hybridMultilevel"/>
    <w:tmpl w:val="F5066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7318768">
    <w:abstractNumId w:val="0"/>
    <w:lvlOverride w:ilvl="0"/>
    <w:lvlOverride w:ilvl="1"/>
    <w:lvlOverride w:ilvl="2"/>
    <w:lvlOverride w:ilvl="3"/>
    <w:lvlOverride w:ilvl="4"/>
    <w:lvlOverride w:ilvl="5"/>
    <w:lvlOverride w:ilvl="6"/>
    <w:lvlOverride w:ilvl="7"/>
    <w:lvlOverride w:ilvl="8"/>
  </w:num>
  <w:num w:numId="2" w16cid:durableId="878910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6D"/>
    <w:rsid w:val="001B785D"/>
    <w:rsid w:val="001F6DB5"/>
    <w:rsid w:val="0085486D"/>
    <w:rsid w:val="009134EA"/>
    <w:rsid w:val="00A40821"/>
    <w:rsid w:val="00B1180B"/>
    <w:rsid w:val="00C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A6E2F"/>
  <w15:chartTrackingRefBased/>
  <w15:docId w15:val="{737AC3D3-19E7-41D5-BF21-D4AC335D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486D"/>
    <w:rPr>
      <w:color w:val="0563C1"/>
      <w:u w:val="single"/>
    </w:rPr>
  </w:style>
  <w:style w:type="paragraph" w:styleId="ListParagraph">
    <w:name w:val="List Paragraph"/>
    <w:basedOn w:val="Normal"/>
    <w:uiPriority w:val="34"/>
    <w:qFormat/>
    <w:rsid w:val="0085486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_USCA_Aerospace@ppg.com" TargetMode="External"/><Relationship Id="rId3" Type="http://schemas.openxmlformats.org/officeDocument/2006/relationships/settings" Target="settings.xml"/><Relationship Id="rId7" Type="http://schemas.openxmlformats.org/officeDocument/2006/relationships/hyperlink" Target="mailto:AeroSpace_APInvoices@pp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PPG Industries, Inc.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Grega, Christopher</dc:creator>
  <cp:keywords/>
  <dc:description/>
  <cp:lastModifiedBy>Grega, Christopher</cp:lastModifiedBy>
  <cp:revision>1</cp:revision>
  <dcterms:created xsi:type="dcterms:W3CDTF">2022-10-19T16:05:00Z</dcterms:created>
  <dcterms:modified xsi:type="dcterms:W3CDTF">2022-10-19T17:17:00Z</dcterms:modified>
</cp:coreProperties>
</file>