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DB72B" w14:textId="77777777" w:rsidR="003F7F4E" w:rsidRPr="003F7F4E" w:rsidRDefault="003F7F4E" w:rsidP="003F7F4E">
      <w:pPr>
        <w:jc w:val="center"/>
        <w:rPr>
          <w:rFonts w:ascii="Open Sans" w:hAnsi="Open Sans" w:cs="Open Sans"/>
          <w:b/>
          <w:bCs/>
          <w:smallCaps/>
          <w:sz w:val="32"/>
          <w:szCs w:val="28"/>
        </w:rPr>
      </w:pPr>
      <w:r w:rsidRPr="003F7F4E">
        <w:rPr>
          <w:rFonts w:ascii="Open Sans" w:hAnsi="Open Sans" w:cs="Open Sans"/>
          <w:b/>
          <w:bCs/>
          <w:smallCaps/>
          <w:sz w:val="32"/>
          <w:szCs w:val="28"/>
        </w:rPr>
        <w:t>Data Use Agreement</w:t>
      </w:r>
    </w:p>
    <w:p w14:paraId="20DFEAC1" w14:textId="77777777" w:rsidR="003F7F4E" w:rsidRDefault="003F7F4E" w:rsidP="003F7F4E">
      <w:pPr>
        <w:jc w:val="center"/>
        <w:rPr>
          <w:rFonts w:ascii="Open Sans" w:hAnsi="Open Sans" w:cs="Open Sans"/>
          <w:b/>
          <w:bCs/>
        </w:rPr>
      </w:pPr>
    </w:p>
    <w:p w14:paraId="6E110A4E" w14:textId="721814B9" w:rsidR="003F7F4E" w:rsidRPr="003F7F4E" w:rsidRDefault="003F7F4E" w:rsidP="003F7F4E">
      <w:pPr>
        <w:jc w:val="center"/>
        <w:rPr>
          <w:rFonts w:ascii="Open Sans" w:hAnsi="Open Sans" w:cs="Open Sans"/>
          <w:b/>
          <w:bCs/>
          <w:sz w:val="22"/>
          <w:szCs w:val="22"/>
        </w:rPr>
      </w:pPr>
      <w:r w:rsidRPr="003F7F4E">
        <w:rPr>
          <w:rFonts w:ascii="Open Sans" w:hAnsi="Open Sans" w:cs="Open Sans"/>
          <w:b/>
          <w:bCs/>
          <w:sz w:val="22"/>
          <w:szCs w:val="22"/>
        </w:rPr>
        <w:t>MONONGAHELA-YOUGHIOGHENY HEALTHY AGING TEAM</w:t>
      </w:r>
    </w:p>
    <w:p w14:paraId="1EC543B4" w14:textId="77777777" w:rsidR="003F7F4E" w:rsidRPr="003F7F4E" w:rsidRDefault="003F7F4E" w:rsidP="00CE0B16">
      <w:pPr>
        <w:jc w:val="center"/>
        <w:rPr>
          <w:rFonts w:ascii="Open Sans" w:hAnsi="Open Sans" w:cs="Open Sans"/>
          <w:sz w:val="22"/>
          <w:szCs w:val="22"/>
        </w:rPr>
      </w:pPr>
      <w:r w:rsidRPr="003F7F4E">
        <w:rPr>
          <w:rFonts w:ascii="Open Sans" w:hAnsi="Open Sans" w:cs="Open Sans"/>
          <w:sz w:val="22"/>
          <w:szCs w:val="22"/>
        </w:rPr>
        <w:t xml:space="preserve">Sponsored by research grant </w:t>
      </w:r>
      <w:r w:rsidRPr="003F7F4E">
        <w:rPr>
          <w:rFonts w:ascii="Open Sans" w:hAnsi="Open Sans" w:cs="Open Sans"/>
          <w:i/>
          <w:iCs/>
          <w:sz w:val="22"/>
          <w:szCs w:val="22"/>
        </w:rPr>
        <w:t>Mild Cognitive Impairment: A Prospective Community Study</w:t>
      </w:r>
      <w:r w:rsidRPr="003F7F4E">
        <w:rPr>
          <w:rFonts w:ascii="Open Sans" w:hAnsi="Open Sans" w:cs="Open Sans"/>
          <w:sz w:val="22"/>
          <w:szCs w:val="22"/>
        </w:rPr>
        <w:t>, grant # R37AG023651 from the National Institute on Aging, NIH, US DHHS, 2005-present.</w:t>
      </w:r>
    </w:p>
    <w:p w14:paraId="10C3237D" w14:textId="77777777" w:rsidR="003F7F4E" w:rsidRPr="003F7F4E" w:rsidRDefault="003F7F4E" w:rsidP="00CE0B16">
      <w:pPr>
        <w:jc w:val="center"/>
        <w:rPr>
          <w:rFonts w:ascii="Open Sans" w:hAnsi="Open Sans" w:cs="Open Sans"/>
          <w:i/>
          <w:iCs/>
          <w:sz w:val="22"/>
          <w:szCs w:val="22"/>
        </w:rPr>
      </w:pPr>
      <w:r w:rsidRPr="003F7F4E">
        <w:rPr>
          <w:rFonts w:ascii="Open Sans" w:hAnsi="Open Sans" w:cs="Open Sans"/>
          <w:i/>
          <w:iCs/>
          <w:sz w:val="22"/>
          <w:szCs w:val="22"/>
        </w:rPr>
        <w:t>including</w:t>
      </w:r>
    </w:p>
    <w:p w14:paraId="293536BF" w14:textId="77777777" w:rsidR="003F7F4E" w:rsidRPr="003F7F4E" w:rsidRDefault="003F7F4E" w:rsidP="00CE0B16">
      <w:pPr>
        <w:jc w:val="center"/>
        <w:rPr>
          <w:rFonts w:ascii="Open Sans" w:hAnsi="Open Sans" w:cs="Open Sans"/>
          <w:b/>
          <w:bCs/>
          <w:sz w:val="22"/>
          <w:szCs w:val="22"/>
        </w:rPr>
      </w:pPr>
      <w:r w:rsidRPr="003F7F4E">
        <w:rPr>
          <w:rFonts w:ascii="Open Sans" w:hAnsi="Open Sans" w:cs="Open Sans"/>
          <w:b/>
          <w:bCs/>
          <w:sz w:val="22"/>
          <w:szCs w:val="22"/>
        </w:rPr>
        <w:t>SENIORS PROJECT</w:t>
      </w:r>
    </w:p>
    <w:p w14:paraId="79820A09" w14:textId="77777777" w:rsidR="003F7F4E" w:rsidRPr="003F7F4E" w:rsidRDefault="003F7F4E" w:rsidP="00CE0B16">
      <w:pPr>
        <w:jc w:val="center"/>
        <w:rPr>
          <w:rFonts w:ascii="Open Sans" w:hAnsi="Open Sans" w:cs="Open Sans"/>
          <w:sz w:val="22"/>
          <w:szCs w:val="22"/>
        </w:rPr>
      </w:pPr>
      <w:r w:rsidRPr="003F7F4E">
        <w:rPr>
          <w:rFonts w:ascii="Open Sans" w:hAnsi="Open Sans" w:cs="Open Sans"/>
          <w:sz w:val="22"/>
          <w:szCs w:val="22"/>
        </w:rPr>
        <w:t xml:space="preserve">Sponsored by research grant </w:t>
      </w:r>
      <w:r w:rsidRPr="003F7F4E">
        <w:rPr>
          <w:rFonts w:ascii="Open Sans" w:hAnsi="Open Sans" w:cs="Open Sans"/>
          <w:i/>
          <w:iCs/>
          <w:sz w:val="22"/>
          <w:szCs w:val="22"/>
        </w:rPr>
        <w:t xml:space="preserve">Risk Factors for MCI and Dementia in a Diverse Senior </w:t>
      </w:r>
      <w:r w:rsidRPr="003F7F4E">
        <w:rPr>
          <w:rFonts w:ascii="Open Sans" w:hAnsi="Open Sans" w:cs="Open Sans"/>
          <w:sz w:val="22"/>
          <w:szCs w:val="22"/>
        </w:rPr>
        <w:t>Cohort, grant # R01AG05854901 from the National Institute on Aging, NIH, US DHHS, 2018-2025.</w:t>
      </w:r>
    </w:p>
    <w:p w14:paraId="76E4430F" w14:textId="77777777" w:rsidR="00BC7C9F" w:rsidRDefault="00BC7C9F" w:rsidP="003F7F4E">
      <w:pPr>
        <w:rPr>
          <w:rFonts w:ascii="Open Sans" w:hAnsi="Open Sans" w:cs="Open Sans"/>
          <w:smallCaps/>
          <w:szCs w:val="22"/>
        </w:rPr>
      </w:pPr>
    </w:p>
    <w:p w14:paraId="696507F1" w14:textId="77777777" w:rsidR="003F7F4E" w:rsidRPr="003F7F4E" w:rsidRDefault="003F7F4E" w:rsidP="003F7F4E">
      <w:pPr>
        <w:rPr>
          <w:rFonts w:ascii="Open Sans" w:hAnsi="Open Sans" w:cs="Open Sans"/>
          <w:smallCaps/>
          <w:szCs w:val="22"/>
        </w:rPr>
      </w:pPr>
    </w:p>
    <w:p w14:paraId="3C35F110" w14:textId="77777777" w:rsidR="00A96D90" w:rsidRPr="003F7F4E" w:rsidRDefault="00BC7C9F" w:rsidP="005F439B">
      <w:pPr>
        <w:rPr>
          <w:rFonts w:ascii="Open Sans" w:hAnsi="Open Sans" w:cs="Open Sans"/>
          <w:sz w:val="22"/>
          <w:szCs w:val="20"/>
        </w:rPr>
      </w:pPr>
      <w:r w:rsidRPr="003F7F4E">
        <w:rPr>
          <w:rFonts w:ascii="Open Sans" w:hAnsi="Open Sans" w:cs="Open Sans"/>
          <w:sz w:val="22"/>
          <w:szCs w:val="20"/>
        </w:rPr>
        <w:t xml:space="preserve">Your request for the use of data from the Monongahela-Youghiogheny Healthy Team (MYHAT) and/or the Seniors Project (SP) will be reviewed by members of the research team. </w:t>
      </w:r>
    </w:p>
    <w:p w14:paraId="79DDE76A" w14:textId="2D608FB3" w:rsidR="005F439B" w:rsidRPr="003F7F4E" w:rsidRDefault="00A96D90" w:rsidP="005F439B">
      <w:pPr>
        <w:rPr>
          <w:rFonts w:ascii="Open Sans" w:hAnsi="Open Sans" w:cs="Open Sans"/>
          <w:sz w:val="22"/>
          <w:szCs w:val="20"/>
        </w:rPr>
      </w:pPr>
      <w:r w:rsidRPr="003F7F4E">
        <w:rPr>
          <w:rFonts w:ascii="Open Sans" w:hAnsi="Open Sans" w:cs="Open Sans"/>
          <w:sz w:val="22"/>
          <w:szCs w:val="20"/>
        </w:rPr>
        <w:t xml:space="preserve">In addition to the AD Workbench Terms and Conditions and the ADDI Privacy Policy, </w:t>
      </w:r>
      <w:r w:rsidR="00BC7C9F" w:rsidRPr="003F7F4E">
        <w:rPr>
          <w:rFonts w:ascii="Open Sans" w:hAnsi="Open Sans" w:cs="Open Sans"/>
          <w:sz w:val="22"/>
          <w:szCs w:val="20"/>
        </w:rPr>
        <w:t>receipt of the MYHAT and/or SP data requires your acceptance and compliance with the following:</w:t>
      </w:r>
    </w:p>
    <w:p w14:paraId="13BC806F" w14:textId="77777777" w:rsidR="00BC7C9F" w:rsidRPr="003F7F4E" w:rsidRDefault="00BC7C9F" w:rsidP="005F439B">
      <w:pPr>
        <w:rPr>
          <w:rFonts w:ascii="Open Sans" w:hAnsi="Open Sans" w:cs="Open Sans"/>
          <w:sz w:val="22"/>
          <w:szCs w:val="20"/>
        </w:rPr>
      </w:pPr>
    </w:p>
    <w:p w14:paraId="4D530CC7" w14:textId="37C4D4DA" w:rsidR="006B26B7" w:rsidRPr="003F7F4E" w:rsidRDefault="00A96D90" w:rsidP="00AA5CDB">
      <w:pPr>
        <w:pStyle w:val="ListParagraph"/>
        <w:numPr>
          <w:ilvl w:val="0"/>
          <w:numId w:val="1"/>
        </w:numPr>
        <w:rPr>
          <w:rFonts w:ascii="Open Sans" w:hAnsi="Open Sans" w:cs="Open Sans"/>
          <w:sz w:val="22"/>
          <w:szCs w:val="20"/>
        </w:rPr>
      </w:pPr>
      <w:r w:rsidRPr="003F7F4E">
        <w:rPr>
          <w:rFonts w:ascii="Open Sans" w:hAnsi="Open Sans" w:cs="Open Sans"/>
          <w:sz w:val="22"/>
          <w:szCs w:val="20"/>
        </w:rPr>
        <w:t>Data provided to the Recipient are for the sole use of the requesting party and are not to be shared with third parties. The Recipient will not disclose the data beyond the uses outlined in the agreement. Redistribution of data is prohibited.</w:t>
      </w:r>
    </w:p>
    <w:p w14:paraId="34E219E4" w14:textId="77777777" w:rsidR="00BB185D" w:rsidRPr="003F7F4E" w:rsidRDefault="00BB185D" w:rsidP="00BB185D">
      <w:pPr>
        <w:pStyle w:val="ListParagraph"/>
        <w:rPr>
          <w:rFonts w:ascii="Open Sans" w:hAnsi="Open Sans" w:cs="Open Sans"/>
          <w:sz w:val="22"/>
          <w:szCs w:val="20"/>
        </w:rPr>
      </w:pPr>
    </w:p>
    <w:p w14:paraId="31BAEEE3" w14:textId="4DEA3446" w:rsidR="00BB185D" w:rsidRPr="003F7F4E" w:rsidRDefault="00217927" w:rsidP="00AA5CDB">
      <w:pPr>
        <w:pStyle w:val="ListParagraph"/>
        <w:numPr>
          <w:ilvl w:val="0"/>
          <w:numId w:val="1"/>
        </w:numPr>
        <w:rPr>
          <w:rFonts w:ascii="Open Sans" w:hAnsi="Open Sans" w:cs="Open Sans"/>
          <w:sz w:val="22"/>
          <w:szCs w:val="20"/>
        </w:rPr>
      </w:pPr>
      <w:r w:rsidRPr="003F7F4E">
        <w:rPr>
          <w:rFonts w:ascii="Open Sans" w:hAnsi="Open Sans" w:cs="Open Sans"/>
          <w:sz w:val="22"/>
          <w:szCs w:val="20"/>
        </w:rPr>
        <w:t>A</w:t>
      </w:r>
      <w:r w:rsidR="00B07774" w:rsidRPr="003F7F4E">
        <w:rPr>
          <w:rFonts w:ascii="Open Sans" w:hAnsi="Open Sans" w:cs="Open Sans"/>
          <w:sz w:val="22"/>
          <w:szCs w:val="20"/>
        </w:rPr>
        <w:t>dditional</w:t>
      </w:r>
      <w:r w:rsidR="00BB185D" w:rsidRPr="003F7F4E">
        <w:rPr>
          <w:rFonts w:ascii="Open Sans" w:hAnsi="Open Sans" w:cs="Open Sans"/>
          <w:sz w:val="22"/>
          <w:szCs w:val="20"/>
        </w:rPr>
        <w:t xml:space="preserve"> use of the data for other purposes</w:t>
      </w:r>
      <w:r w:rsidR="00B07774" w:rsidRPr="003F7F4E">
        <w:rPr>
          <w:rFonts w:ascii="Open Sans" w:hAnsi="Open Sans" w:cs="Open Sans"/>
          <w:sz w:val="22"/>
          <w:szCs w:val="20"/>
        </w:rPr>
        <w:t xml:space="preserve"> not described in the project proposal</w:t>
      </w:r>
      <w:r w:rsidR="00BB185D" w:rsidRPr="003F7F4E">
        <w:rPr>
          <w:rFonts w:ascii="Open Sans" w:hAnsi="Open Sans" w:cs="Open Sans"/>
          <w:sz w:val="22"/>
          <w:szCs w:val="20"/>
        </w:rPr>
        <w:t xml:space="preserve"> requires additional request or application. </w:t>
      </w:r>
    </w:p>
    <w:p w14:paraId="7244195B" w14:textId="77777777" w:rsidR="0055297D" w:rsidRPr="003F7F4E" w:rsidRDefault="0055297D" w:rsidP="0055297D">
      <w:pPr>
        <w:pStyle w:val="ListParagraph"/>
        <w:rPr>
          <w:rFonts w:ascii="Open Sans" w:hAnsi="Open Sans" w:cs="Open Sans"/>
          <w:sz w:val="22"/>
          <w:szCs w:val="20"/>
        </w:rPr>
      </w:pPr>
    </w:p>
    <w:p w14:paraId="7B11BB1C" w14:textId="2CF3E7F3" w:rsidR="0055297D" w:rsidRPr="003F7F4E" w:rsidRDefault="0055297D" w:rsidP="0055297D">
      <w:pPr>
        <w:pStyle w:val="ListParagraph"/>
        <w:numPr>
          <w:ilvl w:val="0"/>
          <w:numId w:val="1"/>
        </w:numPr>
        <w:rPr>
          <w:rFonts w:ascii="Open Sans" w:hAnsi="Open Sans" w:cs="Open Sans"/>
          <w:sz w:val="22"/>
          <w:szCs w:val="20"/>
        </w:rPr>
      </w:pPr>
      <w:r w:rsidRPr="003F7F4E">
        <w:rPr>
          <w:rFonts w:ascii="Open Sans" w:hAnsi="Open Sans" w:cs="Open Sans"/>
          <w:sz w:val="22"/>
          <w:szCs w:val="20"/>
        </w:rPr>
        <w:t xml:space="preserve">I will alert the University of Pittsburgh MYHAT/Seniors Project team of all publications, oral and written presentations, and/or grants obtained from utilizing MYHAT/Seniors Project data at </w:t>
      </w:r>
      <w:hyperlink r:id="rId5" w:history="1">
        <w:r w:rsidRPr="003F7F4E">
          <w:rPr>
            <w:rStyle w:val="Hyperlink"/>
            <w:rFonts w:ascii="Open Sans" w:hAnsi="Open Sans" w:cs="Open Sans"/>
            <w:sz w:val="22"/>
            <w:szCs w:val="20"/>
          </w:rPr>
          <w:t>MYHAT@pitt.edu</w:t>
        </w:r>
      </w:hyperlink>
      <w:r w:rsidRPr="003F7F4E">
        <w:rPr>
          <w:rFonts w:ascii="Open Sans" w:hAnsi="Open Sans" w:cs="Open Sans"/>
          <w:sz w:val="22"/>
          <w:szCs w:val="20"/>
        </w:rPr>
        <w:t xml:space="preserve">. </w:t>
      </w:r>
    </w:p>
    <w:p w14:paraId="7F927066" w14:textId="77777777" w:rsidR="00AA5CDB" w:rsidRPr="003F7F4E" w:rsidRDefault="00AA5CDB" w:rsidP="00AA5CDB">
      <w:pPr>
        <w:pStyle w:val="ListParagraph"/>
        <w:rPr>
          <w:rFonts w:ascii="Open Sans" w:hAnsi="Open Sans" w:cs="Open Sans"/>
          <w:sz w:val="22"/>
          <w:szCs w:val="20"/>
        </w:rPr>
      </w:pPr>
    </w:p>
    <w:p w14:paraId="6F72F1C1" w14:textId="76EF184F" w:rsidR="00A96D90" w:rsidRPr="003F7F4E" w:rsidRDefault="00A96D90" w:rsidP="00A96D90">
      <w:pPr>
        <w:pStyle w:val="ListParagraph"/>
        <w:numPr>
          <w:ilvl w:val="0"/>
          <w:numId w:val="1"/>
        </w:numPr>
        <w:spacing w:before="240"/>
        <w:rPr>
          <w:rFonts w:ascii="Open Sans" w:hAnsi="Open Sans" w:cs="Open Sans"/>
          <w:sz w:val="22"/>
          <w:szCs w:val="20"/>
        </w:rPr>
      </w:pPr>
      <w:r w:rsidRPr="003F7F4E">
        <w:rPr>
          <w:rFonts w:ascii="Open Sans" w:hAnsi="Open Sans" w:cs="Open Sans"/>
          <w:sz w:val="22"/>
          <w:szCs w:val="20"/>
        </w:rPr>
        <w:t>Any publications, oral and written presentations</w:t>
      </w:r>
      <w:r w:rsidR="0055297D" w:rsidRPr="003F7F4E">
        <w:rPr>
          <w:rFonts w:ascii="Open Sans" w:hAnsi="Open Sans" w:cs="Open Sans"/>
          <w:sz w:val="22"/>
          <w:szCs w:val="20"/>
        </w:rPr>
        <w:t>, and/or grants</w:t>
      </w:r>
      <w:r w:rsidRPr="003F7F4E">
        <w:rPr>
          <w:rFonts w:ascii="Open Sans" w:hAnsi="Open Sans" w:cs="Open Sans"/>
          <w:sz w:val="22"/>
          <w:szCs w:val="20"/>
        </w:rPr>
        <w:t xml:space="preserve"> must acknowledge the University of Pittsburgh as the contributor.</w:t>
      </w:r>
    </w:p>
    <w:p w14:paraId="26265EF6" w14:textId="77777777" w:rsidR="006B26B7" w:rsidRPr="003F7F4E" w:rsidRDefault="006B26B7" w:rsidP="006B26B7">
      <w:pPr>
        <w:pStyle w:val="ListParagraph"/>
        <w:spacing w:before="240"/>
        <w:rPr>
          <w:rFonts w:ascii="Open Sans" w:hAnsi="Open Sans" w:cs="Open Sans"/>
          <w:sz w:val="22"/>
          <w:szCs w:val="20"/>
        </w:rPr>
      </w:pPr>
    </w:p>
    <w:p w14:paraId="4292100F" w14:textId="63B90889" w:rsidR="006B26B7" w:rsidRPr="003F7F4E" w:rsidRDefault="00200A70" w:rsidP="003F7F4E">
      <w:pPr>
        <w:pStyle w:val="ListParagraph"/>
        <w:numPr>
          <w:ilvl w:val="0"/>
          <w:numId w:val="1"/>
        </w:numPr>
        <w:rPr>
          <w:rFonts w:ascii="Open Sans" w:hAnsi="Open Sans" w:cs="Open Sans"/>
          <w:sz w:val="22"/>
          <w:szCs w:val="20"/>
        </w:rPr>
      </w:pPr>
      <w:r w:rsidRPr="003F7F4E">
        <w:rPr>
          <w:rFonts w:ascii="Open Sans" w:hAnsi="Open Sans" w:cs="Open Sans"/>
          <w:sz w:val="22"/>
          <w:szCs w:val="20"/>
        </w:rPr>
        <w:t>Any publications, oral and written presentations</w:t>
      </w:r>
      <w:r w:rsidR="0055297D" w:rsidRPr="003F7F4E">
        <w:rPr>
          <w:rFonts w:ascii="Open Sans" w:hAnsi="Open Sans" w:cs="Open Sans"/>
          <w:sz w:val="22"/>
          <w:szCs w:val="20"/>
        </w:rPr>
        <w:t>, and/or grants</w:t>
      </w:r>
      <w:r w:rsidRPr="003F7F4E">
        <w:rPr>
          <w:rFonts w:ascii="Open Sans" w:hAnsi="Open Sans" w:cs="Open Sans"/>
          <w:sz w:val="22"/>
          <w:szCs w:val="20"/>
        </w:rPr>
        <w:t xml:space="preserve"> must acknowledge the funding source as the National Institutes on Aging (NIA) research grant # R37AG023651, and where applicable grant # R01AG058549 (for SP data).</w:t>
      </w:r>
    </w:p>
    <w:sectPr w:rsidR="006B26B7" w:rsidRPr="003F7F4E" w:rsidSect="003F7F4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51A5A"/>
    <w:multiLevelType w:val="hybridMultilevel"/>
    <w:tmpl w:val="580664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115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9B"/>
    <w:rsid w:val="000A268F"/>
    <w:rsid w:val="001B28F3"/>
    <w:rsid w:val="00200A70"/>
    <w:rsid w:val="00217927"/>
    <w:rsid w:val="00272470"/>
    <w:rsid w:val="00336FB3"/>
    <w:rsid w:val="003F7F4E"/>
    <w:rsid w:val="00492FCF"/>
    <w:rsid w:val="004A5D63"/>
    <w:rsid w:val="0055297D"/>
    <w:rsid w:val="005B2E22"/>
    <w:rsid w:val="005F439B"/>
    <w:rsid w:val="006B26B7"/>
    <w:rsid w:val="007F0E4A"/>
    <w:rsid w:val="00A96D90"/>
    <w:rsid w:val="00AA5CDB"/>
    <w:rsid w:val="00B07774"/>
    <w:rsid w:val="00B73701"/>
    <w:rsid w:val="00BA0A68"/>
    <w:rsid w:val="00BB185D"/>
    <w:rsid w:val="00BC7C9F"/>
    <w:rsid w:val="00BE7492"/>
    <w:rsid w:val="00CE0B16"/>
    <w:rsid w:val="00D56463"/>
    <w:rsid w:val="00F9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51CD"/>
  <w15:chartTrackingRefBased/>
  <w15:docId w15:val="{1B47E8E1-A20E-4DE7-89CE-289867EE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3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3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3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3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3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3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3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3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3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3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39B"/>
    <w:rPr>
      <w:rFonts w:eastAsiaTheme="majorEastAsia" w:cstheme="majorBidi"/>
      <w:color w:val="272727" w:themeColor="text1" w:themeTint="D8"/>
    </w:rPr>
  </w:style>
  <w:style w:type="paragraph" w:styleId="Title">
    <w:name w:val="Title"/>
    <w:basedOn w:val="Normal"/>
    <w:next w:val="Normal"/>
    <w:link w:val="TitleChar"/>
    <w:uiPriority w:val="10"/>
    <w:qFormat/>
    <w:rsid w:val="005F4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3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39B"/>
    <w:pPr>
      <w:spacing w:before="160"/>
      <w:jc w:val="center"/>
    </w:pPr>
    <w:rPr>
      <w:i/>
      <w:iCs/>
      <w:color w:val="404040" w:themeColor="text1" w:themeTint="BF"/>
    </w:rPr>
  </w:style>
  <w:style w:type="character" w:customStyle="1" w:styleId="QuoteChar">
    <w:name w:val="Quote Char"/>
    <w:basedOn w:val="DefaultParagraphFont"/>
    <w:link w:val="Quote"/>
    <w:uiPriority w:val="29"/>
    <w:rsid w:val="005F439B"/>
    <w:rPr>
      <w:i/>
      <w:iCs/>
      <w:color w:val="404040" w:themeColor="text1" w:themeTint="BF"/>
    </w:rPr>
  </w:style>
  <w:style w:type="paragraph" w:styleId="ListParagraph">
    <w:name w:val="List Paragraph"/>
    <w:basedOn w:val="Normal"/>
    <w:uiPriority w:val="34"/>
    <w:qFormat/>
    <w:rsid w:val="005F439B"/>
    <w:pPr>
      <w:ind w:left="720"/>
      <w:contextualSpacing/>
    </w:pPr>
  </w:style>
  <w:style w:type="character" w:styleId="IntenseEmphasis">
    <w:name w:val="Intense Emphasis"/>
    <w:basedOn w:val="DefaultParagraphFont"/>
    <w:uiPriority w:val="21"/>
    <w:qFormat/>
    <w:rsid w:val="005F439B"/>
    <w:rPr>
      <w:i/>
      <w:iCs/>
      <w:color w:val="0F4761" w:themeColor="accent1" w:themeShade="BF"/>
    </w:rPr>
  </w:style>
  <w:style w:type="paragraph" w:styleId="IntenseQuote">
    <w:name w:val="Intense Quote"/>
    <w:basedOn w:val="Normal"/>
    <w:next w:val="Normal"/>
    <w:link w:val="IntenseQuoteChar"/>
    <w:uiPriority w:val="30"/>
    <w:qFormat/>
    <w:rsid w:val="005F4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39B"/>
    <w:rPr>
      <w:i/>
      <w:iCs/>
      <w:color w:val="0F4761" w:themeColor="accent1" w:themeShade="BF"/>
    </w:rPr>
  </w:style>
  <w:style w:type="character" w:styleId="IntenseReference">
    <w:name w:val="Intense Reference"/>
    <w:basedOn w:val="DefaultParagraphFont"/>
    <w:uiPriority w:val="32"/>
    <w:qFormat/>
    <w:rsid w:val="005F439B"/>
    <w:rPr>
      <w:b/>
      <w:bCs/>
      <w:smallCaps/>
      <w:color w:val="0F4761" w:themeColor="accent1" w:themeShade="BF"/>
      <w:spacing w:val="5"/>
    </w:rPr>
  </w:style>
  <w:style w:type="character" w:styleId="Hyperlink">
    <w:name w:val="Hyperlink"/>
    <w:basedOn w:val="DefaultParagraphFont"/>
    <w:uiPriority w:val="99"/>
    <w:unhideWhenUsed/>
    <w:rsid w:val="00B73701"/>
    <w:rPr>
      <w:color w:val="467886" w:themeColor="hyperlink"/>
      <w:u w:val="single"/>
    </w:rPr>
  </w:style>
  <w:style w:type="character" w:styleId="UnresolvedMention">
    <w:name w:val="Unresolved Mention"/>
    <w:basedOn w:val="DefaultParagraphFont"/>
    <w:uiPriority w:val="99"/>
    <w:semiHidden/>
    <w:unhideWhenUsed/>
    <w:rsid w:val="00B73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5880">
      <w:bodyDiv w:val="1"/>
      <w:marLeft w:val="0"/>
      <w:marRight w:val="0"/>
      <w:marTop w:val="0"/>
      <w:marBottom w:val="0"/>
      <w:divBdr>
        <w:top w:val="none" w:sz="0" w:space="0" w:color="auto"/>
        <w:left w:val="none" w:sz="0" w:space="0" w:color="auto"/>
        <w:bottom w:val="none" w:sz="0" w:space="0" w:color="auto"/>
        <w:right w:val="none" w:sz="0" w:space="0" w:color="auto"/>
      </w:divBdr>
    </w:div>
    <w:div w:id="136185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YHAT@pitt.ed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749B16B8BAF46BE9304E4CBE536B3" ma:contentTypeVersion="24" ma:contentTypeDescription="Create a new document." ma:contentTypeScope="" ma:versionID="979641c64e1adb26850eeca97fbb99b9">
  <xsd:schema xmlns:xsd="http://www.w3.org/2001/XMLSchema" xmlns:xs="http://www.w3.org/2001/XMLSchema" xmlns:p="http://schemas.microsoft.com/office/2006/metadata/properties" xmlns:ns2="6b04654b-05a9-4d25-af8b-70fa3cc7c03d" xmlns:ns3="0dab49d0-010c-423a-9518-44522fb6d681" targetNamespace="http://schemas.microsoft.com/office/2006/metadata/properties" ma:root="true" ma:fieldsID="feab88a122dcc841cd56a3f7ba1bbacb" ns2:_="" ns3:_="">
    <xsd:import namespace="6b04654b-05a9-4d25-af8b-70fa3cc7c03d"/>
    <xsd:import namespace="0dab49d0-010c-423a-9518-44522fb6d681"/>
    <xsd:element name="properties">
      <xsd:complexType>
        <xsd:sequence>
          <xsd:element name="documentManagement">
            <xsd:complexType>
              <xsd:all>
                <xsd:element ref="ns2:MigrationWizId" minOccurs="0"/>
                <xsd:element ref="ns2:MigrationWizIdPermissions" minOccurs="0"/>
                <xsd:element ref="ns2:MigrationWizIdVersion" minOccurs="0"/>
                <xsd:element ref="ns2:Notes0" minOccurs="0"/>
                <xsd:element ref="ns2:Link"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Notes1"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4654b-05a9-4d25-af8b-70fa3cc7c03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Notes0" ma:index="11" nillable="true" ma:displayName="Notes" ma:internalName="Notes0" ma:readOnly="false">
      <xsd:simpleType>
        <xsd:restriction base="dms:Note">
          <xsd:maxLength value="255"/>
        </xsd:restriction>
      </xsd:simpleType>
    </xsd:element>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843b47-dc88-48d6-9e15-fe997ec22191" ma:termSetId="09814cd3-568e-fe90-9814-8d621ff8fb84" ma:anchorId="fba54fb3-c3e1-fe81-a776-ca4b69148c4d" ma:open="true" ma:isKeyword="false">
      <xsd:complexType>
        <xsd:sequence>
          <xsd:element ref="pc:Terms" minOccurs="0" maxOccurs="1"/>
        </xsd:sequence>
      </xsd:complexType>
    </xsd:element>
    <xsd:element name="Notes1" ma:index="22" nillable="true" ma:displayName="Notes" ma:internalName="Notes1" ma:readOnly="false">
      <xsd:simpleType>
        <xsd:restriction base="dms:Note">
          <xsd:maxLength value="255"/>
        </xsd:restrictio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ab49d0-010c-423a-9518-44522fb6d68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cb9425f-b09d-44cf-99c0-f0792a510a28}" ma:internalName="TaxCatchAll" ma:showField="CatchAllData" ma:web="0dab49d0-010c-423a-9518-44522fb6d681">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6b04654b-05a9-4d25-af8b-70fa3cc7c03d" xsi:nil="true"/>
    <MigrationWizId xmlns="6b04654b-05a9-4d25-af8b-70fa3cc7c03d" xsi:nil="true"/>
    <Notes1 xmlns="6b04654b-05a9-4d25-af8b-70fa3cc7c03d" xsi:nil="true"/>
    <MigrationWizIdVersion xmlns="6b04654b-05a9-4d25-af8b-70fa3cc7c03d" xsi:nil="true"/>
    <TaxCatchAll xmlns="0dab49d0-010c-423a-9518-44522fb6d681" xsi:nil="true"/>
    <Link xmlns="6b04654b-05a9-4d25-af8b-70fa3cc7c03d">
      <Url xsi:nil="true"/>
      <Description xsi:nil="true"/>
    </Link>
    <MigrationWizIdPermissions xmlns="6b04654b-05a9-4d25-af8b-70fa3cc7c03d" xsi:nil="true"/>
    <lcf76f155ced4ddcb4097134ff3c332f xmlns="6b04654b-05a9-4d25-af8b-70fa3cc7c0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D63749-BC59-4CC2-B8E3-F3365DD2DC3E}"/>
</file>

<file path=customXml/itemProps2.xml><?xml version="1.0" encoding="utf-8"?>
<ds:datastoreItem xmlns:ds="http://schemas.openxmlformats.org/officeDocument/2006/customXml" ds:itemID="{E059893A-0895-49CE-96E2-AF8C24F8415F}"/>
</file>

<file path=customXml/itemProps3.xml><?xml version="1.0" encoding="utf-8"?>
<ds:datastoreItem xmlns:ds="http://schemas.openxmlformats.org/officeDocument/2006/customXml" ds:itemID="{11D15DE2-DF6C-4DFC-B2CC-4BFB525FFFB0}"/>
</file>

<file path=docProps/app.xml><?xml version="1.0" encoding="utf-8"?>
<Properties xmlns="http://schemas.openxmlformats.org/officeDocument/2006/extended-properties" xmlns:vt="http://schemas.openxmlformats.org/officeDocument/2006/docPropsVTypes">
  <Template>Normal</Template>
  <TotalTime>176</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Jacobsen, Erin</dc:creator>
  <cp:keywords/>
  <dc:description/>
  <cp:lastModifiedBy>Jacobsen, Erin</cp:lastModifiedBy>
  <cp:revision>7</cp:revision>
  <dcterms:created xsi:type="dcterms:W3CDTF">2025-06-20T15:05:00Z</dcterms:created>
  <dcterms:modified xsi:type="dcterms:W3CDTF">2025-08-27T15:44:00Z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2025-06-20T17:03:08Z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5488f058-3819-4c22-8e05-89b9470796e2</vt:lpwstr>
  </property>
  <property fmtid="{D5CDD505-2E9C-101B-9397-08002B2CF9AE}" pid="8" name="MSIP_Label_5e4b1be8-281e-475d-98b0-21c3457e5a46_ContentBits">
    <vt:lpwstr>0</vt:lpwstr>
  </property>
  <property fmtid="{D5CDD505-2E9C-101B-9397-08002B2CF9AE}" pid="9" name="MSIP_Label_5e4b1be8-281e-475d-98b0-21c3457e5a46_Tag">
    <vt:lpwstr>10, 3, 0, 1</vt:lpwstr>
  </property>
  <property fmtid="{D5CDD505-2E9C-101B-9397-08002B2CF9AE}" pid="10" name="ContentTypeId">
    <vt:lpwstr>0x010100413749B16B8BAF46BE9304E4CBE536B3</vt:lpwstr>
  </property>
</Properties>
</file>