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725795" w14:textId="3ABC4080" w:rsidR="00DA019A" w:rsidRPr="005753BE" w:rsidRDefault="00F60037">
      <w:pPr>
        <w:rPr>
          <w:b/>
          <w:bCs/>
          <w:sz w:val="28"/>
          <w:szCs w:val="28"/>
        </w:rPr>
      </w:pPr>
      <w:r w:rsidRPr="005753BE">
        <w:rPr>
          <w:b/>
          <w:bCs/>
          <w:sz w:val="28"/>
          <w:szCs w:val="28"/>
        </w:rPr>
        <w:t xml:space="preserve">Clinical Trial Observatory </w:t>
      </w:r>
      <w:r w:rsidR="005753BE">
        <w:rPr>
          <w:b/>
          <w:bCs/>
          <w:sz w:val="28"/>
          <w:szCs w:val="28"/>
        </w:rPr>
        <w:t xml:space="preserve">/ Alzheimer’s Disease Data Initiative </w:t>
      </w:r>
      <w:r w:rsidRPr="005753BE">
        <w:rPr>
          <w:b/>
          <w:bCs/>
          <w:sz w:val="28"/>
          <w:szCs w:val="28"/>
        </w:rPr>
        <w:t>Data Use Agreement</w:t>
      </w:r>
    </w:p>
    <w:p w14:paraId="049C5A2F" w14:textId="77777777" w:rsidR="0010491F" w:rsidRDefault="0010491F" w:rsidP="005753BE">
      <w:pPr>
        <w:autoSpaceDE w:val="0"/>
        <w:autoSpaceDN w:val="0"/>
        <w:adjustRightInd w:val="0"/>
        <w:spacing w:after="0" w:line="240" w:lineRule="auto"/>
        <w:jc w:val="both"/>
        <w:rPr>
          <w:rFonts w:ascii="Arial" w:hAnsi="Arial" w:cs="Arial"/>
          <w:color w:val="000000"/>
          <w:kern w:val="0"/>
          <w:sz w:val="22"/>
          <w:szCs w:val="22"/>
        </w:rPr>
      </w:pPr>
    </w:p>
    <w:p w14:paraId="5C74F41E" w14:textId="3B571C2C" w:rsidR="00F60037" w:rsidRPr="0010491F" w:rsidRDefault="00F60037" w:rsidP="005753BE">
      <w:pPr>
        <w:autoSpaceDE w:val="0"/>
        <w:autoSpaceDN w:val="0"/>
        <w:adjustRightInd w:val="0"/>
        <w:spacing w:line="240" w:lineRule="auto"/>
        <w:jc w:val="both"/>
        <w:rPr>
          <w:rFonts w:ascii="Arial" w:hAnsi="Arial" w:cs="Arial"/>
          <w:color w:val="000000"/>
          <w:kern w:val="0"/>
          <w:sz w:val="22"/>
          <w:szCs w:val="22"/>
        </w:rPr>
      </w:pPr>
      <w:r w:rsidRPr="0010491F">
        <w:rPr>
          <w:rFonts w:ascii="Arial" w:hAnsi="Arial" w:cs="Arial"/>
          <w:color w:val="000000"/>
          <w:kern w:val="0"/>
          <w:sz w:val="22"/>
          <w:szCs w:val="22"/>
        </w:rPr>
        <w:t xml:space="preserve">I request access to data collected by the </w:t>
      </w:r>
      <w:r w:rsidR="0010491F" w:rsidRPr="0010491F">
        <w:rPr>
          <w:rFonts w:ascii="Arial" w:hAnsi="Arial" w:cs="Arial"/>
          <w:color w:val="000000"/>
          <w:kern w:val="0"/>
          <w:sz w:val="22"/>
          <w:szCs w:val="22"/>
        </w:rPr>
        <w:t>Clinical Trial Observatory (</w:t>
      </w:r>
      <w:r w:rsidRPr="0010491F">
        <w:rPr>
          <w:rFonts w:ascii="Arial" w:hAnsi="Arial" w:cs="Arial"/>
          <w:color w:val="000000"/>
          <w:kern w:val="0"/>
          <w:sz w:val="22"/>
          <w:szCs w:val="22"/>
        </w:rPr>
        <w:t>CTO</w:t>
      </w:r>
      <w:r w:rsidR="0010491F" w:rsidRPr="0010491F">
        <w:rPr>
          <w:rFonts w:ascii="Arial" w:hAnsi="Arial" w:cs="Arial"/>
          <w:color w:val="000000"/>
          <w:kern w:val="0"/>
          <w:sz w:val="22"/>
          <w:szCs w:val="22"/>
        </w:rPr>
        <w:t xml:space="preserve">) and made available through the </w:t>
      </w:r>
      <w:r w:rsidR="0010491F" w:rsidRPr="0010491F">
        <w:rPr>
          <w:rFonts w:ascii="Arial" w:hAnsi="Arial" w:cs="Arial"/>
          <w:sz w:val="22"/>
          <w:szCs w:val="22"/>
        </w:rPr>
        <w:t xml:space="preserve">Alzheimer’s Disease Data Initiative </w:t>
      </w:r>
      <w:r w:rsidR="0010491F">
        <w:rPr>
          <w:rFonts w:ascii="Arial" w:hAnsi="Arial" w:cs="Arial"/>
          <w:sz w:val="22"/>
          <w:szCs w:val="22"/>
        </w:rPr>
        <w:t xml:space="preserve">(ADDI) </w:t>
      </w:r>
      <w:r w:rsidR="0010491F" w:rsidRPr="0010491F">
        <w:rPr>
          <w:rFonts w:ascii="Arial" w:hAnsi="Arial" w:cs="Arial"/>
          <w:sz w:val="22"/>
          <w:szCs w:val="22"/>
        </w:rPr>
        <w:t>AD Workbench</w:t>
      </w:r>
      <w:r w:rsidRPr="0010491F">
        <w:rPr>
          <w:rFonts w:ascii="Arial" w:hAnsi="Arial" w:cs="Arial"/>
          <w:color w:val="000000"/>
          <w:kern w:val="0"/>
          <w:sz w:val="22"/>
          <w:szCs w:val="22"/>
        </w:rPr>
        <w:t xml:space="preserve"> for the purpose of scientific investigation, teaching, or the planning of clinical research studies.</w:t>
      </w:r>
    </w:p>
    <w:p w14:paraId="0DC618D7" w14:textId="77777777" w:rsidR="00F60037" w:rsidRPr="005753BE" w:rsidRDefault="00F60037" w:rsidP="005753BE">
      <w:pPr>
        <w:autoSpaceDE w:val="0"/>
        <w:autoSpaceDN w:val="0"/>
        <w:adjustRightInd w:val="0"/>
        <w:spacing w:line="240" w:lineRule="auto"/>
        <w:jc w:val="both"/>
        <w:rPr>
          <w:rFonts w:ascii="Arial" w:hAnsi="Arial" w:cs="Arial"/>
          <w:b/>
          <w:bCs/>
          <w:color w:val="000000"/>
          <w:kern w:val="0"/>
          <w:sz w:val="22"/>
          <w:szCs w:val="22"/>
        </w:rPr>
      </w:pPr>
      <w:r w:rsidRPr="005753BE">
        <w:rPr>
          <w:rFonts w:ascii="Arial" w:hAnsi="Arial" w:cs="Arial"/>
          <w:b/>
          <w:bCs/>
          <w:color w:val="000000"/>
          <w:kern w:val="0"/>
          <w:sz w:val="22"/>
          <w:szCs w:val="22"/>
        </w:rPr>
        <w:t>I agree to the following terms:</w:t>
      </w:r>
    </w:p>
    <w:p w14:paraId="7B1472F6" w14:textId="790A12FB" w:rsidR="005753BE" w:rsidRPr="005753BE" w:rsidRDefault="00F60037"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1. I will not further disclose these data beyond the uses outlined in this agreement and my data</w:t>
      </w:r>
      <w:r w:rsid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use application. </w:t>
      </w:r>
    </w:p>
    <w:p w14:paraId="655AD4B4" w14:textId="1287175B" w:rsidR="00F60037" w:rsidRPr="005753BE" w:rsidRDefault="005753BE"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2.</w:t>
      </w:r>
      <w:r>
        <w:rPr>
          <w:rFonts w:ascii="Arial" w:hAnsi="Arial" w:cs="Arial"/>
          <w:color w:val="000000"/>
          <w:kern w:val="0"/>
          <w:sz w:val="22"/>
          <w:szCs w:val="22"/>
        </w:rPr>
        <w:t xml:space="preserve"> </w:t>
      </w:r>
      <w:r w:rsidRPr="005753BE">
        <w:rPr>
          <w:rFonts w:ascii="Arial" w:hAnsi="Arial" w:cs="Arial"/>
          <w:color w:val="000000"/>
          <w:kern w:val="0"/>
          <w:sz w:val="22"/>
          <w:szCs w:val="22"/>
        </w:rPr>
        <w:t>I will not transfer or sell the data obtained from the CTO/ADDI database.</w:t>
      </w:r>
    </w:p>
    <w:p w14:paraId="0097614D" w14:textId="6034CC41" w:rsidR="00F60037" w:rsidRPr="005753BE" w:rsidRDefault="005753BE"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3</w:t>
      </w:r>
      <w:r w:rsidR="00F60037" w:rsidRPr="005753BE">
        <w:rPr>
          <w:rFonts w:ascii="Arial" w:hAnsi="Arial" w:cs="Arial"/>
          <w:color w:val="000000"/>
          <w:kern w:val="0"/>
          <w:sz w:val="22"/>
          <w:szCs w:val="22"/>
        </w:rPr>
        <w:t xml:space="preserve">. I will adhere to the </w:t>
      </w:r>
      <w:r w:rsidR="0024041D" w:rsidRPr="005753BE">
        <w:rPr>
          <w:rFonts w:ascii="Arial" w:hAnsi="Arial" w:cs="Arial"/>
          <w:color w:val="000000"/>
          <w:kern w:val="0"/>
          <w:sz w:val="22"/>
          <w:szCs w:val="22"/>
        </w:rPr>
        <w:t>Artificial Intelligence (</w:t>
      </w:r>
      <w:r w:rsidR="00F60037" w:rsidRPr="005753BE">
        <w:rPr>
          <w:rFonts w:ascii="Arial" w:hAnsi="Arial" w:cs="Arial"/>
          <w:color w:val="000000"/>
          <w:kern w:val="0"/>
          <w:sz w:val="22"/>
          <w:szCs w:val="22"/>
        </w:rPr>
        <w:t>AI</w:t>
      </w:r>
      <w:r w:rsidR="0024041D" w:rsidRPr="005753BE">
        <w:rPr>
          <w:rFonts w:ascii="Arial" w:hAnsi="Arial" w:cs="Arial"/>
          <w:color w:val="000000"/>
          <w:kern w:val="0"/>
          <w:sz w:val="22"/>
          <w:szCs w:val="22"/>
        </w:rPr>
        <w:t>)</w:t>
      </w:r>
      <w:r w:rsidR="00F60037" w:rsidRPr="005753BE">
        <w:rPr>
          <w:rFonts w:ascii="Arial" w:hAnsi="Arial" w:cs="Arial"/>
          <w:color w:val="000000"/>
          <w:kern w:val="0"/>
          <w:sz w:val="22"/>
          <w:szCs w:val="22"/>
        </w:rPr>
        <w:t xml:space="preserve"> policies of the ADDI</w:t>
      </w:r>
      <w:r w:rsidR="009232FB">
        <w:rPr>
          <w:rFonts w:ascii="Arial" w:hAnsi="Arial" w:cs="Arial"/>
          <w:color w:val="000000"/>
          <w:kern w:val="0"/>
          <w:sz w:val="22"/>
          <w:szCs w:val="22"/>
        </w:rPr>
        <w:t xml:space="preserve"> and the CTO</w:t>
      </w:r>
      <w:r w:rsidR="00F60037" w:rsidRPr="005753BE">
        <w:rPr>
          <w:rFonts w:ascii="Arial" w:hAnsi="Arial" w:cs="Arial"/>
          <w:color w:val="000000"/>
          <w:kern w:val="0"/>
          <w:sz w:val="22"/>
          <w:szCs w:val="22"/>
        </w:rPr>
        <w:t>.  AI generative and analytical models, pose a</w:t>
      </w:r>
      <w:r w:rsidR="00433966" w:rsidRPr="005753BE">
        <w:rPr>
          <w:rFonts w:ascii="Arial" w:hAnsi="Arial" w:cs="Arial"/>
          <w:color w:val="000000"/>
          <w:kern w:val="0"/>
          <w:sz w:val="22"/>
          <w:szCs w:val="22"/>
        </w:rPr>
        <w:t xml:space="preserve"> </w:t>
      </w:r>
      <w:r w:rsidR="00F60037" w:rsidRPr="005753BE">
        <w:rPr>
          <w:rFonts w:ascii="Arial" w:hAnsi="Arial" w:cs="Arial"/>
          <w:color w:val="000000"/>
          <w:kern w:val="0"/>
          <w:sz w:val="22"/>
          <w:szCs w:val="22"/>
        </w:rPr>
        <w:t>potential risk of inadvertent data sharing due to the nature of how these tools process</w:t>
      </w:r>
      <w:r w:rsidR="00433966" w:rsidRPr="005753BE">
        <w:rPr>
          <w:rFonts w:ascii="Arial" w:hAnsi="Arial" w:cs="Arial"/>
          <w:color w:val="000000"/>
          <w:kern w:val="0"/>
          <w:sz w:val="22"/>
          <w:szCs w:val="22"/>
        </w:rPr>
        <w:t xml:space="preserve"> </w:t>
      </w:r>
      <w:r w:rsidR="00F60037" w:rsidRPr="005753BE">
        <w:rPr>
          <w:rFonts w:ascii="Arial" w:hAnsi="Arial" w:cs="Arial"/>
          <w:color w:val="000000"/>
          <w:kern w:val="0"/>
          <w:sz w:val="22"/>
          <w:szCs w:val="22"/>
        </w:rPr>
        <w:t>information and may lead to data being sent, saved, viewed, or used in unforeseen ways by</w:t>
      </w:r>
      <w:r w:rsidR="00184EAE" w:rsidRPr="005753BE">
        <w:rPr>
          <w:rFonts w:ascii="Arial" w:hAnsi="Arial" w:cs="Arial"/>
          <w:color w:val="000000"/>
          <w:kern w:val="0"/>
          <w:sz w:val="22"/>
          <w:szCs w:val="22"/>
        </w:rPr>
        <w:t xml:space="preserve"> </w:t>
      </w:r>
      <w:r w:rsidR="00F60037" w:rsidRPr="005753BE">
        <w:rPr>
          <w:rFonts w:ascii="Arial" w:hAnsi="Arial" w:cs="Arial"/>
          <w:color w:val="000000"/>
          <w:kern w:val="0"/>
          <w:sz w:val="22"/>
          <w:szCs w:val="22"/>
        </w:rPr>
        <w:t>parties not covered by the DUA.</w:t>
      </w:r>
    </w:p>
    <w:p w14:paraId="1EB7A487" w14:textId="18569984" w:rsidR="00377AFB" w:rsidRPr="005753BE" w:rsidRDefault="005753BE" w:rsidP="00377AFB">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4</w:t>
      </w:r>
      <w:r w:rsidR="00F60037" w:rsidRPr="005753BE">
        <w:rPr>
          <w:rFonts w:ascii="Arial" w:hAnsi="Arial" w:cs="Arial"/>
          <w:color w:val="000000"/>
          <w:kern w:val="0"/>
          <w:sz w:val="22"/>
          <w:szCs w:val="22"/>
        </w:rPr>
        <w:t>. I will require anyone on my team (i.e. in my lab or company) who utilizes these data to</w:t>
      </w:r>
      <w:r w:rsidR="00433966" w:rsidRPr="005753BE">
        <w:rPr>
          <w:rFonts w:ascii="Arial" w:hAnsi="Arial" w:cs="Arial"/>
          <w:color w:val="000000"/>
          <w:kern w:val="0"/>
          <w:sz w:val="22"/>
          <w:szCs w:val="22"/>
        </w:rPr>
        <w:t xml:space="preserve"> </w:t>
      </w:r>
      <w:r w:rsidR="00F60037" w:rsidRPr="005753BE">
        <w:rPr>
          <w:rFonts w:ascii="Arial" w:hAnsi="Arial" w:cs="Arial"/>
          <w:color w:val="000000"/>
          <w:kern w:val="0"/>
          <w:sz w:val="22"/>
          <w:szCs w:val="22"/>
        </w:rPr>
        <w:t xml:space="preserve">comply with this </w:t>
      </w:r>
      <w:r w:rsidR="009337B4" w:rsidRPr="005753BE">
        <w:rPr>
          <w:rFonts w:ascii="Arial" w:hAnsi="Arial" w:cs="Arial"/>
          <w:color w:val="000000"/>
          <w:kern w:val="0"/>
          <w:sz w:val="22"/>
          <w:szCs w:val="22"/>
        </w:rPr>
        <w:t>DUA</w:t>
      </w:r>
      <w:r w:rsidR="00F60037" w:rsidRPr="005753BE">
        <w:rPr>
          <w:rFonts w:ascii="Arial" w:hAnsi="Arial" w:cs="Arial"/>
          <w:color w:val="000000"/>
          <w:kern w:val="0"/>
          <w:sz w:val="22"/>
          <w:szCs w:val="22"/>
        </w:rPr>
        <w:t xml:space="preserve">. I understand that I am not allowed to distribute </w:t>
      </w:r>
      <w:r w:rsidR="009337B4" w:rsidRPr="005753BE">
        <w:rPr>
          <w:rFonts w:ascii="Arial" w:hAnsi="Arial" w:cs="Arial"/>
          <w:color w:val="000000"/>
          <w:kern w:val="0"/>
          <w:sz w:val="22"/>
          <w:szCs w:val="22"/>
        </w:rPr>
        <w:t>CTO</w:t>
      </w:r>
      <w:r w:rsidR="00433966" w:rsidRPr="005753BE">
        <w:rPr>
          <w:rFonts w:ascii="Arial" w:hAnsi="Arial" w:cs="Arial"/>
          <w:color w:val="000000"/>
          <w:kern w:val="0"/>
          <w:sz w:val="22"/>
          <w:szCs w:val="22"/>
        </w:rPr>
        <w:t xml:space="preserve"> </w:t>
      </w:r>
      <w:r w:rsidR="00F60037" w:rsidRPr="005753BE">
        <w:rPr>
          <w:rFonts w:ascii="Arial" w:hAnsi="Arial" w:cs="Arial"/>
          <w:color w:val="000000"/>
          <w:kern w:val="0"/>
          <w:sz w:val="22"/>
          <w:szCs w:val="22"/>
        </w:rPr>
        <w:t>data outside of my team,</w:t>
      </w:r>
      <w:r>
        <w:rPr>
          <w:rFonts w:ascii="Arial" w:hAnsi="Arial" w:cs="Arial"/>
          <w:color w:val="000000"/>
          <w:kern w:val="0"/>
          <w:sz w:val="22"/>
          <w:szCs w:val="22"/>
        </w:rPr>
        <w:t xml:space="preserve"> </w:t>
      </w:r>
      <w:r w:rsidR="00F60037" w:rsidRPr="005753BE">
        <w:rPr>
          <w:rFonts w:ascii="Arial" w:hAnsi="Arial" w:cs="Arial"/>
          <w:color w:val="000000"/>
          <w:kern w:val="0"/>
          <w:sz w:val="22"/>
          <w:szCs w:val="22"/>
        </w:rPr>
        <w:t xml:space="preserve">only the </w:t>
      </w:r>
      <w:r w:rsidR="009337B4" w:rsidRPr="005753BE">
        <w:rPr>
          <w:rFonts w:ascii="Arial" w:hAnsi="Arial" w:cs="Arial"/>
          <w:color w:val="000000"/>
          <w:kern w:val="0"/>
          <w:sz w:val="22"/>
          <w:szCs w:val="22"/>
        </w:rPr>
        <w:t xml:space="preserve">ADDI AD Workbench </w:t>
      </w:r>
      <w:r w:rsidR="00F60037" w:rsidRPr="005753BE">
        <w:rPr>
          <w:rFonts w:ascii="Arial" w:hAnsi="Arial" w:cs="Arial"/>
          <w:color w:val="000000"/>
          <w:kern w:val="0"/>
          <w:sz w:val="22"/>
          <w:szCs w:val="22"/>
        </w:rPr>
        <w:t>can distribute</w:t>
      </w:r>
      <w:r w:rsidR="009337B4" w:rsidRPr="005753BE">
        <w:rPr>
          <w:rFonts w:ascii="Arial" w:hAnsi="Arial" w:cs="Arial"/>
          <w:color w:val="000000"/>
          <w:kern w:val="0"/>
          <w:sz w:val="22"/>
          <w:szCs w:val="22"/>
        </w:rPr>
        <w:t xml:space="preserve"> CTO </w:t>
      </w:r>
      <w:r w:rsidR="00F60037" w:rsidRPr="005753BE">
        <w:rPr>
          <w:rFonts w:ascii="Arial" w:hAnsi="Arial" w:cs="Arial"/>
          <w:color w:val="000000"/>
          <w:kern w:val="0"/>
          <w:sz w:val="22"/>
          <w:szCs w:val="22"/>
        </w:rPr>
        <w:t>data</w:t>
      </w:r>
      <w:r w:rsidR="009232FB">
        <w:rPr>
          <w:rFonts w:ascii="Arial" w:hAnsi="Arial" w:cs="Arial"/>
          <w:color w:val="000000"/>
          <w:kern w:val="0"/>
          <w:sz w:val="22"/>
          <w:szCs w:val="22"/>
        </w:rPr>
        <w:t xml:space="preserve"> as approved by the CTO data originators</w:t>
      </w:r>
      <w:r w:rsidR="00F60037" w:rsidRPr="005753BE">
        <w:rPr>
          <w:rFonts w:ascii="Arial" w:hAnsi="Arial" w:cs="Arial"/>
          <w:color w:val="000000"/>
          <w:kern w:val="0"/>
          <w:sz w:val="22"/>
          <w:szCs w:val="22"/>
        </w:rPr>
        <w:t>.</w:t>
      </w:r>
      <w:r w:rsidR="00377AFB">
        <w:rPr>
          <w:rFonts w:ascii="Arial" w:hAnsi="Arial" w:cs="Arial"/>
          <w:color w:val="000000"/>
          <w:kern w:val="0"/>
          <w:sz w:val="22"/>
          <w:szCs w:val="22"/>
        </w:rPr>
        <w:t xml:space="preserve">  T</w:t>
      </w:r>
      <w:r w:rsidR="00377AFB" w:rsidRPr="00E535D9">
        <w:rPr>
          <w:rFonts w:ascii="Arial" w:hAnsi="Arial" w:cs="Arial"/>
          <w:color w:val="000000"/>
          <w:kern w:val="0"/>
          <w:sz w:val="22"/>
          <w:szCs w:val="22"/>
        </w:rPr>
        <w:t xml:space="preserve">his </w:t>
      </w:r>
      <w:r w:rsidR="00377AFB">
        <w:rPr>
          <w:rFonts w:ascii="Arial" w:hAnsi="Arial" w:cs="Arial"/>
          <w:color w:val="000000"/>
          <w:kern w:val="0"/>
          <w:sz w:val="22"/>
          <w:szCs w:val="22"/>
        </w:rPr>
        <w:t>a</w:t>
      </w:r>
      <w:r w:rsidR="00377AFB" w:rsidRPr="00E535D9">
        <w:rPr>
          <w:rFonts w:ascii="Arial" w:hAnsi="Arial" w:cs="Arial"/>
          <w:color w:val="000000"/>
          <w:kern w:val="0"/>
          <w:sz w:val="22"/>
          <w:szCs w:val="22"/>
        </w:rPr>
        <w:t xml:space="preserve">greement </w:t>
      </w:r>
      <w:r w:rsidR="00377AFB">
        <w:rPr>
          <w:rFonts w:ascii="Arial" w:hAnsi="Arial" w:cs="Arial"/>
          <w:color w:val="000000"/>
          <w:kern w:val="0"/>
          <w:sz w:val="22"/>
          <w:szCs w:val="22"/>
        </w:rPr>
        <w:t xml:space="preserve">does not </w:t>
      </w:r>
      <w:r w:rsidR="00377AFB" w:rsidRPr="00E535D9">
        <w:rPr>
          <w:rFonts w:ascii="Arial" w:hAnsi="Arial" w:cs="Arial"/>
          <w:color w:val="000000"/>
          <w:kern w:val="0"/>
          <w:sz w:val="22"/>
          <w:szCs w:val="22"/>
        </w:rPr>
        <w:t>prohibit the publication of aggregate statistics, analyses, visualizations, independently derived findings, or other research outputs that do not constitute redistribution of the CTO-curated dataset, subject to applicable ADDI export and publication requirements.</w:t>
      </w:r>
    </w:p>
    <w:p w14:paraId="3FD7F8D8" w14:textId="009B1175" w:rsidR="00F60037" w:rsidRPr="005753BE" w:rsidRDefault="00377AFB" w:rsidP="005753BE">
      <w:pPr>
        <w:autoSpaceDE w:val="0"/>
        <w:autoSpaceDN w:val="0"/>
        <w:adjustRightInd w:val="0"/>
        <w:spacing w:line="240" w:lineRule="auto"/>
        <w:jc w:val="both"/>
        <w:rPr>
          <w:rFonts w:ascii="Arial" w:hAnsi="Arial" w:cs="Arial"/>
          <w:color w:val="000000"/>
          <w:kern w:val="0"/>
          <w:sz w:val="22"/>
          <w:szCs w:val="22"/>
        </w:rPr>
      </w:pPr>
      <w:r>
        <w:rPr>
          <w:rFonts w:ascii="Arial" w:hAnsi="Arial" w:cs="Arial"/>
          <w:color w:val="000000"/>
          <w:kern w:val="0"/>
          <w:sz w:val="22"/>
          <w:szCs w:val="22"/>
        </w:rPr>
        <w:t>5.  The CTO and ADDI are not responsible for any conclusions or interpretations that you may derive from data made available from the CTO/ADDI.</w:t>
      </w:r>
    </w:p>
    <w:p w14:paraId="1699F42E" w14:textId="5990D6DA" w:rsidR="00433966" w:rsidRPr="005753BE" w:rsidRDefault="00377AFB" w:rsidP="005753BE">
      <w:pPr>
        <w:autoSpaceDE w:val="0"/>
        <w:autoSpaceDN w:val="0"/>
        <w:adjustRightInd w:val="0"/>
        <w:spacing w:line="240" w:lineRule="auto"/>
        <w:jc w:val="both"/>
        <w:rPr>
          <w:rFonts w:ascii="Arial" w:hAnsi="Arial" w:cs="Arial"/>
          <w:color w:val="000000"/>
          <w:kern w:val="0"/>
          <w:sz w:val="22"/>
          <w:szCs w:val="22"/>
        </w:rPr>
      </w:pPr>
      <w:r>
        <w:rPr>
          <w:rFonts w:ascii="Arial" w:hAnsi="Arial" w:cs="Arial"/>
          <w:color w:val="000000"/>
          <w:kern w:val="0"/>
          <w:sz w:val="22"/>
          <w:szCs w:val="22"/>
        </w:rPr>
        <w:t>6.</w:t>
      </w:r>
      <w:r w:rsidR="00433966" w:rsidRPr="005753BE">
        <w:rPr>
          <w:rFonts w:ascii="Arial" w:hAnsi="Arial" w:cs="Arial"/>
          <w:color w:val="000000"/>
          <w:kern w:val="0"/>
          <w:sz w:val="22"/>
          <w:szCs w:val="22"/>
        </w:rPr>
        <w:t xml:space="preserve"> I will ensure that Investigators who utilize CTO data use appropriate administrative,</w:t>
      </w:r>
      <w:r w:rsidR="00184EAE" w:rsidRPr="005753BE">
        <w:rPr>
          <w:rFonts w:ascii="Arial" w:hAnsi="Arial" w:cs="Arial"/>
          <w:color w:val="000000"/>
          <w:kern w:val="0"/>
          <w:sz w:val="22"/>
          <w:szCs w:val="22"/>
        </w:rPr>
        <w:t xml:space="preserve"> </w:t>
      </w:r>
      <w:r w:rsidR="00433966" w:rsidRPr="005753BE">
        <w:rPr>
          <w:rFonts w:ascii="Arial" w:hAnsi="Arial" w:cs="Arial"/>
          <w:color w:val="000000"/>
          <w:kern w:val="0"/>
          <w:sz w:val="22"/>
          <w:szCs w:val="22"/>
        </w:rPr>
        <w:t>physical, and technical safeguards to prevent the use or disclosure of the data other than as</w:t>
      </w:r>
      <w:r w:rsidR="00184EAE" w:rsidRPr="005753BE">
        <w:rPr>
          <w:rFonts w:ascii="Arial" w:hAnsi="Arial" w:cs="Arial"/>
          <w:color w:val="000000"/>
          <w:kern w:val="0"/>
          <w:sz w:val="22"/>
          <w:szCs w:val="22"/>
        </w:rPr>
        <w:t xml:space="preserve"> </w:t>
      </w:r>
      <w:r w:rsidR="00433966" w:rsidRPr="005753BE">
        <w:rPr>
          <w:rFonts w:ascii="Arial" w:hAnsi="Arial" w:cs="Arial"/>
          <w:color w:val="000000"/>
          <w:kern w:val="0"/>
          <w:sz w:val="22"/>
          <w:szCs w:val="22"/>
        </w:rPr>
        <w:t>provided for by this Agreement.</w:t>
      </w:r>
    </w:p>
    <w:p w14:paraId="48866C65" w14:textId="2A8979B9" w:rsidR="002C1AE2" w:rsidRPr="005753BE" w:rsidRDefault="00377AFB" w:rsidP="005753BE">
      <w:pPr>
        <w:jc w:val="both"/>
        <w:rPr>
          <w:rFonts w:ascii="Arial" w:hAnsi="Arial" w:cs="Arial"/>
          <w:sz w:val="22"/>
          <w:szCs w:val="22"/>
        </w:rPr>
      </w:pPr>
      <w:r>
        <w:rPr>
          <w:rFonts w:ascii="Arial" w:hAnsi="Arial" w:cs="Arial"/>
          <w:sz w:val="22"/>
          <w:szCs w:val="22"/>
        </w:rPr>
        <w:t>7</w:t>
      </w:r>
      <w:r w:rsidR="002C1AE2" w:rsidRPr="005753BE">
        <w:rPr>
          <w:rFonts w:ascii="Arial" w:hAnsi="Arial" w:cs="Arial"/>
          <w:b/>
          <w:bCs/>
          <w:sz w:val="22"/>
          <w:szCs w:val="22"/>
        </w:rPr>
        <w:t xml:space="preserve">. </w:t>
      </w:r>
      <w:r w:rsidR="002C1AE2" w:rsidRPr="005753BE">
        <w:rPr>
          <w:rFonts w:ascii="Arial" w:hAnsi="Arial" w:cs="Arial"/>
          <w:sz w:val="22"/>
          <w:szCs w:val="22"/>
        </w:rPr>
        <w:t>I will not knowingly alter, misrepresent, or present modified CTO/ADDI Data as an official CTO classification, annotation, or interpretation. Any reclassification, transformation, or independently derived variable created through my research will be clearly distinguished from the original CTO/ADDI-curated information.</w:t>
      </w:r>
    </w:p>
    <w:p w14:paraId="316855B2" w14:textId="277901D7" w:rsidR="002C1AE2" w:rsidRPr="005753BE" w:rsidRDefault="00377AFB" w:rsidP="005753BE">
      <w:pPr>
        <w:jc w:val="both"/>
        <w:rPr>
          <w:rFonts w:ascii="Arial" w:hAnsi="Arial" w:cs="Arial"/>
          <w:sz w:val="22"/>
          <w:szCs w:val="22"/>
        </w:rPr>
      </w:pPr>
      <w:r>
        <w:rPr>
          <w:rFonts w:ascii="Arial" w:hAnsi="Arial" w:cs="Arial"/>
          <w:sz w:val="22"/>
          <w:szCs w:val="22"/>
        </w:rPr>
        <w:t>8</w:t>
      </w:r>
      <w:r w:rsidR="002C1AE2" w:rsidRPr="005753BE">
        <w:rPr>
          <w:rFonts w:ascii="Arial" w:hAnsi="Arial" w:cs="Arial"/>
          <w:sz w:val="22"/>
          <w:szCs w:val="22"/>
        </w:rPr>
        <w:t>. I understand that the CTO/ADDI is an evolving database and may be updated as clinical trial records, classifications, or annotations change. Where appropriate, I will document the dataset version, download date, or access date used in my analyses to support transparency and reproducibility.</w:t>
      </w:r>
    </w:p>
    <w:p w14:paraId="0FEC559B" w14:textId="3893C81C" w:rsidR="002C1AE2" w:rsidRPr="005753BE" w:rsidRDefault="00377AFB" w:rsidP="005753BE">
      <w:pPr>
        <w:jc w:val="both"/>
        <w:rPr>
          <w:rFonts w:ascii="Arial" w:hAnsi="Arial" w:cs="Arial"/>
          <w:sz w:val="22"/>
          <w:szCs w:val="22"/>
        </w:rPr>
      </w:pPr>
      <w:r>
        <w:rPr>
          <w:rFonts w:ascii="Arial" w:hAnsi="Arial" w:cs="Arial"/>
          <w:sz w:val="22"/>
          <w:szCs w:val="22"/>
        </w:rPr>
        <w:t>9</w:t>
      </w:r>
      <w:r w:rsidR="002C1AE2" w:rsidRPr="005753BE">
        <w:rPr>
          <w:rFonts w:ascii="Arial" w:hAnsi="Arial" w:cs="Arial"/>
          <w:sz w:val="22"/>
          <w:szCs w:val="22"/>
        </w:rPr>
        <w:t>. If I identify a potentially significant error, inconsistency, or data-quality issue in CTO/ADDI-curated information, I will notify the CTO/ADDI team so that the information can be reviewed and corrected when appropriate. I understand that reasonable efforts are made to maintain accurate data, but the CTO may contain inadvertent errors, omissions, or information that changes over time.</w:t>
      </w:r>
    </w:p>
    <w:p w14:paraId="3C408D0B" w14:textId="51508794" w:rsidR="005753BE" w:rsidRDefault="00377AFB" w:rsidP="005753BE">
      <w:pPr>
        <w:autoSpaceDE w:val="0"/>
        <w:autoSpaceDN w:val="0"/>
        <w:adjustRightInd w:val="0"/>
        <w:spacing w:line="240" w:lineRule="auto"/>
        <w:jc w:val="both"/>
        <w:rPr>
          <w:rFonts w:ascii="Arial" w:hAnsi="Arial" w:cs="Arial"/>
          <w:sz w:val="22"/>
          <w:szCs w:val="22"/>
        </w:rPr>
      </w:pPr>
      <w:r>
        <w:rPr>
          <w:rFonts w:ascii="Arial" w:hAnsi="Arial" w:cs="Arial"/>
          <w:color w:val="000000"/>
          <w:kern w:val="0"/>
          <w:sz w:val="22"/>
          <w:szCs w:val="22"/>
        </w:rPr>
        <w:t>10</w:t>
      </w:r>
      <w:r w:rsidR="00F60037" w:rsidRPr="005753BE">
        <w:rPr>
          <w:rFonts w:ascii="Arial" w:hAnsi="Arial" w:cs="Arial"/>
          <w:color w:val="000000"/>
          <w:kern w:val="0"/>
          <w:sz w:val="22"/>
          <w:szCs w:val="22"/>
        </w:rPr>
        <w:t xml:space="preserve">. </w:t>
      </w:r>
      <w:r w:rsidR="00EE3C3D" w:rsidRPr="005753BE">
        <w:rPr>
          <w:rFonts w:ascii="Arial" w:hAnsi="Arial" w:cs="Arial"/>
          <w:sz w:val="22"/>
          <w:szCs w:val="22"/>
        </w:rPr>
        <w:t xml:space="preserve">I will use CTO/ADDI Data in compliance with all applicable federal, state, local, institutional, contractual, and regulatory (including </w:t>
      </w:r>
      <w:r w:rsidR="00EE3C3D" w:rsidRPr="005753BE">
        <w:rPr>
          <w:rFonts w:ascii="Arial" w:hAnsi="Arial" w:cs="Arial"/>
          <w:color w:val="000000"/>
          <w:kern w:val="0"/>
          <w:sz w:val="22"/>
          <w:szCs w:val="22"/>
        </w:rPr>
        <w:t xml:space="preserve">institutional review board) </w:t>
      </w:r>
      <w:r w:rsidR="00EE3C3D" w:rsidRPr="005753BE">
        <w:rPr>
          <w:rFonts w:ascii="Arial" w:hAnsi="Arial" w:cs="Arial"/>
          <w:sz w:val="22"/>
          <w:szCs w:val="22"/>
        </w:rPr>
        <w:t xml:space="preserve">requirements. </w:t>
      </w:r>
    </w:p>
    <w:p w14:paraId="68A29ABE" w14:textId="2ED53598" w:rsidR="00F60037" w:rsidRPr="005753BE" w:rsidRDefault="005753BE"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sz w:val="22"/>
          <w:szCs w:val="22"/>
        </w:rPr>
        <w:lastRenderedPageBreak/>
        <w:t>1</w:t>
      </w:r>
      <w:r w:rsidR="00377AFB">
        <w:rPr>
          <w:rFonts w:ascii="Arial" w:hAnsi="Arial" w:cs="Arial"/>
          <w:sz w:val="22"/>
          <w:szCs w:val="22"/>
        </w:rPr>
        <w:t>1</w:t>
      </w:r>
      <w:r w:rsidR="00EE3C3D" w:rsidRPr="005753BE">
        <w:rPr>
          <w:rFonts w:ascii="Arial" w:hAnsi="Arial" w:cs="Arial"/>
          <w:sz w:val="22"/>
          <w:szCs w:val="22"/>
        </w:rPr>
        <w:t>. I understand that the CTO is based on publicly available, non-identifiable clinical trial registry information and does not provide individual participant-level data.</w:t>
      </w:r>
    </w:p>
    <w:p w14:paraId="0FC0F4E2" w14:textId="7782A13C" w:rsidR="00433966" w:rsidRPr="005753BE" w:rsidRDefault="00EE3C3D"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1</w:t>
      </w:r>
      <w:r w:rsidR="00377AFB">
        <w:rPr>
          <w:rFonts w:ascii="Arial" w:hAnsi="Arial" w:cs="Arial"/>
          <w:color w:val="000000"/>
          <w:kern w:val="0"/>
          <w:sz w:val="22"/>
          <w:szCs w:val="22"/>
        </w:rPr>
        <w:t>2</w:t>
      </w:r>
      <w:r w:rsidR="00433966" w:rsidRPr="005753BE">
        <w:rPr>
          <w:rFonts w:ascii="Arial" w:hAnsi="Arial" w:cs="Arial"/>
          <w:color w:val="000000"/>
          <w:kern w:val="0"/>
          <w:sz w:val="22"/>
          <w:szCs w:val="22"/>
        </w:rPr>
        <w:t>. I will respond promptly and accurately to annual requests to update information about my</w:t>
      </w:r>
      <w:r w:rsidR="00184EAE" w:rsidRPr="005753BE">
        <w:rPr>
          <w:rFonts w:ascii="Arial" w:hAnsi="Arial" w:cs="Arial"/>
          <w:color w:val="000000"/>
          <w:kern w:val="0"/>
          <w:sz w:val="22"/>
          <w:szCs w:val="22"/>
        </w:rPr>
        <w:t xml:space="preserve"> </w:t>
      </w:r>
      <w:r w:rsidR="00433966" w:rsidRPr="005753BE">
        <w:rPr>
          <w:rFonts w:ascii="Arial" w:hAnsi="Arial" w:cs="Arial"/>
          <w:color w:val="000000"/>
          <w:kern w:val="0"/>
          <w:sz w:val="22"/>
          <w:szCs w:val="22"/>
        </w:rPr>
        <w:t>use of CTO data.</w:t>
      </w:r>
    </w:p>
    <w:p w14:paraId="502B8B5C" w14:textId="1779CB39" w:rsidR="00433966" w:rsidRPr="005753BE" w:rsidRDefault="002C1AE2"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1</w:t>
      </w:r>
      <w:r w:rsidR="00377AFB">
        <w:rPr>
          <w:rFonts w:ascii="Arial" w:hAnsi="Arial" w:cs="Arial"/>
          <w:color w:val="000000"/>
          <w:kern w:val="0"/>
          <w:sz w:val="22"/>
          <w:szCs w:val="22"/>
        </w:rPr>
        <w:t>3</w:t>
      </w:r>
      <w:r w:rsidR="00433966" w:rsidRPr="005753BE">
        <w:rPr>
          <w:rFonts w:ascii="Arial" w:hAnsi="Arial" w:cs="Arial"/>
          <w:color w:val="000000"/>
          <w:kern w:val="0"/>
          <w:sz w:val="22"/>
          <w:szCs w:val="22"/>
        </w:rPr>
        <w:t>. I will report any use or disclosure of the data not provided for by this Agreement of which I</w:t>
      </w:r>
      <w:r w:rsidR="00184EAE" w:rsidRPr="005753BE">
        <w:rPr>
          <w:rFonts w:ascii="Arial" w:hAnsi="Arial" w:cs="Arial"/>
          <w:color w:val="000000"/>
          <w:kern w:val="0"/>
          <w:sz w:val="22"/>
          <w:szCs w:val="22"/>
        </w:rPr>
        <w:t xml:space="preserve"> </w:t>
      </w:r>
      <w:r w:rsidR="00433966" w:rsidRPr="005753BE">
        <w:rPr>
          <w:rFonts w:ascii="Arial" w:hAnsi="Arial" w:cs="Arial"/>
          <w:color w:val="000000"/>
          <w:kern w:val="0"/>
          <w:sz w:val="22"/>
          <w:szCs w:val="22"/>
        </w:rPr>
        <w:t>become aware within 15 days of becoming aware of such use or disclosure.</w:t>
      </w:r>
      <w:r w:rsidR="00377AFB">
        <w:rPr>
          <w:rFonts w:ascii="Arial" w:hAnsi="Arial" w:cs="Arial"/>
          <w:color w:val="000000"/>
          <w:kern w:val="0"/>
          <w:sz w:val="22"/>
          <w:szCs w:val="22"/>
        </w:rPr>
        <w:t xml:space="preserve">  The report will be by email to CTO and ADDI.</w:t>
      </w:r>
    </w:p>
    <w:p w14:paraId="09CAB10A" w14:textId="69648FE3" w:rsidR="00377AFB" w:rsidRPr="005753BE" w:rsidRDefault="002C1AE2" w:rsidP="00377AFB">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1</w:t>
      </w:r>
      <w:r w:rsidR="00377AFB">
        <w:rPr>
          <w:rFonts w:ascii="Arial" w:hAnsi="Arial" w:cs="Arial"/>
          <w:color w:val="000000"/>
          <w:kern w:val="0"/>
          <w:sz w:val="22"/>
          <w:szCs w:val="22"/>
        </w:rPr>
        <w:t>4</w:t>
      </w:r>
      <w:r w:rsidR="00433966" w:rsidRPr="005753BE">
        <w:rPr>
          <w:rFonts w:ascii="Arial" w:hAnsi="Arial" w:cs="Arial"/>
          <w:color w:val="000000"/>
          <w:kern w:val="0"/>
          <w:sz w:val="22"/>
          <w:szCs w:val="22"/>
        </w:rPr>
        <w:t xml:space="preserve">.  </w:t>
      </w:r>
      <w:r w:rsidR="0024041D" w:rsidRPr="005753BE">
        <w:rPr>
          <w:rFonts w:ascii="Arial" w:hAnsi="Arial" w:cs="Arial"/>
          <w:color w:val="000000"/>
          <w:kern w:val="0"/>
          <w:sz w:val="22"/>
          <w:szCs w:val="22"/>
        </w:rPr>
        <w:t xml:space="preserve">I understand </w:t>
      </w:r>
      <w:r w:rsidR="00377AFB">
        <w:rPr>
          <w:rFonts w:ascii="Arial" w:hAnsi="Arial" w:cs="Arial"/>
          <w:color w:val="000000"/>
          <w:kern w:val="0"/>
          <w:sz w:val="22"/>
          <w:szCs w:val="22"/>
        </w:rPr>
        <w:t xml:space="preserve">that the </w:t>
      </w:r>
      <w:r w:rsidR="00377AFB" w:rsidRPr="00E535D9">
        <w:rPr>
          <w:rFonts w:ascii="Arial" w:hAnsi="Arial" w:cs="Arial"/>
          <w:color w:val="000000"/>
          <w:kern w:val="0"/>
          <w:sz w:val="22"/>
          <w:szCs w:val="22"/>
        </w:rPr>
        <w:t>CTO and ADDI may update this Agreement prospectively. Revised terms will apply to new data access requests. Any changes affecting existing authorized users will be communicated to those users and implemented in accordance with applicable ADDI policies and agreements.</w:t>
      </w:r>
    </w:p>
    <w:p w14:paraId="3021C225" w14:textId="3FF68581" w:rsidR="00433966" w:rsidRPr="005753BE" w:rsidRDefault="00433966" w:rsidP="005753BE">
      <w:pPr>
        <w:autoSpaceDE w:val="0"/>
        <w:autoSpaceDN w:val="0"/>
        <w:adjustRightInd w:val="0"/>
        <w:spacing w:line="240" w:lineRule="auto"/>
        <w:jc w:val="both"/>
        <w:rPr>
          <w:rFonts w:ascii="Arial" w:hAnsi="Arial" w:cs="Arial"/>
          <w:color w:val="000000"/>
          <w:kern w:val="0"/>
          <w:sz w:val="22"/>
          <w:szCs w:val="22"/>
        </w:rPr>
      </w:pPr>
    </w:p>
    <w:p w14:paraId="41175738" w14:textId="39339978" w:rsidR="00F60037" w:rsidRPr="005753BE" w:rsidRDefault="00F60037" w:rsidP="005753BE">
      <w:pPr>
        <w:autoSpaceDE w:val="0"/>
        <w:autoSpaceDN w:val="0"/>
        <w:adjustRightInd w:val="0"/>
        <w:spacing w:line="240" w:lineRule="auto"/>
        <w:jc w:val="both"/>
        <w:rPr>
          <w:rFonts w:ascii="Arial" w:hAnsi="Arial" w:cs="Arial"/>
          <w:b/>
          <w:bCs/>
          <w:color w:val="000000"/>
          <w:kern w:val="0"/>
          <w:sz w:val="22"/>
          <w:szCs w:val="22"/>
        </w:rPr>
      </w:pPr>
      <w:r w:rsidRPr="005753BE">
        <w:rPr>
          <w:rFonts w:ascii="Arial" w:hAnsi="Arial" w:cs="Arial"/>
          <w:b/>
          <w:bCs/>
          <w:color w:val="000000"/>
          <w:kern w:val="0"/>
          <w:sz w:val="22"/>
          <w:szCs w:val="22"/>
        </w:rPr>
        <w:t xml:space="preserve">If I publish abstracts using data from </w:t>
      </w:r>
      <w:r w:rsidR="009337B4" w:rsidRPr="005753BE">
        <w:rPr>
          <w:rFonts w:ascii="Arial" w:hAnsi="Arial" w:cs="Arial"/>
          <w:b/>
          <w:bCs/>
          <w:color w:val="000000"/>
          <w:kern w:val="0"/>
          <w:sz w:val="22"/>
          <w:szCs w:val="22"/>
        </w:rPr>
        <w:t>CTO</w:t>
      </w:r>
      <w:r w:rsidRPr="005753BE">
        <w:rPr>
          <w:rFonts w:ascii="Arial" w:hAnsi="Arial" w:cs="Arial"/>
          <w:b/>
          <w:bCs/>
          <w:color w:val="000000"/>
          <w:kern w:val="0"/>
          <w:sz w:val="22"/>
          <w:szCs w:val="22"/>
        </w:rPr>
        <w:t>, I agree to the following:</w:t>
      </w:r>
    </w:p>
    <w:p w14:paraId="5A371E9B" w14:textId="5B50CFAE" w:rsidR="00F60037" w:rsidRPr="005753BE" w:rsidRDefault="00F60037"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 xml:space="preserve">1. I will cite </w:t>
      </w:r>
      <w:r w:rsidR="009337B4" w:rsidRPr="005753BE">
        <w:rPr>
          <w:rFonts w:ascii="Arial" w:hAnsi="Arial" w:cs="Arial"/>
          <w:color w:val="000000"/>
          <w:kern w:val="0"/>
          <w:sz w:val="22"/>
          <w:szCs w:val="22"/>
        </w:rPr>
        <w:t xml:space="preserve">the </w:t>
      </w:r>
      <w:r w:rsidR="0024041D" w:rsidRPr="005753BE">
        <w:rPr>
          <w:rFonts w:ascii="Arial" w:hAnsi="Arial" w:cs="Arial"/>
          <w:color w:val="000000"/>
          <w:kern w:val="0"/>
          <w:sz w:val="22"/>
          <w:szCs w:val="22"/>
        </w:rPr>
        <w:t xml:space="preserve">ADDI and the </w:t>
      </w:r>
      <w:r w:rsidR="009337B4" w:rsidRPr="005753BE">
        <w:rPr>
          <w:rFonts w:ascii="Arial" w:hAnsi="Arial" w:cs="Arial"/>
          <w:color w:val="000000"/>
          <w:kern w:val="0"/>
          <w:sz w:val="22"/>
          <w:szCs w:val="22"/>
        </w:rPr>
        <w:t>CTO</w:t>
      </w:r>
      <w:r w:rsidRPr="005753BE">
        <w:rPr>
          <w:rFonts w:ascii="Arial" w:hAnsi="Arial" w:cs="Arial"/>
          <w:color w:val="000000"/>
          <w:kern w:val="0"/>
          <w:sz w:val="22"/>
          <w:szCs w:val="22"/>
        </w:rPr>
        <w:t xml:space="preserve"> as the source of data</w:t>
      </w:r>
      <w:r w:rsidR="009337B4" w:rsidRPr="005753BE">
        <w:rPr>
          <w:rFonts w:ascii="Arial" w:hAnsi="Arial" w:cs="Arial"/>
          <w:color w:val="000000"/>
          <w:kern w:val="0"/>
          <w:sz w:val="22"/>
          <w:szCs w:val="22"/>
        </w:rPr>
        <w:t>.</w:t>
      </w:r>
    </w:p>
    <w:p w14:paraId="0F9DFD99" w14:textId="5DDE3E52" w:rsidR="00F60037" w:rsidRPr="005753BE" w:rsidRDefault="00F60037"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 xml:space="preserve">2. </w:t>
      </w:r>
      <w:r w:rsidR="009337B4" w:rsidRPr="005753BE">
        <w:rPr>
          <w:rFonts w:ascii="Arial" w:hAnsi="Arial" w:cs="Arial"/>
          <w:color w:val="000000"/>
          <w:kern w:val="0"/>
          <w:sz w:val="22"/>
          <w:szCs w:val="22"/>
        </w:rPr>
        <w:t>I understand that f</w:t>
      </w:r>
      <w:r w:rsidRPr="005753BE">
        <w:rPr>
          <w:rFonts w:ascii="Arial" w:hAnsi="Arial" w:cs="Arial"/>
          <w:color w:val="000000"/>
          <w:kern w:val="0"/>
          <w:sz w:val="22"/>
          <w:szCs w:val="22"/>
        </w:rPr>
        <w:t xml:space="preserve">or abstracts, </w:t>
      </w:r>
      <w:r w:rsidR="009337B4" w:rsidRPr="005753BE">
        <w:rPr>
          <w:rFonts w:ascii="Arial" w:hAnsi="Arial" w:cs="Arial"/>
          <w:color w:val="000000"/>
          <w:kern w:val="0"/>
          <w:sz w:val="22"/>
          <w:szCs w:val="22"/>
        </w:rPr>
        <w:t>I am</w:t>
      </w:r>
      <w:r w:rsidRPr="005753BE">
        <w:rPr>
          <w:rFonts w:ascii="Arial" w:hAnsi="Arial" w:cs="Arial"/>
          <w:color w:val="000000"/>
          <w:kern w:val="0"/>
          <w:sz w:val="22"/>
          <w:szCs w:val="22"/>
        </w:rPr>
        <w:t xml:space="preserve"> </w:t>
      </w:r>
      <w:r w:rsidR="0024041D" w:rsidRPr="005753BE">
        <w:rPr>
          <w:rFonts w:ascii="Arial" w:hAnsi="Arial" w:cs="Arial"/>
          <w:color w:val="000000"/>
          <w:kern w:val="0"/>
          <w:sz w:val="22"/>
          <w:szCs w:val="22"/>
        </w:rPr>
        <w:t xml:space="preserve">not </w:t>
      </w:r>
      <w:r w:rsidRPr="005753BE">
        <w:rPr>
          <w:rFonts w:ascii="Arial" w:hAnsi="Arial" w:cs="Arial"/>
          <w:color w:val="000000"/>
          <w:kern w:val="0"/>
          <w:sz w:val="22"/>
          <w:szCs w:val="22"/>
        </w:rPr>
        <w:t xml:space="preserve">required to cite </w:t>
      </w:r>
      <w:r w:rsidR="009337B4" w:rsidRPr="005753BE">
        <w:rPr>
          <w:rFonts w:ascii="Arial" w:hAnsi="Arial" w:cs="Arial"/>
          <w:color w:val="000000"/>
          <w:kern w:val="0"/>
          <w:sz w:val="22"/>
          <w:szCs w:val="22"/>
        </w:rPr>
        <w:t>the CTO</w:t>
      </w:r>
      <w:r w:rsidR="0024041D" w:rsidRPr="005753BE">
        <w:rPr>
          <w:rFonts w:ascii="Arial" w:hAnsi="Arial" w:cs="Arial"/>
          <w:color w:val="000000"/>
          <w:kern w:val="0"/>
          <w:sz w:val="22"/>
          <w:szCs w:val="22"/>
        </w:rPr>
        <w:t xml:space="preserve"> or ADDI</w:t>
      </w:r>
      <w:r w:rsidRPr="005753BE">
        <w:rPr>
          <w:rFonts w:ascii="Arial" w:hAnsi="Arial" w:cs="Arial"/>
          <w:color w:val="000000"/>
          <w:kern w:val="0"/>
          <w:sz w:val="22"/>
          <w:szCs w:val="22"/>
        </w:rPr>
        <w:t xml:space="preserve"> in the authorship line.</w:t>
      </w:r>
    </w:p>
    <w:p w14:paraId="0DC18881" w14:textId="77777777" w:rsidR="00184EAE" w:rsidRPr="005753BE" w:rsidRDefault="00184EAE" w:rsidP="005753BE">
      <w:pPr>
        <w:autoSpaceDE w:val="0"/>
        <w:autoSpaceDN w:val="0"/>
        <w:adjustRightInd w:val="0"/>
        <w:spacing w:line="240" w:lineRule="auto"/>
        <w:jc w:val="both"/>
        <w:rPr>
          <w:rFonts w:ascii="Arial" w:hAnsi="Arial" w:cs="Arial"/>
          <w:color w:val="000000"/>
          <w:kern w:val="0"/>
          <w:sz w:val="22"/>
          <w:szCs w:val="22"/>
        </w:rPr>
      </w:pPr>
    </w:p>
    <w:p w14:paraId="3B168F87" w14:textId="6425080B" w:rsidR="00F60037" w:rsidRPr="005753BE" w:rsidRDefault="00F60037" w:rsidP="005753BE">
      <w:pPr>
        <w:autoSpaceDE w:val="0"/>
        <w:autoSpaceDN w:val="0"/>
        <w:adjustRightInd w:val="0"/>
        <w:spacing w:line="240" w:lineRule="auto"/>
        <w:jc w:val="both"/>
        <w:rPr>
          <w:rFonts w:ascii="Arial" w:hAnsi="Arial" w:cs="Arial"/>
          <w:b/>
          <w:bCs/>
          <w:color w:val="000000"/>
          <w:kern w:val="0"/>
          <w:sz w:val="22"/>
          <w:szCs w:val="22"/>
        </w:rPr>
      </w:pPr>
      <w:r w:rsidRPr="005753BE">
        <w:rPr>
          <w:rFonts w:ascii="Arial" w:hAnsi="Arial" w:cs="Arial"/>
          <w:b/>
          <w:bCs/>
          <w:color w:val="000000"/>
          <w:kern w:val="0"/>
          <w:sz w:val="22"/>
          <w:szCs w:val="22"/>
        </w:rPr>
        <w:t xml:space="preserve">If I publish manuscripts using data from </w:t>
      </w:r>
      <w:r w:rsidR="009337B4" w:rsidRPr="005753BE">
        <w:rPr>
          <w:rFonts w:ascii="Arial" w:hAnsi="Arial" w:cs="Arial"/>
          <w:b/>
          <w:bCs/>
          <w:color w:val="000000"/>
          <w:kern w:val="0"/>
          <w:sz w:val="22"/>
          <w:szCs w:val="22"/>
        </w:rPr>
        <w:t xml:space="preserve">the </w:t>
      </w:r>
      <w:r w:rsidR="0024041D" w:rsidRPr="005753BE">
        <w:rPr>
          <w:rFonts w:ascii="Arial" w:hAnsi="Arial" w:cs="Arial"/>
          <w:b/>
          <w:bCs/>
          <w:color w:val="000000"/>
          <w:kern w:val="0"/>
          <w:sz w:val="22"/>
          <w:szCs w:val="22"/>
        </w:rPr>
        <w:t xml:space="preserve">ADDI </w:t>
      </w:r>
      <w:r w:rsidR="009337B4" w:rsidRPr="005753BE">
        <w:rPr>
          <w:rFonts w:ascii="Arial" w:hAnsi="Arial" w:cs="Arial"/>
          <w:b/>
          <w:bCs/>
          <w:color w:val="000000"/>
          <w:kern w:val="0"/>
          <w:sz w:val="22"/>
          <w:szCs w:val="22"/>
        </w:rPr>
        <w:t>CTO</w:t>
      </w:r>
      <w:r w:rsidRPr="005753BE">
        <w:rPr>
          <w:rFonts w:ascii="Arial" w:hAnsi="Arial" w:cs="Arial"/>
          <w:b/>
          <w:bCs/>
          <w:color w:val="000000"/>
          <w:kern w:val="0"/>
          <w:sz w:val="22"/>
          <w:szCs w:val="22"/>
        </w:rPr>
        <w:t>, I agree to the following:</w:t>
      </w:r>
    </w:p>
    <w:p w14:paraId="0A6C7D35" w14:textId="1DAB5EA5" w:rsidR="00F60037" w:rsidRPr="005753BE" w:rsidRDefault="00F60037"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 xml:space="preserve">1. On the by-line of the manuscript, after the named authors, I will include </w:t>
      </w:r>
      <w:r w:rsidR="009337B4" w:rsidRPr="005753BE">
        <w:rPr>
          <w:rFonts w:ascii="Arial" w:hAnsi="Arial" w:cs="Arial"/>
          <w:color w:val="000000"/>
          <w:kern w:val="0"/>
          <w:sz w:val="22"/>
          <w:szCs w:val="22"/>
        </w:rPr>
        <w:t>the CTO</w:t>
      </w:r>
      <w:r w:rsidRPr="005753BE">
        <w:rPr>
          <w:rFonts w:ascii="Arial" w:hAnsi="Arial" w:cs="Arial"/>
          <w:color w:val="000000"/>
          <w:kern w:val="0"/>
          <w:sz w:val="22"/>
          <w:szCs w:val="22"/>
        </w:rPr>
        <w:t xml:space="preserve"> as an author</w:t>
      </w:r>
      <w:r w:rsidR="00184EAE" w:rsidRP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by using the phrase "for the </w:t>
      </w:r>
      <w:r w:rsidR="009337B4" w:rsidRPr="005753BE">
        <w:rPr>
          <w:rFonts w:ascii="Arial" w:hAnsi="Arial" w:cs="Arial"/>
          <w:color w:val="000000"/>
          <w:kern w:val="0"/>
          <w:sz w:val="22"/>
          <w:szCs w:val="22"/>
        </w:rPr>
        <w:t>Clinical Trial Observatory</w:t>
      </w:r>
      <w:r w:rsidRPr="005753BE">
        <w:rPr>
          <w:rFonts w:ascii="Arial" w:hAnsi="Arial" w:cs="Arial"/>
          <w:color w:val="000000"/>
          <w:kern w:val="0"/>
          <w:sz w:val="22"/>
          <w:szCs w:val="22"/>
        </w:rPr>
        <w:t>*" with the asterisk</w:t>
      </w:r>
      <w:r w:rsidR="00433966" w:rsidRPr="005753BE">
        <w:rPr>
          <w:rFonts w:ascii="Arial" w:hAnsi="Arial" w:cs="Arial"/>
          <w:color w:val="000000"/>
          <w:kern w:val="0"/>
          <w:sz w:val="22"/>
          <w:szCs w:val="22"/>
        </w:rPr>
        <w:t xml:space="preserve"> </w:t>
      </w:r>
      <w:r w:rsidRPr="005753BE">
        <w:rPr>
          <w:rFonts w:ascii="Arial" w:hAnsi="Arial" w:cs="Arial"/>
          <w:color w:val="000000"/>
          <w:kern w:val="0"/>
          <w:sz w:val="22"/>
          <w:szCs w:val="22"/>
        </w:rPr>
        <w:t>referring to the following statement:</w:t>
      </w:r>
      <w:r w:rsidR="00433966" w:rsidRP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*Data used in preparation of this article were obtained from the </w:t>
      </w:r>
      <w:r w:rsidR="009337B4" w:rsidRPr="005753BE">
        <w:rPr>
          <w:rFonts w:ascii="Arial" w:hAnsi="Arial" w:cs="Arial"/>
          <w:color w:val="000000"/>
          <w:kern w:val="0"/>
          <w:sz w:val="22"/>
          <w:szCs w:val="22"/>
        </w:rPr>
        <w:t>Clinical Trial</w:t>
      </w:r>
      <w:r w:rsidR="00184EAE" w:rsidRPr="005753BE">
        <w:rPr>
          <w:rFonts w:ascii="Arial" w:hAnsi="Arial" w:cs="Arial"/>
          <w:color w:val="000000"/>
          <w:kern w:val="0"/>
          <w:sz w:val="22"/>
          <w:szCs w:val="22"/>
        </w:rPr>
        <w:t xml:space="preserve"> </w:t>
      </w:r>
      <w:r w:rsidR="009337B4" w:rsidRPr="005753BE">
        <w:rPr>
          <w:rFonts w:ascii="Arial" w:hAnsi="Arial" w:cs="Arial"/>
          <w:color w:val="000000"/>
          <w:kern w:val="0"/>
          <w:sz w:val="22"/>
          <w:szCs w:val="22"/>
        </w:rPr>
        <w:t>Observatory through the AD Workbench of the ADDI</w:t>
      </w:r>
      <w:r w:rsidRPr="005753BE">
        <w:rPr>
          <w:rFonts w:ascii="Arial" w:hAnsi="Arial" w:cs="Arial"/>
          <w:color w:val="000000"/>
          <w:kern w:val="0"/>
          <w:sz w:val="22"/>
          <w:szCs w:val="22"/>
        </w:rPr>
        <w:t>. As such, the investigators</w:t>
      </w:r>
      <w:r w:rsidR="004112AA" w:rsidRP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within the </w:t>
      </w:r>
      <w:r w:rsidR="004112AA" w:rsidRPr="005753BE">
        <w:rPr>
          <w:rFonts w:ascii="Arial" w:hAnsi="Arial" w:cs="Arial"/>
          <w:color w:val="000000"/>
          <w:kern w:val="0"/>
          <w:sz w:val="22"/>
          <w:szCs w:val="22"/>
        </w:rPr>
        <w:t>ADDI and CTO</w:t>
      </w:r>
      <w:r w:rsidRPr="005753BE">
        <w:rPr>
          <w:rFonts w:ascii="Arial" w:hAnsi="Arial" w:cs="Arial"/>
          <w:color w:val="000000"/>
          <w:kern w:val="0"/>
          <w:sz w:val="22"/>
          <w:szCs w:val="22"/>
        </w:rPr>
        <w:t xml:space="preserve"> contributed to the design and implementation of </w:t>
      </w:r>
      <w:r w:rsidR="004112AA" w:rsidRPr="005753BE">
        <w:rPr>
          <w:rFonts w:ascii="Arial" w:hAnsi="Arial" w:cs="Arial"/>
          <w:color w:val="000000"/>
          <w:kern w:val="0"/>
          <w:sz w:val="22"/>
          <w:szCs w:val="22"/>
        </w:rPr>
        <w:t>the CTO</w:t>
      </w:r>
      <w:r w:rsidRPr="005753BE">
        <w:rPr>
          <w:rFonts w:ascii="Arial" w:hAnsi="Arial" w:cs="Arial"/>
          <w:color w:val="000000"/>
          <w:kern w:val="0"/>
          <w:sz w:val="22"/>
          <w:szCs w:val="22"/>
        </w:rPr>
        <w:t xml:space="preserve"> and/or provided data</w:t>
      </w:r>
      <w:r w:rsidR="004112AA" w:rsidRP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but did not participate in the analysis or writing of this report. </w:t>
      </w:r>
      <w:r w:rsidR="004112AA" w:rsidRPr="005753BE">
        <w:rPr>
          <w:rFonts w:ascii="Arial" w:hAnsi="Arial" w:cs="Arial"/>
          <w:color w:val="000000"/>
          <w:kern w:val="0"/>
          <w:sz w:val="22"/>
          <w:szCs w:val="22"/>
        </w:rPr>
        <w:t xml:space="preserve">The named authors of this publication are </w:t>
      </w:r>
      <w:r w:rsidR="00184EAE" w:rsidRPr="005753BE">
        <w:rPr>
          <w:rFonts w:ascii="Arial" w:hAnsi="Arial" w:cs="Arial"/>
          <w:color w:val="000000"/>
          <w:kern w:val="0"/>
          <w:sz w:val="22"/>
          <w:szCs w:val="22"/>
        </w:rPr>
        <w:t>r</w:t>
      </w:r>
      <w:r w:rsidR="004112AA" w:rsidRPr="005753BE">
        <w:rPr>
          <w:rFonts w:ascii="Arial" w:hAnsi="Arial" w:cs="Arial"/>
          <w:color w:val="000000"/>
          <w:kern w:val="0"/>
          <w:sz w:val="22"/>
          <w:szCs w:val="22"/>
        </w:rPr>
        <w:t>esponsible for the integrity of the data analysis and interpretation.</w:t>
      </w:r>
    </w:p>
    <w:p w14:paraId="4F53183D" w14:textId="7AF55D96" w:rsidR="00433966" w:rsidRDefault="00433966" w:rsidP="005753BE">
      <w:pPr>
        <w:autoSpaceDE w:val="0"/>
        <w:autoSpaceDN w:val="0"/>
        <w:adjustRightInd w:val="0"/>
        <w:spacing w:line="240" w:lineRule="auto"/>
        <w:jc w:val="both"/>
        <w:rPr>
          <w:rFonts w:ascii="Arial" w:hAnsi="Arial" w:cs="Arial"/>
          <w:color w:val="000000"/>
          <w:kern w:val="0"/>
          <w:sz w:val="22"/>
          <w:szCs w:val="22"/>
        </w:rPr>
      </w:pPr>
      <w:r w:rsidRPr="005753BE">
        <w:rPr>
          <w:rFonts w:ascii="Arial" w:hAnsi="Arial" w:cs="Arial"/>
          <w:color w:val="000000"/>
          <w:kern w:val="0"/>
          <w:sz w:val="22"/>
          <w:szCs w:val="22"/>
        </w:rPr>
        <w:t>2. I will acknowledge ADDI and the CTO as the source of data in the methods section of any</w:t>
      </w:r>
      <w:r w:rsidR="00184EAE" w:rsidRPr="005753BE">
        <w:rPr>
          <w:rFonts w:ascii="Arial" w:hAnsi="Arial" w:cs="Arial"/>
          <w:color w:val="000000"/>
          <w:kern w:val="0"/>
          <w:sz w:val="22"/>
          <w:szCs w:val="22"/>
        </w:rPr>
        <w:t xml:space="preserve"> </w:t>
      </w:r>
      <w:r w:rsidRPr="005753BE">
        <w:rPr>
          <w:rFonts w:ascii="Arial" w:hAnsi="Arial" w:cs="Arial"/>
          <w:color w:val="000000"/>
          <w:kern w:val="0"/>
          <w:sz w:val="22"/>
          <w:szCs w:val="22"/>
        </w:rPr>
        <w:t xml:space="preserve">publication using these data. </w:t>
      </w:r>
    </w:p>
    <w:p w14:paraId="6662718D" w14:textId="6DE5C193" w:rsidR="009232FB" w:rsidRPr="005753BE" w:rsidRDefault="009232FB" w:rsidP="009232FB">
      <w:pPr>
        <w:autoSpaceDE w:val="0"/>
        <w:autoSpaceDN w:val="0"/>
        <w:adjustRightInd w:val="0"/>
        <w:spacing w:line="240" w:lineRule="auto"/>
        <w:jc w:val="both"/>
        <w:rPr>
          <w:rFonts w:ascii="Arial" w:hAnsi="Arial" w:cs="Arial"/>
          <w:color w:val="000000"/>
          <w:kern w:val="0"/>
          <w:sz w:val="22"/>
          <w:szCs w:val="22"/>
        </w:rPr>
      </w:pPr>
      <w:r>
        <w:rPr>
          <w:rFonts w:ascii="Arial" w:hAnsi="Arial" w:cs="Arial"/>
          <w:color w:val="000000"/>
          <w:kern w:val="0"/>
          <w:sz w:val="22"/>
          <w:szCs w:val="22"/>
        </w:rPr>
        <w:t xml:space="preserve">3.  </w:t>
      </w:r>
      <w:r w:rsidRPr="005753BE">
        <w:rPr>
          <w:rFonts w:ascii="Arial" w:hAnsi="Arial" w:cs="Arial"/>
          <w:color w:val="000000"/>
          <w:kern w:val="0"/>
          <w:sz w:val="22"/>
          <w:szCs w:val="22"/>
        </w:rPr>
        <w:t xml:space="preserve">I will </w:t>
      </w:r>
      <w:r>
        <w:rPr>
          <w:rFonts w:ascii="Arial" w:hAnsi="Arial" w:cs="Arial"/>
          <w:color w:val="000000"/>
          <w:kern w:val="0"/>
          <w:sz w:val="22"/>
          <w:szCs w:val="22"/>
        </w:rPr>
        <w:t xml:space="preserve">cite </w:t>
      </w:r>
      <w:r>
        <w:rPr>
          <w:rFonts w:ascii="Arial" w:hAnsi="Arial" w:cs="Arial"/>
          <w:color w:val="000000"/>
          <w:kern w:val="0"/>
          <w:sz w:val="22"/>
          <w:szCs w:val="22"/>
        </w:rPr>
        <w:t xml:space="preserve">the most recent </w:t>
      </w:r>
      <w:r>
        <w:rPr>
          <w:rFonts w:ascii="Arial" w:hAnsi="Arial" w:cs="Arial"/>
          <w:color w:val="000000"/>
          <w:kern w:val="0"/>
          <w:sz w:val="22"/>
          <w:szCs w:val="22"/>
        </w:rPr>
        <w:t xml:space="preserve">annual CTO annual </w:t>
      </w:r>
      <w:r w:rsidR="00C539AE">
        <w:rPr>
          <w:rFonts w:ascii="Arial" w:hAnsi="Arial" w:cs="Arial"/>
          <w:color w:val="000000"/>
          <w:kern w:val="0"/>
          <w:sz w:val="22"/>
          <w:szCs w:val="22"/>
        </w:rPr>
        <w:t xml:space="preserve">pipeline report </w:t>
      </w:r>
      <w:r>
        <w:rPr>
          <w:rFonts w:ascii="Arial" w:hAnsi="Arial" w:cs="Arial"/>
          <w:color w:val="000000"/>
          <w:kern w:val="0"/>
          <w:sz w:val="22"/>
          <w:szCs w:val="22"/>
        </w:rPr>
        <w:t>paper in the reference section</w:t>
      </w:r>
      <w:r>
        <w:rPr>
          <w:rFonts w:ascii="Arial" w:hAnsi="Arial" w:cs="Arial"/>
          <w:color w:val="000000"/>
          <w:kern w:val="0"/>
          <w:sz w:val="22"/>
          <w:szCs w:val="22"/>
        </w:rPr>
        <w:t xml:space="preserve"> of my paper (e.g., for papers published in 2026 or prior to publication of the 2027 pipeline report the appropriate citation is</w:t>
      </w:r>
      <w:r>
        <w:rPr>
          <w:rFonts w:ascii="Arial" w:hAnsi="Arial" w:cs="Arial"/>
          <w:color w:val="000000"/>
          <w:kern w:val="0"/>
          <w:sz w:val="22"/>
          <w:szCs w:val="22"/>
        </w:rPr>
        <w:t xml:space="preserve">: </w:t>
      </w:r>
      <w:r w:rsidRPr="00560E02">
        <w:rPr>
          <w:rFonts w:ascii="Arial" w:hAnsi="Arial" w:cs="Arial"/>
          <w:color w:val="000000"/>
          <w:kern w:val="0"/>
          <w:sz w:val="22"/>
          <w:szCs w:val="22"/>
        </w:rPr>
        <w:t>Cummings JL, Zhou Y, Yang Y, Zhong K, Fonseca J, Osse AL, Cheng F. Alzheimer's disease drug development pipeline: 2026.</w:t>
      </w:r>
      <w:r>
        <w:rPr>
          <w:rFonts w:ascii="Arial" w:hAnsi="Arial" w:cs="Arial"/>
          <w:color w:val="000000"/>
          <w:kern w:val="0"/>
          <w:sz w:val="22"/>
          <w:szCs w:val="22"/>
        </w:rPr>
        <w:t xml:space="preserve"> </w:t>
      </w:r>
      <w:proofErr w:type="spellStart"/>
      <w:r w:rsidRPr="00560E02">
        <w:rPr>
          <w:rFonts w:ascii="Arial" w:hAnsi="Arial" w:cs="Arial"/>
          <w:color w:val="000000"/>
          <w:kern w:val="0"/>
          <w:sz w:val="22"/>
          <w:szCs w:val="22"/>
        </w:rPr>
        <w:t>Alzheimers</w:t>
      </w:r>
      <w:proofErr w:type="spellEnd"/>
      <w:r w:rsidRPr="00560E02">
        <w:rPr>
          <w:rFonts w:ascii="Arial" w:hAnsi="Arial" w:cs="Arial"/>
          <w:color w:val="000000"/>
          <w:kern w:val="0"/>
          <w:sz w:val="22"/>
          <w:szCs w:val="22"/>
        </w:rPr>
        <w:t xml:space="preserve"> Dement (N Y). 2026 May 5;12(2</w:t>
      </w:r>
      <w:proofErr w:type="gramStart"/>
      <w:r w:rsidRPr="00560E02">
        <w:rPr>
          <w:rFonts w:ascii="Arial" w:hAnsi="Arial" w:cs="Arial"/>
          <w:color w:val="000000"/>
          <w:kern w:val="0"/>
          <w:sz w:val="22"/>
          <w:szCs w:val="22"/>
        </w:rPr>
        <w:t>):e</w:t>
      </w:r>
      <w:proofErr w:type="gramEnd"/>
      <w:r w:rsidRPr="00560E02">
        <w:rPr>
          <w:rFonts w:ascii="Arial" w:hAnsi="Arial" w:cs="Arial"/>
          <w:color w:val="000000"/>
          <w:kern w:val="0"/>
          <w:sz w:val="22"/>
          <w:szCs w:val="22"/>
        </w:rPr>
        <w:t xml:space="preserve">70251. </w:t>
      </w:r>
      <w:proofErr w:type="spellStart"/>
      <w:r w:rsidRPr="00560E02">
        <w:rPr>
          <w:rFonts w:ascii="Arial" w:hAnsi="Arial" w:cs="Arial"/>
          <w:color w:val="000000"/>
          <w:kern w:val="0"/>
          <w:sz w:val="22"/>
          <w:szCs w:val="22"/>
        </w:rPr>
        <w:t>doi</w:t>
      </w:r>
      <w:proofErr w:type="spellEnd"/>
      <w:r w:rsidRPr="00560E02">
        <w:rPr>
          <w:rFonts w:ascii="Arial" w:hAnsi="Arial" w:cs="Arial"/>
          <w:color w:val="000000"/>
          <w:kern w:val="0"/>
          <w:sz w:val="22"/>
          <w:szCs w:val="22"/>
        </w:rPr>
        <w:t>: 10.1002/trc2.70251. PMID: 42095064</w:t>
      </w:r>
      <w:r w:rsidR="00C539AE">
        <w:rPr>
          <w:rFonts w:ascii="Arial" w:hAnsi="Arial" w:cs="Arial"/>
          <w:color w:val="000000"/>
          <w:kern w:val="0"/>
          <w:sz w:val="22"/>
          <w:szCs w:val="22"/>
        </w:rPr>
        <w:t>).</w:t>
      </w:r>
    </w:p>
    <w:p w14:paraId="2141A914" w14:textId="69AB1732" w:rsidR="009232FB" w:rsidRPr="005753BE" w:rsidRDefault="009232FB" w:rsidP="005753BE">
      <w:pPr>
        <w:autoSpaceDE w:val="0"/>
        <w:autoSpaceDN w:val="0"/>
        <w:adjustRightInd w:val="0"/>
        <w:spacing w:line="240" w:lineRule="auto"/>
        <w:jc w:val="both"/>
        <w:rPr>
          <w:rFonts w:ascii="Arial" w:hAnsi="Arial" w:cs="Arial"/>
          <w:color w:val="000000"/>
          <w:kern w:val="0"/>
          <w:sz w:val="22"/>
          <w:szCs w:val="22"/>
        </w:rPr>
      </w:pPr>
    </w:p>
    <w:p w14:paraId="0A8614F3" w14:textId="77777777" w:rsidR="00184EAE" w:rsidRPr="005753BE" w:rsidRDefault="00184EAE" w:rsidP="005753BE">
      <w:pPr>
        <w:autoSpaceDE w:val="0"/>
        <w:autoSpaceDN w:val="0"/>
        <w:adjustRightInd w:val="0"/>
        <w:spacing w:after="0" w:line="240" w:lineRule="auto"/>
        <w:jc w:val="both"/>
        <w:rPr>
          <w:rFonts w:ascii="Arial" w:hAnsi="Arial" w:cs="Arial"/>
          <w:color w:val="000000"/>
          <w:kern w:val="0"/>
          <w:sz w:val="22"/>
          <w:szCs w:val="22"/>
        </w:rPr>
      </w:pPr>
    </w:p>
    <w:p w14:paraId="7102EA2C" w14:textId="68E66D64" w:rsidR="00184EAE" w:rsidRPr="005753BE" w:rsidRDefault="00EE3C3D" w:rsidP="005753BE">
      <w:pPr>
        <w:autoSpaceDE w:val="0"/>
        <w:autoSpaceDN w:val="0"/>
        <w:adjustRightInd w:val="0"/>
        <w:spacing w:after="0" w:line="240" w:lineRule="auto"/>
        <w:jc w:val="both"/>
        <w:rPr>
          <w:rFonts w:ascii="Arial" w:hAnsi="Arial" w:cs="Arial"/>
          <w:color w:val="000000"/>
          <w:kern w:val="0"/>
          <w:sz w:val="22"/>
          <w:szCs w:val="22"/>
        </w:rPr>
      </w:pPr>
      <w:r w:rsidRPr="005753BE">
        <w:rPr>
          <w:rFonts w:ascii="Arial" w:hAnsi="Arial" w:cs="Arial"/>
          <w:sz w:val="22"/>
          <w:szCs w:val="22"/>
        </w:rPr>
        <w:t xml:space="preserve">I understand that access to the CTO Data is conditioned upon compliance with these requirements. Failure to comply may result in suspension or termination of access and any other actions available under applicable institutional, contractual, or legal requirements.  </w:t>
      </w:r>
      <w:r w:rsidR="00184EAE" w:rsidRPr="005753BE">
        <w:rPr>
          <w:rFonts w:ascii="Arial" w:hAnsi="Arial" w:cs="Arial"/>
          <w:color w:val="000000"/>
          <w:kern w:val="0"/>
          <w:sz w:val="22"/>
          <w:szCs w:val="22"/>
        </w:rPr>
        <w:t>By signing, I acknowledge that I have read and agree to the terms of the DUA.</w:t>
      </w:r>
    </w:p>
    <w:p w14:paraId="38975E86" w14:textId="5B38D97C" w:rsidR="00184EAE" w:rsidRPr="005753BE" w:rsidRDefault="005753BE" w:rsidP="005753BE">
      <w:pPr>
        <w:autoSpaceDE w:val="0"/>
        <w:autoSpaceDN w:val="0"/>
        <w:adjustRightInd w:val="0"/>
        <w:spacing w:after="0" w:line="240" w:lineRule="auto"/>
        <w:jc w:val="both"/>
        <w:rPr>
          <w:rFonts w:ascii="Arial" w:hAnsi="Arial" w:cs="Arial"/>
          <w:color w:val="000000"/>
          <w:kern w:val="0"/>
          <w:sz w:val="22"/>
          <w:szCs w:val="22"/>
          <w:u w:val="single"/>
        </w:rPr>
      </w:pPr>
      <w:r>
        <w:rPr>
          <w:rFonts w:ascii="Arial" w:hAnsi="Arial" w:cs="Arial"/>
          <w:color w:val="000000"/>
          <w:kern w:val="0"/>
          <w:sz w:val="22"/>
          <w:szCs w:val="22"/>
          <w:u w:val="single"/>
        </w:rPr>
        <w:br/>
      </w:r>
      <w:r w:rsidR="00C539AE">
        <w:rPr>
          <w:rFonts w:ascii="Arial" w:hAnsi="Arial" w:cs="Arial"/>
          <w:color w:val="000000"/>
          <w:kern w:val="0"/>
          <w:sz w:val="22"/>
          <w:szCs w:val="22"/>
          <w:u w:val="single"/>
        </w:rPr>
        <w:t>Click to approve:</w:t>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r w:rsidR="00184EAE" w:rsidRPr="005753BE">
        <w:rPr>
          <w:rFonts w:ascii="Arial" w:hAnsi="Arial" w:cs="Arial"/>
          <w:color w:val="000000"/>
          <w:kern w:val="0"/>
          <w:sz w:val="22"/>
          <w:szCs w:val="22"/>
          <w:u w:val="single"/>
        </w:rPr>
        <w:tab/>
      </w:r>
    </w:p>
    <w:p w14:paraId="43166DDD" w14:textId="77777777" w:rsidR="005753BE" w:rsidRDefault="005753BE" w:rsidP="00433966">
      <w:pPr>
        <w:autoSpaceDE w:val="0"/>
        <w:autoSpaceDN w:val="0"/>
        <w:adjustRightInd w:val="0"/>
        <w:spacing w:after="0" w:line="240" w:lineRule="auto"/>
        <w:rPr>
          <w:rFonts w:ascii="Arial" w:hAnsi="Arial" w:cs="Arial"/>
          <w:color w:val="000000"/>
          <w:kern w:val="0"/>
          <w:sz w:val="22"/>
          <w:szCs w:val="22"/>
          <w:u w:val="single"/>
        </w:rPr>
      </w:pPr>
    </w:p>
    <w:p w14:paraId="4238BC51" w14:textId="15ED139F" w:rsidR="00184EAE" w:rsidRPr="005753BE" w:rsidRDefault="00184EAE" w:rsidP="00433966">
      <w:pPr>
        <w:autoSpaceDE w:val="0"/>
        <w:autoSpaceDN w:val="0"/>
        <w:adjustRightInd w:val="0"/>
        <w:spacing w:after="0" w:line="240" w:lineRule="auto"/>
        <w:rPr>
          <w:rFonts w:ascii="Arial" w:hAnsi="Arial" w:cs="Arial"/>
          <w:color w:val="000000"/>
          <w:kern w:val="0"/>
          <w:sz w:val="22"/>
          <w:szCs w:val="22"/>
          <w:u w:val="single"/>
        </w:rPr>
      </w:pPr>
      <w:r w:rsidRPr="005753BE">
        <w:rPr>
          <w:rFonts w:ascii="Arial" w:hAnsi="Arial" w:cs="Arial"/>
          <w:color w:val="000000"/>
          <w:kern w:val="0"/>
          <w:sz w:val="22"/>
          <w:szCs w:val="22"/>
          <w:u w:val="single"/>
        </w:rPr>
        <w:t>Date:</w:t>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r w:rsidRPr="005753BE">
        <w:rPr>
          <w:rFonts w:ascii="Arial" w:hAnsi="Arial" w:cs="Arial"/>
          <w:color w:val="000000"/>
          <w:kern w:val="0"/>
          <w:sz w:val="22"/>
          <w:szCs w:val="22"/>
          <w:u w:val="single"/>
        </w:rPr>
        <w:tab/>
      </w:r>
    </w:p>
    <w:p w14:paraId="5DC7A6B3" w14:textId="77777777" w:rsidR="00433966" w:rsidRPr="005753BE" w:rsidRDefault="00433966" w:rsidP="004112AA">
      <w:pPr>
        <w:autoSpaceDE w:val="0"/>
        <w:autoSpaceDN w:val="0"/>
        <w:adjustRightInd w:val="0"/>
        <w:spacing w:after="0" w:line="240" w:lineRule="auto"/>
        <w:rPr>
          <w:rFonts w:ascii="Arial" w:hAnsi="Arial" w:cs="Arial"/>
          <w:color w:val="000000"/>
          <w:kern w:val="0"/>
          <w:sz w:val="22"/>
          <w:szCs w:val="22"/>
        </w:rPr>
      </w:pPr>
    </w:p>
    <w:p w14:paraId="6D4BE1D8" w14:textId="6427ADEA" w:rsidR="00F60037" w:rsidRPr="005753BE" w:rsidRDefault="00F60037" w:rsidP="00F60037">
      <w:pPr>
        <w:rPr>
          <w:rFonts w:ascii="Arial" w:hAnsi="Arial" w:cs="Arial"/>
          <w:sz w:val="22"/>
          <w:szCs w:val="22"/>
        </w:rPr>
      </w:pPr>
    </w:p>
    <w:sectPr w:rsidR="00F60037" w:rsidRPr="005753BE">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C3834" w14:textId="77777777" w:rsidR="00826B1E" w:rsidRDefault="00826B1E" w:rsidP="005753BE">
      <w:pPr>
        <w:spacing w:after="0" w:line="240" w:lineRule="auto"/>
      </w:pPr>
      <w:r>
        <w:separator/>
      </w:r>
    </w:p>
  </w:endnote>
  <w:endnote w:type="continuationSeparator" w:id="0">
    <w:p w14:paraId="3F9A380A" w14:textId="77777777" w:rsidR="00826B1E" w:rsidRDefault="00826B1E" w:rsidP="00575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220812"/>
      <w:docPartObj>
        <w:docPartGallery w:val="Page Numbers (Bottom of Page)"/>
        <w:docPartUnique/>
      </w:docPartObj>
    </w:sdtPr>
    <w:sdtContent>
      <w:p w14:paraId="49C736F8" w14:textId="360BFD5B" w:rsidR="005753BE" w:rsidRDefault="005753BE" w:rsidP="00F96E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DDA9C8" w14:textId="77777777" w:rsidR="005753BE" w:rsidRDefault="005753BE" w:rsidP="00575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9113116"/>
      <w:docPartObj>
        <w:docPartGallery w:val="Page Numbers (Bottom of Page)"/>
        <w:docPartUnique/>
      </w:docPartObj>
    </w:sdtPr>
    <w:sdtContent>
      <w:p w14:paraId="6A7D114E" w14:textId="4F02E6CA" w:rsidR="005753BE" w:rsidRDefault="005753BE" w:rsidP="00F96E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C862A4" w14:textId="77777777" w:rsidR="005753BE" w:rsidRDefault="005753BE" w:rsidP="005753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162F79" w14:textId="77777777" w:rsidR="00826B1E" w:rsidRDefault="00826B1E" w:rsidP="005753BE">
      <w:pPr>
        <w:spacing w:after="0" w:line="240" w:lineRule="auto"/>
      </w:pPr>
      <w:r>
        <w:separator/>
      </w:r>
    </w:p>
  </w:footnote>
  <w:footnote w:type="continuationSeparator" w:id="0">
    <w:p w14:paraId="1D0EC252" w14:textId="77777777" w:rsidR="00826B1E" w:rsidRDefault="00826B1E" w:rsidP="005753B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037"/>
    <w:rsid w:val="0010491F"/>
    <w:rsid w:val="00184EAE"/>
    <w:rsid w:val="0024041D"/>
    <w:rsid w:val="002C1AE2"/>
    <w:rsid w:val="00377AFB"/>
    <w:rsid w:val="004112AA"/>
    <w:rsid w:val="00433966"/>
    <w:rsid w:val="005753BE"/>
    <w:rsid w:val="00826B1E"/>
    <w:rsid w:val="009232FB"/>
    <w:rsid w:val="009337B4"/>
    <w:rsid w:val="00A466E1"/>
    <w:rsid w:val="00C539AE"/>
    <w:rsid w:val="00C5606D"/>
    <w:rsid w:val="00D90577"/>
    <w:rsid w:val="00DA019A"/>
    <w:rsid w:val="00EE3C3D"/>
    <w:rsid w:val="00F23926"/>
    <w:rsid w:val="00F57C9E"/>
    <w:rsid w:val="00F60037"/>
    <w:rsid w:val="00FB18D4"/>
    <w:rsid w:val="00FE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B25A"/>
  <w15:chartTrackingRefBased/>
  <w15:docId w15:val="{DB8E6EB3-8FB8-BE43-9180-406693A2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0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0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0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0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0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0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0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0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0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0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0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0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0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0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0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0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0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037"/>
    <w:rPr>
      <w:rFonts w:eastAsiaTheme="majorEastAsia" w:cstheme="majorBidi"/>
      <w:color w:val="272727" w:themeColor="text1" w:themeTint="D8"/>
    </w:rPr>
  </w:style>
  <w:style w:type="paragraph" w:styleId="Title">
    <w:name w:val="Title"/>
    <w:basedOn w:val="Normal"/>
    <w:next w:val="Normal"/>
    <w:link w:val="TitleChar"/>
    <w:uiPriority w:val="10"/>
    <w:qFormat/>
    <w:rsid w:val="00F600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0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0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0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037"/>
    <w:pPr>
      <w:spacing w:before="160"/>
      <w:jc w:val="center"/>
    </w:pPr>
    <w:rPr>
      <w:i/>
      <w:iCs/>
      <w:color w:val="404040" w:themeColor="text1" w:themeTint="BF"/>
    </w:rPr>
  </w:style>
  <w:style w:type="character" w:customStyle="1" w:styleId="QuoteChar">
    <w:name w:val="Quote Char"/>
    <w:basedOn w:val="DefaultParagraphFont"/>
    <w:link w:val="Quote"/>
    <w:uiPriority w:val="29"/>
    <w:rsid w:val="00F60037"/>
    <w:rPr>
      <w:i/>
      <w:iCs/>
      <w:color w:val="404040" w:themeColor="text1" w:themeTint="BF"/>
    </w:rPr>
  </w:style>
  <w:style w:type="paragraph" w:styleId="ListParagraph">
    <w:name w:val="List Paragraph"/>
    <w:basedOn w:val="Normal"/>
    <w:uiPriority w:val="34"/>
    <w:qFormat/>
    <w:rsid w:val="00F60037"/>
    <w:pPr>
      <w:ind w:left="720"/>
      <w:contextualSpacing/>
    </w:pPr>
  </w:style>
  <w:style w:type="character" w:styleId="IntenseEmphasis">
    <w:name w:val="Intense Emphasis"/>
    <w:basedOn w:val="DefaultParagraphFont"/>
    <w:uiPriority w:val="21"/>
    <w:qFormat/>
    <w:rsid w:val="00F60037"/>
    <w:rPr>
      <w:i/>
      <w:iCs/>
      <w:color w:val="0F4761" w:themeColor="accent1" w:themeShade="BF"/>
    </w:rPr>
  </w:style>
  <w:style w:type="paragraph" w:styleId="IntenseQuote">
    <w:name w:val="Intense Quote"/>
    <w:basedOn w:val="Normal"/>
    <w:next w:val="Normal"/>
    <w:link w:val="IntenseQuoteChar"/>
    <w:uiPriority w:val="30"/>
    <w:qFormat/>
    <w:rsid w:val="00F600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037"/>
    <w:rPr>
      <w:i/>
      <w:iCs/>
      <w:color w:val="0F4761" w:themeColor="accent1" w:themeShade="BF"/>
    </w:rPr>
  </w:style>
  <w:style w:type="character" w:styleId="IntenseReference">
    <w:name w:val="Intense Reference"/>
    <w:basedOn w:val="DefaultParagraphFont"/>
    <w:uiPriority w:val="32"/>
    <w:qFormat/>
    <w:rsid w:val="00F60037"/>
    <w:rPr>
      <w:b/>
      <w:bCs/>
      <w:smallCaps/>
      <w:color w:val="0F4761" w:themeColor="accent1" w:themeShade="BF"/>
      <w:spacing w:val="5"/>
    </w:rPr>
  </w:style>
  <w:style w:type="paragraph" w:styleId="Footer">
    <w:name w:val="footer"/>
    <w:basedOn w:val="Normal"/>
    <w:link w:val="FooterChar"/>
    <w:uiPriority w:val="99"/>
    <w:unhideWhenUsed/>
    <w:rsid w:val="00575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3BE"/>
  </w:style>
  <w:style w:type="character" w:styleId="PageNumber">
    <w:name w:val="page number"/>
    <w:basedOn w:val="DefaultParagraphFont"/>
    <w:uiPriority w:val="99"/>
    <w:semiHidden/>
    <w:unhideWhenUsed/>
    <w:rsid w:val="005753BE"/>
  </w:style>
  <w:style w:type="character" w:styleId="CommentReference">
    <w:name w:val="annotation reference"/>
    <w:basedOn w:val="DefaultParagraphFont"/>
    <w:uiPriority w:val="99"/>
    <w:semiHidden/>
    <w:unhideWhenUsed/>
    <w:rsid w:val="00377AFB"/>
    <w:rPr>
      <w:sz w:val="16"/>
      <w:szCs w:val="16"/>
    </w:rPr>
  </w:style>
  <w:style w:type="paragraph" w:styleId="CommentText">
    <w:name w:val="annotation text"/>
    <w:basedOn w:val="Normal"/>
    <w:link w:val="CommentTextChar"/>
    <w:uiPriority w:val="99"/>
    <w:unhideWhenUsed/>
    <w:rsid w:val="00377AFB"/>
    <w:pPr>
      <w:spacing w:line="240" w:lineRule="auto"/>
    </w:pPr>
    <w:rPr>
      <w:sz w:val="20"/>
      <w:szCs w:val="20"/>
    </w:rPr>
  </w:style>
  <w:style w:type="character" w:customStyle="1" w:styleId="CommentTextChar">
    <w:name w:val="Comment Text Char"/>
    <w:basedOn w:val="DefaultParagraphFont"/>
    <w:link w:val="CommentText"/>
    <w:uiPriority w:val="99"/>
    <w:rsid w:val="00377AF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749B16B8BAF46BE9304E4CBE536B3" ma:contentTypeVersion="24" ma:contentTypeDescription="Create a new document." ma:contentTypeScope="" ma:versionID="7d24ff1f58f2c49503ff8f522f0a4457">
  <xsd:schema xmlns:xsd="http://www.w3.org/2001/XMLSchema" xmlns:xs="http://www.w3.org/2001/XMLSchema" xmlns:p="http://schemas.microsoft.com/office/2006/metadata/properties" xmlns:ns2="6b04654b-05a9-4d25-af8b-70fa3cc7c03d" xmlns:ns3="0dab49d0-010c-423a-9518-44522fb6d681" targetNamespace="http://schemas.microsoft.com/office/2006/metadata/properties" ma:root="true" ma:fieldsID="0910d25152b7c5f9caf3687102cb2299" ns2:_="" ns3:_="">
    <xsd:import namespace="6b04654b-05a9-4d25-af8b-70fa3cc7c03d"/>
    <xsd:import namespace="0dab49d0-010c-423a-9518-44522fb6d681"/>
    <xsd:element name="properties">
      <xsd:complexType>
        <xsd:sequence>
          <xsd:element name="documentManagement">
            <xsd:complexType>
              <xsd:all>
                <xsd:element ref="ns2:MigrationWizId" minOccurs="0"/>
                <xsd:element ref="ns2:MigrationWizIdPermissions" minOccurs="0"/>
                <xsd:element ref="ns2:MigrationWizIdVersion" minOccurs="0"/>
                <xsd:element ref="ns2:Notes0" minOccurs="0"/>
                <xsd:element ref="ns2:Link"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Notes1"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4654b-05a9-4d25-af8b-70fa3cc7c03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otes0" ma:index="11" nillable="true" ma:displayName="Notes" ma:internalName="Notes0" ma:readOnly="false">
      <xsd:simpleType>
        <xsd:restriction base="dms:Note">
          <xsd:maxLength value="255"/>
        </xsd:restriction>
      </xsd:simpleType>
    </xsd:element>
    <xsd:element name="Link" ma:index="12"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9843b47-dc88-48d6-9e15-fe997ec22191" ma:termSetId="09814cd3-568e-fe90-9814-8d621ff8fb84" ma:anchorId="fba54fb3-c3e1-fe81-a776-ca4b69148c4d" ma:open="true" ma:isKeyword="false">
      <xsd:complexType>
        <xsd:sequence>
          <xsd:element ref="pc:Terms" minOccurs="0" maxOccurs="1"/>
        </xsd:sequence>
      </xsd:complexType>
    </xsd:element>
    <xsd:element name="Notes1" ma:index="22" nillable="true" ma:displayName="Notes" ma:internalName="Notes1" ma:readOnly="fals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ab49d0-010c-423a-9518-44522fb6d6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b9425f-b09d-44cf-99c0-f0792a510a28}" ma:internalName="TaxCatchAll" ma:showField="CatchAllData" ma:web="0dab49d0-010c-423a-9518-44522fb6d681">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0 xmlns="6b04654b-05a9-4d25-af8b-70fa3cc7c03d" xsi:nil="true"/>
    <MigrationWizId xmlns="6b04654b-05a9-4d25-af8b-70fa3cc7c03d" xsi:nil="true"/>
    <Notes1 xmlns="6b04654b-05a9-4d25-af8b-70fa3cc7c03d" xsi:nil="true"/>
    <MigrationWizIdVersion xmlns="6b04654b-05a9-4d25-af8b-70fa3cc7c03d" xsi:nil="true"/>
    <TaxCatchAll xmlns="0dab49d0-010c-423a-9518-44522fb6d681" xsi:nil="true"/>
    <Link xmlns="6b04654b-05a9-4d25-af8b-70fa3cc7c03d">
      <Url xsi:nil="true"/>
      <Description xsi:nil="true"/>
    </Link>
    <MigrationWizIdPermissions xmlns="6b04654b-05a9-4d25-af8b-70fa3cc7c03d" xsi:nil="true"/>
    <lcf76f155ced4ddcb4097134ff3c332f xmlns="6b04654b-05a9-4d25-af8b-70fa3cc7c0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238455-C246-49E0-B6D1-CA3CB9525675}"/>
</file>

<file path=customXml/itemProps2.xml><?xml version="1.0" encoding="utf-8"?>
<ds:datastoreItem xmlns:ds="http://schemas.openxmlformats.org/officeDocument/2006/customXml" ds:itemID="{9BDC8D40-5DD5-49F7-AF4C-3D113DC746F1}"/>
</file>

<file path=customXml/itemProps3.xml><?xml version="1.0" encoding="utf-8"?>
<ds:datastoreItem xmlns:ds="http://schemas.openxmlformats.org/officeDocument/2006/customXml" ds:itemID="{6C0CCBDB-6A47-4170-8129-FE9A038ECB0B}"/>
</file>

<file path=docProps/app.xml><?xml version="1.0" encoding="utf-8"?>
<Properties xmlns="http://schemas.openxmlformats.org/officeDocument/2006/extended-properties" xmlns:vt="http://schemas.openxmlformats.org/officeDocument/2006/docPropsVTypes">
  <Template>Normal.dotm</Template>
  <TotalTime>9</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Cummings</dc:creator>
  <cp:keywords/>
  <dc:description/>
  <cp:lastModifiedBy>Jeffrey Cummings</cp:lastModifiedBy>
  <cp:revision>3</cp:revision>
  <dcterms:created xsi:type="dcterms:W3CDTF">2026-10-15T22:54:00Z</dcterms:created>
  <dcterms:modified xsi:type="dcterms:W3CDTF">2026-10-15T23:09:00Z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0x010100413749B16B8BAF46BE9304E4CBE536B3</vt:lpwstr>
  </property>
</Properties>
</file>