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9EB4" w14:textId="77777777" w:rsidR="00E42CC4" w:rsidRPr="00865CE1" w:rsidRDefault="00E42CC4" w:rsidP="00E42CC4">
      <w:pPr>
        <w:rPr>
          <w:rFonts w:ascii="Calibri" w:hAnsi="Calibri" w:cs="Calibri"/>
        </w:rPr>
      </w:pPr>
    </w:p>
    <w:p w14:paraId="4D635212" w14:textId="40972B38" w:rsidR="00E42CC4" w:rsidRPr="000976AE" w:rsidRDefault="00E42CC4" w:rsidP="00E42CC4">
      <w:pPr>
        <w:jc w:val="center"/>
        <w:rPr>
          <w:rFonts w:ascii="Calibri" w:hAnsi="Calibri" w:cs="Calibri"/>
          <w:b/>
          <w:bCs/>
          <w:u w:val="single"/>
        </w:rPr>
      </w:pPr>
      <w:r w:rsidRPr="000976AE">
        <w:rPr>
          <w:rFonts w:ascii="Calibri" w:hAnsi="Calibri" w:cs="Calibri"/>
          <w:b/>
          <w:bCs/>
          <w:u w:val="single"/>
        </w:rPr>
        <w:t>HUMAN RIGHTS COMMITTEE</w:t>
      </w:r>
    </w:p>
    <w:p w14:paraId="0308D92C" w14:textId="3042ED23" w:rsidR="00E42CC4" w:rsidRPr="00865CE1" w:rsidRDefault="00E42CC4" w:rsidP="00801B7D">
      <w:pPr>
        <w:jc w:val="center"/>
        <w:rPr>
          <w:rFonts w:ascii="Calibri" w:hAnsi="Calibri" w:cs="Calibri"/>
        </w:rPr>
      </w:pPr>
      <w:r w:rsidRPr="00865CE1">
        <w:rPr>
          <w:rFonts w:ascii="Calibri" w:hAnsi="Calibri" w:cs="Calibri"/>
        </w:rPr>
        <w:t>of the Los Angeles County Commission on Human Relations</w:t>
      </w:r>
    </w:p>
    <w:p w14:paraId="2731392E" w14:textId="77777777" w:rsidR="00801B7D" w:rsidRDefault="00801B7D" w:rsidP="00E42CC4">
      <w:pPr>
        <w:jc w:val="center"/>
        <w:rPr>
          <w:rFonts w:ascii="Calibri" w:hAnsi="Calibri" w:cs="Calibri"/>
          <w:b/>
          <w:bCs/>
        </w:rPr>
      </w:pPr>
    </w:p>
    <w:p w14:paraId="3D90EB60" w14:textId="16396B18" w:rsidR="00801B7D" w:rsidRPr="006C5B6C" w:rsidRDefault="00BF559E" w:rsidP="00801B7D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June 30</w:t>
      </w:r>
      <w:r w:rsidR="00E42CC4" w:rsidRPr="006C5B6C">
        <w:rPr>
          <w:rFonts w:ascii="Calibri" w:hAnsi="Calibri" w:cs="Calibri"/>
          <w:b/>
          <w:bCs/>
        </w:rPr>
        <w:t>, 2026   |   2:00 PM – 3:</w:t>
      </w:r>
      <w:r>
        <w:rPr>
          <w:rFonts w:ascii="Calibri" w:hAnsi="Calibri" w:cs="Calibri"/>
          <w:b/>
          <w:bCs/>
        </w:rPr>
        <w:t>3</w:t>
      </w:r>
      <w:r w:rsidR="00E42CC4" w:rsidRPr="006C5B6C">
        <w:rPr>
          <w:rFonts w:ascii="Calibri" w:hAnsi="Calibri" w:cs="Calibri"/>
          <w:b/>
          <w:bCs/>
        </w:rPr>
        <w:t>0 PM</w:t>
      </w:r>
    </w:p>
    <w:p w14:paraId="16648822" w14:textId="12AB082C" w:rsidR="00801B7D" w:rsidRPr="006C5B6C" w:rsidRDefault="00801B7D" w:rsidP="00801B7D">
      <w:pPr>
        <w:jc w:val="center"/>
        <w:rPr>
          <w:rFonts w:ascii="Calibri" w:hAnsi="Calibri" w:cs="Calibri"/>
        </w:rPr>
      </w:pPr>
      <w:hyperlink r:id="rId8" w:history="1">
        <w:r w:rsidRPr="006C5B6C">
          <w:rPr>
            <w:rStyle w:val="Hyperlink"/>
            <w:rFonts w:ascii="Calibri" w:hAnsi="Calibri" w:cs="Calibri"/>
          </w:rPr>
          <w:t>Via Microsoft Teams</w:t>
        </w:r>
      </w:hyperlink>
    </w:p>
    <w:p w14:paraId="29C749A2" w14:textId="729F50A1" w:rsidR="00801B7D" w:rsidRPr="006C5B6C" w:rsidRDefault="00801B7D" w:rsidP="00801B7D">
      <w:pPr>
        <w:jc w:val="center"/>
        <w:rPr>
          <w:rFonts w:ascii="Calibri" w:hAnsi="Calibri" w:cs="Calibri"/>
        </w:rPr>
      </w:pPr>
      <w:r w:rsidRPr="006C5B6C">
        <w:rPr>
          <w:rFonts w:ascii="Calibri" w:hAnsi="Calibri" w:cs="Calibri"/>
        </w:rPr>
        <w:t>or Call In at +1 (213) 204-2512</w:t>
      </w:r>
    </w:p>
    <w:p w14:paraId="2F0A09BF" w14:textId="601DC4E5" w:rsidR="00801B7D" w:rsidRPr="006C5B6C" w:rsidRDefault="00801B7D" w:rsidP="00801B7D">
      <w:pPr>
        <w:jc w:val="center"/>
        <w:rPr>
          <w:rFonts w:ascii="Calibri" w:hAnsi="Calibri" w:cs="Calibri"/>
        </w:rPr>
      </w:pPr>
      <w:r w:rsidRPr="006C5B6C">
        <w:rPr>
          <w:rFonts w:ascii="Calibri" w:hAnsi="Calibri" w:cs="Calibri"/>
        </w:rPr>
        <w:t>Phone Conference ID: 831 349 137#</w:t>
      </w:r>
    </w:p>
    <w:p w14:paraId="0A10AED8" w14:textId="77777777" w:rsidR="00E42CC4" w:rsidRPr="00865CE1" w:rsidRDefault="00E42CC4" w:rsidP="00E42CC4">
      <w:pPr>
        <w:rPr>
          <w:rFonts w:ascii="Calibri" w:hAnsi="Calibri" w:cs="Calibri"/>
        </w:rPr>
      </w:pPr>
    </w:p>
    <w:p w14:paraId="671C5604" w14:textId="0A4F2737" w:rsidR="00E42CC4" w:rsidRPr="00865CE1" w:rsidRDefault="00C1492F" w:rsidP="006C5B6C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Committee </w:t>
      </w:r>
      <w:r w:rsidR="00E42CC4" w:rsidRPr="00C1492F">
        <w:rPr>
          <w:rFonts w:ascii="Calibri" w:hAnsi="Calibri" w:cs="Calibri"/>
          <w:b/>
          <w:bCs/>
        </w:rPr>
        <w:t>Chair:</w:t>
      </w:r>
      <w:r w:rsidR="00E42CC4" w:rsidRPr="00865CE1">
        <w:rPr>
          <w:rFonts w:ascii="Calibri" w:hAnsi="Calibri" w:cs="Calibri"/>
        </w:rPr>
        <w:t xml:space="preserve"> Commissioner Gay Yuen</w:t>
      </w:r>
      <w:r w:rsidR="006C5B6C">
        <w:rPr>
          <w:rFonts w:ascii="Calibri" w:hAnsi="Calibri" w:cs="Calibri"/>
        </w:rPr>
        <w:t xml:space="preserve">   </w:t>
      </w:r>
      <w:r w:rsidR="006C5B6C" w:rsidRPr="006C5B6C">
        <w:rPr>
          <w:rFonts w:ascii="Calibri" w:hAnsi="Calibri" w:cs="Calibri"/>
          <w:b/>
          <w:bCs/>
        </w:rPr>
        <w:t>|</w:t>
      </w:r>
      <w:r w:rsidR="006C5B6C">
        <w:rPr>
          <w:rFonts w:ascii="Calibri" w:hAnsi="Calibri" w:cs="Calibri"/>
        </w:rPr>
        <w:t xml:space="preserve">   </w:t>
      </w:r>
      <w:r w:rsidR="006C5B6C" w:rsidRPr="006C5B6C">
        <w:rPr>
          <w:rFonts w:ascii="Calibri" w:hAnsi="Calibri" w:cs="Calibri"/>
          <w:b/>
          <w:bCs/>
        </w:rPr>
        <w:t>Vice Chair:</w:t>
      </w:r>
      <w:r w:rsidR="006C5B6C">
        <w:rPr>
          <w:rFonts w:ascii="Calibri" w:hAnsi="Calibri" w:cs="Calibri"/>
        </w:rPr>
        <w:t xml:space="preserve"> </w:t>
      </w:r>
      <w:r w:rsidR="006C5B6C" w:rsidRPr="00865CE1">
        <w:rPr>
          <w:rFonts w:ascii="Calibri" w:hAnsi="Calibri" w:cs="Calibri"/>
        </w:rPr>
        <w:t>Ilan Davidson</w:t>
      </w:r>
    </w:p>
    <w:p w14:paraId="3790D3A0" w14:textId="77777777" w:rsidR="00E42CC4" w:rsidRPr="00865CE1" w:rsidRDefault="00E42CC4" w:rsidP="006C5B6C">
      <w:pPr>
        <w:ind w:left="720"/>
        <w:rPr>
          <w:rFonts w:ascii="Calibri" w:hAnsi="Calibri" w:cs="Calibri"/>
        </w:rPr>
      </w:pPr>
    </w:p>
    <w:p w14:paraId="28655997" w14:textId="77777777" w:rsidR="006C5B6C" w:rsidRDefault="00E42CC4" w:rsidP="006C5B6C">
      <w:pPr>
        <w:ind w:left="720"/>
        <w:rPr>
          <w:rFonts w:ascii="Calibri" w:hAnsi="Calibri" w:cs="Calibri"/>
        </w:rPr>
      </w:pPr>
      <w:r w:rsidRPr="00C1492F">
        <w:rPr>
          <w:rFonts w:ascii="Calibri" w:hAnsi="Calibri" w:cs="Calibri"/>
          <w:b/>
          <w:bCs/>
        </w:rPr>
        <w:t>Committee Members:</w:t>
      </w:r>
      <w:r w:rsidRPr="00865CE1">
        <w:rPr>
          <w:rFonts w:ascii="Calibri" w:hAnsi="Calibri" w:cs="Calibri"/>
        </w:rPr>
        <w:t xml:space="preserve"> Helen Chin, Jeanette Ellis-Royston,</w:t>
      </w:r>
      <w:r w:rsidR="006C5B6C">
        <w:rPr>
          <w:rFonts w:ascii="Calibri" w:hAnsi="Calibri" w:cs="Calibri"/>
        </w:rPr>
        <w:t xml:space="preserve"> </w:t>
      </w:r>
      <w:r w:rsidRPr="00865CE1">
        <w:rPr>
          <w:rFonts w:ascii="Calibri" w:hAnsi="Calibri" w:cs="Calibri"/>
        </w:rPr>
        <w:t>Serena Oberstein,</w:t>
      </w:r>
    </w:p>
    <w:p w14:paraId="545A5284" w14:textId="03260364" w:rsidR="00E42CC4" w:rsidRPr="00865CE1" w:rsidRDefault="006C5B6C" w:rsidP="006C5B6C">
      <w:pPr>
        <w:ind w:left="288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</w:t>
      </w:r>
      <w:r w:rsidR="00E42CC4" w:rsidRPr="00865CE1">
        <w:rPr>
          <w:rFonts w:ascii="Calibri" w:hAnsi="Calibri" w:cs="Calibri"/>
        </w:rPr>
        <w:t>Fredrick Sykes</w:t>
      </w:r>
    </w:p>
    <w:p w14:paraId="6416FB43" w14:textId="77777777" w:rsidR="00E42CC4" w:rsidRPr="00865CE1" w:rsidRDefault="00E42CC4" w:rsidP="006C5B6C">
      <w:pPr>
        <w:ind w:left="720"/>
        <w:rPr>
          <w:rFonts w:ascii="Calibri" w:hAnsi="Calibri" w:cs="Calibri"/>
        </w:rPr>
      </w:pPr>
    </w:p>
    <w:p w14:paraId="40C9BDA5" w14:textId="2A81FCE3" w:rsidR="00F64FB5" w:rsidRPr="00865CE1" w:rsidRDefault="00E42CC4" w:rsidP="006C5B6C">
      <w:pPr>
        <w:ind w:left="720"/>
        <w:rPr>
          <w:rFonts w:ascii="Calibri" w:hAnsi="Calibri" w:cs="Calibri"/>
        </w:rPr>
      </w:pPr>
      <w:r w:rsidRPr="00C1492F">
        <w:rPr>
          <w:rFonts w:ascii="Calibri" w:hAnsi="Calibri" w:cs="Calibri"/>
          <w:b/>
          <w:bCs/>
        </w:rPr>
        <w:t>Staff:</w:t>
      </w:r>
      <w:r w:rsidRPr="00865CE1">
        <w:rPr>
          <w:rFonts w:ascii="Calibri" w:hAnsi="Calibri" w:cs="Calibri"/>
        </w:rPr>
        <w:t xml:space="preserve"> Robin Toma, Robert Sowell, Pierre Arreola</w:t>
      </w:r>
    </w:p>
    <w:p w14:paraId="1FA06749" w14:textId="77777777" w:rsidR="006D586A" w:rsidRPr="00865CE1" w:rsidRDefault="006D586A" w:rsidP="00E42CC4">
      <w:pPr>
        <w:rPr>
          <w:rFonts w:ascii="Calibri" w:hAnsi="Calibri" w:cs="Calibri"/>
        </w:rPr>
      </w:pPr>
    </w:p>
    <w:p w14:paraId="1379CE1D" w14:textId="6EA7D765" w:rsidR="00E42CC4" w:rsidRPr="00865CE1" w:rsidRDefault="00E42CC4" w:rsidP="00865CE1">
      <w:pPr>
        <w:jc w:val="center"/>
        <w:rPr>
          <w:rFonts w:ascii="Calibri" w:hAnsi="Calibri" w:cs="Calibri"/>
          <w:b/>
          <w:bCs/>
          <w:u w:val="single"/>
        </w:rPr>
      </w:pPr>
      <w:r w:rsidRPr="00865CE1">
        <w:rPr>
          <w:rFonts w:ascii="Calibri" w:hAnsi="Calibri" w:cs="Calibri"/>
          <w:b/>
          <w:bCs/>
          <w:u w:val="single"/>
        </w:rPr>
        <w:t>AGENDA</w:t>
      </w:r>
    </w:p>
    <w:p w14:paraId="0EF9FE2F" w14:textId="77777777" w:rsidR="006D586A" w:rsidRPr="00865CE1" w:rsidRDefault="006D586A" w:rsidP="00E42CC4">
      <w:pPr>
        <w:rPr>
          <w:rFonts w:ascii="Calibri" w:hAnsi="Calibri" w:cs="Calibri"/>
        </w:rPr>
      </w:pPr>
    </w:p>
    <w:p w14:paraId="38E2B6B3" w14:textId="324B91A1" w:rsidR="00865CE1" w:rsidRPr="006D586A" w:rsidRDefault="00E42CC4" w:rsidP="00865CE1">
      <w:pPr>
        <w:pStyle w:val="ListParagraph"/>
        <w:numPr>
          <w:ilvl w:val="0"/>
          <w:numId w:val="1"/>
        </w:numPr>
        <w:ind w:left="720" w:hanging="360"/>
        <w:rPr>
          <w:rFonts w:ascii="Calibri" w:hAnsi="Calibri" w:cs="Calibri"/>
          <w:b/>
          <w:bCs/>
        </w:rPr>
      </w:pPr>
      <w:r w:rsidRPr="006D586A">
        <w:rPr>
          <w:rFonts w:ascii="Calibri" w:hAnsi="Calibri" w:cs="Calibri"/>
          <w:b/>
          <w:bCs/>
        </w:rPr>
        <w:t xml:space="preserve">Call to Order </w:t>
      </w:r>
      <w:r w:rsidR="00865CE1" w:rsidRPr="006D586A">
        <w:rPr>
          <w:rFonts w:ascii="Calibri" w:hAnsi="Calibri" w:cs="Calibri"/>
          <w:b/>
          <w:bCs/>
        </w:rPr>
        <w:t>&amp; Land Acknowledgement</w:t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Pr="006D586A">
        <w:rPr>
          <w:rFonts w:ascii="Calibri" w:hAnsi="Calibri" w:cs="Calibri"/>
          <w:b/>
          <w:bCs/>
        </w:rPr>
        <w:t>(2:00)</w:t>
      </w:r>
    </w:p>
    <w:p w14:paraId="087D81AF" w14:textId="77777777" w:rsidR="00865CE1" w:rsidRPr="00865CE1" w:rsidRDefault="00865CE1" w:rsidP="00865CE1">
      <w:pPr>
        <w:pStyle w:val="ListParagraph"/>
        <w:rPr>
          <w:rFonts w:ascii="Calibri" w:hAnsi="Calibri" w:cs="Calibri"/>
        </w:rPr>
      </w:pPr>
    </w:p>
    <w:p w14:paraId="70696EF8" w14:textId="54436832" w:rsidR="00865CE1" w:rsidRPr="006D586A" w:rsidRDefault="006D586A" w:rsidP="00865CE1">
      <w:pPr>
        <w:pStyle w:val="ListParagraph"/>
        <w:numPr>
          <w:ilvl w:val="0"/>
          <w:numId w:val="1"/>
        </w:numPr>
        <w:ind w:left="720" w:hanging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Review &amp; </w:t>
      </w:r>
      <w:r w:rsidR="00E42CC4" w:rsidRPr="006D586A">
        <w:rPr>
          <w:rFonts w:ascii="Calibri" w:hAnsi="Calibri" w:cs="Calibri"/>
          <w:b/>
          <w:bCs/>
        </w:rPr>
        <w:t>Approval of Minutes</w:t>
      </w:r>
      <w:r>
        <w:rPr>
          <w:rFonts w:ascii="Calibri" w:hAnsi="Calibri" w:cs="Calibri"/>
          <w:b/>
          <w:bCs/>
        </w:rPr>
        <w:t xml:space="preserve"> (</w:t>
      </w:r>
      <w:r w:rsidR="00BF559E">
        <w:rPr>
          <w:rFonts w:ascii="Calibri" w:hAnsi="Calibri" w:cs="Calibri"/>
          <w:b/>
          <w:bCs/>
        </w:rPr>
        <w:t>April 28</w:t>
      </w:r>
      <w:r>
        <w:rPr>
          <w:rFonts w:ascii="Calibri" w:hAnsi="Calibri" w:cs="Calibri"/>
          <w:b/>
          <w:bCs/>
        </w:rPr>
        <w:t>, 2026)</w:t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  <w:t>(2:02)</w:t>
      </w:r>
    </w:p>
    <w:p w14:paraId="541F0440" w14:textId="77777777" w:rsidR="00865CE1" w:rsidRPr="00865CE1" w:rsidRDefault="00865CE1" w:rsidP="00865CE1">
      <w:pPr>
        <w:rPr>
          <w:rFonts w:ascii="Calibri" w:hAnsi="Calibri" w:cs="Calibri"/>
        </w:rPr>
      </w:pPr>
    </w:p>
    <w:p w14:paraId="49D6E81C" w14:textId="31951993" w:rsidR="00BF559E" w:rsidRPr="00974FF1" w:rsidRDefault="00BF559E" w:rsidP="00BF559E">
      <w:pPr>
        <w:pStyle w:val="ListParagraph"/>
        <w:numPr>
          <w:ilvl w:val="0"/>
          <w:numId w:val="1"/>
        </w:numPr>
        <w:ind w:left="720" w:hanging="360"/>
        <w:rPr>
          <w:rFonts w:ascii="Calibri" w:hAnsi="Calibri" w:cs="Calibri"/>
          <w:b/>
          <w:bCs/>
        </w:rPr>
      </w:pPr>
      <w:r w:rsidRPr="006D586A">
        <w:rPr>
          <w:rFonts w:ascii="Calibri" w:hAnsi="Calibri" w:cs="Calibri"/>
          <w:b/>
          <w:bCs/>
        </w:rPr>
        <w:t>Discussion: Election Disruption Prevention and Response Project Update</w:t>
      </w:r>
      <w:r w:rsidRPr="006D586A">
        <w:rPr>
          <w:rFonts w:ascii="Calibri" w:hAnsi="Calibri" w:cs="Calibri"/>
          <w:b/>
          <w:bCs/>
        </w:rPr>
        <w:tab/>
      </w:r>
      <w:r w:rsidRPr="006D586A">
        <w:rPr>
          <w:rFonts w:ascii="Calibri" w:hAnsi="Calibri" w:cs="Calibri"/>
          <w:b/>
          <w:bCs/>
        </w:rPr>
        <w:tab/>
        <w:t>(2:</w:t>
      </w:r>
      <w:r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5</w:t>
      </w:r>
      <w:r w:rsidRPr="006D586A">
        <w:rPr>
          <w:rFonts w:ascii="Calibri" w:hAnsi="Calibri" w:cs="Calibri"/>
          <w:b/>
          <w:bCs/>
        </w:rPr>
        <w:t>)</w:t>
      </w:r>
    </w:p>
    <w:p w14:paraId="38645A02" w14:textId="77777777" w:rsidR="00865CE1" w:rsidRPr="00865CE1" w:rsidRDefault="00865CE1" w:rsidP="00865CE1">
      <w:pPr>
        <w:rPr>
          <w:rFonts w:ascii="Calibri" w:hAnsi="Calibri" w:cs="Calibri"/>
        </w:rPr>
      </w:pPr>
    </w:p>
    <w:p w14:paraId="04DA57A5" w14:textId="6C3C04EA" w:rsidR="00865CE1" w:rsidRPr="006D586A" w:rsidRDefault="00865CE1" w:rsidP="00865CE1">
      <w:pPr>
        <w:pStyle w:val="ListParagraph"/>
        <w:numPr>
          <w:ilvl w:val="0"/>
          <w:numId w:val="1"/>
        </w:numPr>
        <w:ind w:left="720" w:hanging="360"/>
        <w:rPr>
          <w:rFonts w:ascii="Calibri" w:hAnsi="Calibri" w:cs="Calibri"/>
          <w:b/>
          <w:bCs/>
        </w:rPr>
      </w:pPr>
      <w:r w:rsidRPr="006D586A">
        <w:rPr>
          <w:rFonts w:ascii="Calibri" w:hAnsi="Calibri" w:cs="Calibri"/>
          <w:b/>
          <w:bCs/>
        </w:rPr>
        <w:t xml:space="preserve">Discussion: </w:t>
      </w:r>
      <w:r w:rsidR="00BF559E">
        <w:rPr>
          <w:rFonts w:ascii="Calibri" w:hAnsi="Calibri" w:cs="Calibri"/>
          <w:b/>
          <w:bCs/>
        </w:rPr>
        <w:t>F</w:t>
      </w:r>
      <w:r w:rsidR="00E42CC4" w:rsidRPr="006D586A">
        <w:rPr>
          <w:rFonts w:ascii="Calibri" w:hAnsi="Calibri" w:cs="Calibri"/>
          <w:b/>
          <w:bCs/>
        </w:rPr>
        <w:t>WC26 Human Rights Implementation Framework Update</w:t>
      </w:r>
      <w:r w:rsidRPr="006D586A">
        <w:rPr>
          <w:rFonts w:ascii="Calibri" w:hAnsi="Calibri" w:cs="Calibri"/>
          <w:b/>
          <w:bCs/>
        </w:rPr>
        <w:tab/>
      </w:r>
      <w:r w:rsidRPr="006D586A">
        <w:rPr>
          <w:rFonts w:ascii="Calibri" w:hAnsi="Calibri" w:cs="Calibri"/>
          <w:b/>
          <w:bCs/>
        </w:rPr>
        <w:tab/>
      </w:r>
      <w:r w:rsidR="00E42CC4" w:rsidRPr="006D586A">
        <w:rPr>
          <w:rFonts w:ascii="Calibri" w:hAnsi="Calibri" w:cs="Calibri"/>
          <w:b/>
          <w:bCs/>
        </w:rPr>
        <w:t>(2:</w:t>
      </w:r>
      <w:r w:rsidR="00BF559E">
        <w:rPr>
          <w:rFonts w:ascii="Calibri" w:hAnsi="Calibri" w:cs="Calibri"/>
          <w:b/>
          <w:bCs/>
        </w:rPr>
        <w:t>3</w:t>
      </w:r>
      <w:r w:rsidR="00033335">
        <w:rPr>
          <w:rFonts w:ascii="Calibri" w:hAnsi="Calibri" w:cs="Calibri"/>
          <w:b/>
          <w:bCs/>
        </w:rPr>
        <w:t>5</w:t>
      </w:r>
      <w:r w:rsidR="00E42CC4" w:rsidRPr="006D586A">
        <w:rPr>
          <w:rFonts w:ascii="Calibri" w:hAnsi="Calibri" w:cs="Calibri"/>
          <w:b/>
          <w:bCs/>
        </w:rPr>
        <w:t>)</w:t>
      </w:r>
    </w:p>
    <w:p w14:paraId="3B2467AB" w14:textId="77777777" w:rsidR="00865CE1" w:rsidRPr="00865CE1" w:rsidRDefault="00865CE1" w:rsidP="00865CE1">
      <w:pPr>
        <w:rPr>
          <w:rFonts w:ascii="Calibri" w:hAnsi="Calibri" w:cs="Calibri"/>
        </w:rPr>
      </w:pPr>
    </w:p>
    <w:p w14:paraId="4C774970" w14:textId="7AD76DF5" w:rsidR="00974FF1" w:rsidRPr="006D586A" w:rsidRDefault="00974FF1" w:rsidP="00974FF1">
      <w:pPr>
        <w:pStyle w:val="ListParagraph"/>
        <w:numPr>
          <w:ilvl w:val="0"/>
          <w:numId w:val="1"/>
        </w:numPr>
        <w:ind w:left="720" w:hanging="360"/>
        <w:rPr>
          <w:rFonts w:ascii="Calibri" w:hAnsi="Calibri" w:cs="Calibri"/>
          <w:b/>
          <w:bCs/>
        </w:rPr>
      </w:pPr>
      <w:r w:rsidRPr="006D586A">
        <w:rPr>
          <w:rFonts w:ascii="Calibri" w:hAnsi="Calibri" w:cs="Calibri"/>
          <w:b/>
          <w:bCs/>
        </w:rPr>
        <w:t xml:space="preserve">Discussion: </w:t>
      </w:r>
      <w:r w:rsidR="00BF559E">
        <w:rPr>
          <w:rFonts w:ascii="Calibri" w:hAnsi="Calibri" w:cs="Calibri"/>
          <w:b/>
          <w:bCs/>
        </w:rPr>
        <w:t>Human Rights Monitoring &amp; Advocacy Team Update</w:t>
      </w:r>
      <w:r w:rsidR="00BF559E">
        <w:rPr>
          <w:rFonts w:ascii="Calibri" w:hAnsi="Calibri" w:cs="Calibri"/>
          <w:b/>
          <w:bCs/>
        </w:rPr>
        <w:tab/>
      </w:r>
      <w:r w:rsidR="00BF559E">
        <w:rPr>
          <w:rFonts w:ascii="Calibri" w:hAnsi="Calibri" w:cs="Calibri"/>
          <w:b/>
          <w:bCs/>
        </w:rPr>
        <w:tab/>
        <w:t xml:space="preserve"> </w:t>
      </w:r>
      <w:r w:rsidRPr="006D586A">
        <w:rPr>
          <w:rFonts w:ascii="Calibri" w:hAnsi="Calibri" w:cs="Calibri"/>
          <w:b/>
          <w:bCs/>
        </w:rPr>
        <w:tab/>
        <w:t>(</w:t>
      </w:r>
      <w:r w:rsidR="00BF559E">
        <w:rPr>
          <w:rFonts w:ascii="Calibri" w:hAnsi="Calibri" w:cs="Calibri"/>
          <w:b/>
          <w:bCs/>
        </w:rPr>
        <w:t>3</w:t>
      </w:r>
      <w:r w:rsidRPr="006D586A">
        <w:rPr>
          <w:rFonts w:ascii="Calibri" w:hAnsi="Calibri" w:cs="Calibri"/>
          <w:b/>
          <w:bCs/>
        </w:rPr>
        <w:t>:</w:t>
      </w:r>
      <w:r w:rsidR="00BF559E">
        <w:rPr>
          <w:rFonts w:ascii="Calibri" w:hAnsi="Calibri" w:cs="Calibri"/>
          <w:b/>
          <w:bCs/>
        </w:rPr>
        <w:t>05</w:t>
      </w:r>
      <w:r w:rsidRPr="006D586A">
        <w:rPr>
          <w:rFonts w:ascii="Calibri" w:hAnsi="Calibri" w:cs="Calibri"/>
          <w:b/>
          <w:bCs/>
        </w:rPr>
        <w:t>)</w:t>
      </w:r>
    </w:p>
    <w:p w14:paraId="76A59C00" w14:textId="77777777" w:rsidR="00865CE1" w:rsidRPr="00865CE1" w:rsidRDefault="00865CE1" w:rsidP="00865CE1">
      <w:pPr>
        <w:rPr>
          <w:rFonts w:ascii="Calibri" w:hAnsi="Calibri" w:cs="Calibri"/>
        </w:rPr>
      </w:pPr>
    </w:p>
    <w:p w14:paraId="405B8C91" w14:textId="1AF258AC" w:rsidR="00865CE1" w:rsidRPr="006D586A" w:rsidRDefault="00E42CC4" w:rsidP="00865CE1">
      <w:pPr>
        <w:pStyle w:val="ListParagraph"/>
        <w:numPr>
          <w:ilvl w:val="0"/>
          <w:numId w:val="1"/>
        </w:numPr>
        <w:ind w:left="720" w:hanging="360"/>
        <w:rPr>
          <w:rFonts w:ascii="Calibri" w:hAnsi="Calibri" w:cs="Calibri"/>
          <w:b/>
          <w:bCs/>
        </w:rPr>
      </w:pPr>
      <w:r w:rsidRPr="006D586A">
        <w:rPr>
          <w:rFonts w:ascii="Calibri" w:hAnsi="Calibri" w:cs="Calibri"/>
          <w:b/>
          <w:bCs/>
        </w:rPr>
        <w:t>Public Comment</w:t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Pr="006D586A">
        <w:rPr>
          <w:rFonts w:ascii="Calibri" w:hAnsi="Calibri" w:cs="Calibri"/>
          <w:b/>
          <w:bCs/>
        </w:rPr>
        <w:t>(</w:t>
      </w:r>
      <w:r w:rsidR="00BF559E">
        <w:rPr>
          <w:rFonts w:ascii="Calibri" w:hAnsi="Calibri" w:cs="Calibri"/>
          <w:b/>
          <w:bCs/>
        </w:rPr>
        <w:t>3</w:t>
      </w:r>
      <w:r w:rsidRPr="006D586A">
        <w:rPr>
          <w:rFonts w:ascii="Calibri" w:hAnsi="Calibri" w:cs="Calibri"/>
          <w:b/>
          <w:bCs/>
        </w:rPr>
        <w:t>:</w:t>
      </w:r>
      <w:r w:rsidR="00BF559E">
        <w:rPr>
          <w:rFonts w:ascii="Calibri" w:hAnsi="Calibri" w:cs="Calibri"/>
          <w:b/>
          <w:bCs/>
        </w:rPr>
        <w:t>20</w:t>
      </w:r>
      <w:r w:rsidRPr="006D586A">
        <w:rPr>
          <w:rFonts w:ascii="Calibri" w:hAnsi="Calibri" w:cs="Calibri"/>
          <w:b/>
          <w:bCs/>
        </w:rPr>
        <w:t>)</w:t>
      </w:r>
    </w:p>
    <w:p w14:paraId="19B8DFD2" w14:textId="77777777" w:rsidR="00865CE1" w:rsidRPr="00865CE1" w:rsidRDefault="00865CE1" w:rsidP="00865CE1">
      <w:pPr>
        <w:rPr>
          <w:rFonts w:ascii="Calibri" w:hAnsi="Calibri" w:cs="Calibri"/>
        </w:rPr>
      </w:pPr>
    </w:p>
    <w:p w14:paraId="7FCF44A1" w14:textId="00C71F12" w:rsidR="00865CE1" w:rsidRPr="006D586A" w:rsidRDefault="00E42CC4" w:rsidP="00865CE1">
      <w:pPr>
        <w:pStyle w:val="ListParagraph"/>
        <w:numPr>
          <w:ilvl w:val="0"/>
          <w:numId w:val="1"/>
        </w:numPr>
        <w:ind w:left="720" w:hanging="360"/>
        <w:rPr>
          <w:rFonts w:ascii="Calibri" w:hAnsi="Calibri" w:cs="Calibri"/>
          <w:b/>
          <w:bCs/>
        </w:rPr>
      </w:pPr>
      <w:r w:rsidRPr="006D586A">
        <w:rPr>
          <w:rFonts w:ascii="Calibri" w:hAnsi="Calibri" w:cs="Calibri"/>
          <w:b/>
          <w:bCs/>
        </w:rPr>
        <w:t xml:space="preserve">Commissioner </w:t>
      </w:r>
      <w:r w:rsidR="00865CE1" w:rsidRPr="006D586A">
        <w:rPr>
          <w:rFonts w:ascii="Calibri" w:hAnsi="Calibri" w:cs="Calibri"/>
          <w:b/>
          <w:bCs/>
        </w:rPr>
        <w:t xml:space="preserve">&amp; Staff </w:t>
      </w:r>
      <w:r w:rsidRPr="006D586A">
        <w:rPr>
          <w:rFonts w:ascii="Calibri" w:hAnsi="Calibri" w:cs="Calibri"/>
          <w:b/>
          <w:bCs/>
        </w:rPr>
        <w:t>Announcements</w:t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Pr="006D586A">
        <w:rPr>
          <w:rFonts w:ascii="Calibri" w:hAnsi="Calibri" w:cs="Calibri"/>
          <w:b/>
          <w:bCs/>
        </w:rPr>
        <w:t>(</w:t>
      </w:r>
      <w:r w:rsidR="00BF559E">
        <w:rPr>
          <w:rFonts w:ascii="Calibri" w:hAnsi="Calibri" w:cs="Calibri"/>
          <w:b/>
          <w:bCs/>
        </w:rPr>
        <w:t>3</w:t>
      </w:r>
      <w:r w:rsidRPr="006D586A">
        <w:rPr>
          <w:rFonts w:ascii="Calibri" w:hAnsi="Calibri" w:cs="Calibri"/>
          <w:b/>
          <w:bCs/>
        </w:rPr>
        <w:t>:</w:t>
      </w:r>
      <w:r w:rsidR="00BF559E">
        <w:rPr>
          <w:rFonts w:ascii="Calibri" w:hAnsi="Calibri" w:cs="Calibri"/>
          <w:b/>
          <w:bCs/>
        </w:rPr>
        <w:t>2</w:t>
      </w:r>
      <w:r w:rsidRPr="006D586A">
        <w:rPr>
          <w:rFonts w:ascii="Calibri" w:hAnsi="Calibri" w:cs="Calibri"/>
          <w:b/>
          <w:bCs/>
        </w:rPr>
        <w:t>5)</w:t>
      </w:r>
    </w:p>
    <w:p w14:paraId="76801042" w14:textId="77777777" w:rsidR="00865CE1" w:rsidRPr="00865CE1" w:rsidRDefault="00865CE1" w:rsidP="00865CE1">
      <w:pPr>
        <w:rPr>
          <w:rFonts w:ascii="Calibri" w:hAnsi="Calibri" w:cs="Calibri"/>
        </w:rPr>
      </w:pPr>
    </w:p>
    <w:p w14:paraId="5349EF8C" w14:textId="2F30CFE6" w:rsidR="00E42CC4" w:rsidRPr="006D586A" w:rsidRDefault="00E42CC4" w:rsidP="00865CE1">
      <w:pPr>
        <w:pStyle w:val="ListParagraph"/>
        <w:numPr>
          <w:ilvl w:val="0"/>
          <w:numId w:val="1"/>
        </w:numPr>
        <w:ind w:left="720" w:hanging="360"/>
        <w:rPr>
          <w:rFonts w:ascii="Calibri" w:hAnsi="Calibri" w:cs="Calibri"/>
          <w:b/>
          <w:bCs/>
        </w:rPr>
      </w:pPr>
      <w:r w:rsidRPr="006D586A">
        <w:rPr>
          <w:rFonts w:ascii="Calibri" w:hAnsi="Calibri" w:cs="Calibri"/>
          <w:b/>
          <w:bCs/>
        </w:rPr>
        <w:t>Adjournment</w:t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="00865CE1" w:rsidRPr="006D586A">
        <w:rPr>
          <w:rFonts w:ascii="Calibri" w:hAnsi="Calibri" w:cs="Calibri"/>
          <w:b/>
          <w:bCs/>
        </w:rPr>
        <w:tab/>
      </w:r>
      <w:r w:rsidRPr="006D586A">
        <w:rPr>
          <w:rFonts w:ascii="Calibri" w:hAnsi="Calibri" w:cs="Calibri"/>
          <w:b/>
          <w:bCs/>
        </w:rPr>
        <w:t>(3:</w:t>
      </w:r>
      <w:r w:rsidR="00BF559E">
        <w:rPr>
          <w:rFonts w:ascii="Calibri" w:hAnsi="Calibri" w:cs="Calibri"/>
          <w:b/>
          <w:bCs/>
        </w:rPr>
        <w:t>3</w:t>
      </w:r>
      <w:r w:rsidRPr="006D586A">
        <w:rPr>
          <w:rFonts w:ascii="Calibri" w:hAnsi="Calibri" w:cs="Calibri"/>
          <w:b/>
          <w:bCs/>
        </w:rPr>
        <w:t>0)</w:t>
      </w:r>
    </w:p>
    <w:p w14:paraId="25750E04" w14:textId="77777777" w:rsidR="006D586A" w:rsidRPr="00865CE1" w:rsidRDefault="006D586A" w:rsidP="00E42CC4">
      <w:pPr>
        <w:rPr>
          <w:rFonts w:ascii="Calibri" w:hAnsi="Calibri" w:cs="Calibri"/>
        </w:rPr>
      </w:pPr>
    </w:p>
    <w:p w14:paraId="2A37B828" w14:textId="4B969E19" w:rsidR="00E42CC4" w:rsidRPr="00865CE1" w:rsidRDefault="00E42CC4" w:rsidP="00865CE1">
      <w:pPr>
        <w:jc w:val="center"/>
        <w:rPr>
          <w:rFonts w:ascii="Calibri" w:hAnsi="Calibri" w:cs="Calibri"/>
          <w:b/>
          <w:bCs/>
        </w:rPr>
      </w:pPr>
      <w:r w:rsidRPr="00865CE1">
        <w:rPr>
          <w:rFonts w:ascii="Calibri" w:hAnsi="Calibri" w:cs="Calibri"/>
          <w:b/>
          <w:bCs/>
        </w:rPr>
        <w:t xml:space="preserve">Next Meeting Date – </w:t>
      </w:r>
      <w:r w:rsidR="00BF559E">
        <w:rPr>
          <w:rFonts w:ascii="Calibri" w:hAnsi="Calibri" w:cs="Calibri"/>
          <w:b/>
          <w:bCs/>
        </w:rPr>
        <w:t>July</w:t>
      </w:r>
      <w:r w:rsidRPr="00865CE1">
        <w:rPr>
          <w:rFonts w:ascii="Calibri" w:hAnsi="Calibri" w:cs="Calibri"/>
          <w:b/>
          <w:bCs/>
        </w:rPr>
        <w:t xml:space="preserve"> </w:t>
      </w:r>
      <w:r w:rsidR="00865CE1">
        <w:rPr>
          <w:rFonts w:ascii="Calibri" w:hAnsi="Calibri" w:cs="Calibri"/>
          <w:b/>
          <w:bCs/>
        </w:rPr>
        <w:t>28</w:t>
      </w:r>
      <w:r w:rsidRPr="00865CE1">
        <w:rPr>
          <w:rFonts w:ascii="Calibri" w:hAnsi="Calibri" w:cs="Calibri"/>
          <w:b/>
          <w:bCs/>
        </w:rPr>
        <w:t>, 2026 at 2:00 PM</w:t>
      </w:r>
    </w:p>
    <w:sectPr w:rsidR="00E42CC4" w:rsidRPr="00865CE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AA03A" w14:textId="77777777" w:rsidR="00292B5B" w:rsidRDefault="00292B5B" w:rsidP="00E42CC4">
      <w:r>
        <w:separator/>
      </w:r>
    </w:p>
  </w:endnote>
  <w:endnote w:type="continuationSeparator" w:id="0">
    <w:p w14:paraId="40BB70CF" w14:textId="77777777" w:rsidR="00292B5B" w:rsidRDefault="00292B5B" w:rsidP="00E4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4004" w14:textId="59B2727D" w:rsidR="00865CE1" w:rsidRPr="002B16AA" w:rsidRDefault="00865CE1" w:rsidP="00865CE1">
    <w:pPr>
      <w:pStyle w:val="Footer"/>
      <w:jc w:val="both"/>
      <w:rPr>
        <w:rFonts w:ascii="Calibri" w:hAnsi="Calibri" w:cs="Calibri"/>
        <w:i/>
        <w:iCs/>
        <w:sz w:val="20"/>
        <w:szCs w:val="20"/>
      </w:rPr>
    </w:pPr>
    <w:r w:rsidRPr="002B16AA">
      <w:rPr>
        <w:rFonts w:ascii="Calibri" w:hAnsi="Calibri" w:cs="Calibri"/>
        <w:i/>
        <w:iCs/>
        <w:sz w:val="20"/>
        <w:szCs w:val="20"/>
      </w:rPr>
      <w:t xml:space="preserve">Note: The following Commissioners will be participating by </w:t>
    </w:r>
    <w:r w:rsidR="006D586A" w:rsidRPr="002B16AA">
      <w:rPr>
        <w:rFonts w:ascii="Calibri" w:hAnsi="Calibri" w:cs="Calibri"/>
        <w:i/>
        <w:iCs/>
        <w:sz w:val="20"/>
        <w:szCs w:val="20"/>
      </w:rPr>
      <w:t>virtual conference</w:t>
    </w:r>
    <w:r w:rsidRPr="002B16AA">
      <w:rPr>
        <w:rFonts w:ascii="Calibri" w:hAnsi="Calibri" w:cs="Calibri"/>
        <w:i/>
        <w:iCs/>
        <w:sz w:val="20"/>
        <w:szCs w:val="20"/>
      </w:rPr>
      <w:t xml:space="preserve"> communication from the following locations: </w:t>
    </w:r>
    <w:r w:rsidR="00A36253" w:rsidRPr="002B16AA">
      <w:rPr>
        <w:rFonts w:ascii="Calibri" w:hAnsi="Calibri" w:cs="Calibri"/>
        <w:i/>
        <w:iCs/>
        <w:sz w:val="20"/>
        <w:szCs w:val="20"/>
      </w:rPr>
      <w:t xml:space="preserve">Gay Yuen (517 S. Orange Ave., Apt. E, Monterey Park, 91755); Helen Chin (5844 </w:t>
    </w:r>
    <w:proofErr w:type="spellStart"/>
    <w:r w:rsidR="00A36253" w:rsidRPr="002B16AA">
      <w:rPr>
        <w:rFonts w:ascii="Calibri" w:hAnsi="Calibri" w:cs="Calibri"/>
        <w:i/>
        <w:iCs/>
        <w:sz w:val="20"/>
        <w:szCs w:val="20"/>
      </w:rPr>
      <w:t>Bowcroft</w:t>
    </w:r>
    <w:proofErr w:type="spellEnd"/>
    <w:r w:rsidR="00A36253" w:rsidRPr="002B16AA">
      <w:rPr>
        <w:rFonts w:ascii="Calibri" w:hAnsi="Calibri" w:cs="Calibri"/>
        <w:i/>
        <w:iCs/>
        <w:sz w:val="20"/>
        <w:szCs w:val="20"/>
      </w:rPr>
      <w:t xml:space="preserve"> St., Unit #4, Los Angeles CA 90016); Ilan Davidson (</w:t>
    </w:r>
    <w:r w:rsidR="00C5173B" w:rsidRPr="002B16AA">
      <w:rPr>
        <w:rFonts w:ascii="Calibri" w:hAnsi="Calibri" w:cs="Calibri"/>
        <w:i/>
        <w:iCs/>
        <w:sz w:val="20"/>
        <w:szCs w:val="20"/>
      </w:rPr>
      <w:t>1435 W. 7th St., San Pedro, CA 90732</w:t>
    </w:r>
    <w:r w:rsidR="00A36253" w:rsidRPr="002B16AA">
      <w:rPr>
        <w:rFonts w:ascii="Calibri" w:hAnsi="Calibri" w:cs="Calibri"/>
        <w:i/>
        <w:iCs/>
        <w:sz w:val="20"/>
        <w:szCs w:val="20"/>
      </w:rPr>
      <w:t>); Jeanette Ellis-Royston (</w:t>
    </w:r>
    <w:bookmarkStart w:id="0" w:name="_Hlk225419609"/>
    <w:r w:rsidR="00A36253" w:rsidRPr="002B16AA">
      <w:rPr>
        <w:rFonts w:ascii="Calibri" w:hAnsi="Calibri" w:cs="Calibri"/>
        <w:i/>
        <w:iCs/>
        <w:sz w:val="20"/>
        <w:szCs w:val="20"/>
      </w:rPr>
      <w:t>1460 E. Holt Ave., Rm. 6, Pomona, CA 91767</w:t>
    </w:r>
    <w:bookmarkEnd w:id="0"/>
    <w:r w:rsidR="00A36253" w:rsidRPr="002B16AA">
      <w:rPr>
        <w:rFonts w:ascii="Calibri" w:hAnsi="Calibri" w:cs="Calibri"/>
        <w:i/>
        <w:iCs/>
        <w:sz w:val="20"/>
        <w:szCs w:val="20"/>
      </w:rPr>
      <w:t xml:space="preserve"> ); </w:t>
    </w:r>
    <w:r w:rsidR="00C5173B" w:rsidRPr="002B16AA">
      <w:rPr>
        <w:rFonts w:ascii="Calibri" w:hAnsi="Calibri" w:cs="Calibri"/>
        <w:i/>
        <w:iCs/>
        <w:sz w:val="20"/>
        <w:szCs w:val="20"/>
      </w:rPr>
      <w:t xml:space="preserve">Serena Oberstein (17509 Romar St., Northridge, CA 91325); </w:t>
    </w:r>
    <w:r w:rsidR="00A36253" w:rsidRPr="002B16AA">
      <w:rPr>
        <w:rFonts w:ascii="Calibri" w:hAnsi="Calibri" w:cs="Calibri"/>
        <w:i/>
        <w:iCs/>
        <w:sz w:val="20"/>
        <w:szCs w:val="20"/>
      </w:rPr>
      <w:t>Fredrick Sykes (3537 Samantha Ave., West Covina, CA 91792)</w:t>
    </w:r>
    <w:r w:rsidRPr="002B16AA">
      <w:rPr>
        <w:rFonts w:ascii="Calibri" w:hAnsi="Calibri" w:cs="Calibri"/>
        <w:i/>
        <w:iCs/>
        <w:sz w:val="20"/>
        <w:szCs w:val="20"/>
      </w:rPr>
      <w:t>.</w:t>
    </w:r>
    <w:r w:rsidR="006D586A" w:rsidRPr="002B16AA">
      <w:rPr>
        <w:rFonts w:ascii="Calibri" w:hAnsi="Calibri" w:cs="Calibri"/>
        <w:i/>
        <w:iCs/>
        <w:sz w:val="20"/>
        <w:szCs w:val="20"/>
      </w:rPr>
      <w:t xml:space="preserve"> </w:t>
    </w:r>
    <w:r w:rsidRPr="002B16AA">
      <w:rPr>
        <w:rFonts w:ascii="Calibri" w:hAnsi="Calibri" w:cs="Calibri"/>
        <w:i/>
        <w:iCs/>
        <w:sz w:val="20"/>
        <w:szCs w:val="20"/>
      </w:rPr>
      <w:t>An asterisk (*) denotes that this agenda packet includes written material regarding this agenda item.</w:t>
    </w:r>
    <w:r w:rsidR="002B16AA" w:rsidRPr="002B16AA">
      <w:rPr>
        <w:rFonts w:ascii="Calibri" w:hAnsi="Calibri" w:cs="Calibri"/>
        <w:i/>
        <w:iCs/>
        <w:sz w:val="20"/>
        <w:szCs w:val="20"/>
      </w:rPr>
      <w:t xml:space="preserve"> </w:t>
    </w:r>
    <w:r w:rsidR="006D586A" w:rsidRPr="002B16AA">
      <w:rPr>
        <w:rFonts w:ascii="Calibri" w:hAnsi="Calibri" w:cs="Calibri"/>
        <w:i/>
        <w:iCs/>
        <w:sz w:val="20"/>
        <w:szCs w:val="20"/>
      </w:rPr>
      <w:t>Meetings are held in English and accessible to persons with disabilities</w:t>
    </w:r>
    <w:r w:rsidRPr="002B16AA">
      <w:rPr>
        <w:rFonts w:ascii="Calibri" w:hAnsi="Calibri" w:cs="Calibri"/>
        <w:i/>
        <w:iCs/>
        <w:sz w:val="20"/>
        <w:szCs w:val="20"/>
      </w:rPr>
      <w:t>.</w:t>
    </w:r>
    <w:r w:rsidR="006D586A" w:rsidRPr="002B16AA">
      <w:rPr>
        <w:rFonts w:ascii="Calibri" w:hAnsi="Calibri" w:cs="Calibri"/>
        <w:i/>
        <w:iCs/>
        <w:sz w:val="20"/>
        <w:szCs w:val="20"/>
      </w:rPr>
      <w:t xml:space="preserve"> </w:t>
    </w:r>
    <w:r w:rsidRPr="002B16AA">
      <w:rPr>
        <w:rFonts w:ascii="Calibri" w:hAnsi="Calibri" w:cs="Calibri"/>
        <w:i/>
        <w:iCs/>
        <w:sz w:val="20"/>
        <w:szCs w:val="20"/>
      </w:rPr>
      <w:t xml:space="preserve">If interpretation in other languages or accommodations for persons with disabilities are needed, please contact the </w:t>
    </w:r>
    <w:r w:rsidR="006D586A" w:rsidRPr="002B16AA">
      <w:rPr>
        <w:rFonts w:ascii="Calibri" w:hAnsi="Calibri" w:cs="Calibri"/>
        <w:i/>
        <w:iCs/>
        <w:sz w:val="20"/>
        <w:szCs w:val="20"/>
      </w:rPr>
      <w:t>Commission on Human Relations</w:t>
    </w:r>
    <w:r w:rsidRPr="002B16AA">
      <w:rPr>
        <w:rFonts w:ascii="Calibri" w:hAnsi="Calibri" w:cs="Calibri"/>
        <w:i/>
        <w:iCs/>
        <w:sz w:val="20"/>
        <w:szCs w:val="20"/>
      </w:rPr>
      <w:t xml:space="preserve"> at (213) 738-7288 </w:t>
    </w:r>
    <w:r w:rsidR="006D586A" w:rsidRPr="002B16AA">
      <w:rPr>
        <w:rFonts w:ascii="Calibri" w:hAnsi="Calibri" w:cs="Calibri"/>
        <w:i/>
        <w:iCs/>
        <w:sz w:val="20"/>
        <w:szCs w:val="20"/>
      </w:rPr>
      <w:t xml:space="preserve">or </w:t>
    </w:r>
    <w:hyperlink r:id="rId1" w:history="1">
      <w:r w:rsidR="006D586A" w:rsidRPr="002B16AA">
        <w:rPr>
          <w:rStyle w:val="Hyperlink"/>
          <w:rFonts w:ascii="Calibri" w:hAnsi="Calibri" w:cs="Calibri"/>
          <w:i/>
          <w:iCs/>
          <w:sz w:val="20"/>
          <w:szCs w:val="20"/>
        </w:rPr>
        <w:t>info@hrc.lacounty.gov</w:t>
      </w:r>
    </w:hyperlink>
    <w:r w:rsidR="006D586A" w:rsidRPr="002B16AA">
      <w:rPr>
        <w:rFonts w:ascii="Calibri" w:hAnsi="Calibri" w:cs="Calibri"/>
        <w:i/>
        <w:iCs/>
        <w:sz w:val="20"/>
        <w:szCs w:val="20"/>
      </w:rPr>
      <w:t xml:space="preserve"> </w:t>
    </w:r>
    <w:r w:rsidRPr="002B16AA">
      <w:rPr>
        <w:rFonts w:ascii="Calibri" w:hAnsi="Calibri" w:cs="Calibri"/>
        <w:i/>
        <w:iCs/>
        <w:sz w:val="20"/>
        <w:szCs w:val="20"/>
      </w:rPr>
      <w:t>at least 3 business days before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B5A1" w14:textId="77777777" w:rsidR="00292B5B" w:rsidRDefault="00292B5B" w:rsidP="00E42CC4">
      <w:r>
        <w:separator/>
      </w:r>
    </w:p>
  </w:footnote>
  <w:footnote w:type="continuationSeparator" w:id="0">
    <w:p w14:paraId="1E94BF15" w14:textId="77777777" w:rsidR="00292B5B" w:rsidRDefault="00292B5B" w:rsidP="00E4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6466" w14:textId="77777777" w:rsidR="00E42CC4" w:rsidRPr="00865CE1" w:rsidRDefault="00E42CC4" w:rsidP="00E42CC4">
    <w:pPr>
      <w:pStyle w:val="Header"/>
      <w:jc w:val="right"/>
      <w:rPr>
        <w:rFonts w:ascii="Calibri" w:hAnsi="Calibri" w:cs="Calibri"/>
        <w:b/>
        <w:bCs/>
      </w:rPr>
    </w:pPr>
    <w:r w:rsidRPr="00865CE1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0" locked="0" layoutInCell="1" allowOverlap="1" wp14:anchorId="608D3DBD" wp14:editId="6E56E076">
          <wp:simplePos x="0" y="0"/>
          <wp:positionH relativeFrom="column">
            <wp:posOffset>885825</wp:posOffset>
          </wp:positionH>
          <wp:positionV relativeFrom="paragraph">
            <wp:posOffset>-114300</wp:posOffset>
          </wp:positionV>
          <wp:extent cx="819150" cy="819150"/>
          <wp:effectExtent l="0" t="0" r="0" b="0"/>
          <wp:wrapSquare wrapText="bothSides"/>
          <wp:docPr id="2142725762" name="Picture 1" descr="Sha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352704" name="Picture 1" descr="Shap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5CE1">
      <w:rPr>
        <w:rFonts w:ascii="Calibri" w:hAnsi="Calibri" w:cs="Calibri"/>
        <w:b/>
        <w:bCs/>
        <w:noProof/>
      </w:rPr>
      <w:drawing>
        <wp:anchor distT="0" distB="0" distL="114300" distR="114300" simplePos="0" relativeHeight="251660288" behindDoc="0" locked="0" layoutInCell="1" allowOverlap="1" wp14:anchorId="01183B79" wp14:editId="461F7838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816610" cy="816610"/>
          <wp:effectExtent l="0" t="0" r="2540" b="2540"/>
          <wp:wrapSquare wrapText="bothSides"/>
          <wp:docPr id="1825806892" name="Picture 1825806892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16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5CE1">
      <w:rPr>
        <w:rFonts w:ascii="Calibri" w:hAnsi="Calibri" w:cs="Calibri"/>
        <w:b/>
        <w:bCs/>
      </w:rPr>
      <w:t>Los Angeles County Commission on Human Relations</w:t>
    </w:r>
  </w:p>
  <w:p w14:paraId="04E745C7" w14:textId="2BAFD5BE" w:rsidR="00E42CC4" w:rsidRPr="00865CE1" w:rsidRDefault="00E42CC4" w:rsidP="00E42CC4">
    <w:pPr>
      <w:pStyle w:val="Header"/>
      <w:jc w:val="right"/>
      <w:rPr>
        <w:rFonts w:ascii="Calibri" w:hAnsi="Calibri" w:cs="Calibri"/>
      </w:rPr>
    </w:pPr>
    <w:r w:rsidRPr="00865CE1">
      <w:rPr>
        <w:rFonts w:ascii="Calibri" w:hAnsi="Calibri" w:cs="Calibri"/>
      </w:rPr>
      <w:t>510 S. Vermont Avenue</w:t>
    </w:r>
    <w:r w:rsidRPr="00865CE1">
      <w:rPr>
        <w:rFonts w:ascii="Calibri" w:hAnsi="Calibri" w:cs="Calibri"/>
        <w:b/>
        <w:bCs/>
      </w:rPr>
      <w:t xml:space="preserve">, </w:t>
    </w:r>
    <w:r w:rsidRPr="00865CE1">
      <w:rPr>
        <w:rFonts w:ascii="Calibri" w:hAnsi="Calibri" w:cs="Calibri"/>
      </w:rPr>
      <w:t>Los Angeles, CA 90020</w:t>
    </w:r>
  </w:p>
  <w:p w14:paraId="2132237A" w14:textId="3E8E432C" w:rsidR="00E42CC4" w:rsidRPr="00865CE1" w:rsidRDefault="00E42CC4" w:rsidP="00E42CC4">
    <w:pPr>
      <w:pStyle w:val="Header"/>
      <w:jc w:val="right"/>
      <w:rPr>
        <w:rFonts w:ascii="Calibri" w:hAnsi="Calibri" w:cs="Calibri"/>
      </w:rPr>
    </w:pPr>
    <w:hyperlink r:id="rId3" w:history="1">
      <w:r w:rsidRPr="00865CE1">
        <w:rPr>
          <w:rStyle w:val="Hyperlink"/>
          <w:rFonts w:ascii="Calibri" w:hAnsi="Calibri" w:cs="Calibri"/>
        </w:rPr>
        <w:t>info@hrc.lacounty.gov</w:t>
      </w:r>
    </w:hyperlink>
  </w:p>
  <w:p w14:paraId="2E3C1B7D" w14:textId="57737F4B" w:rsidR="00E42CC4" w:rsidRPr="00865CE1" w:rsidRDefault="00E42CC4" w:rsidP="00E42CC4">
    <w:pPr>
      <w:pStyle w:val="Header"/>
      <w:jc w:val="right"/>
      <w:rPr>
        <w:rFonts w:ascii="Calibri" w:hAnsi="Calibri" w:cs="Calibri"/>
      </w:rPr>
    </w:pPr>
    <w:r w:rsidRPr="00865CE1">
      <w:rPr>
        <w:rFonts w:ascii="Calibri" w:hAnsi="Calibri" w:cs="Calibri"/>
      </w:rPr>
      <w:t>(213) 738-2788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71418"/>
    <w:multiLevelType w:val="hybridMultilevel"/>
    <w:tmpl w:val="09B0141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4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C4"/>
    <w:rsid w:val="00033335"/>
    <w:rsid w:val="000976AE"/>
    <w:rsid w:val="001645A8"/>
    <w:rsid w:val="00292B5B"/>
    <w:rsid w:val="002B16AA"/>
    <w:rsid w:val="005D2EDA"/>
    <w:rsid w:val="0062432B"/>
    <w:rsid w:val="006760F2"/>
    <w:rsid w:val="006C5B6C"/>
    <w:rsid w:val="006D586A"/>
    <w:rsid w:val="00702EBD"/>
    <w:rsid w:val="007E363C"/>
    <w:rsid w:val="00801B7D"/>
    <w:rsid w:val="00865CE1"/>
    <w:rsid w:val="009074B2"/>
    <w:rsid w:val="0092648F"/>
    <w:rsid w:val="00974FF1"/>
    <w:rsid w:val="00A36253"/>
    <w:rsid w:val="00AD2357"/>
    <w:rsid w:val="00AE1029"/>
    <w:rsid w:val="00BF559E"/>
    <w:rsid w:val="00C1492F"/>
    <w:rsid w:val="00C5173B"/>
    <w:rsid w:val="00D442C5"/>
    <w:rsid w:val="00E42CC4"/>
    <w:rsid w:val="00F64FB5"/>
    <w:rsid w:val="00F6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C49CD"/>
  <w15:chartTrackingRefBased/>
  <w15:docId w15:val="{0A7E92CF-FA50-4FF1-84AC-5D1DABF9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C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C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C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C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C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C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C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C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2C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C4"/>
  </w:style>
  <w:style w:type="paragraph" w:styleId="Footer">
    <w:name w:val="footer"/>
    <w:basedOn w:val="Normal"/>
    <w:link w:val="FooterChar"/>
    <w:uiPriority w:val="99"/>
    <w:unhideWhenUsed/>
    <w:rsid w:val="00E42C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CC4"/>
  </w:style>
  <w:style w:type="character" w:styleId="Hyperlink">
    <w:name w:val="Hyperlink"/>
    <w:basedOn w:val="DefaultParagraphFont"/>
    <w:uiPriority w:val="99"/>
    <w:unhideWhenUsed/>
    <w:rsid w:val="00E42C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25971298607325?p=TdgtgK5ubCkGsK2F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rc.lacounty.go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hrc.lacounty.go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AF3CA-77BF-4CCA-BBAA-7D5780C1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Arreola, Pierre</dc:creator>
  <cp:keywords/>
  <dc:description/>
  <cp:lastModifiedBy>Arreola, Pierre</cp:lastModifiedBy>
  <cp:revision>15</cp:revision>
  <dcterms:created xsi:type="dcterms:W3CDTF">2026-03-24T23:30:00Z</dcterms:created>
  <dcterms:modified xsi:type="dcterms:W3CDTF">2026-06-10T20:38:00Z</dcterms:modified>
</cp:coreProperties>
</file>